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D0090" w14:textId="5E9DDA83" w:rsidR="00547CD3" w:rsidRPr="00C06A5E" w:rsidRDefault="00547CD3" w:rsidP="00547CD3">
      <w:pPr>
        <w:widowControl w:val="0"/>
        <w:autoSpaceDE w:val="0"/>
        <w:autoSpaceDN w:val="0"/>
        <w:adjustRightInd w:val="0"/>
        <w:jc w:val="center"/>
        <w:rPr>
          <w:rFonts w:ascii="ATraditional Arabic" w:hAnsi="ATraditional Arabic" w:cs="ATraditional Arabic"/>
          <w:b/>
          <w:bCs/>
          <w:sz w:val="32"/>
          <w:szCs w:val="32"/>
          <w:rtl/>
        </w:rPr>
      </w:pPr>
      <w:bookmarkStart w:id="0" w:name="هنا4"/>
      <w:bookmarkStart w:id="1" w:name="_Hlk162259824"/>
      <w:bookmarkEnd w:id="0"/>
      <w:r w:rsidRPr="00C06A5E">
        <w:rPr>
          <w:rFonts w:ascii="ATraditional Arabic" w:hAnsi="ATraditional Arabic" w:cs="ATraditional Arabic"/>
          <w:b/>
          <w:bCs/>
          <w:sz w:val="32"/>
          <w:szCs w:val="32"/>
          <w:rtl/>
        </w:rPr>
        <w:t>المسكوت</w:t>
      </w:r>
      <w:r w:rsidR="00F67227" w:rsidRPr="00C06A5E">
        <w:rPr>
          <w:rFonts w:ascii="ATraditional Arabic" w:hAnsi="ATraditional Arabic" w:cs="ATraditional Arabic"/>
          <w:b/>
          <w:bCs/>
          <w:sz w:val="32"/>
          <w:szCs w:val="32"/>
          <w:rtl/>
        </w:rPr>
        <w:t>ُ</w:t>
      </w:r>
      <w:r w:rsidRPr="00C06A5E">
        <w:rPr>
          <w:rFonts w:ascii="ATraditional Arabic" w:hAnsi="ATraditional Arabic" w:cs="ATraditional Arabic"/>
          <w:b/>
          <w:bCs/>
          <w:sz w:val="32"/>
          <w:szCs w:val="32"/>
          <w:rtl/>
        </w:rPr>
        <w:t xml:space="preserve"> </w:t>
      </w:r>
      <w:r w:rsidR="001D744E" w:rsidRPr="00C06A5E">
        <w:rPr>
          <w:rFonts w:ascii="ATraditional Arabic" w:hAnsi="ATraditional Arabic" w:cs="ATraditional Arabic"/>
          <w:b/>
          <w:bCs/>
          <w:sz w:val="32"/>
          <w:szCs w:val="32"/>
          <w:rtl/>
        </w:rPr>
        <w:t>في المصطلح الأصوليّ</w:t>
      </w:r>
    </w:p>
    <w:p w14:paraId="7111587F" w14:textId="77777777" w:rsidR="00547CD3" w:rsidRPr="00C06A5E" w:rsidRDefault="00547CD3" w:rsidP="00161287">
      <w:pPr>
        <w:widowControl w:val="0"/>
        <w:autoSpaceDE w:val="0"/>
        <w:autoSpaceDN w:val="0"/>
        <w:adjustRightInd w:val="0"/>
        <w:jc w:val="center"/>
        <w:rPr>
          <w:rFonts w:ascii="ATraditional Arabic" w:hAnsi="ATraditional Arabic" w:cs="ATraditional Arabic"/>
          <w:b/>
          <w:bCs/>
          <w:sz w:val="32"/>
          <w:szCs w:val="32"/>
          <w:rtl/>
        </w:rPr>
      </w:pPr>
    </w:p>
    <w:p w14:paraId="5585D4B5" w14:textId="663987ED" w:rsidR="008408FC" w:rsidRPr="00C06A5E" w:rsidRDefault="008B08A8" w:rsidP="008408FC">
      <w:pPr>
        <w:widowControl w:val="0"/>
        <w:autoSpaceDE w:val="0"/>
        <w:autoSpaceDN w:val="0"/>
        <w:adjustRightInd w:val="0"/>
        <w:ind w:left="3600" w:firstLine="720"/>
        <w:jc w:val="center"/>
        <w:rPr>
          <w:rFonts w:ascii="ATraditional Arabic" w:hAnsi="ATraditional Arabic" w:cs="ATraditional Arabic"/>
          <w:sz w:val="32"/>
          <w:szCs w:val="32"/>
          <w:rtl/>
        </w:rPr>
      </w:pPr>
      <w:r w:rsidRPr="00C06A5E">
        <w:rPr>
          <w:rFonts w:ascii="ATraditional Arabic" w:hAnsi="ATraditional Arabic" w:cs="ATraditional Arabic"/>
          <w:sz w:val="32"/>
          <w:szCs w:val="32"/>
          <w:rtl/>
        </w:rPr>
        <w:t>د</w:t>
      </w:r>
      <w:r w:rsidR="00C06A5E" w:rsidRPr="00C06A5E">
        <w:rPr>
          <w:rFonts w:ascii="ATraditional Arabic" w:hAnsi="ATraditional Arabic" w:cs="ATraditional Arabic"/>
          <w:sz w:val="32"/>
          <w:szCs w:val="32"/>
          <w:rtl/>
        </w:rPr>
        <w:t xml:space="preserve">. </w:t>
      </w:r>
      <w:r w:rsidR="008408FC" w:rsidRPr="00C06A5E">
        <w:rPr>
          <w:rFonts w:ascii="ATraditional Arabic" w:hAnsi="ATraditional Arabic" w:cs="ATraditional Arabic"/>
          <w:sz w:val="32"/>
          <w:szCs w:val="32"/>
          <w:rtl/>
        </w:rPr>
        <w:t>عصام عبد المولى</w:t>
      </w:r>
      <w:r w:rsidR="00AA596A" w:rsidRPr="00C06A5E">
        <w:rPr>
          <w:rFonts w:ascii="ATraditional Arabic" w:hAnsi="ATraditional Arabic" w:cs="ATraditional Arabic"/>
          <w:sz w:val="32"/>
          <w:szCs w:val="32"/>
          <w:vertAlign w:val="superscript"/>
          <w:rtl/>
          <w:lang w:eastAsia="en-GB"/>
        </w:rPr>
        <w:footnoteReference w:id="1"/>
      </w:r>
    </w:p>
    <w:p w14:paraId="3ABB3971" w14:textId="57D67490" w:rsidR="00C06A5E" w:rsidRPr="00A65211" w:rsidRDefault="00A65211" w:rsidP="00A65211">
      <w:pPr>
        <w:widowControl w:val="0"/>
        <w:autoSpaceDE w:val="0"/>
        <w:autoSpaceDN w:val="0"/>
        <w:adjustRightInd w:val="0"/>
        <w:ind w:firstLine="368"/>
        <w:jc w:val="center"/>
        <w:rPr>
          <w:rFonts w:ascii="ATraditional Arabic" w:hAnsi="ATraditional Arabic" w:cs="ATraditional Arabic"/>
          <w:b/>
          <w:bCs/>
          <w:sz w:val="28"/>
          <w:szCs w:val="28"/>
          <w:rtl/>
        </w:rPr>
      </w:pPr>
      <w:r>
        <w:rPr>
          <w:rFonts w:ascii="ATraditional Arabic" w:hAnsi="ATraditional Arabic" w:cs="ATraditional Arabic" w:hint="cs"/>
          <w:b/>
          <w:bCs/>
          <w:sz w:val="28"/>
          <w:szCs w:val="28"/>
          <w:rtl/>
        </w:rPr>
        <w:t>ملخص البحث</w:t>
      </w:r>
    </w:p>
    <w:p w14:paraId="33214CAF" w14:textId="77777777" w:rsidR="00C06A5E" w:rsidRPr="00A65211" w:rsidRDefault="00F20ADE" w:rsidP="00E61930">
      <w:pPr>
        <w:widowControl w:val="0"/>
        <w:autoSpaceDE w:val="0"/>
        <w:autoSpaceDN w:val="0"/>
        <w:adjustRightInd w:val="0"/>
        <w:ind w:firstLine="368"/>
        <w:jc w:val="both"/>
        <w:rPr>
          <w:rFonts w:ascii="ATraditional Arabic" w:hAnsi="ATraditional Arabic" w:cs="ATraditional Arabic"/>
          <w:sz w:val="28"/>
          <w:szCs w:val="28"/>
          <w:rtl/>
        </w:rPr>
      </w:pPr>
      <w:r w:rsidRPr="00A65211">
        <w:rPr>
          <w:rFonts w:ascii="ATraditional Arabic" w:hAnsi="ATraditional Arabic" w:cs="ATraditional Arabic"/>
          <w:sz w:val="28"/>
          <w:szCs w:val="28"/>
          <w:rtl/>
        </w:rPr>
        <w:t>استعمل علماء أصول الفقه مصطلح "المسكوت" في العديد من المواضع</w:t>
      </w:r>
      <w:r w:rsidR="00C06A5E" w:rsidRPr="00A65211">
        <w:rPr>
          <w:rFonts w:ascii="ATraditional Arabic" w:hAnsi="ATraditional Arabic" w:cs="ATraditional Arabic"/>
          <w:sz w:val="28"/>
          <w:szCs w:val="28"/>
          <w:rtl/>
        </w:rPr>
        <w:t xml:space="preserve">، </w:t>
      </w:r>
      <w:r w:rsidRPr="00A65211">
        <w:rPr>
          <w:rFonts w:ascii="ATraditional Arabic" w:hAnsi="ATraditional Arabic" w:cs="ATraditional Arabic"/>
          <w:sz w:val="28"/>
          <w:szCs w:val="28"/>
          <w:rtl/>
        </w:rPr>
        <w:t>ومن أهم</w:t>
      </w:r>
      <w:r w:rsidR="0033698A" w:rsidRPr="00A65211">
        <w:rPr>
          <w:rFonts w:ascii="ATraditional Arabic" w:hAnsi="ATraditional Arabic" w:cs="ATraditional Arabic"/>
          <w:sz w:val="28"/>
          <w:szCs w:val="28"/>
          <w:rtl/>
        </w:rPr>
        <w:t>ّ</w:t>
      </w:r>
      <w:r w:rsidR="00CE1BF8" w:rsidRPr="00A65211">
        <w:rPr>
          <w:rFonts w:ascii="ATraditional Arabic" w:hAnsi="ATraditional Arabic" w:cs="ATraditional Arabic"/>
          <w:sz w:val="28"/>
          <w:szCs w:val="28"/>
          <w:rtl/>
        </w:rPr>
        <w:t>ها</w:t>
      </w:r>
      <w:r w:rsidRPr="00A65211">
        <w:rPr>
          <w:rFonts w:ascii="ATraditional Arabic" w:hAnsi="ATraditional Arabic" w:cs="ATraditional Arabic"/>
          <w:sz w:val="28"/>
          <w:szCs w:val="28"/>
          <w:rtl/>
        </w:rPr>
        <w:t xml:space="preserve"> مباحث المنطوق والمفهوم</w:t>
      </w:r>
      <w:r w:rsidR="00C06A5E" w:rsidRPr="00A65211">
        <w:rPr>
          <w:rFonts w:ascii="ATraditional Arabic" w:hAnsi="ATraditional Arabic" w:cs="ATraditional Arabic"/>
          <w:sz w:val="28"/>
          <w:szCs w:val="28"/>
          <w:rtl/>
        </w:rPr>
        <w:t xml:space="preserve">، </w:t>
      </w:r>
      <w:r w:rsidRPr="00A65211">
        <w:rPr>
          <w:rFonts w:ascii="ATraditional Arabic" w:hAnsi="ATraditional Arabic" w:cs="ATraditional Arabic"/>
          <w:sz w:val="28"/>
          <w:szCs w:val="28"/>
          <w:rtl/>
        </w:rPr>
        <w:t>ومباحث القياس</w:t>
      </w:r>
      <w:r w:rsidR="00C06A5E" w:rsidRPr="00A65211">
        <w:rPr>
          <w:rFonts w:ascii="ATraditional Arabic" w:hAnsi="ATraditional Arabic" w:cs="ATraditional Arabic"/>
          <w:sz w:val="28"/>
          <w:szCs w:val="28"/>
          <w:rtl/>
        </w:rPr>
        <w:t xml:space="preserve">، </w:t>
      </w:r>
      <w:r w:rsidRPr="00A65211">
        <w:rPr>
          <w:rFonts w:ascii="ATraditional Arabic" w:hAnsi="ATraditional Arabic" w:cs="ATraditional Arabic"/>
          <w:sz w:val="28"/>
          <w:szCs w:val="28"/>
          <w:rtl/>
        </w:rPr>
        <w:t>ومباحث العفو والمباح</w:t>
      </w:r>
      <w:r w:rsidR="00C06A5E" w:rsidRPr="00A65211">
        <w:rPr>
          <w:rFonts w:ascii="ATraditional Arabic" w:hAnsi="ATraditional Arabic" w:cs="ATraditional Arabic"/>
          <w:sz w:val="28"/>
          <w:szCs w:val="28"/>
          <w:rtl/>
        </w:rPr>
        <w:t xml:space="preserve">. </w:t>
      </w:r>
      <w:r w:rsidR="00CE1BF8" w:rsidRPr="00A65211">
        <w:rPr>
          <w:rFonts w:ascii="ATraditional Arabic" w:hAnsi="ATraditional Arabic" w:cs="ATraditional Arabic"/>
          <w:sz w:val="28"/>
          <w:szCs w:val="28"/>
          <w:rtl/>
        </w:rPr>
        <w:t>وتوص</w:t>
      </w:r>
      <w:r w:rsidR="0033698A" w:rsidRPr="00A65211">
        <w:rPr>
          <w:rFonts w:ascii="ATraditional Arabic" w:hAnsi="ATraditional Arabic" w:cs="ATraditional Arabic"/>
          <w:sz w:val="28"/>
          <w:szCs w:val="28"/>
          <w:rtl/>
        </w:rPr>
        <w:t>ّ</w:t>
      </w:r>
      <w:r w:rsidR="00CE1BF8" w:rsidRPr="00A65211">
        <w:rPr>
          <w:rFonts w:ascii="ATraditional Arabic" w:hAnsi="ATraditional Arabic" w:cs="ATraditional Arabic"/>
          <w:sz w:val="28"/>
          <w:szCs w:val="28"/>
          <w:rtl/>
        </w:rPr>
        <w:t xml:space="preserve">ل الباحث إلى أن المقصود من مصطلح السكت </w:t>
      </w:r>
      <w:r w:rsidRPr="00A65211">
        <w:rPr>
          <w:rFonts w:ascii="ATraditional Arabic" w:hAnsi="ATraditional Arabic" w:cs="ATraditional Arabic"/>
          <w:sz w:val="28"/>
          <w:szCs w:val="28"/>
          <w:rtl/>
        </w:rPr>
        <w:t xml:space="preserve">هو </w:t>
      </w:r>
      <w:r w:rsidR="00C50C60" w:rsidRPr="00A65211">
        <w:rPr>
          <w:rFonts w:ascii="ATraditional Arabic" w:hAnsi="ATraditional Arabic" w:cs="ATraditional Arabic"/>
          <w:sz w:val="28"/>
          <w:szCs w:val="28"/>
          <w:rtl/>
        </w:rPr>
        <w:t>"</w:t>
      </w:r>
      <w:r w:rsidRPr="00A65211">
        <w:rPr>
          <w:rFonts w:ascii="ATraditional Arabic" w:hAnsi="ATraditional Arabic" w:cs="ATraditional Arabic"/>
          <w:sz w:val="28"/>
          <w:szCs w:val="28"/>
          <w:rtl/>
        </w:rPr>
        <w:t>عدمُ الت</w:t>
      </w:r>
      <w:r w:rsidR="00E61930" w:rsidRPr="00A65211">
        <w:rPr>
          <w:rFonts w:ascii="ATraditional Arabic" w:hAnsi="ATraditional Arabic" w:cs="ATraditional Arabic"/>
          <w:sz w:val="28"/>
          <w:szCs w:val="28"/>
          <w:rtl/>
        </w:rPr>
        <w:t>ّ</w:t>
      </w:r>
      <w:r w:rsidRPr="00A65211">
        <w:rPr>
          <w:rFonts w:ascii="ATraditional Arabic" w:hAnsi="ATraditional Arabic" w:cs="ATraditional Arabic"/>
          <w:sz w:val="28"/>
          <w:szCs w:val="28"/>
          <w:rtl/>
        </w:rPr>
        <w:t>نصيصِ المباشرِ مِن قِبَل المُشرِّع على الح</w:t>
      </w:r>
      <w:r w:rsidR="00E61930" w:rsidRPr="00A65211">
        <w:rPr>
          <w:rFonts w:ascii="ATraditional Arabic" w:hAnsi="ATraditional Arabic" w:cs="ATraditional Arabic"/>
          <w:sz w:val="28"/>
          <w:szCs w:val="28"/>
          <w:rtl/>
        </w:rPr>
        <w:t>ُ</w:t>
      </w:r>
      <w:r w:rsidRPr="00A65211">
        <w:rPr>
          <w:rFonts w:ascii="ATraditional Arabic" w:hAnsi="ATraditional Arabic" w:cs="ATraditional Arabic"/>
          <w:sz w:val="28"/>
          <w:szCs w:val="28"/>
          <w:rtl/>
        </w:rPr>
        <w:t>كم</w:t>
      </w:r>
      <w:r w:rsidR="00C06A5E" w:rsidRPr="00A65211">
        <w:rPr>
          <w:rFonts w:ascii="ATraditional Arabic" w:hAnsi="ATraditional Arabic" w:cs="ATraditional Arabic"/>
          <w:sz w:val="28"/>
          <w:szCs w:val="28"/>
          <w:rtl/>
        </w:rPr>
        <w:t xml:space="preserve">، </w:t>
      </w:r>
      <w:r w:rsidRPr="00A65211">
        <w:rPr>
          <w:rFonts w:ascii="ATraditional Arabic" w:hAnsi="ATraditional Arabic" w:cs="ATraditional Arabic"/>
          <w:sz w:val="28"/>
          <w:szCs w:val="28"/>
          <w:rtl/>
        </w:rPr>
        <w:t>مِن غيْر وجود التزامٍ بين المسكوتِ والمنصوصِ</w:t>
      </w:r>
      <w:r w:rsidR="00C06A5E" w:rsidRPr="00A65211">
        <w:rPr>
          <w:rFonts w:ascii="ATraditional Arabic" w:hAnsi="ATraditional Arabic" w:cs="ATraditional Arabic"/>
          <w:sz w:val="28"/>
          <w:szCs w:val="28"/>
          <w:rtl/>
        </w:rPr>
        <w:t xml:space="preserve">، </w:t>
      </w:r>
      <w:r w:rsidRPr="00A65211">
        <w:rPr>
          <w:rFonts w:ascii="ATraditional Arabic" w:hAnsi="ATraditional Arabic" w:cs="ATraditional Arabic"/>
          <w:sz w:val="28"/>
          <w:szCs w:val="28"/>
          <w:rtl/>
        </w:rPr>
        <w:t>ولم يكن السكوتُ للض</w:t>
      </w:r>
      <w:r w:rsidR="00E61930" w:rsidRPr="00A65211">
        <w:rPr>
          <w:rFonts w:ascii="ATraditional Arabic" w:hAnsi="ATraditional Arabic" w:cs="ATraditional Arabic"/>
          <w:sz w:val="28"/>
          <w:szCs w:val="28"/>
          <w:rtl/>
        </w:rPr>
        <w:t>ّ</w:t>
      </w:r>
      <w:r w:rsidRPr="00A65211">
        <w:rPr>
          <w:rFonts w:ascii="ATraditional Arabic" w:hAnsi="ATraditional Arabic" w:cs="ATraditional Arabic"/>
          <w:sz w:val="28"/>
          <w:szCs w:val="28"/>
          <w:rtl/>
        </w:rPr>
        <w:t>رورةِ</w:t>
      </w:r>
      <w:r w:rsidR="00C06A5E" w:rsidRPr="00A65211">
        <w:rPr>
          <w:rFonts w:ascii="ATraditional Arabic" w:hAnsi="ATraditional Arabic" w:cs="ATraditional Arabic"/>
          <w:sz w:val="28"/>
          <w:szCs w:val="28"/>
          <w:rtl/>
        </w:rPr>
        <w:t xml:space="preserve">، </w:t>
      </w:r>
      <w:r w:rsidRPr="00A65211">
        <w:rPr>
          <w:rFonts w:ascii="ATraditional Arabic" w:hAnsi="ATraditional Arabic" w:cs="ATraditional Arabic"/>
          <w:sz w:val="28"/>
          <w:szCs w:val="28"/>
          <w:rtl/>
        </w:rPr>
        <w:t>أو للعفوِ</w:t>
      </w:r>
      <w:r w:rsidR="00C50C60" w:rsidRPr="00A65211">
        <w:rPr>
          <w:rFonts w:ascii="ATraditional Arabic" w:hAnsi="ATraditional Arabic" w:cs="ATraditional Arabic"/>
          <w:sz w:val="28"/>
          <w:szCs w:val="28"/>
          <w:rtl/>
        </w:rPr>
        <w:t>"</w:t>
      </w:r>
      <w:r w:rsidR="00C06A5E" w:rsidRPr="00A65211">
        <w:rPr>
          <w:rFonts w:ascii="ATraditional Arabic" w:hAnsi="ATraditional Arabic" w:cs="ATraditional Arabic"/>
          <w:sz w:val="28"/>
          <w:szCs w:val="28"/>
          <w:rtl/>
        </w:rPr>
        <w:t xml:space="preserve">. </w:t>
      </w:r>
      <w:r w:rsidR="004711A8" w:rsidRPr="00A65211">
        <w:rPr>
          <w:rFonts w:ascii="ATraditional Arabic" w:hAnsi="ATraditional Arabic" w:cs="ATraditional Arabic"/>
          <w:sz w:val="28"/>
          <w:szCs w:val="28"/>
          <w:rtl/>
        </w:rPr>
        <w:t>وتتقاطع المصطلحات ذات الص</w:t>
      </w:r>
      <w:r w:rsidR="00E61930" w:rsidRPr="00A65211">
        <w:rPr>
          <w:rFonts w:ascii="ATraditional Arabic" w:hAnsi="ATraditional Arabic" w:cs="ATraditional Arabic"/>
          <w:sz w:val="28"/>
          <w:szCs w:val="28"/>
          <w:rtl/>
        </w:rPr>
        <w:t>ّ</w:t>
      </w:r>
      <w:r w:rsidR="004711A8" w:rsidRPr="00A65211">
        <w:rPr>
          <w:rFonts w:ascii="ATraditional Arabic" w:hAnsi="ATraditional Arabic" w:cs="ATraditional Arabic"/>
          <w:sz w:val="28"/>
          <w:szCs w:val="28"/>
          <w:rtl/>
        </w:rPr>
        <w:t xml:space="preserve">لة </w:t>
      </w:r>
      <w:r w:rsidR="00230FBF" w:rsidRPr="00A65211">
        <w:rPr>
          <w:rFonts w:ascii="ATraditional Arabic" w:hAnsi="ATraditional Arabic" w:cs="ATraditional Arabic"/>
          <w:sz w:val="28"/>
          <w:szCs w:val="28"/>
          <w:rtl/>
        </w:rPr>
        <w:t xml:space="preserve">مع </w:t>
      </w:r>
      <w:r w:rsidR="004711A8" w:rsidRPr="00A65211">
        <w:rPr>
          <w:rFonts w:ascii="ATraditional Arabic" w:hAnsi="ATraditional Arabic" w:cs="ATraditional Arabic"/>
          <w:sz w:val="28"/>
          <w:szCs w:val="28"/>
          <w:rtl/>
        </w:rPr>
        <w:t xml:space="preserve">المفهوم </w:t>
      </w:r>
      <w:r w:rsidR="00230FBF" w:rsidRPr="00A65211">
        <w:rPr>
          <w:rFonts w:ascii="ATraditional Arabic" w:hAnsi="ATraditional Arabic" w:cs="ATraditional Arabic"/>
          <w:sz w:val="28"/>
          <w:szCs w:val="28"/>
          <w:rtl/>
        </w:rPr>
        <w:t>من زاوية عدم الت</w:t>
      </w:r>
      <w:r w:rsidR="00E61930" w:rsidRPr="00A65211">
        <w:rPr>
          <w:rFonts w:ascii="ATraditional Arabic" w:hAnsi="ATraditional Arabic" w:cs="ATraditional Arabic"/>
          <w:sz w:val="28"/>
          <w:szCs w:val="28"/>
          <w:rtl/>
        </w:rPr>
        <w:t>ّ</w:t>
      </w:r>
      <w:r w:rsidR="00230FBF" w:rsidRPr="00A65211">
        <w:rPr>
          <w:rFonts w:ascii="ATraditional Arabic" w:hAnsi="ATraditional Arabic" w:cs="ATraditional Arabic"/>
          <w:sz w:val="28"/>
          <w:szCs w:val="28"/>
          <w:rtl/>
        </w:rPr>
        <w:t>نصيص</w:t>
      </w:r>
      <w:r w:rsidR="00C06A5E" w:rsidRPr="00A65211">
        <w:rPr>
          <w:rFonts w:ascii="ATraditional Arabic" w:hAnsi="ATraditional Arabic" w:cs="ATraditional Arabic"/>
          <w:sz w:val="28"/>
          <w:szCs w:val="28"/>
          <w:rtl/>
        </w:rPr>
        <w:t xml:space="preserve">، </w:t>
      </w:r>
      <w:r w:rsidR="00F36624" w:rsidRPr="00A65211">
        <w:rPr>
          <w:rFonts w:ascii="ATraditional Arabic" w:hAnsi="ATraditional Arabic" w:cs="ATraditional Arabic"/>
          <w:sz w:val="28"/>
          <w:szCs w:val="28"/>
          <w:rtl/>
        </w:rPr>
        <w:t xml:space="preserve">بينما تختلف </w:t>
      </w:r>
      <w:r w:rsidR="001505ED" w:rsidRPr="00A65211">
        <w:rPr>
          <w:rFonts w:ascii="ATraditional Arabic" w:hAnsi="ATraditional Arabic" w:cs="ATraditional Arabic"/>
          <w:sz w:val="28"/>
          <w:szCs w:val="28"/>
          <w:rtl/>
        </w:rPr>
        <w:t xml:space="preserve">في رتبة </w:t>
      </w:r>
      <w:r w:rsidR="00E61930" w:rsidRPr="00A65211">
        <w:rPr>
          <w:rFonts w:ascii="ATraditional Arabic" w:hAnsi="ATraditional Arabic" w:cs="ATraditional Arabic"/>
          <w:sz w:val="28"/>
          <w:szCs w:val="28"/>
          <w:rtl/>
        </w:rPr>
        <w:t>ذلك</w:t>
      </w:r>
      <w:r w:rsidR="00C06A5E" w:rsidRPr="00A65211">
        <w:rPr>
          <w:rFonts w:ascii="ATraditional Arabic" w:hAnsi="ATraditional Arabic" w:cs="ATraditional Arabic"/>
          <w:sz w:val="28"/>
          <w:szCs w:val="28"/>
          <w:rtl/>
        </w:rPr>
        <w:t xml:space="preserve">، </w:t>
      </w:r>
      <w:r w:rsidR="001505ED" w:rsidRPr="00A65211">
        <w:rPr>
          <w:rFonts w:ascii="ATraditional Arabic" w:hAnsi="ATraditional Arabic" w:cs="ATraditional Arabic"/>
          <w:sz w:val="28"/>
          <w:szCs w:val="28"/>
          <w:rtl/>
        </w:rPr>
        <w:t>والد</w:t>
      </w:r>
      <w:r w:rsidR="00E61930" w:rsidRPr="00A65211">
        <w:rPr>
          <w:rFonts w:ascii="ATraditional Arabic" w:hAnsi="ATraditional Arabic" w:cs="ATraditional Arabic"/>
          <w:sz w:val="28"/>
          <w:szCs w:val="28"/>
          <w:rtl/>
        </w:rPr>
        <w:t>ّ</w:t>
      </w:r>
      <w:r w:rsidR="001505ED" w:rsidRPr="00A65211">
        <w:rPr>
          <w:rFonts w:ascii="ATraditional Arabic" w:hAnsi="ATraditional Arabic" w:cs="ATraditional Arabic"/>
          <w:sz w:val="28"/>
          <w:szCs w:val="28"/>
          <w:rtl/>
        </w:rPr>
        <w:t>لالة</w:t>
      </w:r>
      <w:r w:rsidR="00767EAE" w:rsidRPr="00A65211">
        <w:rPr>
          <w:rFonts w:ascii="ATraditional Arabic" w:hAnsi="ATraditional Arabic" w:cs="ATraditional Arabic"/>
          <w:sz w:val="28"/>
          <w:szCs w:val="28"/>
          <w:rtl/>
        </w:rPr>
        <w:t xml:space="preserve"> الخاصة</w:t>
      </w:r>
      <w:r w:rsidR="001505ED" w:rsidRPr="00A65211">
        <w:rPr>
          <w:rFonts w:ascii="ATraditional Arabic" w:hAnsi="ATraditional Arabic" w:cs="ATraditional Arabic"/>
          <w:sz w:val="28"/>
          <w:szCs w:val="28"/>
          <w:rtl/>
        </w:rPr>
        <w:t xml:space="preserve"> ال</w:t>
      </w:r>
      <w:r w:rsidR="001A5073" w:rsidRPr="00A65211">
        <w:rPr>
          <w:rFonts w:ascii="ATraditional Arabic" w:hAnsi="ATraditional Arabic" w:cs="ATraditional Arabic"/>
          <w:sz w:val="28"/>
          <w:szCs w:val="28"/>
          <w:rtl/>
        </w:rPr>
        <w:t>تي يمتاز بها كل مفهوم</w:t>
      </w:r>
      <w:r w:rsidR="00C06A5E" w:rsidRPr="00A65211">
        <w:rPr>
          <w:rFonts w:ascii="ATraditional Arabic" w:hAnsi="ATraditional Arabic" w:cs="ATraditional Arabic"/>
          <w:sz w:val="28"/>
          <w:szCs w:val="28"/>
          <w:rtl/>
        </w:rPr>
        <w:t>.</w:t>
      </w:r>
    </w:p>
    <w:p w14:paraId="33476858" w14:textId="77777777" w:rsidR="00C06A5E" w:rsidRPr="00A65211" w:rsidRDefault="001C164A" w:rsidP="001C164A">
      <w:pPr>
        <w:widowControl w:val="0"/>
        <w:autoSpaceDE w:val="0"/>
        <w:autoSpaceDN w:val="0"/>
        <w:adjustRightInd w:val="0"/>
        <w:ind w:firstLine="368"/>
        <w:jc w:val="both"/>
        <w:rPr>
          <w:rFonts w:ascii="ATraditional Arabic" w:hAnsi="ATraditional Arabic" w:cs="ATraditional Arabic"/>
          <w:sz w:val="28"/>
          <w:szCs w:val="28"/>
          <w:rtl/>
        </w:rPr>
      </w:pPr>
      <w:r w:rsidRPr="00A65211">
        <w:rPr>
          <w:rFonts w:ascii="ATraditional Arabic" w:hAnsi="ATraditional Arabic" w:cs="ATraditional Arabic"/>
          <w:sz w:val="28"/>
          <w:szCs w:val="28"/>
          <w:rtl/>
        </w:rPr>
        <w:t>ولكي تكتمل الصورة المبي</w:t>
      </w:r>
      <w:r w:rsidR="00E61930" w:rsidRPr="00A65211">
        <w:rPr>
          <w:rFonts w:ascii="ATraditional Arabic" w:hAnsi="ATraditional Arabic" w:cs="ATraditional Arabic"/>
          <w:sz w:val="28"/>
          <w:szCs w:val="28"/>
          <w:rtl/>
        </w:rPr>
        <w:t>ِّ</w:t>
      </w:r>
      <w:r w:rsidRPr="00A65211">
        <w:rPr>
          <w:rFonts w:ascii="ATraditional Arabic" w:hAnsi="ATraditional Arabic" w:cs="ATraditional Arabic"/>
          <w:sz w:val="28"/>
          <w:szCs w:val="28"/>
          <w:rtl/>
        </w:rPr>
        <w:t>نة للمسكوت عند الأصولي</w:t>
      </w:r>
      <w:r w:rsidR="00E61930" w:rsidRPr="00A65211">
        <w:rPr>
          <w:rFonts w:ascii="ATraditional Arabic" w:hAnsi="ATraditional Arabic" w:cs="ATraditional Arabic"/>
          <w:sz w:val="28"/>
          <w:szCs w:val="28"/>
          <w:rtl/>
        </w:rPr>
        <w:t>ّ</w:t>
      </w:r>
      <w:r w:rsidRPr="00A65211">
        <w:rPr>
          <w:rFonts w:ascii="ATraditional Arabic" w:hAnsi="ATraditional Arabic" w:cs="ATraditional Arabic"/>
          <w:sz w:val="28"/>
          <w:szCs w:val="28"/>
          <w:rtl/>
        </w:rPr>
        <w:t xml:space="preserve">ين </w:t>
      </w:r>
      <w:r w:rsidR="003B3DC4" w:rsidRPr="00A65211">
        <w:rPr>
          <w:rFonts w:ascii="ATraditional Arabic" w:hAnsi="ATraditional Arabic" w:cs="ATraditional Arabic"/>
          <w:sz w:val="28"/>
          <w:szCs w:val="28"/>
          <w:rtl/>
        </w:rPr>
        <w:t>بي</w:t>
      </w:r>
      <w:r w:rsidR="00E61930" w:rsidRPr="00A65211">
        <w:rPr>
          <w:rFonts w:ascii="ATraditional Arabic" w:hAnsi="ATraditional Arabic" w:cs="ATraditional Arabic"/>
          <w:sz w:val="28"/>
          <w:szCs w:val="28"/>
          <w:rtl/>
        </w:rPr>
        <w:t>ّ</w:t>
      </w:r>
      <w:r w:rsidR="003B3DC4" w:rsidRPr="00A65211">
        <w:rPr>
          <w:rFonts w:ascii="ATraditional Arabic" w:hAnsi="ATraditional Arabic" w:cs="ATraditional Arabic"/>
          <w:sz w:val="28"/>
          <w:szCs w:val="28"/>
          <w:rtl/>
        </w:rPr>
        <w:t>ن</w:t>
      </w:r>
      <w:r w:rsidRPr="00A65211">
        <w:rPr>
          <w:rFonts w:ascii="ATraditional Arabic" w:hAnsi="ATraditional Arabic" w:cs="ATraditional Arabic"/>
          <w:sz w:val="28"/>
          <w:szCs w:val="28"/>
          <w:rtl/>
        </w:rPr>
        <w:t xml:space="preserve"> الباحث حجم المسكوت</w:t>
      </w:r>
      <w:r w:rsidR="003B3DC4" w:rsidRPr="00A65211">
        <w:rPr>
          <w:rFonts w:ascii="ATraditional Arabic" w:hAnsi="ATraditional Arabic" w:cs="ATraditional Arabic"/>
          <w:sz w:val="28"/>
          <w:szCs w:val="28"/>
          <w:rtl/>
        </w:rPr>
        <w:t xml:space="preserve"> عنه</w:t>
      </w:r>
      <w:r w:rsidRPr="00A65211">
        <w:rPr>
          <w:rFonts w:ascii="ATraditional Arabic" w:hAnsi="ATraditional Arabic" w:cs="ATraditional Arabic"/>
          <w:sz w:val="28"/>
          <w:szCs w:val="28"/>
          <w:rtl/>
        </w:rPr>
        <w:t xml:space="preserve"> بالن</w:t>
      </w:r>
      <w:r w:rsidR="00E61930" w:rsidRPr="00A65211">
        <w:rPr>
          <w:rFonts w:ascii="ATraditional Arabic" w:hAnsi="ATraditional Arabic" w:cs="ATraditional Arabic"/>
          <w:sz w:val="28"/>
          <w:szCs w:val="28"/>
          <w:rtl/>
        </w:rPr>
        <w:t>ّ</w:t>
      </w:r>
      <w:r w:rsidRPr="00A65211">
        <w:rPr>
          <w:rFonts w:ascii="ATraditional Arabic" w:hAnsi="ATraditional Arabic" w:cs="ATraditional Arabic"/>
          <w:sz w:val="28"/>
          <w:szCs w:val="28"/>
          <w:rtl/>
        </w:rPr>
        <w:t>سبة للمنصوص عليه</w:t>
      </w:r>
      <w:r w:rsidR="00C06A5E" w:rsidRPr="00A65211">
        <w:rPr>
          <w:rFonts w:ascii="ATraditional Arabic" w:hAnsi="ATraditional Arabic" w:cs="ATraditional Arabic"/>
          <w:sz w:val="28"/>
          <w:szCs w:val="28"/>
          <w:rtl/>
        </w:rPr>
        <w:t xml:space="preserve">، </w:t>
      </w:r>
      <w:r w:rsidRPr="00A65211">
        <w:rPr>
          <w:rFonts w:ascii="ATraditional Arabic" w:hAnsi="ATraditional Arabic" w:cs="ATraditional Arabic"/>
          <w:sz w:val="28"/>
          <w:szCs w:val="28"/>
          <w:rtl/>
        </w:rPr>
        <w:t>ورأي</w:t>
      </w:r>
      <w:r w:rsidR="003B3DC4" w:rsidRPr="00A65211">
        <w:rPr>
          <w:rFonts w:ascii="ATraditional Arabic" w:hAnsi="ATraditional Arabic" w:cs="ATraditional Arabic"/>
          <w:sz w:val="28"/>
          <w:szCs w:val="28"/>
          <w:rtl/>
        </w:rPr>
        <w:t>َ</w:t>
      </w:r>
      <w:r w:rsidRPr="00A65211">
        <w:rPr>
          <w:rFonts w:ascii="ATraditional Arabic" w:hAnsi="ATraditional Arabic" w:cs="ATraditional Arabic"/>
          <w:sz w:val="28"/>
          <w:szCs w:val="28"/>
          <w:rtl/>
        </w:rPr>
        <w:t xml:space="preserve"> </w:t>
      </w:r>
      <w:r w:rsidR="00E61930" w:rsidRPr="00A65211">
        <w:rPr>
          <w:rFonts w:ascii="ATraditional Arabic" w:hAnsi="ATraditional Arabic" w:cs="ATraditional Arabic"/>
          <w:sz w:val="28"/>
          <w:szCs w:val="28"/>
          <w:rtl/>
        </w:rPr>
        <w:t>العلماء</w:t>
      </w:r>
      <w:r w:rsidRPr="00A65211">
        <w:rPr>
          <w:rFonts w:ascii="ATraditional Arabic" w:hAnsi="ATraditional Arabic" w:cs="ATraditional Arabic"/>
          <w:sz w:val="28"/>
          <w:szCs w:val="28"/>
          <w:rtl/>
        </w:rPr>
        <w:t xml:space="preserve"> في هذا الحجم</w:t>
      </w:r>
      <w:r w:rsidR="00C06A5E" w:rsidRPr="00A65211">
        <w:rPr>
          <w:rFonts w:ascii="ATraditional Arabic" w:hAnsi="ATraditional Arabic" w:cs="ATraditional Arabic"/>
          <w:sz w:val="28"/>
          <w:szCs w:val="28"/>
          <w:rtl/>
        </w:rPr>
        <w:t xml:space="preserve">، </w:t>
      </w:r>
      <w:r w:rsidRPr="00A65211">
        <w:rPr>
          <w:rFonts w:ascii="ATraditional Arabic" w:hAnsi="ATraditional Arabic" w:cs="ATraditional Arabic"/>
          <w:sz w:val="28"/>
          <w:szCs w:val="28"/>
          <w:rtl/>
        </w:rPr>
        <w:t>ومدى شمول النص</w:t>
      </w:r>
      <w:r w:rsidR="00E61930" w:rsidRPr="00A65211">
        <w:rPr>
          <w:rFonts w:ascii="ATraditional Arabic" w:hAnsi="ATraditional Arabic" w:cs="ATraditional Arabic"/>
          <w:sz w:val="28"/>
          <w:szCs w:val="28"/>
          <w:rtl/>
        </w:rPr>
        <w:t>ّ</w:t>
      </w:r>
      <w:r w:rsidRPr="00A65211">
        <w:rPr>
          <w:rFonts w:ascii="ATraditional Arabic" w:hAnsi="ATraditional Arabic" w:cs="ATraditional Arabic"/>
          <w:sz w:val="28"/>
          <w:szCs w:val="28"/>
          <w:rtl/>
        </w:rPr>
        <w:t xml:space="preserve"> للوقائع المسكوت عنها</w:t>
      </w:r>
      <w:r w:rsidR="00C06A5E" w:rsidRPr="00A65211">
        <w:rPr>
          <w:rFonts w:ascii="ATraditional Arabic" w:hAnsi="ATraditional Arabic" w:cs="ATraditional Arabic"/>
          <w:sz w:val="28"/>
          <w:szCs w:val="28"/>
          <w:rtl/>
        </w:rPr>
        <w:t>.</w:t>
      </w:r>
    </w:p>
    <w:p w14:paraId="2B93E2ED" w14:textId="3A0271A8" w:rsidR="00F60D35" w:rsidRPr="00A65211" w:rsidRDefault="008B08A8" w:rsidP="00A65211">
      <w:pPr>
        <w:widowControl w:val="0"/>
        <w:autoSpaceDE w:val="0"/>
        <w:autoSpaceDN w:val="0"/>
        <w:adjustRightInd w:val="0"/>
        <w:ind w:firstLine="368"/>
        <w:jc w:val="both"/>
        <w:rPr>
          <w:rFonts w:ascii="ATraditional Arabic" w:hAnsi="ATraditional Arabic" w:cs="ATraditional Arabic"/>
          <w:b/>
          <w:bCs/>
          <w:sz w:val="28"/>
          <w:szCs w:val="28"/>
          <w:rtl/>
          <w:lang w:bidi="ar-AE"/>
        </w:rPr>
      </w:pPr>
      <w:r w:rsidRPr="00A65211">
        <w:rPr>
          <w:rFonts w:ascii="ATraditional Arabic" w:hAnsi="ATraditional Arabic" w:cs="ATraditional Arabic"/>
          <w:b/>
          <w:bCs/>
          <w:sz w:val="28"/>
          <w:szCs w:val="28"/>
          <w:rtl/>
        </w:rPr>
        <w:t>الكلمات المفتاحية</w:t>
      </w:r>
      <w:r w:rsidR="00C06A5E" w:rsidRPr="00A65211">
        <w:rPr>
          <w:rFonts w:ascii="ATraditional Arabic" w:hAnsi="ATraditional Arabic" w:cs="ATraditional Arabic"/>
          <w:b/>
          <w:bCs/>
          <w:sz w:val="28"/>
          <w:szCs w:val="28"/>
          <w:rtl/>
        </w:rPr>
        <w:t>:</w:t>
      </w:r>
      <w:r w:rsidR="00C80284" w:rsidRPr="00A65211">
        <w:rPr>
          <w:rFonts w:ascii="ATraditional Arabic" w:hAnsi="ATraditional Arabic" w:cs="ATraditional Arabic" w:hint="cs"/>
          <w:sz w:val="28"/>
          <w:szCs w:val="28"/>
          <w:rtl/>
        </w:rPr>
        <w:t xml:space="preserve"> </w:t>
      </w:r>
      <w:r w:rsidRPr="00A65211">
        <w:rPr>
          <w:rFonts w:ascii="ATraditional Arabic" w:hAnsi="ATraditional Arabic" w:cs="ATraditional Arabic"/>
          <w:sz w:val="28"/>
          <w:szCs w:val="28"/>
          <w:rtl/>
        </w:rPr>
        <w:t>المسكوت</w:t>
      </w:r>
      <w:r w:rsidR="00C06A5E" w:rsidRPr="00A65211">
        <w:rPr>
          <w:rFonts w:ascii="ATraditional Arabic" w:hAnsi="ATraditional Arabic" w:cs="ATraditional Arabic"/>
          <w:sz w:val="28"/>
          <w:szCs w:val="28"/>
          <w:rtl/>
        </w:rPr>
        <w:t xml:space="preserve">، </w:t>
      </w:r>
      <w:r w:rsidRPr="00A65211">
        <w:rPr>
          <w:rFonts w:ascii="ATraditional Arabic" w:hAnsi="ATraditional Arabic" w:cs="ATraditional Arabic"/>
          <w:sz w:val="28"/>
          <w:szCs w:val="28"/>
          <w:rtl/>
        </w:rPr>
        <w:t>المنصوص</w:t>
      </w:r>
      <w:r w:rsidR="00C06A5E" w:rsidRPr="00A65211">
        <w:rPr>
          <w:rFonts w:ascii="ATraditional Arabic" w:hAnsi="ATraditional Arabic" w:cs="ATraditional Arabic"/>
          <w:sz w:val="28"/>
          <w:szCs w:val="28"/>
          <w:rtl/>
        </w:rPr>
        <w:t xml:space="preserve">، </w:t>
      </w:r>
      <w:r w:rsidRPr="00A65211">
        <w:rPr>
          <w:rFonts w:ascii="ATraditional Arabic" w:hAnsi="ATraditional Arabic" w:cs="ATraditional Arabic"/>
          <w:sz w:val="28"/>
          <w:szCs w:val="28"/>
          <w:rtl/>
        </w:rPr>
        <w:t>العفو</w:t>
      </w:r>
      <w:r w:rsidR="00C06A5E" w:rsidRPr="00A65211">
        <w:rPr>
          <w:rFonts w:ascii="ATraditional Arabic" w:hAnsi="ATraditional Arabic" w:cs="ATraditional Arabic"/>
          <w:sz w:val="28"/>
          <w:szCs w:val="28"/>
          <w:rtl/>
        </w:rPr>
        <w:t xml:space="preserve">، </w:t>
      </w:r>
      <w:r w:rsidRPr="00A65211">
        <w:rPr>
          <w:rFonts w:ascii="ATraditional Arabic" w:hAnsi="ATraditional Arabic" w:cs="ATraditional Arabic"/>
          <w:sz w:val="28"/>
          <w:szCs w:val="28"/>
          <w:rtl/>
        </w:rPr>
        <w:t>دلالة الالتزام</w:t>
      </w:r>
      <w:r w:rsidR="00C06A5E" w:rsidRPr="00A65211">
        <w:rPr>
          <w:rFonts w:ascii="ATraditional Arabic" w:hAnsi="ATraditional Arabic" w:cs="ATraditional Arabic"/>
          <w:sz w:val="28"/>
          <w:szCs w:val="28"/>
          <w:rtl/>
        </w:rPr>
        <w:t xml:space="preserve">، </w:t>
      </w:r>
      <w:r w:rsidRPr="00A65211">
        <w:rPr>
          <w:rFonts w:ascii="ATraditional Arabic" w:hAnsi="ATraditional Arabic" w:cs="ATraditional Arabic"/>
          <w:sz w:val="28"/>
          <w:szCs w:val="28"/>
          <w:rtl/>
        </w:rPr>
        <w:t>بيان الضرورة</w:t>
      </w:r>
      <w:r w:rsidR="00C06A5E" w:rsidRPr="00A65211">
        <w:rPr>
          <w:rFonts w:ascii="ATraditional Arabic" w:hAnsi="ATraditional Arabic" w:cs="ATraditional Arabic"/>
          <w:sz w:val="28"/>
          <w:szCs w:val="28"/>
          <w:rtl/>
        </w:rPr>
        <w:t>.</w:t>
      </w:r>
    </w:p>
    <w:p w14:paraId="637564E7" w14:textId="77777777" w:rsidR="00001888" w:rsidRPr="00A65211" w:rsidRDefault="00001888" w:rsidP="00A63894">
      <w:pPr>
        <w:bidi w:val="0"/>
        <w:jc w:val="right"/>
        <w:rPr>
          <w:rFonts w:ascii="ATraditional Arabic" w:hAnsi="ATraditional Arabic" w:cs="ATraditional Arabic"/>
          <w:b/>
          <w:bCs/>
          <w:sz w:val="28"/>
          <w:szCs w:val="28"/>
          <w:lang w:eastAsia="en-GB"/>
        </w:rPr>
      </w:pPr>
      <w:r w:rsidRPr="00A65211">
        <w:rPr>
          <w:rFonts w:ascii="ATraditional Arabic" w:hAnsi="ATraditional Arabic" w:cs="ATraditional Arabic"/>
          <w:b/>
          <w:bCs/>
          <w:sz w:val="28"/>
          <w:szCs w:val="28"/>
          <w:lang w:eastAsia="en-GB"/>
        </w:rPr>
        <w:t>Abstract</w:t>
      </w:r>
    </w:p>
    <w:p w14:paraId="5AA632CB" w14:textId="77777777" w:rsidR="00C06A5E" w:rsidRPr="00A65211" w:rsidRDefault="00721121" w:rsidP="00A63894">
      <w:pPr>
        <w:pStyle w:val="yiv1074300496msonormal"/>
        <w:ind w:firstLine="540"/>
        <w:jc w:val="both"/>
        <w:rPr>
          <w:rFonts w:ascii="ATraditional Arabic" w:hAnsi="ATraditional Arabic" w:cs="ATraditional Arabic"/>
          <w:sz w:val="28"/>
          <w:szCs w:val="28"/>
        </w:rPr>
      </w:pPr>
      <w:r w:rsidRPr="00A65211">
        <w:rPr>
          <w:rFonts w:ascii="ATraditional Arabic" w:hAnsi="ATraditional Arabic" w:cs="ATraditional Arabic"/>
          <w:sz w:val="28"/>
          <w:szCs w:val="28"/>
        </w:rPr>
        <w:t>In these pages the researcher will shed light on the concept of unmentioned events in the view of AL-</w:t>
      </w:r>
      <w:proofErr w:type="spellStart"/>
      <w:r w:rsidRPr="00A65211">
        <w:rPr>
          <w:rFonts w:ascii="ATraditional Arabic" w:hAnsi="ATraditional Arabic" w:cs="ATraditional Arabic"/>
          <w:sz w:val="28"/>
          <w:szCs w:val="28"/>
        </w:rPr>
        <w:t>Usooleen</w:t>
      </w:r>
      <w:proofErr w:type="spellEnd"/>
      <w:r w:rsidRPr="00A65211">
        <w:rPr>
          <w:rFonts w:ascii="ATraditional Arabic" w:hAnsi="ATraditional Arabic" w:cs="ATraditional Arabic"/>
          <w:sz w:val="28"/>
          <w:szCs w:val="28"/>
        </w:rPr>
        <w:t xml:space="preserve"> and clear up the relationship between unmentioned events and other similar idioms</w:t>
      </w:r>
      <w:r w:rsidR="00C06A5E" w:rsidRPr="00A65211">
        <w:rPr>
          <w:rFonts w:ascii="ATraditional Arabic" w:hAnsi="ATraditional Arabic" w:cs="ATraditional Arabic"/>
          <w:sz w:val="28"/>
          <w:szCs w:val="28"/>
        </w:rPr>
        <w:t>.</w:t>
      </w:r>
    </w:p>
    <w:p w14:paraId="13D9BB28" w14:textId="77777777" w:rsidR="00C06A5E" w:rsidRPr="00A65211" w:rsidRDefault="00721121" w:rsidP="00A63894">
      <w:pPr>
        <w:pStyle w:val="yiv1074300496msonormal"/>
        <w:ind w:firstLine="540"/>
        <w:jc w:val="both"/>
        <w:rPr>
          <w:rFonts w:ascii="ATraditional Arabic" w:hAnsi="ATraditional Arabic" w:cs="ATraditional Arabic"/>
          <w:sz w:val="28"/>
          <w:szCs w:val="28"/>
        </w:rPr>
      </w:pPr>
      <w:r w:rsidRPr="00A65211">
        <w:rPr>
          <w:rFonts w:ascii="ATraditional Arabic" w:hAnsi="ATraditional Arabic" w:cs="ATraditional Arabic"/>
          <w:sz w:val="28"/>
          <w:szCs w:val="28"/>
        </w:rPr>
        <w:t xml:space="preserve"> The researcher will only show the sorts of unmentioned events without speaking about the ways that AL-</w:t>
      </w:r>
      <w:proofErr w:type="spellStart"/>
      <w:r w:rsidRPr="00A65211">
        <w:rPr>
          <w:rFonts w:ascii="ATraditional Arabic" w:hAnsi="ATraditional Arabic" w:cs="ATraditional Arabic"/>
          <w:sz w:val="28"/>
          <w:szCs w:val="28"/>
        </w:rPr>
        <w:t>Usooleon</w:t>
      </w:r>
      <w:proofErr w:type="spellEnd"/>
      <w:r w:rsidRPr="00A65211">
        <w:rPr>
          <w:rFonts w:ascii="ATraditional Arabic" w:hAnsi="ATraditional Arabic" w:cs="ATraditional Arabic"/>
          <w:sz w:val="28"/>
          <w:szCs w:val="28"/>
        </w:rPr>
        <w:t xml:space="preserve"> have used to know the rule of unmentioned events</w:t>
      </w:r>
      <w:r w:rsidR="00C06A5E" w:rsidRPr="00A65211">
        <w:rPr>
          <w:rFonts w:ascii="ATraditional Arabic" w:hAnsi="ATraditional Arabic" w:cs="ATraditional Arabic"/>
          <w:sz w:val="28"/>
          <w:szCs w:val="28"/>
        </w:rPr>
        <w:t xml:space="preserve">. </w:t>
      </w:r>
      <w:r w:rsidRPr="00A65211">
        <w:rPr>
          <w:rFonts w:ascii="ATraditional Arabic" w:hAnsi="ATraditional Arabic" w:cs="ATraditional Arabic"/>
          <w:sz w:val="28"/>
          <w:szCs w:val="28"/>
        </w:rPr>
        <w:t>After that the researcher will show the size of unmentioned events in relation to the mentioned ones</w:t>
      </w:r>
      <w:r w:rsidR="00C06A5E" w:rsidRPr="00A65211">
        <w:rPr>
          <w:rFonts w:ascii="ATraditional Arabic" w:hAnsi="ATraditional Arabic" w:cs="ATraditional Arabic"/>
          <w:sz w:val="28"/>
          <w:szCs w:val="28"/>
        </w:rPr>
        <w:t xml:space="preserve">. </w:t>
      </w:r>
      <w:r w:rsidRPr="00A65211">
        <w:rPr>
          <w:rFonts w:ascii="ATraditional Arabic" w:hAnsi="ATraditional Arabic" w:cs="ATraditional Arabic"/>
          <w:sz w:val="28"/>
          <w:szCs w:val="28"/>
        </w:rPr>
        <w:t>He will also mention the opinions of some AL-</w:t>
      </w:r>
      <w:proofErr w:type="spellStart"/>
      <w:r w:rsidRPr="00A65211">
        <w:rPr>
          <w:rFonts w:ascii="ATraditional Arabic" w:hAnsi="ATraditional Arabic" w:cs="ATraditional Arabic"/>
          <w:sz w:val="28"/>
          <w:szCs w:val="28"/>
        </w:rPr>
        <w:t>Usooleen</w:t>
      </w:r>
      <w:proofErr w:type="spellEnd"/>
      <w:r w:rsidRPr="00A65211">
        <w:rPr>
          <w:rFonts w:ascii="ATraditional Arabic" w:hAnsi="ATraditional Arabic" w:cs="ATraditional Arabic"/>
          <w:sz w:val="28"/>
          <w:szCs w:val="28"/>
        </w:rPr>
        <w:t xml:space="preserve"> in this size</w:t>
      </w:r>
      <w:r w:rsidR="00C06A5E" w:rsidRPr="00A65211">
        <w:rPr>
          <w:rFonts w:ascii="ATraditional Arabic" w:hAnsi="ATraditional Arabic" w:cs="ATraditional Arabic"/>
          <w:sz w:val="28"/>
          <w:szCs w:val="28"/>
        </w:rPr>
        <w:t>.</w:t>
      </w:r>
    </w:p>
    <w:p w14:paraId="4EB684F9" w14:textId="77777777" w:rsidR="00C06A5E" w:rsidRPr="00A65211" w:rsidRDefault="008408FC" w:rsidP="00A63894">
      <w:pPr>
        <w:widowControl w:val="0"/>
        <w:autoSpaceDE w:val="0"/>
        <w:autoSpaceDN w:val="0"/>
        <w:bidi w:val="0"/>
        <w:adjustRightInd w:val="0"/>
        <w:ind w:firstLine="368"/>
        <w:jc w:val="both"/>
        <w:rPr>
          <w:rFonts w:ascii="ATraditional Arabic" w:hAnsi="ATraditional Arabic" w:cs="ATraditional Arabic"/>
          <w:sz w:val="28"/>
          <w:szCs w:val="28"/>
        </w:rPr>
      </w:pPr>
      <w:r w:rsidRPr="00A65211">
        <w:rPr>
          <w:rFonts w:ascii="ATraditional Arabic" w:hAnsi="ATraditional Arabic" w:cs="ATraditional Arabic"/>
          <w:sz w:val="28"/>
          <w:szCs w:val="28"/>
        </w:rPr>
        <w:t>Then he follows the comparative method in order to choose the best opinion</w:t>
      </w:r>
      <w:r w:rsidR="00C06A5E" w:rsidRPr="00A65211">
        <w:rPr>
          <w:rFonts w:ascii="ATraditional Arabic" w:hAnsi="ATraditional Arabic" w:cs="ATraditional Arabic"/>
          <w:sz w:val="28"/>
          <w:szCs w:val="28"/>
        </w:rPr>
        <w:t>.</w:t>
      </w:r>
    </w:p>
    <w:p w14:paraId="54D9DBF5" w14:textId="0775D69A" w:rsidR="00105940" w:rsidRPr="00A65211" w:rsidRDefault="00105940" w:rsidP="00105940">
      <w:pPr>
        <w:widowControl w:val="0"/>
        <w:ind w:left="720"/>
        <w:jc w:val="lowKashida"/>
        <w:rPr>
          <w:rFonts w:ascii="ATraditional Arabic" w:hAnsi="ATraditional Arabic" w:cs="ATraditional Arabic"/>
          <w:color w:val="FF0000"/>
          <w:sz w:val="28"/>
          <w:szCs w:val="28"/>
          <w:rtl/>
          <w:lang w:bidi="ar-AE"/>
        </w:rPr>
      </w:pPr>
      <w:r w:rsidRPr="00A65211">
        <w:rPr>
          <w:rFonts w:ascii="ATraditional Arabic" w:hAnsi="ATraditional Arabic" w:cs="ATraditional Arabic"/>
          <w:color w:val="FF0000"/>
          <w:sz w:val="28"/>
          <w:szCs w:val="28"/>
          <w:rtl/>
        </w:rPr>
        <w:t xml:space="preserve"> </w:t>
      </w:r>
    </w:p>
    <w:p w14:paraId="44D81773" w14:textId="77777777" w:rsidR="00E2447C" w:rsidRPr="00C06A5E" w:rsidRDefault="001478D0" w:rsidP="00E2447C">
      <w:pPr>
        <w:widowControl w:val="0"/>
        <w:autoSpaceDE w:val="0"/>
        <w:autoSpaceDN w:val="0"/>
        <w:adjustRightInd w:val="0"/>
        <w:ind w:firstLine="226"/>
        <w:jc w:val="both"/>
        <w:rPr>
          <w:rFonts w:ascii="ATraditional Arabic" w:hAnsi="ATraditional Arabic" w:cs="ATraditional Arabic"/>
          <w:sz w:val="32"/>
          <w:szCs w:val="32"/>
          <w:rtl/>
        </w:rPr>
      </w:pPr>
      <w:r w:rsidRPr="00C06A5E">
        <w:rPr>
          <w:rFonts w:ascii="ATraditional Arabic" w:hAnsi="ATraditional Arabic" w:cs="ATraditional Arabic"/>
          <w:sz w:val="32"/>
          <w:szCs w:val="32"/>
          <w:rtl/>
        </w:rPr>
        <w:br w:type="page"/>
      </w:r>
    </w:p>
    <w:p w14:paraId="3DC77241" w14:textId="3DF05DC4" w:rsidR="005400AE" w:rsidRPr="00C06A5E" w:rsidRDefault="005400AE" w:rsidP="005400AE">
      <w:pPr>
        <w:jc w:val="center"/>
        <w:rPr>
          <w:rFonts w:ascii="ATraditional Arabic" w:hAnsi="ATraditional Arabic" w:cs="ATraditional Arabic"/>
          <w:b/>
          <w:bCs/>
          <w:sz w:val="32"/>
          <w:szCs w:val="32"/>
          <w:rtl/>
        </w:rPr>
      </w:pPr>
      <w:r w:rsidRPr="00C06A5E">
        <w:rPr>
          <w:rFonts w:ascii="ATraditional Arabic" w:hAnsi="ATraditional Arabic" w:cs="ATraditional Arabic"/>
          <w:b/>
          <w:bCs/>
          <w:sz w:val="32"/>
          <w:szCs w:val="32"/>
          <w:rtl/>
        </w:rPr>
        <w:lastRenderedPageBreak/>
        <w:t>بسم الله الرحمن الرحيم</w:t>
      </w:r>
    </w:p>
    <w:p w14:paraId="03C4B572" w14:textId="77777777" w:rsidR="00C06A5E" w:rsidRPr="00C06A5E" w:rsidRDefault="005400AE" w:rsidP="00AF504E">
      <w:pPr>
        <w:jc w:val="lowKashida"/>
        <w:rPr>
          <w:rFonts w:ascii="ATraditional Arabic" w:hAnsi="ATraditional Arabic" w:cs="ATraditional Arabic"/>
          <w:b/>
          <w:bCs/>
          <w:sz w:val="32"/>
          <w:szCs w:val="32"/>
          <w:rtl/>
        </w:rPr>
      </w:pPr>
      <w:r w:rsidRPr="00C06A5E">
        <w:rPr>
          <w:rFonts w:ascii="ATraditional Arabic" w:hAnsi="ATraditional Arabic" w:cs="ATraditional Arabic"/>
          <w:b/>
          <w:bCs/>
          <w:sz w:val="32"/>
          <w:szCs w:val="32"/>
          <w:rtl/>
        </w:rPr>
        <w:t>تمهيد</w:t>
      </w:r>
      <w:r w:rsidR="00C06A5E" w:rsidRPr="00C06A5E">
        <w:rPr>
          <w:rFonts w:ascii="ATraditional Arabic" w:hAnsi="ATraditional Arabic" w:cs="ATraditional Arabic"/>
          <w:b/>
          <w:bCs/>
          <w:sz w:val="32"/>
          <w:szCs w:val="32"/>
          <w:rtl/>
        </w:rPr>
        <w:t>:</w:t>
      </w:r>
    </w:p>
    <w:p w14:paraId="75918F53" w14:textId="77777777" w:rsidR="00C06A5E" w:rsidRPr="00C06A5E" w:rsidRDefault="00024863" w:rsidP="004E49EA">
      <w:pPr>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 xml:space="preserve">لا يخفى على المتخصصين أن </w:t>
      </w:r>
      <w:r w:rsidR="00AF504E" w:rsidRPr="00C06A5E">
        <w:rPr>
          <w:rFonts w:ascii="ATraditional Arabic" w:hAnsi="ATraditional Arabic" w:cs="ATraditional Arabic"/>
          <w:sz w:val="32"/>
          <w:szCs w:val="32"/>
          <w:rtl/>
        </w:rPr>
        <w:t>مِن متطلبات الرسالة الخالدة احتواؤها على مقومات</w:t>
      </w:r>
      <w:r w:rsidR="00D3705B" w:rsidRPr="00C06A5E">
        <w:rPr>
          <w:rFonts w:ascii="ATraditional Arabic" w:hAnsi="ATraditional Arabic" w:cs="ATraditional Arabic"/>
          <w:sz w:val="32"/>
          <w:szCs w:val="32"/>
          <w:rtl/>
        </w:rPr>
        <w:t xml:space="preserve"> ذاتية تضمن</w:t>
      </w:r>
      <w:r w:rsidR="00AF504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الاستمرارية</w:t>
      </w:r>
      <w:r w:rsidR="00AF504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w:t>
      </w:r>
      <w:r w:rsidR="00AF504E" w:rsidRPr="00C06A5E">
        <w:rPr>
          <w:rFonts w:ascii="ATraditional Arabic" w:hAnsi="ATraditional Arabic" w:cs="ATraditional Arabic"/>
          <w:sz w:val="32"/>
          <w:szCs w:val="32"/>
          <w:rtl/>
        </w:rPr>
        <w:t>الخلود</w:t>
      </w:r>
      <w:r w:rsidR="00C06A5E" w:rsidRPr="00C06A5E">
        <w:rPr>
          <w:rFonts w:ascii="ATraditional Arabic" w:hAnsi="ATraditional Arabic" w:cs="ATraditional Arabic"/>
          <w:sz w:val="32"/>
          <w:szCs w:val="32"/>
          <w:rtl/>
        </w:rPr>
        <w:t xml:space="preserve">، </w:t>
      </w:r>
      <w:r w:rsidR="00AF504E" w:rsidRPr="00C06A5E">
        <w:rPr>
          <w:rFonts w:ascii="ATraditional Arabic" w:hAnsi="ATraditional Arabic" w:cs="ATraditional Arabic"/>
          <w:sz w:val="32"/>
          <w:szCs w:val="32"/>
          <w:rtl/>
        </w:rPr>
        <w:t>وليس من هذه المقومات التنصيص على ح</w:t>
      </w:r>
      <w:r w:rsidR="00591A0E" w:rsidRPr="00C06A5E">
        <w:rPr>
          <w:rFonts w:ascii="ATraditional Arabic" w:hAnsi="ATraditional Arabic" w:cs="ATraditional Arabic"/>
          <w:sz w:val="32"/>
          <w:szCs w:val="32"/>
          <w:rtl/>
        </w:rPr>
        <w:t>ُ</w:t>
      </w:r>
      <w:r w:rsidR="00AF504E" w:rsidRPr="00C06A5E">
        <w:rPr>
          <w:rFonts w:ascii="ATraditional Arabic" w:hAnsi="ATraditional Arabic" w:cs="ATraditional Arabic"/>
          <w:sz w:val="32"/>
          <w:szCs w:val="32"/>
          <w:rtl/>
        </w:rPr>
        <w:t>كم</w:t>
      </w:r>
      <w:r w:rsidR="00591A0E" w:rsidRPr="00C06A5E">
        <w:rPr>
          <w:rFonts w:ascii="ATraditional Arabic" w:hAnsi="ATraditional Arabic" w:cs="ATraditional Arabic"/>
          <w:sz w:val="32"/>
          <w:szCs w:val="32"/>
          <w:rtl/>
        </w:rPr>
        <w:t xml:space="preserve"> شرعي</w:t>
      </w:r>
      <w:r w:rsidR="00AF504E" w:rsidRPr="00C06A5E">
        <w:rPr>
          <w:rFonts w:ascii="ATraditional Arabic" w:hAnsi="ATraditional Arabic" w:cs="ATraditional Arabic"/>
          <w:sz w:val="32"/>
          <w:szCs w:val="32"/>
          <w:rtl/>
        </w:rPr>
        <w:t xml:space="preserve"> </w:t>
      </w:r>
      <w:r w:rsidR="00591A0E" w:rsidRPr="00C06A5E">
        <w:rPr>
          <w:rFonts w:ascii="ATraditional Arabic" w:hAnsi="ATraditional Arabic" w:cs="ATraditional Arabic"/>
          <w:sz w:val="32"/>
          <w:szCs w:val="32"/>
          <w:rtl/>
        </w:rPr>
        <w:t>ل</w:t>
      </w:r>
      <w:r w:rsidR="00AF504E" w:rsidRPr="00C06A5E">
        <w:rPr>
          <w:rFonts w:ascii="ATraditional Arabic" w:hAnsi="ATraditional Arabic" w:cs="ATraditional Arabic"/>
          <w:sz w:val="32"/>
          <w:szCs w:val="32"/>
          <w:rtl/>
        </w:rPr>
        <w:t>كل حادثة وواقعة</w:t>
      </w:r>
      <w:r w:rsidR="00C06A5E" w:rsidRPr="00C06A5E">
        <w:rPr>
          <w:rFonts w:ascii="ATraditional Arabic" w:hAnsi="ATraditional Arabic" w:cs="ATraditional Arabic"/>
          <w:sz w:val="32"/>
          <w:szCs w:val="32"/>
          <w:rtl/>
        </w:rPr>
        <w:t xml:space="preserve">، </w:t>
      </w:r>
      <w:r w:rsidR="00AF504E" w:rsidRPr="00C06A5E">
        <w:rPr>
          <w:rFonts w:ascii="ATraditional Arabic" w:hAnsi="ATraditional Arabic" w:cs="ATraditional Arabic"/>
          <w:sz w:val="32"/>
          <w:szCs w:val="32"/>
          <w:rtl/>
        </w:rPr>
        <w:t>إذ يعسر هذا الأمر</w:t>
      </w:r>
      <w:r w:rsidR="00C06A5E" w:rsidRPr="00C06A5E">
        <w:rPr>
          <w:rFonts w:ascii="ATraditional Arabic" w:hAnsi="ATraditional Arabic" w:cs="ATraditional Arabic"/>
          <w:sz w:val="32"/>
          <w:szCs w:val="32"/>
          <w:rtl/>
        </w:rPr>
        <w:t xml:space="preserve">؛ </w:t>
      </w:r>
      <w:r w:rsidR="00AF504E" w:rsidRPr="00C06A5E">
        <w:rPr>
          <w:rFonts w:ascii="ATraditional Arabic" w:hAnsi="ATraditional Arabic" w:cs="ATraditional Arabic"/>
          <w:sz w:val="32"/>
          <w:szCs w:val="32"/>
          <w:rtl/>
        </w:rPr>
        <w:t>إذ الوقائع غير محصورة</w:t>
      </w:r>
      <w:r w:rsidR="00C06A5E" w:rsidRPr="00C06A5E">
        <w:rPr>
          <w:rFonts w:ascii="ATraditional Arabic" w:hAnsi="ATraditional Arabic" w:cs="ATraditional Arabic"/>
          <w:sz w:val="32"/>
          <w:szCs w:val="32"/>
          <w:rtl/>
        </w:rPr>
        <w:t xml:space="preserve">، </w:t>
      </w:r>
      <w:r w:rsidR="00AF504E" w:rsidRPr="00C06A5E">
        <w:rPr>
          <w:rFonts w:ascii="ATraditional Arabic" w:hAnsi="ATraditional Arabic" w:cs="ATraditional Arabic"/>
          <w:sz w:val="32"/>
          <w:szCs w:val="32"/>
          <w:rtl/>
        </w:rPr>
        <w:t>متجددة تجدد الزمان</w:t>
      </w:r>
      <w:r w:rsidR="00C06A5E" w:rsidRPr="00C06A5E">
        <w:rPr>
          <w:rFonts w:ascii="ATraditional Arabic" w:hAnsi="ATraditional Arabic" w:cs="ATraditional Arabic"/>
          <w:sz w:val="32"/>
          <w:szCs w:val="32"/>
          <w:rtl/>
        </w:rPr>
        <w:t xml:space="preserve">، </w:t>
      </w:r>
      <w:r w:rsidR="00A667CC" w:rsidRPr="00C06A5E">
        <w:rPr>
          <w:rFonts w:ascii="ATraditional Arabic" w:hAnsi="ATraditional Arabic" w:cs="ATraditional Arabic"/>
          <w:sz w:val="32"/>
          <w:szCs w:val="32"/>
          <w:rtl/>
        </w:rPr>
        <w:t xml:space="preserve">بل </w:t>
      </w:r>
      <w:r w:rsidR="00AF504E" w:rsidRPr="00C06A5E">
        <w:rPr>
          <w:rFonts w:ascii="ATraditional Arabic" w:hAnsi="ATraditional Arabic" w:cs="ATraditional Arabic"/>
          <w:sz w:val="32"/>
          <w:szCs w:val="32"/>
          <w:rtl/>
        </w:rPr>
        <w:t xml:space="preserve">إنّ </w:t>
      </w:r>
      <w:r w:rsidR="00A667CC" w:rsidRPr="00C06A5E">
        <w:rPr>
          <w:rFonts w:ascii="ATraditional Arabic" w:hAnsi="ATraditional Arabic" w:cs="ATraditional Arabic"/>
          <w:sz w:val="32"/>
          <w:szCs w:val="32"/>
          <w:rtl/>
        </w:rPr>
        <w:t xml:space="preserve">من </w:t>
      </w:r>
      <w:r w:rsidR="00AF504E" w:rsidRPr="00C06A5E">
        <w:rPr>
          <w:rFonts w:ascii="ATraditional Arabic" w:hAnsi="ATraditional Arabic" w:cs="ATraditional Arabic"/>
          <w:sz w:val="32"/>
          <w:szCs w:val="32"/>
          <w:rtl/>
        </w:rPr>
        <w:t xml:space="preserve">كمال الشريعة التنصيص على </w:t>
      </w:r>
      <w:r w:rsidR="0061224D" w:rsidRPr="00C06A5E">
        <w:rPr>
          <w:rFonts w:ascii="ATraditional Arabic" w:hAnsi="ATraditional Arabic" w:cs="ATraditional Arabic"/>
          <w:sz w:val="32"/>
          <w:szCs w:val="32"/>
          <w:rtl/>
        </w:rPr>
        <w:t>المبادئ الكلية</w:t>
      </w:r>
      <w:r w:rsidR="00C06A5E" w:rsidRPr="00C06A5E">
        <w:rPr>
          <w:rFonts w:ascii="ATraditional Arabic" w:hAnsi="ATraditional Arabic" w:cs="ATraditional Arabic"/>
          <w:sz w:val="32"/>
          <w:szCs w:val="32"/>
          <w:rtl/>
        </w:rPr>
        <w:t xml:space="preserve">، </w:t>
      </w:r>
      <w:r w:rsidR="00AF504E" w:rsidRPr="00C06A5E">
        <w:rPr>
          <w:rFonts w:ascii="ATraditional Arabic" w:hAnsi="ATraditional Arabic" w:cs="ATraditional Arabic"/>
          <w:sz w:val="32"/>
          <w:szCs w:val="32"/>
          <w:rtl/>
        </w:rPr>
        <w:t>والأساسات الراسخة</w:t>
      </w:r>
      <w:r w:rsidR="00C06A5E" w:rsidRPr="00C06A5E">
        <w:rPr>
          <w:rFonts w:ascii="ATraditional Arabic" w:hAnsi="ATraditional Arabic" w:cs="ATraditional Arabic"/>
          <w:sz w:val="32"/>
          <w:szCs w:val="32"/>
          <w:rtl/>
        </w:rPr>
        <w:t xml:space="preserve">، </w:t>
      </w:r>
      <w:r w:rsidR="00AF504E" w:rsidRPr="00C06A5E">
        <w:rPr>
          <w:rFonts w:ascii="ATraditional Arabic" w:hAnsi="ATraditional Arabic" w:cs="ATraditional Arabic"/>
          <w:sz w:val="32"/>
          <w:szCs w:val="32"/>
          <w:rtl/>
        </w:rPr>
        <w:t xml:space="preserve">وفتح الآفاق </w:t>
      </w:r>
      <w:r w:rsidR="0061224D" w:rsidRPr="00C06A5E">
        <w:rPr>
          <w:rFonts w:ascii="ATraditional Arabic" w:hAnsi="ATraditional Arabic" w:cs="ATraditional Arabic"/>
          <w:sz w:val="32"/>
          <w:szCs w:val="32"/>
          <w:rtl/>
        </w:rPr>
        <w:t>للمجتهدين</w:t>
      </w:r>
      <w:r w:rsidR="00AF504E" w:rsidRPr="00C06A5E">
        <w:rPr>
          <w:rFonts w:ascii="ATraditional Arabic" w:hAnsi="ATraditional Arabic" w:cs="ATraditional Arabic"/>
          <w:sz w:val="32"/>
          <w:szCs w:val="32"/>
          <w:rtl/>
        </w:rPr>
        <w:t xml:space="preserve"> للانطلاق من </w:t>
      </w:r>
      <w:r w:rsidR="0061224D" w:rsidRPr="00C06A5E">
        <w:rPr>
          <w:rFonts w:ascii="ATraditional Arabic" w:hAnsi="ATraditional Arabic" w:cs="ATraditional Arabic"/>
          <w:sz w:val="32"/>
          <w:szCs w:val="32"/>
          <w:rtl/>
        </w:rPr>
        <w:t>تلك</w:t>
      </w:r>
      <w:r w:rsidR="00AF504E" w:rsidRPr="00C06A5E">
        <w:rPr>
          <w:rFonts w:ascii="ATraditional Arabic" w:hAnsi="ATraditional Arabic" w:cs="ATraditional Arabic"/>
          <w:sz w:val="32"/>
          <w:szCs w:val="32"/>
          <w:rtl/>
        </w:rPr>
        <w:t xml:space="preserve"> الأس</w:t>
      </w:r>
      <w:r w:rsidR="0061224D" w:rsidRPr="00C06A5E">
        <w:rPr>
          <w:rFonts w:ascii="ATraditional Arabic" w:hAnsi="ATraditional Arabic" w:cs="ATraditional Arabic"/>
          <w:sz w:val="32"/>
          <w:szCs w:val="32"/>
          <w:rtl/>
        </w:rPr>
        <w:t>س</w:t>
      </w:r>
      <w:r w:rsidR="00C06A5E" w:rsidRPr="00C06A5E">
        <w:rPr>
          <w:rFonts w:ascii="ATraditional Arabic" w:hAnsi="ATraditional Arabic" w:cs="ATraditional Arabic"/>
          <w:sz w:val="32"/>
          <w:szCs w:val="32"/>
          <w:rtl/>
        </w:rPr>
        <w:t xml:space="preserve">، </w:t>
      </w:r>
      <w:r w:rsidR="00AF504E" w:rsidRPr="00C06A5E">
        <w:rPr>
          <w:rFonts w:ascii="ATraditional Arabic" w:hAnsi="ATraditional Arabic" w:cs="ATraditional Arabic"/>
          <w:sz w:val="32"/>
          <w:szCs w:val="32"/>
          <w:rtl/>
        </w:rPr>
        <w:t>و</w:t>
      </w:r>
      <w:r w:rsidR="00A667CC" w:rsidRPr="00C06A5E">
        <w:rPr>
          <w:rFonts w:ascii="ATraditional Arabic" w:hAnsi="ATraditional Arabic" w:cs="ATraditional Arabic"/>
          <w:sz w:val="32"/>
          <w:szCs w:val="32"/>
          <w:rtl/>
        </w:rPr>
        <w:t>َ</w:t>
      </w:r>
      <w:r w:rsidR="00AF504E" w:rsidRPr="00C06A5E">
        <w:rPr>
          <w:rFonts w:ascii="ATraditional Arabic" w:hAnsi="ATraditional Arabic" w:cs="ATraditional Arabic"/>
          <w:sz w:val="32"/>
          <w:szCs w:val="32"/>
          <w:rtl/>
        </w:rPr>
        <w:t>فق متطلبات كل عصر</w:t>
      </w:r>
      <w:r w:rsidR="00C06A5E" w:rsidRPr="00C06A5E">
        <w:rPr>
          <w:rFonts w:ascii="ATraditional Arabic" w:hAnsi="ATraditional Arabic" w:cs="ATraditional Arabic"/>
          <w:sz w:val="32"/>
          <w:szCs w:val="32"/>
          <w:rtl/>
        </w:rPr>
        <w:t xml:space="preserve">. </w:t>
      </w:r>
      <w:r w:rsidR="00AF504E" w:rsidRPr="00C06A5E">
        <w:rPr>
          <w:rFonts w:ascii="ATraditional Arabic" w:hAnsi="ATraditional Arabic" w:cs="ATraditional Arabic"/>
          <w:sz w:val="32"/>
          <w:szCs w:val="32"/>
          <w:rtl/>
        </w:rPr>
        <w:t>وبالتالي ف</w:t>
      </w:r>
      <w:r w:rsidR="00943C6B" w:rsidRPr="00C06A5E">
        <w:rPr>
          <w:rFonts w:ascii="ATraditional Arabic" w:hAnsi="ATraditional Arabic" w:cs="ATraditional Arabic"/>
          <w:sz w:val="32"/>
          <w:szCs w:val="32"/>
          <w:rtl/>
        </w:rPr>
        <w:t xml:space="preserve">إن </w:t>
      </w:r>
      <w:r w:rsidR="00AF504E" w:rsidRPr="00C06A5E">
        <w:rPr>
          <w:rFonts w:ascii="ATraditional Arabic" w:hAnsi="ATraditional Arabic" w:cs="ATraditional Arabic"/>
          <w:sz w:val="32"/>
          <w:szCs w:val="32"/>
          <w:rtl/>
        </w:rPr>
        <w:t>محدودية النصوص</w:t>
      </w:r>
      <w:r w:rsidR="00943C6B" w:rsidRPr="00C06A5E">
        <w:rPr>
          <w:rFonts w:ascii="ATraditional Arabic" w:hAnsi="ATraditional Arabic" w:cs="ATraditional Arabic"/>
          <w:sz w:val="32"/>
          <w:szCs w:val="32"/>
          <w:rtl/>
        </w:rPr>
        <w:t xml:space="preserve"> تعد</w:t>
      </w:r>
      <w:r w:rsidR="00AF504E" w:rsidRPr="00C06A5E">
        <w:rPr>
          <w:rFonts w:ascii="ATraditional Arabic" w:hAnsi="ATraditional Arabic" w:cs="ATraditional Arabic"/>
          <w:sz w:val="32"/>
          <w:szCs w:val="32"/>
          <w:rtl/>
        </w:rPr>
        <w:t xml:space="preserve"> سمة مدح </w:t>
      </w:r>
      <w:r w:rsidR="00943C6B" w:rsidRPr="00C06A5E">
        <w:rPr>
          <w:rFonts w:ascii="ATraditional Arabic" w:hAnsi="ATraditional Arabic" w:cs="ATraditional Arabic"/>
          <w:sz w:val="32"/>
          <w:szCs w:val="32"/>
          <w:rtl/>
        </w:rPr>
        <w:t>ل</w:t>
      </w:r>
      <w:r w:rsidR="00AF504E" w:rsidRPr="00C06A5E">
        <w:rPr>
          <w:rFonts w:ascii="ATraditional Arabic" w:hAnsi="ATraditional Arabic" w:cs="ATraditional Arabic"/>
          <w:sz w:val="32"/>
          <w:szCs w:val="32"/>
          <w:rtl/>
        </w:rPr>
        <w:t xml:space="preserve">لشريعة </w:t>
      </w:r>
      <w:r w:rsidR="00943C6B" w:rsidRPr="00C06A5E">
        <w:rPr>
          <w:rFonts w:ascii="ATraditional Arabic" w:hAnsi="ATraditional Arabic" w:cs="ATraditional Arabic"/>
          <w:sz w:val="32"/>
          <w:szCs w:val="32"/>
          <w:rtl/>
        </w:rPr>
        <w:t>الإسلامية</w:t>
      </w:r>
      <w:r w:rsidR="00C06A5E" w:rsidRPr="00C06A5E">
        <w:rPr>
          <w:rFonts w:ascii="ATraditional Arabic" w:hAnsi="ATraditional Arabic" w:cs="ATraditional Arabic"/>
          <w:sz w:val="32"/>
          <w:szCs w:val="32"/>
          <w:rtl/>
        </w:rPr>
        <w:t xml:space="preserve">، </w:t>
      </w:r>
      <w:r w:rsidR="00AF504E" w:rsidRPr="00C06A5E">
        <w:rPr>
          <w:rFonts w:ascii="ATraditional Arabic" w:hAnsi="ATraditional Arabic" w:cs="ATraditional Arabic"/>
          <w:sz w:val="32"/>
          <w:szCs w:val="32"/>
          <w:rtl/>
        </w:rPr>
        <w:t>وهو سر خلودها</w:t>
      </w:r>
      <w:r w:rsidR="00C06A5E" w:rsidRPr="00C06A5E">
        <w:rPr>
          <w:rFonts w:ascii="ATraditional Arabic" w:hAnsi="ATraditional Arabic" w:cs="ATraditional Arabic"/>
          <w:sz w:val="32"/>
          <w:szCs w:val="32"/>
          <w:rtl/>
        </w:rPr>
        <w:t xml:space="preserve">، </w:t>
      </w:r>
      <w:r w:rsidR="00AF504E" w:rsidRPr="00C06A5E">
        <w:rPr>
          <w:rFonts w:ascii="ATraditional Arabic" w:hAnsi="ATraditional Arabic" w:cs="ATraditional Arabic"/>
          <w:sz w:val="32"/>
          <w:szCs w:val="32"/>
          <w:rtl/>
        </w:rPr>
        <w:t>والنقص يكمن في التنصيص على الأحكام كلِّها</w:t>
      </w:r>
      <w:r w:rsidR="00C06A5E" w:rsidRPr="00C06A5E">
        <w:rPr>
          <w:rFonts w:ascii="ATraditional Arabic" w:hAnsi="ATraditional Arabic" w:cs="ATraditional Arabic"/>
          <w:sz w:val="32"/>
          <w:szCs w:val="32"/>
          <w:rtl/>
        </w:rPr>
        <w:t xml:space="preserve">؛ </w:t>
      </w:r>
      <w:r w:rsidR="00AF504E" w:rsidRPr="00C06A5E">
        <w:rPr>
          <w:rFonts w:ascii="ATraditional Arabic" w:hAnsi="ATraditional Arabic" w:cs="ATraditional Arabic"/>
          <w:sz w:val="32"/>
          <w:szCs w:val="32"/>
          <w:rtl/>
        </w:rPr>
        <w:t>حاضرها ومستقبلها</w:t>
      </w:r>
      <w:r w:rsidR="00C06A5E" w:rsidRPr="00C06A5E">
        <w:rPr>
          <w:rFonts w:ascii="ATraditional Arabic" w:hAnsi="ATraditional Arabic" w:cs="ATraditional Arabic"/>
          <w:sz w:val="32"/>
          <w:szCs w:val="32"/>
          <w:rtl/>
        </w:rPr>
        <w:t xml:space="preserve">. </w:t>
      </w:r>
      <w:r w:rsidR="00AF504E" w:rsidRPr="00C06A5E">
        <w:rPr>
          <w:rFonts w:ascii="ATraditional Arabic" w:hAnsi="ATraditional Arabic" w:cs="ATraditional Arabic"/>
          <w:sz w:val="32"/>
          <w:szCs w:val="32"/>
          <w:rtl/>
        </w:rPr>
        <w:t>ولعلّ النظر إلى التنصيص على كل الأحكام ـ من زاوية أنه يقطع الاختلاف</w:t>
      </w:r>
      <w:r w:rsidR="00C06A5E" w:rsidRPr="00C06A5E">
        <w:rPr>
          <w:rFonts w:ascii="ATraditional Arabic" w:hAnsi="ATraditional Arabic" w:cs="ATraditional Arabic"/>
          <w:sz w:val="32"/>
          <w:szCs w:val="32"/>
          <w:rtl/>
        </w:rPr>
        <w:t xml:space="preserve">، </w:t>
      </w:r>
      <w:r w:rsidR="00AF504E" w:rsidRPr="00C06A5E">
        <w:rPr>
          <w:rFonts w:ascii="ATraditional Arabic" w:hAnsi="ATraditional Arabic" w:cs="ATraditional Arabic"/>
          <w:sz w:val="32"/>
          <w:szCs w:val="32"/>
          <w:rtl/>
        </w:rPr>
        <w:t>ويجمع ولا يفرق ـ يقدم رؤية إيجابية للتنصيص</w:t>
      </w:r>
      <w:r w:rsidR="00C06A5E" w:rsidRPr="00C06A5E">
        <w:rPr>
          <w:rFonts w:ascii="ATraditional Arabic" w:hAnsi="ATraditional Arabic" w:cs="ATraditional Arabic"/>
          <w:sz w:val="32"/>
          <w:szCs w:val="32"/>
          <w:rtl/>
        </w:rPr>
        <w:t xml:space="preserve">، </w:t>
      </w:r>
      <w:r w:rsidR="00AF504E" w:rsidRPr="00C06A5E">
        <w:rPr>
          <w:rFonts w:ascii="ATraditional Arabic" w:hAnsi="ATraditional Arabic" w:cs="ATraditional Arabic"/>
          <w:sz w:val="32"/>
          <w:szCs w:val="32"/>
          <w:rtl/>
        </w:rPr>
        <w:t>ولكن هذه الإيجابية ستنحسر أمام التضخم الهائل الذي سينتج عن التنصيص</w:t>
      </w:r>
      <w:r w:rsidR="00C06A5E" w:rsidRPr="00C06A5E">
        <w:rPr>
          <w:rFonts w:ascii="ATraditional Arabic" w:hAnsi="ATraditional Arabic" w:cs="ATraditional Arabic"/>
          <w:sz w:val="32"/>
          <w:szCs w:val="32"/>
          <w:rtl/>
        </w:rPr>
        <w:t>.</w:t>
      </w:r>
    </w:p>
    <w:p w14:paraId="2EC0A3CF" w14:textId="418BE19F" w:rsidR="00C06A5E" w:rsidRPr="00C06A5E" w:rsidRDefault="00AF504E" w:rsidP="00CF1185">
      <w:pPr>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قد أراد الله تعالى الاختلاف المثمر لهذه الأمة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ولو أراد عكسه لكان هذا ظاهر</w:t>
      </w:r>
      <w:r w:rsidR="005052CE"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فقد قال تعالى</w:t>
      </w:r>
      <w:r w:rsidR="00C06A5E" w:rsidRPr="00C06A5E">
        <w:rPr>
          <w:rFonts w:ascii="ATraditional Arabic" w:hAnsi="ATraditional Arabic" w:cs="ATraditional Arabic"/>
          <w:sz w:val="32"/>
          <w:szCs w:val="32"/>
          <w:rtl/>
        </w:rPr>
        <w:t xml:space="preserve">: </w:t>
      </w:r>
      <w:r w:rsidR="00B12B0B" w:rsidRPr="00B12B0B">
        <w:rPr>
          <w:rFonts w:ascii="ATraditional Arabic" w:hAnsi="ATraditional Arabic" w:cs="ATraditional Arabic"/>
          <w:sz w:val="32"/>
          <w:szCs w:val="32"/>
          <w:rtl/>
        </w:rPr>
        <w:t>{مِنْهُ آيَاتٌ مُحْكَمَاتٌ هُنَّ أُمُّ الْكِتَابِ وَأُخَرُ مُتَشَابِهَاتٌ}</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[آل عمران</w:t>
      </w:r>
      <w:r w:rsidR="00C06A5E" w:rsidRPr="00C06A5E">
        <w:rPr>
          <w:rFonts w:ascii="ATraditional Arabic" w:hAnsi="ATraditional Arabic" w:cs="ATraditional Arabic"/>
          <w:sz w:val="32"/>
          <w:szCs w:val="32"/>
          <w:rtl/>
        </w:rPr>
        <w:t xml:space="preserve">: </w:t>
      </w:r>
      <w:r w:rsidRPr="00B12B0B">
        <w:rPr>
          <w:rFonts w:ascii="ATraditional Arabic" w:hAnsi="ATraditional Arabic" w:cs="ATraditional Arabic"/>
          <w:sz w:val="32"/>
          <w:szCs w:val="32"/>
          <w:rtl/>
        </w:rPr>
        <w:t>7</w:t>
      </w:r>
      <w:r w:rsidRPr="00C06A5E">
        <w:rPr>
          <w:rFonts w:ascii="ATraditional Arabic" w:hAnsi="ATraditional Arabic" w:cs="ATraditional Arabic"/>
          <w:sz w:val="32"/>
          <w:szCs w:val="32"/>
          <w:rtl/>
        </w:rPr>
        <w:t>]</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إن الله تعالى قادر على أن يجعل الكتاب كله من </w:t>
      </w:r>
      <w:r w:rsidR="00280AC3"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المحكم</w:t>
      </w:r>
      <w:r w:rsidR="00280AC3" w:rsidRPr="00C06A5E">
        <w:rPr>
          <w:rFonts w:ascii="ATraditional Arabic" w:hAnsi="ATraditional Arabic" w:cs="ATraditional Arabic"/>
          <w:sz w:val="32"/>
          <w:szCs w:val="32"/>
          <w:rtl/>
        </w:rPr>
        <w:t>"</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لكن رحمته بهذه الأمة اقتضت وجود دائرة من الاختلاف</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فالاختلاف سمة حضارية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وهو سبب ثراء</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وبالتالي فإن محدودية النصوص</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وعدم التنصيص على كل الأحكام أكثر إيجابية من التنصيص</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لكن هذه المحدودية للنصوص لا تتناسب طرد</w:t>
      </w:r>
      <w:r w:rsidR="00CF1185"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 مع الوقائع المتجددة وغير المحصورة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والتي تحتاج لأنْ تتأطر في إطار شرعي</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وتعطَى حكمها الدقيق</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ولا يخفى أن الله عز وجل قال</w:t>
      </w:r>
      <w:r w:rsidR="00C06A5E" w:rsidRPr="00C06A5E">
        <w:rPr>
          <w:rFonts w:ascii="ATraditional Arabic" w:hAnsi="ATraditional Arabic" w:cs="ATraditional Arabic"/>
          <w:sz w:val="32"/>
          <w:szCs w:val="32"/>
          <w:rtl/>
        </w:rPr>
        <w:t xml:space="preserve">: </w:t>
      </w:r>
      <w:r w:rsidR="00B12B0B" w:rsidRPr="00B12B0B">
        <w:rPr>
          <w:rFonts w:ascii="ATraditional Arabic" w:hAnsi="ATraditional Arabic" w:cs="ATraditional Arabic"/>
          <w:sz w:val="32"/>
          <w:szCs w:val="32"/>
          <w:rtl/>
        </w:rPr>
        <w:t xml:space="preserve">{مَا فَرَّطْنَا فِي الْكِتَابِ مِنْ شَيْءٍ} [الأنعام: 38] </w:t>
      </w:r>
      <w:r w:rsidRPr="00C06A5E">
        <w:rPr>
          <w:rFonts w:ascii="ATraditional Arabic" w:hAnsi="ATraditional Arabic" w:cs="ATraditional Arabic"/>
          <w:sz w:val="32"/>
          <w:szCs w:val="32"/>
          <w:rtl/>
        </w:rPr>
        <w:t>وقال أيض</w:t>
      </w:r>
      <w:r w:rsidR="00CF1185"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w:t>
      </w:r>
      <w:r w:rsidR="00C06A5E" w:rsidRPr="00C06A5E">
        <w:rPr>
          <w:rFonts w:ascii="ATraditional Arabic" w:hAnsi="ATraditional Arabic" w:cs="ATraditional Arabic"/>
          <w:sz w:val="32"/>
          <w:szCs w:val="32"/>
          <w:rtl/>
        </w:rPr>
        <w:t xml:space="preserve">: </w:t>
      </w:r>
      <w:r w:rsidR="00B12B0B" w:rsidRPr="00B12B0B">
        <w:rPr>
          <w:rFonts w:ascii="ATraditional Arabic" w:hAnsi="ATraditional Arabic" w:cs="ATraditional Arabic"/>
          <w:sz w:val="32"/>
          <w:szCs w:val="32"/>
          <w:rtl/>
        </w:rPr>
        <w:t xml:space="preserve">{وَنَزَّلْنَا عَلَيْكَ الْكِتَابَ تِبْيَانًا لِكُلِّ شَيْءٍ} [النحل: 89]، </w:t>
      </w:r>
      <w:r w:rsidRPr="00C06A5E">
        <w:rPr>
          <w:rFonts w:ascii="ATraditional Arabic" w:hAnsi="ATraditional Arabic" w:cs="ATraditional Arabic"/>
          <w:sz w:val="32"/>
          <w:szCs w:val="32"/>
          <w:rtl/>
        </w:rPr>
        <w:t>وذكر عامة المفسرين أن لمعنى "الكتاب" قولين</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الأول</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إن الكتاب هو اللوح المحفوظ</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فتكون معنى الآية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ما تركنا شيئ</w:t>
      </w:r>
      <w:r w:rsidR="00CF1185"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 إلا وقد كتبناه في أم الكتاب</w:t>
      </w:r>
      <w:r w:rsidR="00C06A5E" w:rsidRPr="00C06A5E">
        <w:rPr>
          <w:rFonts w:ascii="ATraditional Arabic" w:hAnsi="ATraditional Arabic" w:cs="ATraditional Arabic"/>
          <w:sz w:val="32"/>
          <w:szCs w:val="32"/>
          <w:rtl/>
        </w:rPr>
        <w:t xml:space="preserve">. </w:t>
      </w:r>
      <w:r w:rsidR="00CF1185" w:rsidRPr="00C06A5E">
        <w:rPr>
          <w:rFonts w:ascii="ATraditional Arabic" w:hAnsi="ATraditional Arabic" w:cs="ATraditional Arabic"/>
          <w:sz w:val="32"/>
          <w:szCs w:val="32"/>
          <w:rtl/>
        </w:rPr>
        <w:t xml:space="preserve">أما </w:t>
      </w:r>
      <w:r w:rsidRPr="00C06A5E">
        <w:rPr>
          <w:rFonts w:ascii="ATraditional Arabic" w:hAnsi="ATraditional Arabic" w:cs="ATraditional Arabic"/>
          <w:sz w:val="32"/>
          <w:szCs w:val="32"/>
          <w:rtl/>
        </w:rPr>
        <w:t>القول الثاني</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إن الكتاب هو القرآن</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فتكون معنى الآية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ما تركنا من شيء إلا وقد بيناه لكم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إما تصريح</w:t>
      </w:r>
      <w:r w:rsidR="00CF1185"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وإما تلميح</w:t>
      </w:r>
      <w:r w:rsidR="00CF1185"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w:t>
      </w:r>
      <w:r w:rsidR="00C06A5E" w:rsidRPr="00C06A5E">
        <w:rPr>
          <w:rFonts w:ascii="ATraditional Arabic" w:hAnsi="ATraditional Arabic" w:cs="ATraditional Arabic"/>
          <w:sz w:val="32"/>
          <w:szCs w:val="32"/>
          <w:rtl/>
        </w:rPr>
        <w:t>..</w:t>
      </w:r>
    </w:p>
    <w:p w14:paraId="033D0286" w14:textId="77777777" w:rsidR="00C06A5E" w:rsidRPr="00C06A5E" w:rsidRDefault="00AF504E" w:rsidP="003F06EC">
      <w:pPr>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فالله تعالى قد تكفل باستمرار هذه الشريعة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وبقائها إلى قيام الساعة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وشمر العلماء عن ساعد الجد</w:t>
      </w:r>
      <w:r w:rsidR="00C06A5E" w:rsidRPr="00C06A5E">
        <w:rPr>
          <w:rFonts w:ascii="ATraditional Arabic" w:hAnsi="ATraditional Arabic" w:cs="ATraditional Arabic"/>
          <w:sz w:val="32"/>
          <w:szCs w:val="32"/>
          <w:rtl/>
        </w:rPr>
        <w:t xml:space="preserve">، </w:t>
      </w:r>
      <w:proofErr w:type="spellStart"/>
      <w:r w:rsidRPr="00C06A5E">
        <w:rPr>
          <w:rFonts w:ascii="ATraditional Arabic" w:hAnsi="ATraditional Arabic" w:cs="ATraditional Arabic"/>
          <w:sz w:val="32"/>
          <w:szCs w:val="32"/>
          <w:rtl/>
        </w:rPr>
        <w:t>وبدؤوا</w:t>
      </w:r>
      <w:proofErr w:type="spellEnd"/>
      <w:r w:rsidRPr="00C06A5E">
        <w:rPr>
          <w:rFonts w:ascii="ATraditional Arabic" w:hAnsi="ATraditional Arabic" w:cs="ATraditional Arabic"/>
          <w:sz w:val="32"/>
          <w:szCs w:val="32"/>
          <w:rtl/>
        </w:rPr>
        <w:t xml:space="preserve"> بالبحث والكشف عن المصادر التي تساعدهم في الحكم على الوقائع</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وبالتالي كشفوا عن كيفية تحقق معجزة استمرارية هذه الشريعة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وظَهرت براعتهم أكثر في كيفية التعامل مع الوقائع المتجددة المسكوت عنها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والتي لم ينصَّ الشارع على حكمٍ لها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فاستخدم جميع الفقهاء آلية لتعدية حكم المنصوص إلى غير المنصوص</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وبالتالي أثبتوا حكم</w:t>
      </w:r>
      <w:r w:rsidR="00307F83"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 لكل مسكوت</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وكانت هذه مِيزة الشريعة الإسلامية التي انفردتْ بها عن بقية الشرائع</w:t>
      </w:r>
      <w:r w:rsidR="00C06A5E" w:rsidRPr="00C06A5E">
        <w:rPr>
          <w:rFonts w:ascii="ATraditional Arabic" w:hAnsi="ATraditional Arabic" w:cs="ATraditional Arabic"/>
          <w:sz w:val="32"/>
          <w:szCs w:val="32"/>
          <w:rtl/>
        </w:rPr>
        <w:t>.</w:t>
      </w:r>
    </w:p>
    <w:p w14:paraId="64546980" w14:textId="77777777" w:rsidR="00C06A5E" w:rsidRPr="00C06A5E" w:rsidRDefault="00AF504E" w:rsidP="0087067E">
      <w:pPr>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 xml:space="preserve">في هذه </w:t>
      </w:r>
      <w:r w:rsidR="003F06EC" w:rsidRPr="00C06A5E">
        <w:rPr>
          <w:rFonts w:ascii="ATraditional Arabic" w:hAnsi="ATraditional Arabic" w:cs="ATraditional Arabic"/>
          <w:sz w:val="32"/>
          <w:szCs w:val="32"/>
          <w:rtl/>
        </w:rPr>
        <w:t>الورقات</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سأبين</w:t>
      </w:r>
      <w:r w:rsidR="005E1CCC" w:rsidRPr="00C06A5E">
        <w:rPr>
          <w:rFonts w:ascii="ATraditional Arabic" w:hAnsi="ATraditional Arabic" w:cs="ATraditional Arabic"/>
          <w:sz w:val="32"/>
          <w:szCs w:val="32"/>
          <w:rtl/>
        </w:rPr>
        <w:t xml:space="preserve"> مفهوم </w:t>
      </w:r>
      <w:r w:rsidR="006A4D86" w:rsidRPr="00C06A5E">
        <w:rPr>
          <w:rFonts w:ascii="ATraditional Arabic" w:hAnsi="ATraditional Arabic" w:cs="ATraditional Arabic"/>
          <w:sz w:val="32"/>
          <w:szCs w:val="32"/>
          <w:rtl/>
        </w:rPr>
        <w:t>"</w:t>
      </w:r>
      <w:r w:rsidR="005E1CCC" w:rsidRPr="00C06A5E">
        <w:rPr>
          <w:rFonts w:ascii="ATraditional Arabic" w:hAnsi="ATraditional Arabic" w:cs="ATraditional Arabic"/>
          <w:sz w:val="32"/>
          <w:szCs w:val="32"/>
          <w:rtl/>
        </w:rPr>
        <w:t>السكت</w:t>
      </w:r>
      <w:r w:rsidR="006A4D86" w:rsidRPr="00C06A5E">
        <w:rPr>
          <w:rFonts w:ascii="ATraditional Arabic" w:hAnsi="ATraditional Arabic" w:cs="ATraditional Arabic"/>
          <w:sz w:val="32"/>
          <w:szCs w:val="32"/>
          <w:rtl/>
        </w:rPr>
        <w:t>"</w:t>
      </w:r>
      <w:r w:rsidR="005E1CCC" w:rsidRPr="00C06A5E">
        <w:rPr>
          <w:rFonts w:ascii="ATraditional Arabic" w:hAnsi="ATraditional Arabic" w:cs="ATraditional Arabic"/>
          <w:sz w:val="32"/>
          <w:szCs w:val="32"/>
          <w:rtl/>
        </w:rPr>
        <w:t xml:space="preserve"> من الزاوية الأصولية</w:t>
      </w:r>
      <w:r w:rsidR="00C06A5E" w:rsidRPr="00C06A5E">
        <w:rPr>
          <w:rFonts w:ascii="ATraditional Arabic" w:hAnsi="ATraditional Arabic" w:cs="ATraditional Arabic"/>
          <w:sz w:val="32"/>
          <w:szCs w:val="32"/>
          <w:rtl/>
        </w:rPr>
        <w:t xml:space="preserve">، </w:t>
      </w:r>
      <w:r w:rsidR="005E1CCC" w:rsidRPr="00C06A5E">
        <w:rPr>
          <w:rFonts w:ascii="ATraditional Arabic" w:hAnsi="ATraditional Arabic" w:cs="ATraditional Arabic"/>
          <w:sz w:val="32"/>
          <w:szCs w:val="32"/>
          <w:rtl/>
        </w:rPr>
        <w:t>وفي دراسة أخرى لاحقة</w:t>
      </w:r>
      <w:r w:rsidRPr="00C06A5E">
        <w:rPr>
          <w:rFonts w:ascii="ATraditional Arabic" w:hAnsi="ATraditional Arabic" w:cs="ATraditional Arabic"/>
          <w:sz w:val="32"/>
          <w:szCs w:val="32"/>
          <w:rtl/>
        </w:rPr>
        <w:t xml:space="preserve"> </w:t>
      </w:r>
      <w:r w:rsidR="005E1CCC" w:rsidRPr="00C06A5E">
        <w:rPr>
          <w:rFonts w:ascii="ATraditional Arabic" w:hAnsi="ATraditional Arabic" w:cs="ATraditional Arabic"/>
          <w:sz w:val="32"/>
          <w:szCs w:val="32"/>
          <w:rtl/>
        </w:rPr>
        <w:t xml:space="preserve">أبين </w:t>
      </w:r>
      <w:r w:rsidRPr="00C06A5E">
        <w:rPr>
          <w:rFonts w:ascii="ATraditional Arabic" w:hAnsi="ATraditional Arabic" w:cs="ATraditional Arabic"/>
          <w:sz w:val="32"/>
          <w:szCs w:val="32"/>
          <w:rtl/>
        </w:rPr>
        <w:t>كيفية معالجة الشريعة للوقائع المسكوت عنها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والتي تمت عن طريق آلية التعدية والإلحاق</w:t>
      </w:r>
      <w:r w:rsidR="00C06A5E" w:rsidRPr="00C06A5E">
        <w:rPr>
          <w:rFonts w:ascii="ATraditional Arabic" w:hAnsi="ATraditional Arabic" w:cs="ATraditional Arabic"/>
          <w:sz w:val="32"/>
          <w:szCs w:val="32"/>
          <w:rtl/>
        </w:rPr>
        <w:t>.</w:t>
      </w:r>
    </w:p>
    <w:p w14:paraId="18961A98" w14:textId="56967006" w:rsidR="00C06A5E" w:rsidRPr="00C06A5E" w:rsidRDefault="00C06A5E" w:rsidP="0087067E">
      <w:pPr>
        <w:ind w:firstLine="386"/>
        <w:jc w:val="lowKashida"/>
        <w:rPr>
          <w:rFonts w:ascii="ATraditional Arabic" w:hAnsi="ATraditional Arabic" w:cs="ATraditional Arabic"/>
          <w:b/>
          <w:bCs/>
          <w:sz w:val="32"/>
          <w:szCs w:val="32"/>
          <w:rtl/>
        </w:rPr>
      </w:pPr>
      <w:r w:rsidRPr="00C06A5E">
        <w:rPr>
          <w:rFonts w:ascii="ATraditional Arabic" w:hAnsi="ATraditional Arabic" w:cs="ATraditional Arabic"/>
          <w:b/>
          <w:bCs/>
          <w:sz w:val="32"/>
          <w:szCs w:val="32"/>
          <w:rtl/>
        </w:rPr>
        <w:t xml:space="preserve"> </w:t>
      </w:r>
      <w:r w:rsidR="0056683B" w:rsidRPr="00C06A5E">
        <w:rPr>
          <w:rFonts w:ascii="ATraditional Arabic" w:hAnsi="ATraditional Arabic" w:cs="ATraditional Arabic"/>
          <w:b/>
          <w:bCs/>
          <w:sz w:val="32"/>
          <w:szCs w:val="32"/>
          <w:rtl/>
        </w:rPr>
        <w:t>إشكالية</w:t>
      </w:r>
      <w:r w:rsidR="00AF504E" w:rsidRPr="00C06A5E">
        <w:rPr>
          <w:rFonts w:ascii="ATraditional Arabic" w:hAnsi="ATraditional Arabic" w:cs="ATraditional Arabic"/>
          <w:b/>
          <w:bCs/>
          <w:sz w:val="32"/>
          <w:szCs w:val="32"/>
          <w:rtl/>
        </w:rPr>
        <w:t xml:space="preserve"> الدراسة</w:t>
      </w:r>
      <w:r w:rsidRPr="00C06A5E">
        <w:rPr>
          <w:rFonts w:ascii="ATraditional Arabic" w:hAnsi="ATraditional Arabic" w:cs="ATraditional Arabic"/>
          <w:b/>
          <w:bCs/>
          <w:sz w:val="32"/>
          <w:szCs w:val="32"/>
          <w:rtl/>
        </w:rPr>
        <w:t>:</w:t>
      </w:r>
    </w:p>
    <w:p w14:paraId="494A13F3" w14:textId="1EA362B5" w:rsidR="005C77AD" w:rsidRPr="00C06A5E" w:rsidRDefault="0087067E" w:rsidP="00C80284">
      <w:pPr>
        <w:ind w:firstLine="386"/>
        <w:jc w:val="lowKashida"/>
        <w:rPr>
          <w:rFonts w:ascii="ATraditional Arabic" w:hAnsi="ATraditional Arabic" w:cs="ATraditional Arabic"/>
          <w:b/>
          <w:bCs/>
          <w:sz w:val="32"/>
          <w:szCs w:val="32"/>
        </w:rPr>
      </w:pPr>
      <w:r w:rsidRPr="00C06A5E">
        <w:rPr>
          <w:rFonts w:ascii="ATraditional Arabic" w:hAnsi="ATraditional Arabic" w:cs="ATraditional Arabic"/>
          <w:sz w:val="32"/>
          <w:szCs w:val="32"/>
          <w:rtl/>
        </w:rPr>
        <w:lastRenderedPageBreak/>
        <w:t>سؤال البحث الرئيس متعلق ببيان كنه</w:t>
      </w:r>
      <w:r w:rsidR="0056683B" w:rsidRPr="00C06A5E">
        <w:rPr>
          <w:rFonts w:ascii="ATraditional Arabic" w:hAnsi="ATraditional Arabic" w:cs="ATraditional Arabic"/>
          <w:sz w:val="32"/>
          <w:szCs w:val="32"/>
          <w:rtl/>
        </w:rPr>
        <w:t xml:space="preserve"> مصطلح</w:t>
      </w:r>
      <w:r w:rsidRPr="00C06A5E">
        <w:rPr>
          <w:rFonts w:ascii="ATraditional Arabic" w:hAnsi="ATraditional Arabic" w:cs="ATraditional Arabic"/>
          <w:sz w:val="32"/>
          <w:szCs w:val="32"/>
          <w:rtl/>
        </w:rPr>
        <w:t xml:space="preserve"> "المسكوت" من الزاوية </w:t>
      </w:r>
      <w:r w:rsidR="00011049" w:rsidRPr="00C06A5E">
        <w:rPr>
          <w:rFonts w:ascii="ATraditional Arabic" w:hAnsi="ATraditional Arabic" w:cs="ATraditional Arabic"/>
          <w:sz w:val="32"/>
          <w:szCs w:val="32"/>
          <w:rtl/>
        </w:rPr>
        <w:t xml:space="preserve">الاستعمالية </w:t>
      </w:r>
      <w:r w:rsidRPr="00C06A5E">
        <w:rPr>
          <w:rFonts w:ascii="ATraditional Arabic" w:hAnsi="ATraditional Arabic" w:cs="ATraditional Arabic"/>
          <w:sz w:val="32"/>
          <w:szCs w:val="32"/>
          <w:rtl/>
        </w:rPr>
        <w:t>الأصولية</w:t>
      </w:r>
      <w:r w:rsidR="00C06A5E" w:rsidRPr="00C06A5E">
        <w:rPr>
          <w:rFonts w:ascii="ATraditional Arabic" w:hAnsi="ATraditional Arabic" w:cs="ATraditional Arabic"/>
          <w:sz w:val="32"/>
          <w:szCs w:val="32"/>
          <w:rtl/>
        </w:rPr>
        <w:t xml:space="preserve">، </w:t>
      </w:r>
      <w:r w:rsidR="007114ED" w:rsidRPr="00C06A5E">
        <w:rPr>
          <w:rFonts w:ascii="ATraditional Arabic" w:hAnsi="ATraditional Arabic" w:cs="ATraditional Arabic"/>
          <w:sz w:val="32"/>
          <w:szCs w:val="32"/>
          <w:rtl/>
        </w:rPr>
        <w:t>ثم ذِكر تقاطعاته</w:t>
      </w:r>
      <w:r w:rsidR="00011049" w:rsidRPr="00C06A5E">
        <w:rPr>
          <w:rFonts w:ascii="ATraditional Arabic" w:hAnsi="ATraditional Arabic" w:cs="ATraditional Arabic"/>
          <w:sz w:val="32"/>
          <w:szCs w:val="32"/>
          <w:rtl/>
        </w:rPr>
        <w:t xml:space="preserve"> مع المصطلحات</w:t>
      </w:r>
      <w:r w:rsidR="007114ED" w:rsidRPr="00C06A5E">
        <w:rPr>
          <w:rFonts w:ascii="ATraditional Arabic" w:hAnsi="ATraditional Arabic" w:cs="ATraditional Arabic"/>
          <w:sz w:val="32"/>
          <w:szCs w:val="32"/>
          <w:rtl/>
        </w:rPr>
        <w:t xml:space="preserve"> ذات الصلة</w:t>
      </w:r>
      <w:r w:rsidR="00C06A5E" w:rsidRPr="00C06A5E">
        <w:rPr>
          <w:rFonts w:ascii="ATraditional Arabic" w:hAnsi="ATraditional Arabic" w:cs="ATraditional Arabic"/>
          <w:sz w:val="32"/>
          <w:szCs w:val="32"/>
          <w:rtl/>
        </w:rPr>
        <w:t>.</w:t>
      </w:r>
    </w:p>
    <w:p w14:paraId="3F3645B8" w14:textId="77777777" w:rsidR="00C06A5E" w:rsidRPr="00C06A5E" w:rsidRDefault="00AF504E" w:rsidP="00AF504E">
      <w:pPr>
        <w:ind w:firstLine="386"/>
        <w:jc w:val="lowKashida"/>
        <w:rPr>
          <w:rFonts w:ascii="ATraditional Arabic" w:hAnsi="ATraditional Arabic" w:cs="ATraditional Arabic"/>
          <w:b/>
          <w:bCs/>
          <w:sz w:val="32"/>
          <w:szCs w:val="32"/>
          <w:rtl/>
          <w:lang w:bidi="ar-AE"/>
        </w:rPr>
      </w:pPr>
      <w:r w:rsidRPr="00C06A5E">
        <w:rPr>
          <w:rFonts w:ascii="ATraditional Arabic" w:hAnsi="ATraditional Arabic" w:cs="ATraditional Arabic"/>
          <w:b/>
          <w:bCs/>
          <w:sz w:val="32"/>
          <w:szCs w:val="32"/>
          <w:rtl/>
        </w:rPr>
        <w:t>الدراسات السابقة</w:t>
      </w:r>
      <w:r w:rsidR="00C06A5E" w:rsidRPr="00C06A5E">
        <w:rPr>
          <w:rFonts w:ascii="ATraditional Arabic" w:hAnsi="ATraditional Arabic" w:cs="ATraditional Arabic"/>
          <w:b/>
          <w:bCs/>
          <w:sz w:val="32"/>
          <w:szCs w:val="32"/>
          <w:rtl/>
        </w:rPr>
        <w:t>:</w:t>
      </w:r>
    </w:p>
    <w:p w14:paraId="2335593C" w14:textId="77777777" w:rsidR="00C06A5E" w:rsidRPr="00C06A5E" w:rsidRDefault="007E5600" w:rsidP="006A75C8">
      <w:pPr>
        <w:ind w:firstLine="386"/>
        <w:jc w:val="lowKashida"/>
        <w:rPr>
          <w:rFonts w:ascii="ATraditional Arabic" w:hAnsi="ATraditional Arabic" w:cs="ATraditional Arabic"/>
          <w:sz w:val="32"/>
          <w:szCs w:val="32"/>
          <w:rtl/>
        </w:rPr>
      </w:pPr>
      <w:proofErr w:type="spellStart"/>
      <w:r w:rsidRPr="00C06A5E">
        <w:rPr>
          <w:rFonts w:ascii="ATraditional Arabic" w:hAnsi="ATraditional Arabic" w:cs="ATraditional Arabic"/>
          <w:sz w:val="32"/>
          <w:szCs w:val="32"/>
          <w:rtl/>
        </w:rPr>
        <w:t>المستقرئ</w:t>
      </w:r>
      <w:proofErr w:type="spellEnd"/>
      <w:r w:rsidRPr="00C06A5E">
        <w:rPr>
          <w:rFonts w:ascii="ATraditional Arabic" w:hAnsi="ATraditional Arabic" w:cs="ATraditional Arabic"/>
          <w:sz w:val="32"/>
          <w:szCs w:val="32"/>
          <w:rtl/>
        </w:rPr>
        <w:t xml:space="preserve"> للمكتبة الإسلامية سيعثر على عدة</w:t>
      </w:r>
      <w:r w:rsidR="00AF504E" w:rsidRPr="00C06A5E">
        <w:rPr>
          <w:rFonts w:ascii="ATraditional Arabic" w:hAnsi="ATraditional Arabic" w:cs="ATraditional Arabic"/>
          <w:sz w:val="32"/>
          <w:szCs w:val="32"/>
          <w:rtl/>
        </w:rPr>
        <w:t xml:space="preserve"> جهود</w:t>
      </w:r>
      <w:r w:rsidRPr="00C06A5E">
        <w:rPr>
          <w:rFonts w:ascii="ATraditional Arabic" w:hAnsi="ATraditional Arabic" w:cs="ATraditional Arabic"/>
          <w:sz w:val="32"/>
          <w:szCs w:val="32"/>
          <w:rtl/>
        </w:rPr>
        <w:t xml:space="preserve"> علمية</w:t>
      </w:r>
      <w:r w:rsidR="00AF504E" w:rsidRPr="00C06A5E">
        <w:rPr>
          <w:rFonts w:ascii="ATraditional Arabic" w:hAnsi="ATraditional Arabic" w:cs="ATraditional Arabic"/>
          <w:sz w:val="32"/>
          <w:szCs w:val="32"/>
          <w:rtl/>
        </w:rPr>
        <w:t xml:space="preserve"> سابقة</w:t>
      </w:r>
      <w:r w:rsidR="00C06A5E" w:rsidRPr="00C06A5E">
        <w:rPr>
          <w:rFonts w:ascii="ATraditional Arabic" w:hAnsi="ATraditional Arabic" w:cs="ATraditional Arabic"/>
          <w:sz w:val="32"/>
          <w:szCs w:val="32"/>
          <w:rtl/>
        </w:rPr>
        <w:t xml:space="preserve">، </w:t>
      </w:r>
      <w:r w:rsidR="00AF504E" w:rsidRPr="00C06A5E">
        <w:rPr>
          <w:rFonts w:ascii="ATraditional Arabic" w:hAnsi="ATraditional Arabic" w:cs="ATraditional Arabic"/>
          <w:sz w:val="32"/>
          <w:szCs w:val="32"/>
          <w:rtl/>
        </w:rPr>
        <w:t>تحوم حول بعض مفردات هذا الموضوع</w:t>
      </w:r>
      <w:r w:rsidR="00C06A5E" w:rsidRPr="00C06A5E">
        <w:rPr>
          <w:rFonts w:ascii="ATraditional Arabic" w:hAnsi="ATraditional Arabic" w:cs="ATraditional Arabic"/>
          <w:sz w:val="32"/>
          <w:szCs w:val="32"/>
          <w:rtl/>
        </w:rPr>
        <w:t xml:space="preserve">، </w:t>
      </w:r>
      <w:r w:rsidR="00C10DB9" w:rsidRPr="00C06A5E">
        <w:rPr>
          <w:rFonts w:ascii="ATraditional Arabic" w:hAnsi="ATraditional Arabic" w:cs="ATraditional Arabic"/>
          <w:sz w:val="32"/>
          <w:szCs w:val="32"/>
          <w:rtl/>
        </w:rPr>
        <w:t xml:space="preserve">ربما </w:t>
      </w:r>
      <w:r w:rsidR="00AF504E" w:rsidRPr="00C06A5E">
        <w:rPr>
          <w:rFonts w:ascii="ATraditional Arabic" w:hAnsi="ATraditional Arabic" w:cs="ATraditional Arabic"/>
          <w:sz w:val="32"/>
          <w:szCs w:val="32"/>
          <w:rtl/>
        </w:rPr>
        <w:t>اشتركت تقريب</w:t>
      </w:r>
      <w:r w:rsidR="00C10DB9" w:rsidRPr="00C06A5E">
        <w:rPr>
          <w:rFonts w:ascii="ATraditional Arabic" w:hAnsi="ATraditional Arabic" w:cs="ATraditional Arabic"/>
          <w:sz w:val="32"/>
          <w:szCs w:val="32"/>
          <w:rtl/>
        </w:rPr>
        <w:t>ً</w:t>
      </w:r>
      <w:r w:rsidR="00AF504E" w:rsidRPr="00C06A5E">
        <w:rPr>
          <w:rFonts w:ascii="ATraditional Arabic" w:hAnsi="ATraditional Arabic" w:cs="ATraditional Arabic"/>
          <w:sz w:val="32"/>
          <w:szCs w:val="32"/>
          <w:rtl/>
        </w:rPr>
        <w:t>ا في العنوان</w:t>
      </w:r>
      <w:r w:rsidR="00C06A5E" w:rsidRPr="00C06A5E">
        <w:rPr>
          <w:rFonts w:ascii="ATraditional Arabic" w:hAnsi="ATraditional Arabic" w:cs="ATraditional Arabic"/>
          <w:sz w:val="32"/>
          <w:szCs w:val="32"/>
          <w:rtl/>
        </w:rPr>
        <w:t xml:space="preserve">، </w:t>
      </w:r>
      <w:r w:rsidR="00AF504E" w:rsidRPr="00C06A5E">
        <w:rPr>
          <w:rFonts w:ascii="ATraditional Arabic" w:hAnsi="ATraditional Arabic" w:cs="ATraditional Arabic"/>
          <w:sz w:val="32"/>
          <w:szCs w:val="32"/>
          <w:rtl/>
        </w:rPr>
        <w:t>لكن الفرق بدا واضح</w:t>
      </w:r>
      <w:r w:rsidR="00C10DB9" w:rsidRPr="00C06A5E">
        <w:rPr>
          <w:rFonts w:ascii="ATraditional Arabic" w:hAnsi="ATraditional Arabic" w:cs="ATraditional Arabic"/>
          <w:sz w:val="32"/>
          <w:szCs w:val="32"/>
          <w:rtl/>
        </w:rPr>
        <w:t>ً</w:t>
      </w:r>
      <w:r w:rsidR="00AF504E" w:rsidRPr="00C06A5E">
        <w:rPr>
          <w:rFonts w:ascii="ATraditional Arabic" w:hAnsi="ATraditional Arabic" w:cs="ATraditional Arabic"/>
          <w:sz w:val="32"/>
          <w:szCs w:val="32"/>
          <w:rtl/>
        </w:rPr>
        <w:t xml:space="preserve">ا في </w:t>
      </w:r>
      <w:r w:rsidR="00B40CF1" w:rsidRPr="00C06A5E">
        <w:rPr>
          <w:rFonts w:ascii="ATraditional Arabic" w:hAnsi="ATraditional Arabic" w:cs="ATraditional Arabic"/>
          <w:sz w:val="32"/>
          <w:szCs w:val="32"/>
          <w:rtl/>
        </w:rPr>
        <w:t xml:space="preserve">زاوية </w:t>
      </w:r>
      <w:r w:rsidR="00AF504E" w:rsidRPr="00C06A5E">
        <w:rPr>
          <w:rFonts w:ascii="ATraditional Arabic" w:hAnsi="ATraditional Arabic" w:cs="ATraditional Arabic"/>
          <w:sz w:val="32"/>
          <w:szCs w:val="32"/>
          <w:rtl/>
        </w:rPr>
        <w:t>التناول</w:t>
      </w:r>
      <w:r w:rsidR="00B40CF1" w:rsidRPr="00C06A5E">
        <w:rPr>
          <w:rFonts w:ascii="ATraditional Arabic" w:hAnsi="ATraditional Arabic" w:cs="ATraditional Arabic"/>
          <w:sz w:val="32"/>
          <w:szCs w:val="32"/>
          <w:rtl/>
        </w:rPr>
        <w:t xml:space="preserve"> والدراسة</w:t>
      </w:r>
      <w:r w:rsidR="00C06A5E" w:rsidRPr="00C06A5E">
        <w:rPr>
          <w:rFonts w:ascii="ATraditional Arabic" w:hAnsi="ATraditional Arabic" w:cs="ATraditional Arabic"/>
          <w:sz w:val="32"/>
          <w:szCs w:val="32"/>
          <w:rtl/>
        </w:rPr>
        <w:t xml:space="preserve">. </w:t>
      </w:r>
      <w:r w:rsidR="00AF504E" w:rsidRPr="00C06A5E">
        <w:rPr>
          <w:rFonts w:ascii="ATraditional Arabic" w:hAnsi="ATraditional Arabic" w:cs="ATraditional Arabic"/>
          <w:sz w:val="32"/>
          <w:szCs w:val="32"/>
          <w:rtl/>
        </w:rPr>
        <w:t xml:space="preserve">ومن </w:t>
      </w:r>
      <w:r w:rsidR="006A75C8" w:rsidRPr="00C06A5E">
        <w:rPr>
          <w:rFonts w:ascii="ATraditional Arabic" w:hAnsi="ATraditional Arabic" w:cs="ATraditional Arabic"/>
          <w:sz w:val="32"/>
          <w:szCs w:val="32"/>
          <w:rtl/>
        </w:rPr>
        <w:t>أبرز الدراسات السابقة</w:t>
      </w:r>
      <w:r w:rsidR="00C06A5E" w:rsidRPr="00C06A5E">
        <w:rPr>
          <w:rFonts w:ascii="ATraditional Arabic" w:hAnsi="ATraditional Arabic" w:cs="ATraditional Arabic"/>
          <w:sz w:val="32"/>
          <w:szCs w:val="32"/>
          <w:rtl/>
        </w:rPr>
        <w:t>:</w:t>
      </w:r>
    </w:p>
    <w:p w14:paraId="1CECCE08" w14:textId="77777777" w:rsidR="00C06A5E" w:rsidRPr="00C06A5E" w:rsidRDefault="00F46CC5" w:rsidP="006A75C8">
      <w:pPr>
        <w:ind w:firstLine="386"/>
        <w:jc w:val="lowKashida"/>
        <w:rPr>
          <w:rFonts w:ascii="ATraditional Arabic" w:hAnsi="ATraditional Arabic" w:cs="ATraditional Arabic"/>
          <w:b/>
          <w:bCs/>
          <w:sz w:val="32"/>
          <w:szCs w:val="32"/>
          <w:rtl/>
        </w:rPr>
      </w:pPr>
      <w:r w:rsidRPr="00C06A5E">
        <w:rPr>
          <w:rFonts w:ascii="ATraditional Arabic" w:hAnsi="ATraditional Arabic" w:cs="ATraditional Arabic"/>
          <w:b/>
          <w:bCs/>
          <w:sz w:val="32"/>
          <w:szCs w:val="32"/>
          <w:rtl/>
        </w:rPr>
        <w:t>الدراسة الأولى</w:t>
      </w:r>
      <w:r w:rsidR="00C06A5E" w:rsidRPr="00C06A5E">
        <w:rPr>
          <w:rFonts w:ascii="ATraditional Arabic" w:hAnsi="ATraditional Arabic" w:cs="ATraditional Arabic"/>
          <w:b/>
          <w:bCs/>
          <w:sz w:val="32"/>
          <w:szCs w:val="32"/>
          <w:rtl/>
        </w:rPr>
        <w:t>:</w:t>
      </w:r>
    </w:p>
    <w:p w14:paraId="3150C2EE" w14:textId="77777777" w:rsidR="00C06A5E" w:rsidRPr="00C06A5E" w:rsidRDefault="00A958D2" w:rsidP="006B6BAF">
      <w:pPr>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كانت الدراسة الأولى</w:t>
      </w:r>
      <w:r w:rsidR="006A75C8"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تحت عنوان </w:t>
      </w:r>
      <w:r w:rsidR="005F5AF5" w:rsidRPr="00C06A5E">
        <w:rPr>
          <w:rFonts w:ascii="ATraditional Arabic" w:hAnsi="ATraditional Arabic" w:cs="ATraditional Arabic"/>
          <w:sz w:val="32"/>
          <w:szCs w:val="32"/>
          <w:rtl/>
        </w:rPr>
        <w:t>"</w:t>
      </w:r>
      <w:r w:rsidR="00AF504E" w:rsidRPr="00C06A5E">
        <w:rPr>
          <w:rFonts w:ascii="ATraditional Arabic" w:hAnsi="ATraditional Arabic" w:cs="ATraditional Arabic"/>
          <w:sz w:val="32"/>
          <w:szCs w:val="32"/>
          <w:rtl/>
        </w:rPr>
        <w:t>السكوت والترك وأثرهما في الاجتهاد</w:t>
      </w:r>
      <w:r w:rsidR="005F5AF5" w:rsidRPr="00C06A5E">
        <w:rPr>
          <w:rFonts w:ascii="ATraditional Arabic" w:hAnsi="ATraditional Arabic" w:cs="ATraditional Arabic"/>
          <w:sz w:val="32"/>
          <w:szCs w:val="32"/>
          <w:rtl/>
        </w:rPr>
        <w:t>"</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وهي </w:t>
      </w:r>
      <w:r w:rsidR="00AF504E" w:rsidRPr="00C06A5E">
        <w:rPr>
          <w:rFonts w:ascii="ATraditional Arabic" w:hAnsi="ATraditional Arabic" w:cs="ATraditional Arabic"/>
          <w:sz w:val="32"/>
          <w:szCs w:val="32"/>
          <w:rtl/>
        </w:rPr>
        <w:t>رسالة أعدت لنيل شهادة الدكتوراه</w:t>
      </w:r>
      <w:r w:rsidR="00C06A5E" w:rsidRPr="00C06A5E">
        <w:rPr>
          <w:rFonts w:ascii="ATraditional Arabic" w:hAnsi="ATraditional Arabic" w:cs="ATraditional Arabic"/>
          <w:sz w:val="32"/>
          <w:szCs w:val="32"/>
          <w:rtl/>
        </w:rPr>
        <w:t xml:space="preserve">، </w:t>
      </w:r>
      <w:r w:rsidR="00AF504E" w:rsidRPr="00C06A5E">
        <w:rPr>
          <w:rFonts w:ascii="ATraditional Arabic" w:hAnsi="ATraditional Arabic" w:cs="ATraditional Arabic"/>
          <w:sz w:val="32"/>
          <w:szCs w:val="32"/>
          <w:rtl/>
        </w:rPr>
        <w:t>في كلية الشريعة بجامعة دمشق</w:t>
      </w:r>
      <w:r w:rsidR="00C06A5E" w:rsidRPr="00C06A5E">
        <w:rPr>
          <w:rFonts w:ascii="ATraditional Arabic" w:hAnsi="ATraditional Arabic" w:cs="ATraditional Arabic"/>
          <w:sz w:val="32"/>
          <w:szCs w:val="32"/>
          <w:rtl/>
        </w:rPr>
        <w:t xml:space="preserve">، </w:t>
      </w:r>
      <w:r w:rsidR="005F5AF5" w:rsidRPr="00C06A5E">
        <w:rPr>
          <w:rFonts w:ascii="ATraditional Arabic" w:hAnsi="ATraditional Arabic" w:cs="ATraditional Arabic"/>
          <w:sz w:val="32"/>
          <w:szCs w:val="32"/>
          <w:rtl/>
        </w:rPr>
        <w:t>قام بإعدادها</w:t>
      </w:r>
      <w:r w:rsidR="000A74D5" w:rsidRPr="00C06A5E">
        <w:rPr>
          <w:rFonts w:ascii="ATraditional Arabic" w:hAnsi="ATraditional Arabic" w:cs="ATraditional Arabic"/>
          <w:sz w:val="32"/>
          <w:szCs w:val="32"/>
          <w:rtl/>
        </w:rPr>
        <w:t xml:space="preserve"> </w:t>
      </w:r>
      <w:r w:rsidR="005F5AF5" w:rsidRPr="00C06A5E">
        <w:rPr>
          <w:rFonts w:ascii="ATraditional Arabic" w:hAnsi="ATraditional Arabic" w:cs="ATraditional Arabic"/>
          <w:sz w:val="32"/>
          <w:szCs w:val="32"/>
          <w:rtl/>
        </w:rPr>
        <w:t xml:space="preserve">الباحث </w:t>
      </w:r>
      <w:r w:rsidR="00AF504E" w:rsidRPr="00C06A5E">
        <w:rPr>
          <w:rFonts w:ascii="ATraditional Arabic" w:hAnsi="ATraditional Arabic" w:cs="ATraditional Arabic"/>
          <w:sz w:val="32"/>
          <w:szCs w:val="32"/>
          <w:rtl/>
        </w:rPr>
        <w:t>باسل محمود الحافي</w:t>
      </w:r>
      <w:r w:rsidR="00FA021D" w:rsidRPr="00C06A5E">
        <w:rPr>
          <w:rFonts w:ascii="ATraditional Arabic" w:hAnsi="ATraditional Arabic" w:cs="ATraditional Arabic"/>
          <w:sz w:val="32"/>
          <w:szCs w:val="32"/>
          <w:rtl/>
        </w:rPr>
        <w:t xml:space="preserve"> عام </w:t>
      </w:r>
      <w:r w:rsidR="00FA021D" w:rsidRPr="00C06A5E">
        <w:rPr>
          <w:rFonts w:ascii="ATraditional Arabic" w:hAnsi="ATraditional Arabic" w:cs="ATraditional Arabic"/>
          <w:sz w:val="32"/>
          <w:szCs w:val="32"/>
        </w:rPr>
        <w:t>2005</w:t>
      </w:r>
      <w:r w:rsidR="00FA021D" w:rsidRPr="00C06A5E">
        <w:rPr>
          <w:rFonts w:ascii="ATraditional Arabic" w:hAnsi="ATraditional Arabic" w:cs="ATraditional Arabic"/>
          <w:sz w:val="32"/>
          <w:szCs w:val="32"/>
          <w:rtl/>
        </w:rPr>
        <w:t>م</w:t>
      </w:r>
      <w:r w:rsidR="00C06A5E" w:rsidRPr="00C06A5E">
        <w:rPr>
          <w:rFonts w:ascii="ATraditional Arabic" w:hAnsi="ATraditional Arabic" w:cs="ATraditional Arabic"/>
          <w:sz w:val="32"/>
          <w:szCs w:val="32"/>
          <w:rtl/>
        </w:rPr>
        <w:t xml:space="preserve">، </w:t>
      </w:r>
      <w:r w:rsidR="005F5AF5" w:rsidRPr="00C06A5E">
        <w:rPr>
          <w:rFonts w:ascii="ATraditional Arabic" w:hAnsi="ATraditional Arabic" w:cs="ATraditional Arabic"/>
          <w:sz w:val="32"/>
          <w:szCs w:val="32"/>
          <w:rtl/>
        </w:rPr>
        <w:t xml:space="preserve">بإشراف </w:t>
      </w:r>
      <w:r w:rsidR="00AF504E" w:rsidRPr="00C06A5E">
        <w:rPr>
          <w:rFonts w:ascii="ATraditional Arabic" w:hAnsi="ATraditional Arabic" w:cs="ATraditional Arabic"/>
          <w:sz w:val="32"/>
          <w:szCs w:val="32"/>
          <w:rtl/>
        </w:rPr>
        <w:t>أ</w:t>
      </w:r>
      <w:r w:rsidR="00C06A5E" w:rsidRPr="00C06A5E">
        <w:rPr>
          <w:rFonts w:ascii="ATraditional Arabic" w:hAnsi="ATraditional Arabic" w:cs="ATraditional Arabic"/>
          <w:sz w:val="32"/>
          <w:szCs w:val="32"/>
          <w:rtl/>
        </w:rPr>
        <w:t xml:space="preserve">. </w:t>
      </w:r>
      <w:r w:rsidR="00AF504E" w:rsidRPr="00C06A5E">
        <w:rPr>
          <w:rFonts w:ascii="ATraditional Arabic" w:hAnsi="ATraditional Arabic" w:cs="ATraditional Arabic"/>
          <w:sz w:val="32"/>
          <w:szCs w:val="32"/>
          <w:rtl/>
        </w:rPr>
        <w:t>د</w:t>
      </w:r>
      <w:r w:rsidR="00C06A5E" w:rsidRPr="00C06A5E">
        <w:rPr>
          <w:rFonts w:ascii="ATraditional Arabic" w:hAnsi="ATraditional Arabic" w:cs="ATraditional Arabic"/>
          <w:sz w:val="32"/>
          <w:szCs w:val="32"/>
          <w:rtl/>
        </w:rPr>
        <w:t xml:space="preserve">. </w:t>
      </w:r>
      <w:r w:rsidR="00AF504E" w:rsidRPr="00C06A5E">
        <w:rPr>
          <w:rFonts w:ascii="ATraditional Arabic" w:hAnsi="ATraditional Arabic" w:cs="ATraditional Arabic"/>
          <w:sz w:val="32"/>
          <w:szCs w:val="32"/>
          <w:rtl/>
        </w:rPr>
        <w:t xml:space="preserve">محمد وهبة </w:t>
      </w:r>
      <w:proofErr w:type="spellStart"/>
      <w:r w:rsidR="00AF504E" w:rsidRPr="00C06A5E">
        <w:rPr>
          <w:rFonts w:ascii="ATraditional Arabic" w:hAnsi="ATraditional Arabic" w:cs="ATraditional Arabic"/>
          <w:sz w:val="32"/>
          <w:szCs w:val="32"/>
          <w:rtl/>
        </w:rPr>
        <w:t>الزحيلي</w:t>
      </w:r>
      <w:proofErr w:type="spellEnd"/>
      <w:r w:rsidR="00C06A5E" w:rsidRPr="00C06A5E">
        <w:rPr>
          <w:rFonts w:ascii="ATraditional Arabic" w:hAnsi="ATraditional Arabic" w:cs="ATraditional Arabic"/>
          <w:sz w:val="32"/>
          <w:szCs w:val="32"/>
          <w:rtl/>
        </w:rPr>
        <w:t xml:space="preserve">، </w:t>
      </w:r>
      <w:r w:rsidR="00AF504E" w:rsidRPr="00C06A5E">
        <w:rPr>
          <w:rFonts w:ascii="ATraditional Arabic" w:hAnsi="ATraditional Arabic" w:cs="ATraditional Arabic"/>
          <w:sz w:val="32"/>
          <w:szCs w:val="32"/>
          <w:rtl/>
        </w:rPr>
        <w:t>أ</w:t>
      </w:r>
      <w:r w:rsidR="00C06A5E" w:rsidRPr="00C06A5E">
        <w:rPr>
          <w:rFonts w:ascii="ATraditional Arabic" w:hAnsi="ATraditional Arabic" w:cs="ATraditional Arabic"/>
          <w:sz w:val="32"/>
          <w:szCs w:val="32"/>
          <w:rtl/>
        </w:rPr>
        <w:t xml:space="preserve">. </w:t>
      </w:r>
      <w:r w:rsidR="00AF504E" w:rsidRPr="00C06A5E">
        <w:rPr>
          <w:rFonts w:ascii="ATraditional Arabic" w:hAnsi="ATraditional Arabic" w:cs="ATraditional Arabic"/>
          <w:sz w:val="32"/>
          <w:szCs w:val="32"/>
          <w:rtl/>
        </w:rPr>
        <w:t>د محمد خير هيكل</w:t>
      </w:r>
      <w:r w:rsidR="00C06A5E" w:rsidRPr="00C06A5E">
        <w:rPr>
          <w:rFonts w:ascii="ATraditional Arabic" w:hAnsi="ATraditional Arabic" w:cs="ATraditional Arabic"/>
          <w:sz w:val="32"/>
          <w:szCs w:val="32"/>
          <w:rtl/>
        </w:rPr>
        <w:t xml:space="preserve">، </w:t>
      </w:r>
      <w:r w:rsidR="000A74D5" w:rsidRPr="00C06A5E">
        <w:rPr>
          <w:rFonts w:ascii="ATraditional Arabic" w:hAnsi="ATraditional Arabic" w:cs="ATraditional Arabic"/>
          <w:sz w:val="32"/>
          <w:szCs w:val="32"/>
          <w:rtl/>
        </w:rPr>
        <w:t>وبلغ عدد صفحاتها</w:t>
      </w:r>
      <w:r w:rsidR="00C06A5E" w:rsidRPr="00C06A5E">
        <w:rPr>
          <w:rFonts w:ascii="ATraditional Arabic" w:hAnsi="ATraditional Arabic" w:cs="ATraditional Arabic"/>
          <w:sz w:val="32"/>
          <w:szCs w:val="32"/>
          <w:rtl/>
        </w:rPr>
        <w:t xml:space="preserve">: </w:t>
      </w:r>
      <w:r w:rsidR="00AF504E" w:rsidRPr="00C06A5E">
        <w:rPr>
          <w:rFonts w:ascii="ATraditional Arabic" w:hAnsi="ATraditional Arabic" w:cs="ATraditional Arabic"/>
          <w:sz w:val="32"/>
          <w:szCs w:val="32"/>
          <w:rtl/>
        </w:rPr>
        <w:t>577</w:t>
      </w:r>
      <w:r w:rsidR="006B6BAF" w:rsidRPr="00C06A5E">
        <w:rPr>
          <w:rFonts w:ascii="ATraditional Arabic" w:hAnsi="ATraditional Arabic" w:cs="ATraditional Arabic"/>
          <w:sz w:val="32"/>
          <w:szCs w:val="32"/>
          <w:rtl/>
        </w:rPr>
        <w:t xml:space="preserve"> صفحة</w:t>
      </w:r>
      <w:r w:rsidR="00C06A5E" w:rsidRPr="00C06A5E">
        <w:rPr>
          <w:rFonts w:ascii="ATraditional Arabic" w:hAnsi="ATraditional Arabic" w:cs="ATraditional Arabic"/>
          <w:sz w:val="32"/>
          <w:szCs w:val="32"/>
          <w:rtl/>
        </w:rPr>
        <w:t>.</w:t>
      </w:r>
    </w:p>
    <w:p w14:paraId="3AA914C6" w14:textId="72F80E7D" w:rsidR="00C06A5E" w:rsidRPr="00C06A5E" w:rsidRDefault="00AF504E" w:rsidP="00AF504E">
      <w:pPr>
        <w:rPr>
          <w:rFonts w:ascii="ATraditional Arabic" w:hAnsi="ATraditional Arabic" w:cs="ATraditional Arabic"/>
          <w:sz w:val="32"/>
          <w:szCs w:val="32"/>
          <w:rtl/>
        </w:rPr>
      </w:pPr>
      <w:r w:rsidRPr="00C06A5E">
        <w:rPr>
          <w:rFonts w:ascii="ATraditional Arabic" w:hAnsi="ATraditional Arabic" w:cs="ATraditional Arabic"/>
          <w:sz w:val="32"/>
          <w:szCs w:val="32"/>
          <w:rtl/>
        </w:rPr>
        <w:t>شملت هذه الرسالة على فصل تمهيدي</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وأربعة فصول</w:t>
      </w:r>
      <w:r w:rsidR="00C06A5E" w:rsidRPr="00C06A5E">
        <w:rPr>
          <w:rFonts w:ascii="ATraditional Arabic" w:hAnsi="ATraditional Arabic" w:cs="ATraditional Arabic"/>
          <w:sz w:val="32"/>
          <w:szCs w:val="32"/>
          <w:rtl/>
        </w:rPr>
        <w:t>:</w:t>
      </w:r>
    </w:p>
    <w:p w14:paraId="4046D772" w14:textId="77777777" w:rsidR="00C06A5E" w:rsidRPr="00C06A5E" w:rsidRDefault="00AF504E" w:rsidP="00AF504E">
      <w:pPr>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الفصل الأول</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الترك والسكوت الصادران عن المشرع</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ثم عن مجتهدي السلف الصالح</w:t>
      </w:r>
      <w:r w:rsidR="00C06A5E" w:rsidRPr="00C06A5E">
        <w:rPr>
          <w:rFonts w:ascii="ATraditional Arabic" w:hAnsi="ATraditional Arabic" w:cs="ATraditional Arabic"/>
          <w:sz w:val="32"/>
          <w:szCs w:val="32"/>
          <w:rtl/>
        </w:rPr>
        <w:t>.</w:t>
      </w:r>
    </w:p>
    <w:p w14:paraId="11ED1DC2" w14:textId="77777777" w:rsidR="00C06A5E" w:rsidRPr="00C06A5E" w:rsidRDefault="00AF504E" w:rsidP="00AF504E">
      <w:pPr>
        <w:rPr>
          <w:rFonts w:ascii="ATraditional Arabic" w:hAnsi="ATraditional Arabic" w:cs="ATraditional Arabic"/>
          <w:sz w:val="32"/>
          <w:szCs w:val="32"/>
          <w:rtl/>
        </w:rPr>
      </w:pPr>
      <w:r w:rsidRPr="00C06A5E">
        <w:rPr>
          <w:rFonts w:ascii="ATraditional Arabic" w:hAnsi="ATraditional Arabic" w:cs="ATraditional Arabic"/>
          <w:sz w:val="32"/>
          <w:szCs w:val="32"/>
          <w:rtl/>
        </w:rPr>
        <w:t>الفصل الثاني</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المتروك أو المسكوت عن بيانه بين التأصيل الشرعي والتبديع</w:t>
      </w:r>
      <w:r w:rsidR="00C06A5E" w:rsidRPr="00C06A5E">
        <w:rPr>
          <w:rFonts w:ascii="ATraditional Arabic" w:hAnsi="ATraditional Arabic" w:cs="ATraditional Arabic"/>
          <w:sz w:val="32"/>
          <w:szCs w:val="32"/>
          <w:rtl/>
        </w:rPr>
        <w:t>.</w:t>
      </w:r>
    </w:p>
    <w:p w14:paraId="748F1183" w14:textId="77777777" w:rsidR="00C06A5E" w:rsidRPr="00C06A5E" w:rsidRDefault="00AF504E" w:rsidP="00AF504E">
      <w:pPr>
        <w:rPr>
          <w:rFonts w:ascii="ATraditional Arabic" w:hAnsi="ATraditional Arabic" w:cs="ATraditional Arabic"/>
          <w:sz w:val="32"/>
          <w:szCs w:val="32"/>
          <w:rtl/>
        </w:rPr>
      </w:pPr>
      <w:r w:rsidRPr="00C06A5E">
        <w:rPr>
          <w:rFonts w:ascii="ATraditional Arabic" w:hAnsi="ATraditional Arabic" w:cs="ATraditional Arabic"/>
          <w:sz w:val="32"/>
          <w:szCs w:val="32"/>
          <w:rtl/>
        </w:rPr>
        <w:t>الفصل الثالث</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أثر قاعدة السكوت في مشروعية الاجتهاد</w:t>
      </w:r>
      <w:r w:rsidR="00C06A5E" w:rsidRPr="00C06A5E">
        <w:rPr>
          <w:rFonts w:ascii="ATraditional Arabic" w:hAnsi="ATraditional Arabic" w:cs="ATraditional Arabic"/>
          <w:sz w:val="32"/>
          <w:szCs w:val="32"/>
          <w:rtl/>
        </w:rPr>
        <w:t>.</w:t>
      </w:r>
    </w:p>
    <w:p w14:paraId="1F6E6346" w14:textId="77777777" w:rsidR="00C06A5E" w:rsidRPr="00C06A5E" w:rsidRDefault="00AF504E" w:rsidP="00AF504E">
      <w:pPr>
        <w:rPr>
          <w:rFonts w:ascii="ATraditional Arabic" w:hAnsi="ATraditional Arabic" w:cs="ATraditional Arabic"/>
          <w:sz w:val="32"/>
          <w:szCs w:val="32"/>
          <w:rtl/>
        </w:rPr>
      </w:pPr>
      <w:r w:rsidRPr="00C06A5E">
        <w:rPr>
          <w:rFonts w:ascii="ATraditional Arabic" w:hAnsi="ATraditional Arabic" w:cs="ATraditional Arabic"/>
          <w:sz w:val="32"/>
          <w:szCs w:val="32"/>
          <w:rtl/>
        </w:rPr>
        <w:t>الفصل الرابع</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مسائل تطبيقية تتعلق بقاعدة السكوت والترك</w:t>
      </w:r>
      <w:r w:rsidR="00C06A5E" w:rsidRPr="00C06A5E">
        <w:rPr>
          <w:rFonts w:ascii="ATraditional Arabic" w:hAnsi="ATraditional Arabic" w:cs="ATraditional Arabic"/>
          <w:sz w:val="32"/>
          <w:szCs w:val="32"/>
          <w:rtl/>
        </w:rPr>
        <w:t>.</w:t>
      </w:r>
    </w:p>
    <w:p w14:paraId="19214DC2" w14:textId="2F9FC5A7" w:rsidR="00C06A5E" w:rsidRPr="00C06A5E" w:rsidRDefault="00AF504E" w:rsidP="00AF504E">
      <w:pPr>
        <w:rPr>
          <w:rFonts w:ascii="ATraditional Arabic" w:hAnsi="ATraditional Arabic" w:cs="ATraditional Arabic"/>
          <w:sz w:val="32"/>
          <w:szCs w:val="32"/>
          <w:rtl/>
        </w:rPr>
      </w:pPr>
      <w:r w:rsidRPr="00C06A5E">
        <w:rPr>
          <w:rFonts w:ascii="ATraditional Arabic" w:hAnsi="ATraditional Arabic" w:cs="ATraditional Arabic"/>
          <w:sz w:val="32"/>
          <w:szCs w:val="32"/>
          <w:rtl/>
        </w:rPr>
        <w:t>الرسالة تميزت بجهد علمي ملحوظ</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ولكن لا بد من بيان بعض النقاط المتعلق بها</w:t>
      </w:r>
      <w:r w:rsidR="00C06A5E" w:rsidRPr="00C06A5E">
        <w:rPr>
          <w:rFonts w:ascii="ATraditional Arabic" w:hAnsi="ATraditional Arabic" w:cs="ATraditional Arabic"/>
          <w:sz w:val="32"/>
          <w:szCs w:val="32"/>
          <w:rtl/>
        </w:rPr>
        <w:t>:</w:t>
      </w:r>
    </w:p>
    <w:p w14:paraId="6F140EB7" w14:textId="77777777" w:rsidR="00C06A5E" w:rsidRPr="00C06A5E" w:rsidRDefault="00AF504E" w:rsidP="00AF504E">
      <w:pPr>
        <w:numPr>
          <w:ilvl w:val="1"/>
          <w:numId w:val="24"/>
        </w:numPr>
        <w:tabs>
          <w:tab w:val="clear" w:pos="1440"/>
          <w:tab w:val="num" w:pos="746"/>
        </w:tabs>
        <w:ind w:left="74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قد وسع الباحث معنى السكت</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فقد شمل في تعريفه للسكت سكوت السلف الصالح</w:t>
      </w:r>
      <w:r w:rsidR="00C06A5E" w:rsidRPr="00C06A5E">
        <w:rPr>
          <w:rFonts w:ascii="ATraditional Arabic" w:hAnsi="ATraditional Arabic" w:cs="ATraditional Arabic"/>
          <w:sz w:val="32"/>
          <w:szCs w:val="32"/>
          <w:rtl/>
        </w:rPr>
        <w:t>.</w:t>
      </w:r>
    </w:p>
    <w:p w14:paraId="6F0A6FDE" w14:textId="77777777" w:rsidR="00C06A5E" w:rsidRPr="00C06A5E" w:rsidRDefault="00AF504E" w:rsidP="00AF504E">
      <w:pPr>
        <w:numPr>
          <w:ilvl w:val="1"/>
          <w:numId w:val="24"/>
        </w:numPr>
        <w:tabs>
          <w:tab w:val="clear" w:pos="1440"/>
          <w:tab w:val="num" w:pos="746"/>
        </w:tabs>
        <w:ind w:left="74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لم يُبين الباحث الفرق بين السكت</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وما يشتبه به</w:t>
      </w:r>
      <w:r w:rsidR="005C77AD" w:rsidRPr="00C06A5E">
        <w:rPr>
          <w:rFonts w:ascii="ATraditional Arabic" w:hAnsi="ATraditional Arabic" w:cs="ATraditional Arabic"/>
          <w:sz w:val="32"/>
          <w:szCs w:val="32"/>
          <w:rtl/>
        </w:rPr>
        <w:t xml:space="preserve"> من المصطلحات ذات الصلة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كالالتزام</w:t>
      </w:r>
      <w:r w:rsidR="00C06A5E" w:rsidRPr="00C06A5E">
        <w:rPr>
          <w:rFonts w:ascii="ATraditional Arabic" w:hAnsi="ATraditional Arabic" w:cs="ATraditional Arabic"/>
          <w:sz w:val="32"/>
          <w:szCs w:val="32"/>
          <w:rtl/>
        </w:rPr>
        <w:t>.</w:t>
      </w:r>
    </w:p>
    <w:p w14:paraId="0D88D453" w14:textId="77777777" w:rsidR="00C06A5E" w:rsidRPr="00C06A5E" w:rsidRDefault="00AF504E" w:rsidP="00AF504E">
      <w:pPr>
        <w:numPr>
          <w:ilvl w:val="1"/>
          <w:numId w:val="24"/>
        </w:numPr>
        <w:tabs>
          <w:tab w:val="clear" w:pos="1440"/>
          <w:tab w:val="num" w:pos="746"/>
        </w:tabs>
        <w:ind w:left="74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فَصَّل في سكوت المشرع وبيانه حكمه الشرعي إلى</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السكوت في علم العقيدة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والسكوت في العبادات</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والسكوت في أحكام الأعيان</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وأظن أن من الأفضل إعطاء قاعدة عامة لمعرفة حكم المسكوت</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وبالتالي تُعرف أحكام تلك المسكوت منها</w:t>
      </w:r>
      <w:r w:rsidR="005A1FE8" w:rsidRPr="00C06A5E">
        <w:rPr>
          <w:rFonts w:ascii="ATraditional Arabic" w:hAnsi="ATraditional Arabic" w:cs="ATraditional Arabic"/>
          <w:sz w:val="32"/>
          <w:szCs w:val="32"/>
          <w:rtl/>
        </w:rPr>
        <w:t xml:space="preserve"> بشكل آلي</w:t>
      </w:r>
      <w:r w:rsidR="00C06A5E" w:rsidRPr="00C06A5E">
        <w:rPr>
          <w:rFonts w:ascii="ATraditional Arabic" w:hAnsi="ATraditional Arabic" w:cs="ATraditional Arabic"/>
          <w:sz w:val="32"/>
          <w:szCs w:val="32"/>
          <w:rtl/>
        </w:rPr>
        <w:t>.</w:t>
      </w:r>
    </w:p>
    <w:p w14:paraId="705B2B28" w14:textId="7E7299F2" w:rsidR="00C06A5E" w:rsidRPr="00C06A5E" w:rsidRDefault="00F46CC5" w:rsidP="00F46CC5">
      <w:pPr>
        <w:jc w:val="lowKashida"/>
        <w:rPr>
          <w:rFonts w:ascii="ATraditional Arabic" w:hAnsi="ATraditional Arabic" w:cs="ATraditional Arabic"/>
          <w:b/>
          <w:bCs/>
          <w:sz w:val="32"/>
          <w:szCs w:val="32"/>
          <w:rtl/>
        </w:rPr>
      </w:pPr>
      <w:r w:rsidRPr="00C06A5E">
        <w:rPr>
          <w:rFonts w:ascii="ATraditional Arabic" w:hAnsi="ATraditional Arabic" w:cs="ATraditional Arabic"/>
          <w:b/>
          <w:bCs/>
          <w:sz w:val="32"/>
          <w:szCs w:val="32"/>
          <w:rtl/>
        </w:rPr>
        <w:t>الدراسة الثانية</w:t>
      </w:r>
      <w:r w:rsidR="00C06A5E" w:rsidRPr="00C06A5E">
        <w:rPr>
          <w:rFonts w:ascii="ATraditional Arabic" w:hAnsi="ATraditional Arabic" w:cs="ATraditional Arabic"/>
          <w:b/>
          <w:bCs/>
          <w:sz w:val="32"/>
          <w:szCs w:val="32"/>
          <w:rtl/>
        </w:rPr>
        <w:t>:</w:t>
      </w:r>
    </w:p>
    <w:p w14:paraId="005C924D" w14:textId="77777777" w:rsidR="00C06A5E" w:rsidRPr="00C06A5E" w:rsidRDefault="00FA021D" w:rsidP="00D8645A">
      <w:pPr>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أما الدراسة الثانية فعنوانها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w:t>
      </w:r>
      <w:r w:rsidR="00AF504E" w:rsidRPr="00C06A5E">
        <w:rPr>
          <w:rFonts w:ascii="ATraditional Arabic" w:hAnsi="ATraditional Arabic" w:cs="ATraditional Arabic"/>
          <w:sz w:val="32"/>
          <w:szCs w:val="32"/>
          <w:rtl/>
        </w:rPr>
        <w:t>السكوت وأثره على الأحكام في الفقه الإسلامي</w:t>
      </w:r>
      <w:r w:rsidRPr="00C06A5E">
        <w:rPr>
          <w:rFonts w:ascii="ATraditional Arabic" w:hAnsi="ATraditional Arabic" w:cs="ATraditional Arabic"/>
          <w:sz w:val="32"/>
          <w:szCs w:val="32"/>
          <w:rtl/>
        </w:rPr>
        <w:t>"</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للدكتور </w:t>
      </w:r>
      <w:r w:rsidR="00AF504E" w:rsidRPr="00C06A5E">
        <w:rPr>
          <w:rFonts w:ascii="ATraditional Arabic" w:hAnsi="ATraditional Arabic" w:cs="ATraditional Arabic"/>
          <w:sz w:val="32"/>
          <w:szCs w:val="32"/>
          <w:rtl/>
        </w:rPr>
        <w:t>رمزي محمد علي دراز</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نشرت عام </w:t>
      </w:r>
      <w:r w:rsidRPr="00C06A5E">
        <w:rPr>
          <w:rFonts w:ascii="ATraditional Arabic" w:hAnsi="ATraditional Arabic" w:cs="ATraditional Arabic"/>
          <w:sz w:val="32"/>
          <w:szCs w:val="32"/>
        </w:rPr>
        <w:t>2004</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وبلغ </w:t>
      </w:r>
      <w:r w:rsidR="00AF504E" w:rsidRPr="00C06A5E">
        <w:rPr>
          <w:rFonts w:ascii="ATraditional Arabic" w:hAnsi="ATraditional Arabic" w:cs="ATraditional Arabic"/>
          <w:sz w:val="32"/>
          <w:szCs w:val="32"/>
          <w:rtl/>
        </w:rPr>
        <w:t xml:space="preserve">عدد </w:t>
      </w:r>
      <w:r w:rsidRPr="00C06A5E">
        <w:rPr>
          <w:rFonts w:ascii="ATraditional Arabic" w:hAnsi="ATraditional Arabic" w:cs="ATraditional Arabic"/>
          <w:sz w:val="32"/>
          <w:szCs w:val="32"/>
          <w:rtl/>
        </w:rPr>
        <w:t>صفحاتها</w:t>
      </w:r>
      <w:r w:rsidR="00C06A5E" w:rsidRPr="00C06A5E">
        <w:rPr>
          <w:rFonts w:ascii="ATraditional Arabic" w:hAnsi="ATraditional Arabic" w:cs="ATraditional Arabic"/>
          <w:sz w:val="32"/>
          <w:szCs w:val="32"/>
          <w:rtl/>
        </w:rPr>
        <w:t xml:space="preserve">: </w:t>
      </w:r>
      <w:r w:rsidR="00AF504E" w:rsidRPr="00C06A5E">
        <w:rPr>
          <w:rFonts w:ascii="ATraditional Arabic" w:hAnsi="ATraditional Arabic" w:cs="ATraditional Arabic"/>
          <w:sz w:val="32"/>
          <w:szCs w:val="32"/>
        </w:rPr>
        <w:t>417</w:t>
      </w:r>
      <w:r w:rsidR="00C06A5E" w:rsidRPr="00C06A5E">
        <w:rPr>
          <w:rFonts w:ascii="ATraditional Arabic" w:hAnsi="ATraditional Arabic" w:cs="ATraditional Arabic"/>
          <w:sz w:val="32"/>
          <w:szCs w:val="32"/>
          <w:rtl/>
        </w:rPr>
        <w:t xml:space="preserve"> </w:t>
      </w:r>
      <w:r w:rsidR="00AF504E" w:rsidRPr="00C06A5E">
        <w:rPr>
          <w:rFonts w:ascii="ATraditional Arabic" w:hAnsi="ATraditional Arabic" w:cs="ATraditional Arabic"/>
          <w:sz w:val="32"/>
          <w:szCs w:val="32"/>
          <w:rtl/>
        </w:rPr>
        <w:t>صفحة</w:t>
      </w:r>
      <w:r w:rsidR="00C06A5E" w:rsidRPr="00C06A5E">
        <w:rPr>
          <w:rFonts w:ascii="ATraditional Arabic" w:hAnsi="ATraditional Arabic" w:cs="ATraditional Arabic"/>
          <w:sz w:val="32"/>
          <w:szCs w:val="32"/>
          <w:rtl/>
        </w:rPr>
        <w:t>.</w:t>
      </w:r>
    </w:p>
    <w:p w14:paraId="5A5CB1FB" w14:textId="55462DEC" w:rsidR="00C06A5E" w:rsidRPr="00C06A5E" w:rsidRDefault="00AF504E" w:rsidP="00D8645A">
      <w:pPr>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شمل هذا البحث على فصل تمهيدي</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وبابين</w:t>
      </w:r>
      <w:r w:rsidR="00C06A5E" w:rsidRPr="00C06A5E">
        <w:rPr>
          <w:rFonts w:ascii="ATraditional Arabic" w:hAnsi="ATraditional Arabic" w:cs="ATraditional Arabic"/>
          <w:sz w:val="32"/>
          <w:szCs w:val="32"/>
          <w:rtl/>
        </w:rPr>
        <w:t>:</w:t>
      </w:r>
    </w:p>
    <w:p w14:paraId="1A3F1AC8" w14:textId="77777777" w:rsidR="00C06A5E" w:rsidRPr="00C06A5E" w:rsidRDefault="00AF504E" w:rsidP="00D8645A">
      <w:pPr>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الفصل التمهيدي</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التكييف الفقهي لقاعدة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لا يُنسب إلى ساكت قول</w:t>
      </w:r>
      <w:r w:rsidR="00C06A5E" w:rsidRPr="00C06A5E">
        <w:rPr>
          <w:rFonts w:ascii="ATraditional Arabic" w:hAnsi="ATraditional Arabic" w:cs="ATraditional Arabic"/>
          <w:sz w:val="32"/>
          <w:szCs w:val="32"/>
          <w:rtl/>
        </w:rPr>
        <w:t>..</w:t>
      </w:r>
    </w:p>
    <w:p w14:paraId="688CBC5D" w14:textId="77777777" w:rsidR="00C06A5E" w:rsidRPr="00C06A5E" w:rsidRDefault="00AF504E" w:rsidP="00D8645A">
      <w:pPr>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الباب الأول</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التعريف بالسكوت</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والتمييز بينه وبين ما يشتبه به</w:t>
      </w:r>
      <w:r w:rsidR="00C06A5E" w:rsidRPr="00C06A5E">
        <w:rPr>
          <w:rFonts w:ascii="ATraditional Arabic" w:hAnsi="ATraditional Arabic" w:cs="ATraditional Arabic"/>
          <w:sz w:val="32"/>
          <w:szCs w:val="32"/>
          <w:rtl/>
        </w:rPr>
        <w:t>.</w:t>
      </w:r>
    </w:p>
    <w:p w14:paraId="698F76B6" w14:textId="01F32986" w:rsidR="00C06A5E" w:rsidRPr="00C06A5E" w:rsidRDefault="00AF504E" w:rsidP="00D8645A">
      <w:pPr>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الفصل الأول</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تعريف السكوت وبيان عناصره</w:t>
      </w:r>
      <w:r w:rsidR="00C06A5E" w:rsidRPr="00C06A5E">
        <w:rPr>
          <w:rFonts w:ascii="ATraditional Arabic" w:hAnsi="ATraditional Arabic" w:cs="ATraditional Arabic"/>
          <w:sz w:val="32"/>
          <w:szCs w:val="32"/>
          <w:rtl/>
        </w:rPr>
        <w:t>:</w:t>
      </w:r>
    </w:p>
    <w:p w14:paraId="32CD1817" w14:textId="77777777" w:rsidR="00C06A5E" w:rsidRPr="00C06A5E" w:rsidRDefault="00935476" w:rsidP="00D8645A">
      <w:pPr>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lastRenderedPageBreak/>
        <w:t xml:space="preserve"> </w:t>
      </w:r>
      <w:r w:rsidR="00AF504E" w:rsidRPr="00C06A5E">
        <w:rPr>
          <w:rFonts w:ascii="ATraditional Arabic" w:hAnsi="ATraditional Arabic" w:cs="ATraditional Arabic"/>
          <w:sz w:val="32"/>
          <w:szCs w:val="32"/>
          <w:rtl/>
        </w:rPr>
        <w:t>الفصل الثاني</w:t>
      </w:r>
      <w:r w:rsidR="00C06A5E" w:rsidRPr="00C06A5E">
        <w:rPr>
          <w:rFonts w:ascii="ATraditional Arabic" w:hAnsi="ATraditional Arabic" w:cs="ATraditional Arabic"/>
          <w:sz w:val="32"/>
          <w:szCs w:val="32"/>
          <w:rtl/>
        </w:rPr>
        <w:t xml:space="preserve">: </w:t>
      </w:r>
      <w:r w:rsidR="00AF504E" w:rsidRPr="00C06A5E">
        <w:rPr>
          <w:rFonts w:ascii="ATraditional Arabic" w:hAnsi="ATraditional Arabic" w:cs="ATraditional Arabic"/>
          <w:sz w:val="32"/>
          <w:szCs w:val="32"/>
          <w:rtl/>
        </w:rPr>
        <w:t>التمييز بين السكوت وما يشتبه به</w:t>
      </w:r>
      <w:r w:rsidR="00C06A5E" w:rsidRPr="00C06A5E">
        <w:rPr>
          <w:rFonts w:ascii="ATraditional Arabic" w:hAnsi="ATraditional Arabic" w:cs="ATraditional Arabic"/>
          <w:sz w:val="32"/>
          <w:szCs w:val="32"/>
          <w:rtl/>
        </w:rPr>
        <w:t>.</w:t>
      </w:r>
    </w:p>
    <w:p w14:paraId="48F16EAF" w14:textId="7A232EF3" w:rsidR="00C06A5E" w:rsidRPr="00C06A5E" w:rsidRDefault="00AF504E" w:rsidP="00D8645A">
      <w:pPr>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الباب الثاني</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حكم السكوت بمعنى وصفه الشرعي</w:t>
      </w:r>
      <w:r w:rsidR="00C06A5E" w:rsidRPr="00C06A5E">
        <w:rPr>
          <w:rFonts w:ascii="ATraditional Arabic" w:hAnsi="ATraditional Arabic" w:cs="ATraditional Arabic"/>
          <w:sz w:val="32"/>
          <w:szCs w:val="32"/>
          <w:rtl/>
        </w:rPr>
        <w:t>:</w:t>
      </w:r>
    </w:p>
    <w:p w14:paraId="0DD76891" w14:textId="77777777" w:rsidR="00C06A5E" w:rsidRPr="00C06A5E" w:rsidRDefault="00AF504E" w:rsidP="00D8645A">
      <w:pPr>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الفصل الأول</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حكم السكوت</w:t>
      </w:r>
      <w:r w:rsidR="00C06A5E" w:rsidRPr="00C06A5E">
        <w:rPr>
          <w:rFonts w:ascii="ATraditional Arabic" w:hAnsi="ATraditional Arabic" w:cs="ATraditional Arabic"/>
          <w:sz w:val="32"/>
          <w:szCs w:val="32"/>
          <w:rtl/>
        </w:rPr>
        <w:t>.</w:t>
      </w:r>
    </w:p>
    <w:p w14:paraId="5CDFE26B" w14:textId="0121EEEB" w:rsidR="00C06A5E" w:rsidRPr="00C06A5E" w:rsidRDefault="00AF504E" w:rsidP="00D8645A">
      <w:pPr>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الفصل الثاني</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حكم السكوت بمعنى الأثر المترتب عليه</w:t>
      </w:r>
      <w:r w:rsidR="00C06A5E" w:rsidRPr="00C06A5E">
        <w:rPr>
          <w:rFonts w:ascii="ATraditional Arabic" w:hAnsi="ATraditional Arabic" w:cs="ATraditional Arabic"/>
          <w:sz w:val="32"/>
          <w:szCs w:val="32"/>
          <w:rtl/>
        </w:rPr>
        <w:t>:</w:t>
      </w:r>
    </w:p>
    <w:p w14:paraId="12531E1A" w14:textId="77777777" w:rsidR="00C06A5E" w:rsidRPr="00C06A5E" w:rsidRDefault="00DD19FC" w:rsidP="00D8645A">
      <w:pPr>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وأرصد أهم الملاحظات</w:t>
      </w:r>
      <w:r w:rsidR="00C06A5E" w:rsidRPr="00C06A5E">
        <w:rPr>
          <w:rFonts w:ascii="ATraditional Arabic" w:hAnsi="ATraditional Arabic" w:cs="ATraditional Arabic"/>
          <w:sz w:val="32"/>
          <w:szCs w:val="32"/>
          <w:rtl/>
        </w:rPr>
        <w:t>:</w:t>
      </w:r>
    </w:p>
    <w:p w14:paraId="75CA1CF8" w14:textId="13FE0003" w:rsidR="00AF504E" w:rsidRPr="00C06A5E" w:rsidRDefault="00AF504E" w:rsidP="00AF504E">
      <w:pPr>
        <w:numPr>
          <w:ilvl w:val="0"/>
          <w:numId w:val="26"/>
        </w:numPr>
        <w:jc w:val="lowKashida"/>
        <w:rPr>
          <w:rFonts w:ascii="ATraditional Arabic" w:hAnsi="ATraditional Arabic" w:cs="ATraditional Arabic"/>
          <w:sz w:val="32"/>
          <w:szCs w:val="32"/>
        </w:rPr>
      </w:pPr>
      <w:r w:rsidRPr="00C06A5E">
        <w:rPr>
          <w:rFonts w:ascii="ATraditional Arabic" w:hAnsi="ATraditional Arabic" w:cs="ATraditional Arabic"/>
          <w:sz w:val="32"/>
          <w:szCs w:val="32"/>
          <w:rtl/>
        </w:rPr>
        <w:t>اقتصر الباحث - كما بيَّن في مقدمة بحثه- على شرح القاعدة الأصولية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تحليل</w:t>
      </w:r>
      <w:r w:rsidR="00DD19FC"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 وبيان</w:t>
      </w:r>
      <w:r w:rsidR="00DD19FC"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وجعلها محور الدراسة</w:t>
      </w:r>
      <w:r w:rsidR="00C06A5E" w:rsidRPr="00C06A5E">
        <w:rPr>
          <w:rFonts w:ascii="ATraditional Arabic" w:hAnsi="ATraditional Arabic" w:cs="ATraditional Arabic"/>
          <w:sz w:val="32"/>
          <w:szCs w:val="32"/>
          <w:rtl/>
        </w:rPr>
        <w:t xml:space="preserve">، </w:t>
      </w:r>
      <w:r w:rsidR="00DD19FC" w:rsidRPr="00C06A5E">
        <w:rPr>
          <w:rFonts w:ascii="ATraditional Arabic" w:hAnsi="ATraditional Arabic" w:cs="ATraditional Arabic"/>
          <w:sz w:val="32"/>
          <w:szCs w:val="32"/>
          <w:rtl/>
        </w:rPr>
        <w:t>وهو ما يفترق عن البحث الحالي</w:t>
      </w:r>
    </w:p>
    <w:p w14:paraId="13AB727F" w14:textId="77777777" w:rsidR="00C06A5E" w:rsidRPr="00C06A5E" w:rsidRDefault="00AF504E" w:rsidP="00AF504E">
      <w:pPr>
        <w:numPr>
          <w:ilvl w:val="0"/>
          <w:numId w:val="26"/>
        </w:numPr>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جاء تعريف السكوت منسجم</w:t>
      </w:r>
      <w:r w:rsidR="00DD19FC"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 مع المحور الذي اختاره الباحث</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وهو</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موقف سلبي لا يدل على الإرادة إلا عند الحاجة</w:t>
      </w:r>
      <w:r w:rsidR="00C06A5E" w:rsidRPr="00C06A5E">
        <w:rPr>
          <w:rFonts w:ascii="ATraditional Arabic" w:hAnsi="ATraditional Arabic" w:cs="ATraditional Arabic"/>
          <w:sz w:val="32"/>
          <w:szCs w:val="32"/>
          <w:rtl/>
        </w:rPr>
        <w:t>.</w:t>
      </w:r>
    </w:p>
    <w:p w14:paraId="3EB0D415" w14:textId="77777777" w:rsidR="00C06A5E" w:rsidRPr="00C06A5E" w:rsidRDefault="00AF504E" w:rsidP="00AF504E">
      <w:pPr>
        <w:numPr>
          <w:ilvl w:val="0"/>
          <w:numId w:val="26"/>
        </w:numPr>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عرَّف الساكت بأنه الشخص الذي يلزم الصمت حيال أمر معين</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وهذا دليل آخر على أن المراد به سكوت المكلف فقط</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وهو عكس اتجاه </w:t>
      </w:r>
      <w:r w:rsidR="00663BBC" w:rsidRPr="00C06A5E">
        <w:rPr>
          <w:rFonts w:ascii="ATraditional Arabic" w:hAnsi="ATraditional Arabic" w:cs="ATraditional Arabic"/>
          <w:sz w:val="32"/>
          <w:szCs w:val="32"/>
          <w:rtl/>
        </w:rPr>
        <w:t>البحث</w:t>
      </w:r>
      <w:r w:rsidRPr="00C06A5E">
        <w:rPr>
          <w:rFonts w:ascii="ATraditional Arabic" w:hAnsi="ATraditional Arabic" w:cs="ATraditional Arabic"/>
          <w:sz w:val="32"/>
          <w:szCs w:val="32"/>
          <w:rtl/>
        </w:rPr>
        <w:t xml:space="preserve"> التي بين أيدينا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لذا لا داعي للكلام عن بقية الرسالة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إذ خطتها توضح اتجاه الباحث البعيد عن اتجاه </w:t>
      </w:r>
      <w:r w:rsidR="00663BBC" w:rsidRPr="00C06A5E">
        <w:rPr>
          <w:rFonts w:ascii="ATraditional Arabic" w:hAnsi="ATraditional Arabic" w:cs="ATraditional Arabic"/>
          <w:sz w:val="32"/>
          <w:szCs w:val="32"/>
          <w:rtl/>
        </w:rPr>
        <w:t xml:space="preserve">البحث </w:t>
      </w:r>
      <w:r w:rsidR="00D8645A" w:rsidRPr="00C06A5E">
        <w:rPr>
          <w:rFonts w:ascii="ATraditional Arabic" w:hAnsi="ATraditional Arabic" w:cs="ATraditional Arabic"/>
          <w:sz w:val="32"/>
          <w:szCs w:val="32"/>
          <w:rtl/>
        </w:rPr>
        <w:t>الذي نحن في صدده</w:t>
      </w:r>
      <w:r w:rsidR="00C06A5E" w:rsidRPr="00C06A5E">
        <w:rPr>
          <w:rFonts w:ascii="ATraditional Arabic" w:hAnsi="ATraditional Arabic" w:cs="ATraditional Arabic"/>
          <w:sz w:val="32"/>
          <w:szCs w:val="32"/>
          <w:rtl/>
        </w:rPr>
        <w:t>.</w:t>
      </w:r>
    </w:p>
    <w:p w14:paraId="69AD3C79" w14:textId="335428DF" w:rsidR="00AF504E" w:rsidRPr="00C06A5E" w:rsidRDefault="00AF504E" w:rsidP="00AF504E">
      <w:pPr>
        <w:rPr>
          <w:rFonts w:ascii="ATraditional Arabic" w:hAnsi="ATraditional Arabic" w:cs="ATraditional Arabic"/>
          <w:sz w:val="32"/>
          <w:szCs w:val="32"/>
        </w:rPr>
      </w:pPr>
    </w:p>
    <w:p w14:paraId="0AB12415" w14:textId="77777777" w:rsidR="00C06A5E" w:rsidRPr="00C06A5E" w:rsidRDefault="00663BBC" w:rsidP="00663BBC">
      <w:pPr>
        <w:ind w:firstLine="386"/>
        <w:jc w:val="lowKashida"/>
        <w:rPr>
          <w:rFonts w:ascii="ATraditional Arabic" w:hAnsi="ATraditional Arabic" w:cs="ATraditional Arabic"/>
          <w:b/>
          <w:bCs/>
          <w:sz w:val="32"/>
          <w:szCs w:val="32"/>
          <w:rtl/>
        </w:rPr>
      </w:pPr>
      <w:r w:rsidRPr="00C06A5E">
        <w:rPr>
          <w:rFonts w:ascii="ATraditional Arabic" w:hAnsi="ATraditional Arabic" w:cs="ATraditional Arabic"/>
          <w:b/>
          <w:bCs/>
          <w:sz w:val="32"/>
          <w:szCs w:val="32"/>
          <w:rtl/>
        </w:rPr>
        <w:t>الدراسة الثالثة</w:t>
      </w:r>
      <w:r w:rsidR="00C06A5E" w:rsidRPr="00C06A5E">
        <w:rPr>
          <w:rFonts w:ascii="ATraditional Arabic" w:hAnsi="ATraditional Arabic" w:cs="ATraditional Arabic"/>
          <w:b/>
          <w:bCs/>
          <w:sz w:val="32"/>
          <w:szCs w:val="32"/>
          <w:rtl/>
        </w:rPr>
        <w:t>:</w:t>
      </w:r>
    </w:p>
    <w:p w14:paraId="40134086" w14:textId="77777777" w:rsidR="00C06A5E" w:rsidRPr="00C06A5E" w:rsidRDefault="00D8645A" w:rsidP="004B6F27">
      <w:pPr>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كانت الدراسة الثالثة تحت عنوان "</w:t>
      </w:r>
      <w:r w:rsidR="00AF504E" w:rsidRPr="00C06A5E">
        <w:rPr>
          <w:rFonts w:ascii="ATraditional Arabic" w:hAnsi="ATraditional Arabic" w:cs="ATraditional Arabic"/>
          <w:sz w:val="32"/>
          <w:szCs w:val="32"/>
          <w:rtl/>
        </w:rPr>
        <w:t>السكوت ودلالته على الأحكام الشرعية</w:t>
      </w:r>
      <w:r w:rsidRPr="00C06A5E">
        <w:rPr>
          <w:rFonts w:ascii="ATraditional Arabic" w:hAnsi="ATraditional Arabic" w:cs="ATraditional Arabic"/>
          <w:sz w:val="32"/>
          <w:szCs w:val="32"/>
          <w:rtl/>
        </w:rPr>
        <w:t>"</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للدكتور </w:t>
      </w:r>
      <w:r w:rsidR="00AF504E" w:rsidRPr="00C06A5E">
        <w:rPr>
          <w:rFonts w:ascii="ATraditional Arabic" w:hAnsi="ATraditional Arabic" w:cs="ATraditional Arabic"/>
          <w:sz w:val="32"/>
          <w:szCs w:val="32"/>
          <w:rtl/>
        </w:rPr>
        <w:t xml:space="preserve">رمضان علي السيد </w:t>
      </w:r>
      <w:proofErr w:type="spellStart"/>
      <w:r w:rsidR="00AF504E" w:rsidRPr="00C06A5E">
        <w:rPr>
          <w:rFonts w:ascii="ATraditional Arabic" w:hAnsi="ATraditional Arabic" w:cs="ATraditional Arabic"/>
          <w:sz w:val="32"/>
          <w:szCs w:val="32"/>
          <w:rtl/>
        </w:rPr>
        <w:t>الشرنباصي</w:t>
      </w:r>
      <w:proofErr w:type="spellEnd"/>
      <w:r w:rsidR="00C06A5E" w:rsidRPr="00C06A5E">
        <w:rPr>
          <w:rFonts w:ascii="ATraditional Arabic" w:hAnsi="ATraditional Arabic" w:cs="ATraditional Arabic"/>
          <w:sz w:val="32"/>
          <w:szCs w:val="32"/>
          <w:rtl/>
        </w:rPr>
        <w:t xml:space="preserve">، </w:t>
      </w:r>
      <w:r w:rsidR="004B6F27" w:rsidRPr="00C06A5E">
        <w:rPr>
          <w:rFonts w:ascii="ATraditional Arabic" w:hAnsi="ATraditional Arabic" w:cs="ATraditional Arabic"/>
          <w:sz w:val="32"/>
          <w:szCs w:val="32"/>
          <w:rtl/>
        </w:rPr>
        <w:t>وبلغ عدد صفحاتها</w:t>
      </w:r>
      <w:r w:rsidR="00C06A5E" w:rsidRPr="00C06A5E">
        <w:rPr>
          <w:rFonts w:ascii="ATraditional Arabic" w:hAnsi="ATraditional Arabic" w:cs="ATraditional Arabic"/>
          <w:sz w:val="32"/>
          <w:szCs w:val="32"/>
          <w:rtl/>
        </w:rPr>
        <w:t xml:space="preserve">: </w:t>
      </w:r>
      <w:r w:rsidR="00AF504E" w:rsidRPr="00C06A5E">
        <w:rPr>
          <w:rFonts w:ascii="ATraditional Arabic" w:hAnsi="ATraditional Arabic" w:cs="ATraditional Arabic"/>
          <w:sz w:val="32"/>
          <w:szCs w:val="32"/>
          <w:rtl/>
        </w:rPr>
        <w:t>288 صفحة</w:t>
      </w:r>
      <w:r w:rsidR="00C06A5E" w:rsidRPr="00C06A5E">
        <w:rPr>
          <w:rFonts w:ascii="ATraditional Arabic" w:hAnsi="ATraditional Arabic" w:cs="ATraditional Arabic"/>
          <w:sz w:val="32"/>
          <w:szCs w:val="32"/>
          <w:rtl/>
        </w:rPr>
        <w:t>.</w:t>
      </w:r>
    </w:p>
    <w:p w14:paraId="505C1161" w14:textId="20C4FC64" w:rsidR="00C06A5E" w:rsidRPr="00C06A5E" w:rsidRDefault="00AF504E" w:rsidP="00D8645A">
      <w:pPr>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شملَ هذا الكتاب على ثلاثة أقسام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وخاتمة</w:t>
      </w:r>
      <w:r w:rsidR="00C06A5E" w:rsidRPr="00C06A5E">
        <w:rPr>
          <w:rFonts w:ascii="ATraditional Arabic" w:hAnsi="ATraditional Arabic" w:cs="ATraditional Arabic"/>
          <w:sz w:val="32"/>
          <w:szCs w:val="32"/>
          <w:rtl/>
        </w:rPr>
        <w:t>:</w:t>
      </w:r>
    </w:p>
    <w:p w14:paraId="06B041BF" w14:textId="48C1DD85" w:rsidR="00AF504E" w:rsidRPr="00C06A5E" w:rsidRDefault="004B6F27" w:rsidP="00D8645A">
      <w:pPr>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يحتوي</w:t>
      </w:r>
      <w:r w:rsidR="00AF504E" w:rsidRPr="00C06A5E">
        <w:rPr>
          <w:rFonts w:ascii="ATraditional Arabic" w:hAnsi="ATraditional Arabic" w:cs="ATraditional Arabic"/>
          <w:sz w:val="32"/>
          <w:szCs w:val="32"/>
          <w:rtl/>
        </w:rPr>
        <w:t xml:space="preserve"> القسم الأول على</w:t>
      </w:r>
      <w:r w:rsidR="00C06A5E" w:rsidRPr="00C06A5E">
        <w:rPr>
          <w:rFonts w:ascii="ATraditional Arabic" w:hAnsi="ATraditional Arabic" w:cs="ATraditional Arabic"/>
          <w:sz w:val="32"/>
          <w:szCs w:val="32"/>
          <w:rtl/>
        </w:rPr>
        <w:t xml:space="preserve">: </w:t>
      </w:r>
    </w:p>
    <w:tbl>
      <w:tblPr>
        <w:bidiVisual/>
        <w:tblW w:w="0" w:type="auto"/>
        <w:tblLook w:val="01E0" w:firstRow="1" w:lastRow="1" w:firstColumn="1" w:lastColumn="1" w:noHBand="0" w:noVBand="0"/>
      </w:tblPr>
      <w:tblGrid>
        <w:gridCol w:w="4150"/>
        <w:gridCol w:w="4156"/>
      </w:tblGrid>
      <w:tr w:rsidR="00AF504E" w:rsidRPr="00C06A5E" w14:paraId="18935028" w14:textId="77777777" w:rsidTr="00D22C4E">
        <w:tc>
          <w:tcPr>
            <w:tcW w:w="4261" w:type="dxa"/>
            <w:shd w:val="clear" w:color="auto" w:fill="auto"/>
          </w:tcPr>
          <w:p w14:paraId="32D701D9" w14:textId="798CBA16" w:rsidR="00AF504E" w:rsidRPr="00C06A5E" w:rsidRDefault="00AF504E" w:rsidP="00D8645A">
            <w:pPr>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دلالة السكوت على الأحكام في السنة</w:t>
            </w:r>
            <w:r w:rsidR="00C06A5E" w:rsidRPr="00C06A5E">
              <w:rPr>
                <w:rFonts w:ascii="ATraditional Arabic" w:hAnsi="ATraditional Arabic" w:cs="ATraditional Arabic"/>
                <w:sz w:val="32"/>
                <w:szCs w:val="32"/>
                <w:rtl/>
              </w:rPr>
              <w:t xml:space="preserve">. </w:t>
            </w:r>
          </w:p>
        </w:tc>
        <w:tc>
          <w:tcPr>
            <w:tcW w:w="4261" w:type="dxa"/>
            <w:shd w:val="clear" w:color="auto" w:fill="auto"/>
          </w:tcPr>
          <w:p w14:paraId="7D6EA3EA" w14:textId="7579DCF2" w:rsidR="00AF504E" w:rsidRPr="00C06A5E" w:rsidRDefault="00AF504E" w:rsidP="00D8645A">
            <w:pPr>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حكم الأشياء المسكوت عنها</w:t>
            </w:r>
            <w:r w:rsidR="00C06A5E" w:rsidRPr="00C06A5E">
              <w:rPr>
                <w:rFonts w:ascii="ATraditional Arabic" w:hAnsi="ATraditional Arabic" w:cs="ATraditional Arabic"/>
                <w:sz w:val="32"/>
                <w:szCs w:val="32"/>
                <w:rtl/>
              </w:rPr>
              <w:t xml:space="preserve">. </w:t>
            </w:r>
          </w:p>
        </w:tc>
      </w:tr>
      <w:tr w:rsidR="00AF504E" w:rsidRPr="00C06A5E" w14:paraId="39D9740A" w14:textId="77777777" w:rsidTr="00D22C4E">
        <w:tc>
          <w:tcPr>
            <w:tcW w:w="4261" w:type="dxa"/>
            <w:shd w:val="clear" w:color="auto" w:fill="auto"/>
          </w:tcPr>
          <w:p w14:paraId="6676C3A7" w14:textId="23906794" w:rsidR="00AF504E" w:rsidRPr="00C06A5E" w:rsidRDefault="00AF504E" w:rsidP="00D8645A">
            <w:pPr>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الإجماع السكوتي</w:t>
            </w:r>
            <w:r w:rsidR="00C06A5E" w:rsidRPr="00C06A5E">
              <w:rPr>
                <w:rFonts w:ascii="ATraditional Arabic" w:hAnsi="ATraditional Arabic" w:cs="ATraditional Arabic"/>
                <w:sz w:val="32"/>
                <w:szCs w:val="32"/>
                <w:rtl/>
              </w:rPr>
              <w:t xml:space="preserve">. </w:t>
            </w:r>
          </w:p>
        </w:tc>
        <w:tc>
          <w:tcPr>
            <w:tcW w:w="4261" w:type="dxa"/>
            <w:shd w:val="clear" w:color="auto" w:fill="auto"/>
          </w:tcPr>
          <w:p w14:paraId="753CD58D" w14:textId="05D5D53A" w:rsidR="00AF504E" w:rsidRPr="00C06A5E" w:rsidRDefault="00AF504E" w:rsidP="00D8645A">
            <w:pPr>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المسكوت وأثره في العرف</w:t>
            </w:r>
            <w:r w:rsidR="00C06A5E" w:rsidRPr="00C06A5E">
              <w:rPr>
                <w:rFonts w:ascii="ATraditional Arabic" w:hAnsi="ATraditional Arabic" w:cs="ATraditional Arabic"/>
                <w:sz w:val="32"/>
                <w:szCs w:val="32"/>
                <w:rtl/>
              </w:rPr>
              <w:t xml:space="preserve">. </w:t>
            </w:r>
          </w:p>
        </w:tc>
      </w:tr>
    </w:tbl>
    <w:p w14:paraId="66457A2C" w14:textId="1581C64E" w:rsidR="00AF504E" w:rsidRPr="00C06A5E" w:rsidRDefault="00AF504E" w:rsidP="00D8645A">
      <w:pPr>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شمل القسم الثاني على</w:t>
      </w:r>
      <w:r w:rsidR="00C06A5E" w:rsidRPr="00C06A5E">
        <w:rPr>
          <w:rFonts w:ascii="ATraditional Arabic" w:hAnsi="ATraditional Arabic" w:cs="ATraditional Arabic"/>
          <w:sz w:val="32"/>
          <w:szCs w:val="32"/>
          <w:rtl/>
        </w:rPr>
        <w:t xml:space="preserve">: </w:t>
      </w:r>
    </w:p>
    <w:tbl>
      <w:tblPr>
        <w:bidiVisual/>
        <w:tblW w:w="0" w:type="auto"/>
        <w:tblLook w:val="01E0" w:firstRow="1" w:lastRow="1" w:firstColumn="1" w:lastColumn="1" w:noHBand="0" w:noVBand="0"/>
      </w:tblPr>
      <w:tblGrid>
        <w:gridCol w:w="4154"/>
        <w:gridCol w:w="4152"/>
      </w:tblGrid>
      <w:tr w:rsidR="00AF504E" w:rsidRPr="00C06A5E" w14:paraId="252C6E0B" w14:textId="77777777" w:rsidTr="00D22C4E">
        <w:tc>
          <w:tcPr>
            <w:tcW w:w="4171" w:type="dxa"/>
            <w:shd w:val="clear" w:color="auto" w:fill="auto"/>
          </w:tcPr>
          <w:p w14:paraId="126CE253" w14:textId="77777777" w:rsidR="00AF504E" w:rsidRPr="00C06A5E" w:rsidRDefault="00AF504E" w:rsidP="00D8645A">
            <w:pPr>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السكوت والتعبير عن الإرادة</w:t>
            </w:r>
          </w:p>
        </w:tc>
        <w:tc>
          <w:tcPr>
            <w:tcW w:w="4169" w:type="dxa"/>
            <w:shd w:val="clear" w:color="auto" w:fill="auto"/>
          </w:tcPr>
          <w:p w14:paraId="763332B0" w14:textId="77777777" w:rsidR="00AF504E" w:rsidRPr="00C06A5E" w:rsidRDefault="00AF504E" w:rsidP="00D8645A">
            <w:pPr>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السكوت والإجازة</w:t>
            </w:r>
          </w:p>
        </w:tc>
      </w:tr>
      <w:tr w:rsidR="00AF504E" w:rsidRPr="00C06A5E" w14:paraId="12DA9245" w14:textId="77777777" w:rsidTr="00D22C4E">
        <w:tc>
          <w:tcPr>
            <w:tcW w:w="4171" w:type="dxa"/>
            <w:shd w:val="clear" w:color="auto" w:fill="auto"/>
          </w:tcPr>
          <w:p w14:paraId="34866940" w14:textId="77777777" w:rsidR="00AF504E" w:rsidRPr="00C06A5E" w:rsidRDefault="00AF504E" w:rsidP="00D8645A">
            <w:pPr>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السكوت والإسقاط</w:t>
            </w:r>
          </w:p>
        </w:tc>
        <w:tc>
          <w:tcPr>
            <w:tcW w:w="4169" w:type="dxa"/>
            <w:shd w:val="clear" w:color="auto" w:fill="auto"/>
          </w:tcPr>
          <w:p w14:paraId="23807A25" w14:textId="77777777" w:rsidR="00AF504E" w:rsidRPr="00C06A5E" w:rsidRDefault="00AF504E" w:rsidP="00D8645A">
            <w:pPr>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السكوت والصلح</w:t>
            </w:r>
          </w:p>
        </w:tc>
      </w:tr>
      <w:tr w:rsidR="00AF504E" w:rsidRPr="00C06A5E" w14:paraId="26B84BD7" w14:textId="77777777" w:rsidTr="00D22C4E">
        <w:tc>
          <w:tcPr>
            <w:tcW w:w="4171" w:type="dxa"/>
            <w:shd w:val="clear" w:color="auto" w:fill="auto"/>
          </w:tcPr>
          <w:p w14:paraId="662A16B7" w14:textId="77777777" w:rsidR="00AF504E" w:rsidRPr="00C06A5E" w:rsidRDefault="00AF504E" w:rsidP="00D8645A">
            <w:pPr>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السكوت الذي يُعتبر تدليساً</w:t>
            </w:r>
          </w:p>
        </w:tc>
        <w:tc>
          <w:tcPr>
            <w:tcW w:w="4169" w:type="dxa"/>
            <w:shd w:val="clear" w:color="auto" w:fill="auto"/>
          </w:tcPr>
          <w:p w14:paraId="77B6466A" w14:textId="77777777" w:rsidR="00AF504E" w:rsidRPr="00C06A5E" w:rsidRDefault="00AF504E" w:rsidP="00D8645A">
            <w:pPr>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السكوت والوديعة</w:t>
            </w:r>
          </w:p>
        </w:tc>
      </w:tr>
      <w:tr w:rsidR="00AF504E" w:rsidRPr="00C06A5E" w14:paraId="4E76A1F9" w14:textId="77777777" w:rsidTr="00D22C4E">
        <w:tc>
          <w:tcPr>
            <w:tcW w:w="4171" w:type="dxa"/>
            <w:shd w:val="clear" w:color="auto" w:fill="auto"/>
          </w:tcPr>
          <w:p w14:paraId="07425033" w14:textId="77777777" w:rsidR="00AF504E" w:rsidRPr="00C06A5E" w:rsidRDefault="00AF504E" w:rsidP="00D8645A">
            <w:pPr>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السكوت والشفعة</w:t>
            </w:r>
          </w:p>
        </w:tc>
        <w:tc>
          <w:tcPr>
            <w:tcW w:w="4169" w:type="dxa"/>
            <w:shd w:val="clear" w:color="auto" w:fill="auto"/>
          </w:tcPr>
          <w:p w14:paraId="160B66E2" w14:textId="77777777" w:rsidR="00AF504E" w:rsidRPr="00C06A5E" w:rsidRDefault="00AF504E" w:rsidP="00D8645A">
            <w:pPr>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السكوت والقرعة</w:t>
            </w:r>
          </w:p>
        </w:tc>
      </w:tr>
      <w:tr w:rsidR="00AF504E" w:rsidRPr="00C06A5E" w14:paraId="6BAFFFFA" w14:textId="77777777" w:rsidTr="00D22C4E">
        <w:tc>
          <w:tcPr>
            <w:tcW w:w="4171" w:type="dxa"/>
            <w:shd w:val="clear" w:color="auto" w:fill="auto"/>
          </w:tcPr>
          <w:p w14:paraId="3830BE4D" w14:textId="77777777" w:rsidR="00AF504E" w:rsidRPr="00C06A5E" w:rsidRDefault="00AF504E" w:rsidP="00D8645A">
            <w:pPr>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السكوت والشاهد</w:t>
            </w:r>
          </w:p>
        </w:tc>
        <w:tc>
          <w:tcPr>
            <w:tcW w:w="4169" w:type="dxa"/>
            <w:shd w:val="clear" w:color="auto" w:fill="auto"/>
          </w:tcPr>
          <w:p w14:paraId="41015894" w14:textId="77777777" w:rsidR="00AF504E" w:rsidRPr="00C06A5E" w:rsidRDefault="00AF504E" w:rsidP="00D8645A">
            <w:pPr>
              <w:ind w:firstLine="386"/>
              <w:jc w:val="lowKashida"/>
              <w:rPr>
                <w:rFonts w:ascii="ATraditional Arabic" w:hAnsi="ATraditional Arabic" w:cs="ATraditional Arabic"/>
                <w:sz w:val="32"/>
                <w:szCs w:val="32"/>
                <w:rtl/>
              </w:rPr>
            </w:pPr>
          </w:p>
        </w:tc>
      </w:tr>
    </w:tbl>
    <w:p w14:paraId="4673CAF4" w14:textId="77777777" w:rsidR="00C06A5E" w:rsidRPr="00C06A5E" w:rsidRDefault="00AF504E" w:rsidP="00AF504E">
      <w:pPr>
        <w:ind w:left="360"/>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تميز الكتاب بجهد علمي ملحوظ</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ولكن لا بد من بيان بعض النقاط المتعلق بها</w:t>
      </w:r>
      <w:r w:rsidR="00C06A5E" w:rsidRPr="00C06A5E">
        <w:rPr>
          <w:rFonts w:ascii="ATraditional Arabic" w:hAnsi="ATraditional Arabic" w:cs="ATraditional Arabic"/>
          <w:sz w:val="32"/>
          <w:szCs w:val="32"/>
          <w:rtl/>
        </w:rPr>
        <w:t>:</w:t>
      </w:r>
    </w:p>
    <w:p w14:paraId="201BA6BB" w14:textId="77777777" w:rsidR="00C06A5E" w:rsidRPr="00C06A5E" w:rsidRDefault="00AF504E" w:rsidP="00AF504E">
      <w:pPr>
        <w:numPr>
          <w:ilvl w:val="0"/>
          <w:numId w:val="25"/>
        </w:numPr>
        <w:tabs>
          <w:tab w:val="clear" w:pos="1080"/>
          <w:tab w:val="num" w:pos="566"/>
        </w:tabs>
        <w:ind w:hanging="874"/>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جعل المؤلف السكوت مشتمل</w:t>
      </w:r>
      <w:r w:rsidR="004B6F27"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 على سكوت المشرع</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وسكوت المكلف</w:t>
      </w:r>
      <w:r w:rsidR="00C06A5E" w:rsidRPr="00C06A5E">
        <w:rPr>
          <w:rFonts w:ascii="ATraditional Arabic" w:hAnsi="ATraditional Arabic" w:cs="ATraditional Arabic"/>
          <w:sz w:val="32"/>
          <w:szCs w:val="32"/>
          <w:rtl/>
        </w:rPr>
        <w:t>.</w:t>
      </w:r>
    </w:p>
    <w:p w14:paraId="7F6D041F" w14:textId="77777777" w:rsidR="00C06A5E" w:rsidRPr="00C06A5E" w:rsidRDefault="00AF504E" w:rsidP="004B6F27">
      <w:pPr>
        <w:numPr>
          <w:ilvl w:val="0"/>
          <w:numId w:val="25"/>
        </w:numPr>
        <w:tabs>
          <w:tab w:val="clear" w:pos="1080"/>
          <w:tab w:val="num" w:pos="566"/>
        </w:tabs>
        <w:ind w:hanging="874"/>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 xml:space="preserve">فصل كثيراً في سكوت النبي </w:t>
      </w:r>
      <w:r w:rsidRPr="00C06A5E">
        <w:rPr>
          <w:rFonts w:ascii="ATraditional Arabic" w:hAnsi="ATraditional Arabic" w:cs="ATraditional Arabic"/>
          <w:sz w:val="32"/>
          <w:szCs w:val="32"/>
        </w:rPr>
        <w:sym w:font="AGA Arabesque" w:char="F072"/>
      </w:r>
      <w:r w:rsidR="00C06A5E" w:rsidRPr="00C06A5E">
        <w:rPr>
          <w:rFonts w:ascii="ATraditional Arabic" w:hAnsi="ATraditional Arabic" w:cs="ATraditional Arabic"/>
          <w:sz w:val="32"/>
          <w:szCs w:val="32"/>
          <w:rtl/>
        </w:rPr>
        <w:t>.</w:t>
      </w:r>
    </w:p>
    <w:p w14:paraId="126C892C" w14:textId="77777777" w:rsidR="00C06A5E" w:rsidRPr="00C06A5E" w:rsidRDefault="00AF504E" w:rsidP="004B6F27">
      <w:pPr>
        <w:numPr>
          <w:ilvl w:val="0"/>
          <w:numId w:val="25"/>
        </w:numPr>
        <w:tabs>
          <w:tab w:val="clear" w:pos="1080"/>
          <w:tab w:val="num" w:pos="566"/>
        </w:tabs>
        <w:ind w:hanging="874"/>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lastRenderedPageBreak/>
        <w:t>لم يميز بين المسكوت وما يتشابه معه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كدلالة الالتزام</w:t>
      </w:r>
      <w:r w:rsidR="00C06A5E" w:rsidRPr="00C06A5E">
        <w:rPr>
          <w:rFonts w:ascii="ATraditional Arabic" w:hAnsi="ATraditional Arabic" w:cs="ATraditional Arabic"/>
          <w:sz w:val="32"/>
          <w:szCs w:val="32"/>
          <w:rtl/>
        </w:rPr>
        <w:t>.</w:t>
      </w:r>
    </w:p>
    <w:p w14:paraId="1E5A2823" w14:textId="77777777" w:rsidR="00C06A5E" w:rsidRPr="00C06A5E" w:rsidRDefault="00AF504E" w:rsidP="00AF504E">
      <w:pPr>
        <w:numPr>
          <w:ilvl w:val="0"/>
          <w:numId w:val="25"/>
        </w:numPr>
        <w:tabs>
          <w:tab w:val="clear" w:pos="1080"/>
          <w:tab w:val="num" w:pos="566"/>
        </w:tabs>
        <w:ind w:hanging="874"/>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فصَّل كثيراً في سكوت المكلف</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من حيث</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كونه سكوت</w:t>
      </w:r>
      <w:r w:rsidR="004B6F27"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 واجب</w:t>
      </w:r>
      <w:r w:rsidR="004B6F27"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 أو محظور</w:t>
      </w:r>
      <w:r w:rsidR="004B6F27"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وسكوت الشاهد</w:t>
      </w:r>
      <w:r w:rsidR="00C06A5E" w:rsidRPr="00C06A5E">
        <w:rPr>
          <w:rFonts w:ascii="ATraditional Arabic" w:hAnsi="ATraditional Arabic" w:cs="ATraditional Arabic"/>
          <w:sz w:val="32"/>
          <w:szCs w:val="32"/>
          <w:rtl/>
        </w:rPr>
        <w:t>..</w:t>
      </w:r>
    </w:p>
    <w:p w14:paraId="56DF1B15" w14:textId="77777777" w:rsidR="00C06A5E" w:rsidRPr="00C06A5E" w:rsidRDefault="00AF504E" w:rsidP="00A45AEE">
      <w:pPr>
        <w:numPr>
          <w:ilvl w:val="0"/>
          <w:numId w:val="25"/>
        </w:numPr>
        <w:tabs>
          <w:tab w:val="clear" w:pos="1080"/>
          <w:tab w:val="num" w:pos="566"/>
        </w:tabs>
        <w:ind w:hanging="874"/>
        <w:jc w:val="lowKashida"/>
        <w:rPr>
          <w:rFonts w:ascii="ATraditional Arabic" w:hAnsi="ATraditional Arabic" w:cs="ATraditional Arabic"/>
          <w:sz w:val="32"/>
          <w:szCs w:val="32"/>
          <w:rtl/>
        </w:rPr>
      </w:pPr>
      <w:r w:rsidRPr="00C06A5E">
        <w:rPr>
          <w:rFonts w:ascii="ATraditional Arabic" w:hAnsi="ATraditional Arabic" w:cs="ATraditional Arabic"/>
          <w:b/>
          <w:bCs/>
          <w:sz w:val="32"/>
          <w:szCs w:val="32"/>
          <w:rtl/>
        </w:rPr>
        <w:t>أخيراً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الزاوية التي انطلق منها في المسكوت غير الزاوية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الموجودة في ثنايا هذ</w:t>
      </w:r>
      <w:r w:rsidR="00DB24DA" w:rsidRPr="00C06A5E">
        <w:rPr>
          <w:rFonts w:ascii="ATraditional Arabic" w:hAnsi="ATraditional Arabic" w:cs="ATraditional Arabic"/>
          <w:sz w:val="32"/>
          <w:szCs w:val="32"/>
          <w:rtl/>
        </w:rPr>
        <w:t>ا</w:t>
      </w:r>
      <w:r w:rsidRPr="00C06A5E">
        <w:rPr>
          <w:rFonts w:ascii="ATraditional Arabic" w:hAnsi="ATraditional Arabic" w:cs="ATraditional Arabic"/>
          <w:sz w:val="32"/>
          <w:szCs w:val="32"/>
          <w:rtl/>
        </w:rPr>
        <w:t xml:space="preserve"> </w:t>
      </w:r>
      <w:r w:rsidR="00DB24DA" w:rsidRPr="00C06A5E">
        <w:rPr>
          <w:rFonts w:ascii="ATraditional Arabic" w:hAnsi="ATraditional Arabic" w:cs="ATraditional Arabic"/>
          <w:sz w:val="32"/>
          <w:szCs w:val="32"/>
          <w:rtl/>
        </w:rPr>
        <w:t>البحث</w:t>
      </w:r>
      <w:r w:rsidR="00C06A5E" w:rsidRPr="00C06A5E">
        <w:rPr>
          <w:rFonts w:ascii="ATraditional Arabic" w:hAnsi="ATraditional Arabic" w:cs="ATraditional Arabic"/>
          <w:sz w:val="32"/>
          <w:szCs w:val="32"/>
          <w:rtl/>
        </w:rPr>
        <w:t>.</w:t>
      </w:r>
    </w:p>
    <w:p w14:paraId="346D5901" w14:textId="03C27A6B" w:rsidR="00AF504E" w:rsidRPr="00C06A5E" w:rsidRDefault="00AF504E" w:rsidP="00A67FFA">
      <w:pPr>
        <w:pStyle w:val="a8"/>
        <w:jc w:val="lowKashida"/>
        <w:rPr>
          <w:rFonts w:ascii="ATraditional Arabic" w:hAnsi="ATraditional Arabic" w:cs="ATraditional Arabic"/>
          <w:bCs/>
          <w:sz w:val="32"/>
          <w:szCs w:val="32"/>
          <w:highlight w:val="yellow"/>
        </w:rPr>
      </w:pPr>
    </w:p>
    <w:p w14:paraId="5347EE76" w14:textId="77777777" w:rsidR="00C06A5E" w:rsidRPr="00C06A5E" w:rsidRDefault="00EC6838" w:rsidP="00EC6838">
      <w:pPr>
        <w:widowControl w:val="0"/>
        <w:ind w:firstLine="566"/>
        <w:jc w:val="lowKashida"/>
        <w:rPr>
          <w:rFonts w:ascii="ATraditional Arabic" w:hAnsi="ATraditional Arabic" w:cs="ATraditional Arabic"/>
          <w:b/>
          <w:bCs/>
          <w:sz w:val="32"/>
          <w:szCs w:val="32"/>
          <w:rtl/>
        </w:rPr>
      </w:pPr>
      <w:r w:rsidRPr="00C06A5E">
        <w:rPr>
          <w:rFonts w:ascii="ATraditional Arabic" w:hAnsi="ATraditional Arabic" w:cs="ATraditional Arabic"/>
          <w:b/>
          <w:bCs/>
          <w:sz w:val="32"/>
          <w:szCs w:val="32"/>
          <w:rtl/>
        </w:rPr>
        <w:t>محددات البحث</w:t>
      </w:r>
      <w:r w:rsidR="00C06A5E" w:rsidRPr="00C06A5E">
        <w:rPr>
          <w:rFonts w:ascii="ATraditional Arabic" w:hAnsi="ATraditional Arabic" w:cs="ATraditional Arabic"/>
          <w:b/>
          <w:bCs/>
          <w:sz w:val="32"/>
          <w:szCs w:val="32"/>
          <w:rtl/>
        </w:rPr>
        <w:t>:</w:t>
      </w:r>
    </w:p>
    <w:p w14:paraId="64B7D72A" w14:textId="11967AF1" w:rsidR="00C06A5E" w:rsidRPr="00C06A5E" w:rsidRDefault="00EC6838" w:rsidP="00A67FFA">
      <w:pPr>
        <w:widowControl w:val="0"/>
        <w:autoSpaceDE w:val="0"/>
        <w:autoSpaceDN w:val="0"/>
        <w:adjustRightInd w:val="0"/>
        <w:ind w:firstLine="560"/>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لا بد من الإشارة إلى تحديد نوع "المسكوت" الذي سينصب الجهد عليه في هذا البحث</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إن المفهوم الذي سأركز عليه في هذا البحث هو "السكوت التشريعي"</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أي</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سكوت المشرِّع</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وهو الصادر مِن الله تعالى</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ويدخل فيه سكوتُ رسولهِ محمدٍ عليه الصلاة والسلام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لأن الله </w:t>
      </w:r>
      <w:r w:rsidRPr="00C06A5E">
        <w:rPr>
          <w:rFonts w:ascii="ATraditional Arabic" w:hAnsi="ATraditional Arabic" w:cs="ATraditional Arabic"/>
          <w:sz w:val="32"/>
          <w:szCs w:val="32"/>
        </w:rPr>
        <w:sym w:font="AGA Arabesque" w:char="F055"/>
      </w:r>
      <w:r w:rsidRPr="00C06A5E">
        <w:rPr>
          <w:rFonts w:ascii="ATraditional Arabic" w:hAnsi="ATraditional Arabic" w:cs="ATraditional Arabic"/>
          <w:sz w:val="32"/>
          <w:szCs w:val="32"/>
          <w:rtl/>
        </w:rPr>
        <w:t xml:space="preserve"> أمرنا باتباع أوامره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واجتناب نواهيه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وهذا ما بيَّنَتْه الآية الكريمة</w:t>
      </w:r>
      <w:r w:rsidR="00C06A5E" w:rsidRPr="00C06A5E">
        <w:rPr>
          <w:rFonts w:ascii="ATraditional Arabic" w:hAnsi="ATraditional Arabic" w:cs="ATraditional Arabic"/>
          <w:sz w:val="32"/>
          <w:szCs w:val="32"/>
          <w:rtl/>
        </w:rPr>
        <w:t xml:space="preserve">: </w:t>
      </w:r>
      <w:r w:rsidR="00B12B0B" w:rsidRPr="00B12B0B">
        <w:rPr>
          <w:rFonts w:ascii="ATraditional Arabic" w:hAnsi="ATraditional Arabic" w:cs="ATraditional Arabic"/>
          <w:sz w:val="32"/>
          <w:szCs w:val="32"/>
          <w:rtl/>
        </w:rPr>
        <w:t>{وَمَا آتَاكُمُ الرَّسُولُ فَخُذُوهُ وَمَا نَهَاكُمْ عَنْهُ فَانتَهُوا}</w:t>
      </w:r>
      <w:r w:rsidR="00B12B0B">
        <w:rPr>
          <w:rFonts w:ascii="ATraditional Arabic" w:hAnsi="ATraditional Arabic" w:cs="ATraditional Arabic" w:hint="cs"/>
          <w:sz w:val="32"/>
          <w:szCs w:val="32"/>
          <w:rtl/>
        </w:rPr>
        <w:t xml:space="preserve"> </w:t>
      </w:r>
      <w:r w:rsidRPr="00C06A5E">
        <w:rPr>
          <w:rFonts w:ascii="ATraditional Arabic" w:hAnsi="ATraditional Arabic" w:cs="ATraditional Arabic"/>
          <w:sz w:val="32"/>
          <w:szCs w:val="32"/>
          <w:rtl/>
        </w:rPr>
        <w:t>[الحشر</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7]</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أما سكوت غيْرِ المشرِّع</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كالمكلفين</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فهو خارج عن مجال دائرة البحث</w:t>
      </w:r>
      <w:r w:rsidR="00C06A5E" w:rsidRPr="00C06A5E">
        <w:rPr>
          <w:rFonts w:ascii="ATraditional Arabic" w:hAnsi="ATraditional Arabic" w:cs="ATraditional Arabic"/>
          <w:sz w:val="32"/>
          <w:szCs w:val="32"/>
          <w:rtl/>
        </w:rPr>
        <w:t>.</w:t>
      </w:r>
    </w:p>
    <w:p w14:paraId="0DC7759E" w14:textId="481EE805" w:rsidR="00C06A5E" w:rsidRPr="00C06A5E" w:rsidRDefault="007169CB" w:rsidP="00E2447C">
      <w:pPr>
        <w:widowControl w:val="0"/>
        <w:autoSpaceDE w:val="0"/>
        <w:autoSpaceDN w:val="0"/>
        <w:adjustRightInd w:val="0"/>
        <w:ind w:firstLine="226"/>
        <w:jc w:val="both"/>
        <w:rPr>
          <w:rFonts w:ascii="ATraditional Arabic" w:hAnsi="ATraditional Arabic" w:cs="ATraditional Arabic"/>
          <w:b/>
          <w:bCs/>
          <w:sz w:val="32"/>
          <w:szCs w:val="32"/>
          <w:rtl/>
        </w:rPr>
      </w:pPr>
      <w:r w:rsidRPr="00C06A5E">
        <w:rPr>
          <w:rFonts w:ascii="ATraditional Arabic" w:hAnsi="ATraditional Arabic" w:cs="ATraditional Arabic"/>
          <w:b/>
          <w:bCs/>
          <w:sz w:val="32"/>
          <w:szCs w:val="32"/>
          <w:rtl/>
        </w:rPr>
        <w:t>خ</w:t>
      </w:r>
      <w:r w:rsidR="00EA0B26" w:rsidRPr="00C06A5E">
        <w:rPr>
          <w:rFonts w:ascii="ATraditional Arabic" w:hAnsi="ATraditional Arabic" w:cs="ATraditional Arabic"/>
          <w:b/>
          <w:bCs/>
          <w:sz w:val="32"/>
          <w:szCs w:val="32"/>
          <w:rtl/>
        </w:rPr>
        <w:t>ُ</w:t>
      </w:r>
      <w:r w:rsidRPr="00C06A5E">
        <w:rPr>
          <w:rFonts w:ascii="ATraditional Arabic" w:hAnsi="ATraditional Arabic" w:cs="ATraditional Arabic"/>
          <w:b/>
          <w:bCs/>
          <w:sz w:val="32"/>
          <w:szCs w:val="32"/>
          <w:rtl/>
        </w:rPr>
        <w:t>طة البحث</w:t>
      </w:r>
      <w:r w:rsidR="00C06A5E" w:rsidRPr="00C06A5E">
        <w:rPr>
          <w:rFonts w:ascii="ATraditional Arabic" w:hAnsi="ATraditional Arabic" w:cs="ATraditional Arabic"/>
          <w:b/>
          <w:bCs/>
          <w:sz w:val="32"/>
          <w:szCs w:val="32"/>
          <w:rtl/>
        </w:rPr>
        <w:t>:</w:t>
      </w:r>
    </w:p>
    <w:p w14:paraId="01A3D917" w14:textId="77777777" w:rsidR="00C06A5E" w:rsidRPr="00C06A5E" w:rsidRDefault="00721121" w:rsidP="00E2447C">
      <w:pPr>
        <w:widowControl w:val="0"/>
        <w:autoSpaceDE w:val="0"/>
        <w:autoSpaceDN w:val="0"/>
        <w:adjustRightInd w:val="0"/>
        <w:ind w:firstLine="226"/>
        <w:jc w:val="both"/>
        <w:rPr>
          <w:rFonts w:ascii="ATraditional Arabic" w:hAnsi="ATraditional Arabic" w:cs="ATraditional Arabic"/>
          <w:sz w:val="32"/>
          <w:szCs w:val="32"/>
          <w:rtl/>
        </w:rPr>
      </w:pPr>
      <w:r w:rsidRPr="00C06A5E">
        <w:rPr>
          <w:rFonts w:ascii="ATraditional Arabic" w:hAnsi="ATraditional Arabic" w:cs="ATraditional Arabic"/>
          <w:sz w:val="32"/>
          <w:szCs w:val="32"/>
          <w:rtl/>
        </w:rPr>
        <w:t>قسم الباحث موضوع الدراسة إلى مبحثين</w:t>
      </w:r>
      <w:r w:rsidR="00C06A5E" w:rsidRPr="00C06A5E">
        <w:rPr>
          <w:rFonts w:ascii="ATraditional Arabic" w:hAnsi="ATraditional Arabic" w:cs="ATraditional Arabic"/>
          <w:sz w:val="32"/>
          <w:szCs w:val="32"/>
          <w:rtl/>
        </w:rPr>
        <w:t xml:space="preserve">، </w:t>
      </w:r>
      <w:r w:rsidR="00E2447C" w:rsidRPr="00C06A5E">
        <w:rPr>
          <w:rFonts w:ascii="ATraditional Arabic" w:hAnsi="ATraditional Arabic" w:cs="ATraditional Arabic"/>
          <w:sz w:val="32"/>
          <w:szCs w:val="32"/>
          <w:rtl/>
        </w:rPr>
        <w:t>و</w:t>
      </w:r>
      <w:r w:rsidRPr="00C06A5E">
        <w:rPr>
          <w:rFonts w:ascii="ATraditional Arabic" w:hAnsi="ATraditional Arabic" w:cs="ATraditional Arabic"/>
          <w:sz w:val="32"/>
          <w:szCs w:val="32"/>
          <w:rtl/>
        </w:rPr>
        <w:t xml:space="preserve">سيتناول </w:t>
      </w:r>
      <w:r w:rsidR="00E2447C" w:rsidRPr="00C06A5E">
        <w:rPr>
          <w:rFonts w:ascii="ATraditional Arabic" w:hAnsi="ATraditional Arabic" w:cs="ATraditional Arabic"/>
          <w:sz w:val="32"/>
          <w:szCs w:val="32"/>
          <w:rtl/>
        </w:rPr>
        <w:t xml:space="preserve">الباحث </w:t>
      </w:r>
      <w:r w:rsidRPr="00C06A5E">
        <w:rPr>
          <w:rFonts w:ascii="ATraditional Arabic" w:hAnsi="ATraditional Arabic" w:cs="ATraditional Arabic"/>
          <w:sz w:val="32"/>
          <w:szCs w:val="32"/>
          <w:rtl/>
        </w:rPr>
        <w:t xml:space="preserve">في المبحث الأول </w:t>
      </w:r>
      <w:r w:rsidR="00EB1F4F" w:rsidRPr="00C06A5E">
        <w:rPr>
          <w:rFonts w:ascii="ATraditional Arabic" w:hAnsi="ATraditional Arabic" w:cs="ATraditional Arabic"/>
          <w:sz w:val="32"/>
          <w:szCs w:val="32"/>
          <w:rtl/>
        </w:rPr>
        <w:t>تعريف المسكوت في ال</w:t>
      </w:r>
      <w:r w:rsidRPr="00C06A5E">
        <w:rPr>
          <w:rFonts w:ascii="ATraditional Arabic" w:hAnsi="ATraditional Arabic" w:cs="ATraditional Arabic"/>
          <w:sz w:val="32"/>
          <w:szCs w:val="32"/>
          <w:rtl/>
        </w:rPr>
        <w:t>ل</w:t>
      </w:r>
      <w:r w:rsidR="00EB1F4F" w:rsidRPr="00C06A5E">
        <w:rPr>
          <w:rFonts w:ascii="ATraditional Arabic" w:hAnsi="ATraditional Arabic" w:cs="ATraditional Arabic"/>
          <w:sz w:val="32"/>
          <w:szCs w:val="32"/>
          <w:rtl/>
        </w:rPr>
        <w:t>غ</w:t>
      </w:r>
      <w:r w:rsidRPr="00C06A5E">
        <w:rPr>
          <w:rFonts w:ascii="ATraditional Arabic" w:hAnsi="ATraditional Arabic" w:cs="ATraditional Arabic"/>
          <w:sz w:val="32"/>
          <w:szCs w:val="32"/>
          <w:rtl/>
        </w:rPr>
        <w:t>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وفي الاصطلاح</w:t>
      </w:r>
      <w:r w:rsidR="00C06A5E" w:rsidRPr="00C06A5E">
        <w:rPr>
          <w:rFonts w:ascii="ATraditional Arabic" w:hAnsi="ATraditional Arabic" w:cs="ATraditional Arabic"/>
          <w:sz w:val="32"/>
          <w:szCs w:val="32"/>
          <w:rtl/>
        </w:rPr>
        <w:t xml:space="preserve">، </w:t>
      </w:r>
      <w:r w:rsidR="00E2447C" w:rsidRPr="00C06A5E">
        <w:rPr>
          <w:rFonts w:ascii="ATraditional Arabic" w:hAnsi="ATraditional Arabic" w:cs="ATraditional Arabic"/>
          <w:sz w:val="32"/>
          <w:szCs w:val="32"/>
          <w:rtl/>
        </w:rPr>
        <w:t>ومن ثَم يشرح مفردات التعريف الاصطلاحي</w:t>
      </w:r>
      <w:r w:rsidR="00C06A5E" w:rsidRPr="00C06A5E">
        <w:rPr>
          <w:rFonts w:ascii="ATraditional Arabic" w:hAnsi="ATraditional Arabic" w:cs="ATraditional Arabic"/>
          <w:sz w:val="32"/>
          <w:szCs w:val="32"/>
          <w:rtl/>
        </w:rPr>
        <w:t xml:space="preserve">، </w:t>
      </w:r>
      <w:r w:rsidR="00E2447C" w:rsidRPr="00C06A5E">
        <w:rPr>
          <w:rFonts w:ascii="ATraditional Arabic" w:hAnsi="ATraditional Arabic" w:cs="ATraditional Arabic"/>
          <w:sz w:val="32"/>
          <w:szCs w:val="32"/>
          <w:rtl/>
        </w:rPr>
        <w:t>ويعطف على ذلك تعريف العفو</w:t>
      </w:r>
      <w:r w:rsidR="00C06A5E" w:rsidRPr="00C06A5E">
        <w:rPr>
          <w:rFonts w:ascii="ATraditional Arabic" w:hAnsi="ATraditional Arabic" w:cs="ATraditional Arabic"/>
          <w:sz w:val="32"/>
          <w:szCs w:val="32"/>
          <w:rtl/>
        </w:rPr>
        <w:t xml:space="preserve">، </w:t>
      </w:r>
      <w:r w:rsidR="00E2447C" w:rsidRPr="00C06A5E">
        <w:rPr>
          <w:rFonts w:ascii="ATraditional Arabic" w:hAnsi="ATraditional Arabic" w:cs="ATraditional Arabic"/>
          <w:sz w:val="32"/>
          <w:szCs w:val="32"/>
          <w:rtl/>
        </w:rPr>
        <w:t>وتعريف دلالة الالتزام</w:t>
      </w:r>
      <w:r w:rsidR="00C06A5E" w:rsidRPr="00C06A5E">
        <w:rPr>
          <w:rFonts w:ascii="ATraditional Arabic" w:hAnsi="ATraditional Arabic" w:cs="ATraditional Arabic"/>
          <w:sz w:val="32"/>
          <w:szCs w:val="32"/>
          <w:rtl/>
        </w:rPr>
        <w:t xml:space="preserve">، </w:t>
      </w:r>
      <w:r w:rsidR="00E2447C" w:rsidRPr="00C06A5E">
        <w:rPr>
          <w:rFonts w:ascii="ATraditional Arabic" w:hAnsi="ATraditional Arabic" w:cs="ATraditional Arabic"/>
          <w:sz w:val="32"/>
          <w:szCs w:val="32"/>
          <w:rtl/>
        </w:rPr>
        <w:t>وتعريف بيان الضرورة</w:t>
      </w:r>
      <w:r w:rsidR="00C06A5E" w:rsidRPr="00C06A5E">
        <w:rPr>
          <w:rFonts w:ascii="ATraditional Arabic" w:hAnsi="ATraditional Arabic" w:cs="ATraditional Arabic"/>
          <w:sz w:val="32"/>
          <w:szCs w:val="32"/>
          <w:rtl/>
        </w:rPr>
        <w:t xml:space="preserve">، </w:t>
      </w:r>
      <w:r w:rsidR="00E2447C" w:rsidRPr="00C06A5E">
        <w:rPr>
          <w:rFonts w:ascii="ATraditional Arabic" w:hAnsi="ATraditional Arabic" w:cs="ATraditional Arabic"/>
          <w:sz w:val="32"/>
          <w:szCs w:val="32"/>
          <w:rtl/>
        </w:rPr>
        <w:t>مع الإشارة إلى صلة هذه المصطلحات بعنوان البحث</w:t>
      </w:r>
      <w:r w:rsidR="00C06A5E" w:rsidRPr="00C06A5E">
        <w:rPr>
          <w:rFonts w:ascii="ATraditional Arabic" w:hAnsi="ATraditional Arabic" w:cs="ATraditional Arabic"/>
          <w:sz w:val="32"/>
          <w:szCs w:val="32"/>
          <w:rtl/>
        </w:rPr>
        <w:t xml:space="preserve">، </w:t>
      </w:r>
      <w:r w:rsidR="00E2447C" w:rsidRPr="00C06A5E">
        <w:rPr>
          <w:rFonts w:ascii="ATraditional Arabic" w:hAnsi="ATraditional Arabic" w:cs="ATraditional Arabic"/>
          <w:sz w:val="32"/>
          <w:szCs w:val="32"/>
          <w:rtl/>
        </w:rPr>
        <w:t>لتكون خاتمة هذا المبحث بذكرٍ موجز لأنواع المسكوت</w:t>
      </w:r>
      <w:r w:rsidR="00C06A5E" w:rsidRPr="00C06A5E">
        <w:rPr>
          <w:rFonts w:ascii="ATraditional Arabic" w:hAnsi="ATraditional Arabic" w:cs="ATraditional Arabic"/>
          <w:sz w:val="32"/>
          <w:szCs w:val="32"/>
          <w:rtl/>
        </w:rPr>
        <w:t>.</w:t>
      </w:r>
    </w:p>
    <w:p w14:paraId="7F4B3910" w14:textId="77777777" w:rsidR="00C06A5E" w:rsidRPr="00C06A5E" w:rsidRDefault="00E2447C" w:rsidP="00E2447C">
      <w:pPr>
        <w:widowControl w:val="0"/>
        <w:autoSpaceDE w:val="0"/>
        <w:autoSpaceDN w:val="0"/>
        <w:adjustRightInd w:val="0"/>
        <w:ind w:firstLine="226"/>
        <w:jc w:val="both"/>
        <w:rPr>
          <w:rFonts w:ascii="ATraditional Arabic" w:hAnsi="ATraditional Arabic" w:cs="ATraditional Arabic"/>
          <w:sz w:val="32"/>
          <w:szCs w:val="32"/>
          <w:rtl/>
        </w:rPr>
      </w:pPr>
      <w:r w:rsidRPr="00C06A5E">
        <w:rPr>
          <w:rFonts w:ascii="ATraditional Arabic" w:hAnsi="ATraditional Arabic" w:cs="ATraditional Arabic"/>
          <w:sz w:val="32"/>
          <w:szCs w:val="32"/>
          <w:rtl/>
        </w:rPr>
        <w:t>وفي المبحث الثاني سيسلط الضوء على شمولية النص الشرعي لأحكام المسكوت</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مع بيان الأدلة على ذلك الشمول</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مع ذكر عينة من أقوال الصحابة في تقريرهم لهذا الأصل</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ومبين</w:t>
      </w:r>
      <w:r w:rsidR="00FE340D"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 أيض</w:t>
      </w:r>
      <w:r w:rsidR="00FE340D"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 المقدار التقريبي للوقائع المسكوت عنها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مع مناقشة رأي الباقلاني حول خلو الواقعة عن حكم لله فيها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لنصل بعد ذلك إلى الخاتمة ونتائج البحث</w:t>
      </w:r>
      <w:r w:rsidR="00C06A5E" w:rsidRPr="00C06A5E">
        <w:rPr>
          <w:rFonts w:ascii="ATraditional Arabic" w:hAnsi="ATraditional Arabic" w:cs="ATraditional Arabic"/>
          <w:sz w:val="32"/>
          <w:szCs w:val="32"/>
          <w:rtl/>
        </w:rPr>
        <w:t>.</w:t>
      </w:r>
    </w:p>
    <w:p w14:paraId="74EB841B" w14:textId="05CC0793" w:rsidR="00E2447C" w:rsidRPr="00C06A5E" w:rsidRDefault="00E2447C" w:rsidP="00E2447C">
      <w:pPr>
        <w:widowControl w:val="0"/>
        <w:autoSpaceDE w:val="0"/>
        <w:autoSpaceDN w:val="0"/>
        <w:adjustRightInd w:val="0"/>
        <w:ind w:firstLine="226"/>
        <w:jc w:val="both"/>
        <w:rPr>
          <w:rFonts w:ascii="ATraditional Arabic" w:hAnsi="ATraditional Arabic" w:cs="ATraditional Arabic"/>
          <w:sz w:val="32"/>
          <w:szCs w:val="32"/>
          <w:rtl/>
        </w:rPr>
      </w:pPr>
    </w:p>
    <w:p w14:paraId="19C2FB37" w14:textId="77777777" w:rsidR="00FE340D" w:rsidRPr="00C06A5E" w:rsidRDefault="00FE340D">
      <w:pPr>
        <w:bidi w:val="0"/>
        <w:rPr>
          <w:rFonts w:ascii="ATraditional Arabic" w:hAnsi="ATraditional Arabic" w:cs="ATraditional Arabic"/>
          <w:b/>
          <w:bCs/>
          <w:sz w:val="32"/>
          <w:szCs w:val="32"/>
        </w:rPr>
      </w:pPr>
      <w:r w:rsidRPr="00C06A5E">
        <w:rPr>
          <w:rFonts w:ascii="ATraditional Arabic" w:hAnsi="ATraditional Arabic" w:cs="ATraditional Arabic"/>
          <w:b/>
          <w:bCs/>
          <w:sz w:val="32"/>
          <w:szCs w:val="32"/>
          <w:rtl/>
        </w:rPr>
        <w:br w:type="page"/>
      </w:r>
    </w:p>
    <w:p w14:paraId="3B14DA7C" w14:textId="77777777" w:rsidR="00C06A5E" w:rsidRPr="00C06A5E" w:rsidRDefault="00777299" w:rsidP="00E2447C">
      <w:pPr>
        <w:rPr>
          <w:rFonts w:ascii="ATraditional Arabic" w:hAnsi="ATraditional Arabic" w:cs="ATraditional Arabic"/>
          <w:b/>
          <w:bCs/>
          <w:sz w:val="32"/>
          <w:szCs w:val="32"/>
          <w:rtl/>
          <w:lang w:bidi="ar-AE"/>
        </w:rPr>
      </w:pPr>
      <w:r w:rsidRPr="00C06A5E">
        <w:rPr>
          <w:rFonts w:ascii="ATraditional Arabic" w:hAnsi="ATraditional Arabic" w:cs="ATraditional Arabic"/>
          <w:b/>
          <w:bCs/>
          <w:sz w:val="32"/>
          <w:szCs w:val="32"/>
          <w:rtl/>
        </w:rPr>
        <w:lastRenderedPageBreak/>
        <w:t>المبحث الأول</w:t>
      </w:r>
      <w:r w:rsidR="00C06A5E" w:rsidRPr="00C06A5E">
        <w:rPr>
          <w:rFonts w:ascii="ATraditional Arabic" w:hAnsi="ATraditional Arabic" w:cs="ATraditional Arabic"/>
          <w:b/>
          <w:bCs/>
          <w:sz w:val="32"/>
          <w:szCs w:val="32"/>
          <w:rtl/>
        </w:rPr>
        <w:t xml:space="preserve">: </w:t>
      </w:r>
      <w:r w:rsidRPr="00C06A5E">
        <w:rPr>
          <w:rFonts w:ascii="ATraditional Arabic" w:hAnsi="ATraditional Arabic" w:cs="ATraditional Arabic"/>
          <w:b/>
          <w:bCs/>
          <w:sz w:val="32"/>
          <w:szCs w:val="32"/>
          <w:rtl/>
        </w:rPr>
        <w:t>تعريف المسكوت</w:t>
      </w:r>
      <w:r w:rsidR="00C06A5E" w:rsidRPr="00C06A5E">
        <w:rPr>
          <w:rFonts w:ascii="ATraditional Arabic" w:hAnsi="ATraditional Arabic" w:cs="ATraditional Arabic"/>
          <w:b/>
          <w:bCs/>
          <w:sz w:val="32"/>
          <w:szCs w:val="32"/>
          <w:rtl/>
        </w:rPr>
        <w:t>.</w:t>
      </w:r>
    </w:p>
    <w:p w14:paraId="0FDFC363" w14:textId="77777777" w:rsidR="00C06A5E" w:rsidRPr="00C06A5E" w:rsidRDefault="00FE340D" w:rsidP="00260F1B">
      <w:pPr>
        <w:widowControl w:val="0"/>
        <w:autoSpaceDE w:val="0"/>
        <w:autoSpaceDN w:val="0"/>
        <w:adjustRightInd w:val="0"/>
        <w:ind w:firstLine="368"/>
        <w:jc w:val="both"/>
        <w:rPr>
          <w:rFonts w:ascii="ATraditional Arabic" w:hAnsi="ATraditional Arabic" w:cs="ATraditional Arabic"/>
          <w:sz w:val="32"/>
          <w:szCs w:val="32"/>
          <w:rtl/>
        </w:rPr>
      </w:pPr>
      <w:r w:rsidRPr="00C06A5E">
        <w:rPr>
          <w:rFonts w:ascii="ATraditional Arabic" w:hAnsi="ATraditional Arabic" w:cs="ATraditional Arabic"/>
          <w:sz w:val="32"/>
          <w:szCs w:val="32"/>
          <w:rtl/>
        </w:rPr>
        <w:t xml:space="preserve">سأتناول </w:t>
      </w:r>
      <w:r w:rsidR="00260F1B" w:rsidRPr="00C06A5E">
        <w:rPr>
          <w:rFonts w:ascii="ATraditional Arabic" w:hAnsi="ATraditional Arabic" w:cs="ATraditional Arabic"/>
          <w:sz w:val="32"/>
          <w:szCs w:val="32"/>
          <w:rtl/>
        </w:rPr>
        <w:t>في هذا المبحث التعريف اللغوي</w:t>
      </w:r>
      <w:r w:rsidR="00C06A5E" w:rsidRPr="00C06A5E">
        <w:rPr>
          <w:rFonts w:ascii="ATraditional Arabic" w:hAnsi="ATraditional Arabic" w:cs="ATraditional Arabic"/>
          <w:sz w:val="32"/>
          <w:szCs w:val="32"/>
          <w:rtl/>
        </w:rPr>
        <w:t xml:space="preserve">، </w:t>
      </w:r>
      <w:r w:rsidR="00260F1B" w:rsidRPr="00C06A5E">
        <w:rPr>
          <w:rFonts w:ascii="ATraditional Arabic" w:hAnsi="ATraditional Arabic" w:cs="ATraditional Arabic"/>
          <w:sz w:val="32"/>
          <w:szCs w:val="32"/>
          <w:rtl/>
        </w:rPr>
        <w:t xml:space="preserve">إضافة إلى التعريف الاصطلاحي </w:t>
      </w:r>
      <w:proofErr w:type="spellStart"/>
      <w:r w:rsidR="00260F1B" w:rsidRPr="00C06A5E">
        <w:rPr>
          <w:rFonts w:ascii="ATraditional Arabic" w:hAnsi="ATraditional Arabic" w:cs="ATraditional Arabic"/>
          <w:sz w:val="32"/>
          <w:szCs w:val="32"/>
          <w:rtl/>
        </w:rPr>
        <w:t>لل</w:t>
      </w:r>
      <w:proofErr w:type="spellEnd"/>
      <w:r w:rsidR="00260F1B" w:rsidRPr="00C06A5E">
        <w:rPr>
          <w:rFonts w:ascii="ATraditional Arabic" w:hAnsi="ATraditional Arabic" w:cs="ATraditional Arabic"/>
          <w:sz w:val="32"/>
          <w:szCs w:val="32"/>
          <w:rtl/>
        </w:rPr>
        <w:t>ـ</w:t>
      </w:r>
      <w:r w:rsidR="00C06A5E" w:rsidRPr="00C06A5E">
        <w:rPr>
          <w:rFonts w:ascii="ATraditional Arabic" w:hAnsi="ATraditional Arabic" w:cs="ATraditional Arabic"/>
          <w:sz w:val="32"/>
          <w:szCs w:val="32"/>
          <w:rtl/>
        </w:rPr>
        <w:t xml:space="preserve">: </w:t>
      </w:r>
      <w:r w:rsidR="007257E5" w:rsidRPr="00C06A5E">
        <w:rPr>
          <w:rFonts w:ascii="ATraditional Arabic" w:hAnsi="ATraditional Arabic" w:cs="ATraditional Arabic"/>
          <w:sz w:val="32"/>
          <w:szCs w:val="32"/>
          <w:rtl/>
        </w:rPr>
        <w:t>(</w:t>
      </w:r>
      <w:r w:rsidR="00260F1B" w:rsidRPr="00C06A5E">
        <w:rPr>
          <w:rFonts w:ascii="ATraditional Arabic" w:hAnsi="ATraditional Arabic" w:cs="ATraditional Arabic"/>
          <w:sz w:val="32"/>
          <w:szCs w:val="32"/>
          <w:rtl/>
        </w:rPr>
        <w:t>المسكوت)</w:t>
      </w:r>
      <w:r w:rsidR="00C06A5E" w:rsidRPr="00C06A5E">
        <w:rPr>
          <w:rFonts w:ascii="ATraditional Arabic" w:hAnsi="ATraditional Arabic" w:cs="ATraditional Arabic"/>
          <w:sz w:val="32"/>
          <w:szCs w:val="32"/>
          <w:rtl/>
        </w:rPr>
        <w:t xml:space="preserve">، </w:t>
      </w:r>
      <w:r w:rsidR="00260F1B" w:rsidRPr="00C06A5E">
        <w:rPr>
          <w:rFonts w:ascii="ATraditional Arabic" w:hAnsi="ATraditional Arabic" w:cs="ATraditional Arabic"/>
          <w:sz w:val="32"/>
          <w:szCs w:val="32"/>
          <w:rtl/>
        </w:rPr>
        <w:t>ومن ث</w:t>
      </w:r>
      <w:r w:rsidR="00B01D3D" w:rsidRPr="00C06A5E">
        <w:rPr>
          <w:rFonts w:ascii="ATraditional Arabic" w:hAnsi="ATraditional Arabic" w:cs="ATraditional Arabic"/>
          <w:sz w:val="32"/>
          <w:szCs w:val="32"/>
          <w:rtl/>
        </w:rPr>
        <w:t>َ</w:t>
      </w:r>
      <w:r w:rsidR="00260F1B" w:rsidRPr="00C06A5E">
        <w:rPr>
          <w:rFonts w:ascii="ATraditional Arabic" w:hAnsi="ATraditional Arabic" w:cs="ATraditional Arabic"/>
          <w:sz w:val="32"/>
          <w:szCs w:val="32"/>
          <w:rtl/>
        </w:rPr>
        <w:t>م أشرع بتعريف بقية المصطلحات المشابهة للمسكوت</w:t>
      </w:r>
      <w:r w:rsidR="00C06A5E" w:rsidRPr="00C06A5E">
        <w:rPr>
          <w:rFonts w:ascii="ATraditional Arabic" w:hAnsi="ATraditional Arabic" w:cs="ATraditional Arabic"/>
          <w:sz w:val="32"/>
          <w:szCs w:val="32"/>
          <w:rtl/>
        </w:rPr>
        <w:t xml:space="preserve">، </w:t>
      </w:r>
      <w:r w:rsidR="00260F1B" w:rsidRPr="00C06A5E">
        <w:rPr>
          <w:rFonts w:ascii="ATraditional Arabic" w:hAnsi="ATraditional Arabic" w:cs="ATraditional Arabic"/>
          <w:sz w:val="32"/>
          <w:szCs w:val="32"/>
          <w:rtl/>
        </w:rPr>
        <w:t>وهي</w:t>
      </w:r>
      <w:r w:rsidR="00C06A5E" w:rsidRPr="00C06A5E">
        <w:rPr>
          <w:rFonts w:ascii="ATraditional Arabic" w:hAnsi="ATraditional Arabic" w:cs="ATraditional Arabic"/>
          <w:sz w:val="32"/>
          <w:szCs w:val="32"/>
          <w:rtl/>
        </w:rPr>
        <w:t xml:space="preserve">: </w:t>
      </w:r>
      <w:r w:rsidR="007257E5" w:rsidRPr="00C06A5E">
        <w:rPr>
          <w:rFonts w:ascii="ATraditional Arabic" w:hAnsi="ATraditional Arabic" w:cs="ATraditional Arabic"/>
          <w:sz w:val="32"/>
          <w:szCs w:val="32"/>
          <w:rtl/>
        </w:rPr>
        <w:t>(</w:t>
      </w:r>
      <w:r w:rsidR="00260F1B" w:rsidRPr="00C06A5E">
        <w:rPr>
          <w:rFonts w:ascii="ATraditional Arabic" w:hAnsi="ATraditional Arabic" w:cs="ATraditional Arabic"/>
          <w:sz w:val="32"/>
          <w:szCs w:val="32"/>
          <w:rtl/>
        </w:rPr>
        <w:t>العفو</w:t>
      </w:r>
      <w:r w:rsidR="00C06A5E" w:rsidRPr="00C06A5E">
        <w:rPr>
          <w:rFonts w:ascii="ATraditional Arabic" w:hAnsi="ATraditional Arabic" w:cs="ATraditional Arabic"/>
          <w:sz w:val="32"/>
          <w:szCs w:val="32"/>
          <w:rtl/>
        </w:rPr>
        <w:t xml:space="preserve">، </w:t>
      </w:r>
      <w:r w:rsidR="00260F1B" w:rsidRPr="00C06A5E">
        <w:rPr>
          <w:rFonts w:ascii="ATraditional Arabic" w:hAnsi="ATraditional Arabic" w:cs="ATraditional Arabic"/>
          <w:sz w:val="32"/>
          <w:szCs w:val="32"/>
          <w:rtl/>
        </w:rPr>
        <w:t>دلالة الالتزام</w:t>
      </w:r>
      <w:r w:rsidR="00C06A5E" w:rsidRPr="00C06A5E">
        <w:rPr>
          <w:rFonts w:ascii="ATraditional Arabic" w:hAnsi="ATraditional Arabic" w:cs="ATraditional Arabic"/>
          <w:sz w:val="32"/>
          <w:szCs w:val="32"/>
          <w:rtl/>
        </w:rPr>
        <w:t xml:space="preserve">، </w:t>
      </w:r>
      <w:r w:rsidR="00260F1B" w:rsidRPr="00C06A5E">
        <w:rPr>
          <w:rFonts w:ascii="ATraditional Arabic" w:hAnsi="ATraditional Arabic" w:cs="ATraditional Arabic"/>
          <w:sz w:val="32"/>
          <w:szCs w:val="32"/>
          <w:rtl/>
        </w:rPr>
        <w:t>بيان الضرورة)</w:t>
      </w:r>
      <w:r w:rsidR="00C06A5E" w:rsidRPr="00C06A5E">
        <w:rPr>
          <w:rFonts w:ascii="ATraditional Arabic" w:hAnsi="ATraditional Arabic" w:cs="ATraditional Arabic"/>
          <w:sz w:val="32"/>
          <w:szCs w:val="32"/>
          <w:rtl/>
        </w:rPr>
        <w:t xml:space="preserve">، </w:t>
      </w:r>
      <w:r w:rsidR="00105940" w:rsidRPr="00C06A5E">
        <w:rPr>
          <w:rFonts w:ascii="ATraditional Arabic" w:hAnsi="ATraditional Arabic" w:cs="ATraditional Arabic"/>
          <w:sz w:val="32"/>
          <w:szCs w:val="32"/>
          <w:rtl/>
        </w:rPr>
        <w:t>وأختم هذا المبحث بذكر أنواع المسكوت</w:t>
      </w:r>
      <w:r w:rsidR="00C06A5E" w:rsidRPr="00C06A5E">
        <w:rPr>
          <w:rFonts w:ascii="ATraditional Arabic" w:hAnsi="ATraditional Arabic" w:cs="ATraditional Arabic"/>
          <w:sz w:val="32"/>
          <w:szCs w:val="32"/>
          <w:rtl/>
        </w:rPr>
        <w:t>.</w:t>
      </w:r>
    </w:p>
    <w:p w14:paraId="337A2570" w14:textId="77777777" w:rsidR="00C06A5E" w:rsidRPr="00C06A5E" w:rsidRDefault="00105940" w:rsidP="00105940">
      <w:pPr>
        <w:widowControl w:val="0"/>
        <w:ind w:firstLine="226"/>
        <w:jc w:val="lowKashida"/>
        <w:rPr>
          <w:rFonts w:ascii="ATraditional Arabic" w:hAnsi="ATraditional Arabic" w:cs="ATraditional Arabic"/>
          <w:b/>
          <w:bCs/>
          <w:sz w:val="32"/>
          <w:szCs w:val="32"/>
          <w:rtl/>
        </w:rPr>
      </w:pPr>
      <w:r w:rsidRPr="00C06A5E">
        <w:rPr>
          <w:rFonts w:ascii="ATraditional Arabic" w:hAnsi="ATraditional Arabic" w:cs="ATraditional Arabic"/>
          <w:b/>
          <w:bCs/>
          <w:sz w:val="32"/>
          <w:szCs w:val="32"/>
          <w:rtl/>
        </w:rPr>
        <w:t>ا</w:t>
      </w:r>
      <w:r w:rsidR="00777299" w:rsidRPr="00C06A5E">
        <w:rPr>
          <w:rFonts w:ascii="ATraditional Arabic" w:hAnsi="ATraditional Arabic" w:cs="ATraditional Arabic"/>
          <w:b/>
          <w:bCs/>
          <w:sz w:val="32"/>
          <w:szCs w:val="32"/>
          <w:rtl/>
        </w:rPr>
        <w:t>لمطلب الأول</w:t>
      </w:r>
      <w:r w:rsidR="00C06A5E" w:rsidRPr="00C06A5E">
        <w:rPr>
          <w:rFonts w:ascii="ATraditional Arabic" w:hAnsi="ATraditional Arabic" w:cs="ATraditional Arabic"/>
          <w:b/>
          <w:bCs/>
          <w:sz w:val="32"/>
          <w:szCs w:val="32"/>
          <w:rtl/>
        </w:rPr>
        <w:t xml:space="preserve">: </w:t>
      </w:r>
      <w:r w:rsidR="00777299" w:rsidRPr="00C06A5E">
        <w:rPr>
          <w:rFonts w:ascii="ATraditional Arabic" w:hAnsi="ATraditional Arabic" w:cs="ATraditional Arabic"/>
          <w:b/>
          <w:bCs/>
          <w:sz w:val="32"/>
          <w:szCs w:val="32"/>
          <w:rtl/>
        </w:rPr>
        <w:t>تعريف المسكوت</w:t>
      </w:r>
      <w:r w:rsidR="00C06A5E" w:rsidRPr="00C06A5E">
        <w:rPr>
          <w:rFonts w:ascii="ATraditional Arabic" w:hAnsi="ATraditional Arabic" w:cs="ATraditional Arabic"/>
          <w:b/>
          <w:bCs/>
          <w:sz w:val="32"/>
          <w:szCs w:val="32"/>
          <w:rtl/>
        </w:rPr>
        <w:t>.</w:t>
      </w:r>
    </w:p>
    <w:p w14:paraId="0A438098" w14:textId="77777777" w:rsidR="00C06A5E" w:rsidRPr="00C06A5E" w:rsidRDefault="00BD4377" w:rsidP="0099042C">
      <w:pPr>
        <w:widowControl w:val="0"/>
        <w:ind w:firstLine="509"/>
        <w:jc w:val="lowKashida"/>
        <w:rPr>
          <w:rFonts w:ascii="ATraditional Arabic" w:hAnsi="ATraditional Arabic" w:cs="ATraditional Arabic"/>
          <w:sz w:val="32"/>
          <w:szCs w:val="32"/>
          <w:rtl/>
        </w:rPr>
      </w:pPr>
      <w:r w:rsidRPr="00C06A5E">
        <w:rPr>
          <w:rFonts w:ascii="ATraditional Arabic" w:hAnsi="ATraditional Arabic" w:cs="ATraditional Arabic"/>
          <w:b/>
          <w:bCs/>
          <w:sz w:val="32"/>
          <w:szCs w:val="32"/>
          <w:rtl/>
        </w:rPr>
        <w:t>التعريف اللغوي</w:t>
      </w:r>
      <w:r w:rsidR="00C06A5E" w:rsidRPr="00C06A5E">
        <w:rPr>
          <w:rFonts w:ascii="ATraditional Arabic" w:hAnsi="ATraditional Arabic" w:cs="ATraditional Arabic"/>
          <w:b/>
          <w:bCs/>
          <w:sz w:val="32"/>
          <w:szCs w:val="32"/>
          <w:rtl/>
        </w:rPr>
        <w:t xml:space="preserve">: </w:t>
      </w:r>
      <w:r w:rsidR="00E74A2C" w:rsidRPr="00C06A5E">
        <w:rPr>
          <w:rFonts w:ascii="ATraditional Arabic" w:hAnsi="ATraditional Arabic" w:cs="ATraditional Arabic"/>
          <w:sz w:val="32"/>
          <w:szCs w:val="32"/>
          <w:rtl/>
        </w:rPr>
        <w:t>المسكوت اسم المفعول من س</w:t>
      </w:r>
      <w:r w:rsidR="005A49D3" w:rsidRPr="00C06A5E">
        <w:rPr>
          <w:rFonts w:ascii="ATraditional Arabic" w:hAnsi="ATraditional Arabic" w:cs="ATraditional Arabic"/>
          <w:sz w:val="32"/>
          <w:szCs w:val="32"/>
          <w:rtl/>
        </w:rPr>
        <w:t>َ</w:t>
      </w:r>
      <w:r w:rsidR="00E74A2C" w:rsidRPr="00C06A5E">
        <w:rPr>
          <w:rFonts w:ascii="ATraditional Arabic" w:hAnsi="ATraditional Arabic" w:cs="ATraditional Arabic"/>
          <w:sz w:val="32"/>
          <w:szCs w:val="32"/>
          <w:rtl/>
        </w:rPr>
        <w:t>ك</w:t>
      </w:r>
      <w:r w:rsidR="005A49D3" w:rsidRPr="00C06A5E">
        <w:rPr>
          <w:rFonts w:ascii="ATraditional Arabic" w:hAnsi="ATraditional Arabic" w:cs="ATraditional Arabic"/>
          <w:sz w:val="32"/>
          <w:szCs w:val="32"/>
          <w:rtl/>
        </w:rPr>
        <w:t>َ</w:t>
      </w:r>
      <w:r w:rsidR="00E74A2C" w:rsidRPr="00C06A5E">
        <w:rPr>
          <w:rFonts w:ascii="ATraditional Arabic" w:hAnsi="ATraditional Arabic" w:cs="ATraditional Arabic"/>
          <w:sz w:val="32"/>
          <w:szCs w:val="32"/>
          <w:rtl/>
        </w:rPr>
        <w:t>ت</w:t>
      </w:r>
      <w:r w:rsidR="00E06F8F" w:rsidRPr="00C06A5E">
        <w:rPr>
          <w:rFonts w:ascii="ATraditional Arabic" w:hAnsi="ATraditional Arabic" w:cs="ATraditional Arabic"/>
          <w:sz w:val="32"/>
          <w:szCs w:val="32"/>
          <w:rtl/>
        </w:rPr>
        <w:t>َ</w:t>
      </w:r>
      <w:r w:rsidR="00C06A5E" w:rsidRPr="00C06A5E">
        <w:rPr>
          <w:rFonts w:ascii="ATraditional Arabic" w:hAnsi="ATraditional Arabic" w:cs="ATraditional Arabic"/>
          <w:sz w:val="32"/>
          <w:szCs w:val="32"/>
          <w:rtl/>
        </w:rPr>
        <w:t xml:space="preserve">، </w:t>
      </w:r>
      <w:r w:rsidR="00E74A2C" w:rsidRPr="00C06A5E">
        <w:rPr>
          <w:rFonts w:ascii="ATraditional Arabic" w:hAnsi="ATraditional Arabic" w:cs="ATraditional Arabic"/>
          <w:sz w:val="32"/>
          <w:szCs w:val="32"/>
          <w:rtl/>
        </w:rPr>
        <w:t>ويُ</w:t>
      </w:r>
      <w:r w:rsidR="00E06F8F" w:rsidRPr="00C06A5E">
        <w:rPr>
          <w:rFonts w:ascii="ATraditional Arabic" w:hAnsi="ATraditional Arabic" w:cs="ATraditional Arabic"/>
          <w:sz w:val="32"/>
          <w:szCs w:val="32"/>
          <w:rtl/>
        </w:rPr>
        <w:t>قصد به</w:t>
      </w:r>
      <w:r w:rsidR="00E74A2C" w:rsidRPr="00C06A5E">
        <w:rPr>
          <w:rFonts w:ascii="ATraditional Arabic" w:hAnsi="ATraditional Arabic" w:cs="ATraditional Arabic"/>
          <w:sz w:val="32"/>
          <w:szCs w:val="32"/>
          <w:rtl/>
        </w:rPr>
        <w:t xml:space="preserve"> ما وقع عليه السكت</w:t>
      </w:r>
      <w:r w:rsidR="00C06A5E" w:rsidRPr="00C06A5E">
        <w:rPr>
          <w:rFonts w:ascii="ATraditional Arabic" w:hAnsi="ATraditional Arabic" w:cs="ATraditional Arabic"/>
          <w:sz w:val="32"/>
          <w:szCs w:val="32"/>
          <w:rtl/>
        </w:rPr>
        <w:t xml:space="preserve">، </w:t>
      </w:r>
      <w:r w:rsidR="005A49D3" w:rsidRPr="00C06A5E">
        <w:rPr>
          <w:rFonts w:ascii="ATraditional Arabic" w:hAnsi="ATraditional Arabic" w:cs="ATraditional Arabic"/>
          <w:sz w:val="32"/>
          <w:szCs w:val="32"/>
          <w:rtl/>
        </w:rPr>
        <w:t xml:space="preserve">ولمعرفة معنى المسكوت يتعين علينا </w:t>
      </w:r>
      <w:r w:rsidR="00E74A2C" w:rsidRPr="00C06A5E">
        <w:rPr>
          <w:rFonts w:ascii="ATraditional Arabic" w:hAnsi="ATraditional Arabic" w:cs="ATraditional Arabic"/>
          <w:sz w:val="32"/>
          <w:szCs w:val="32"/>
          <w:rtl/>
        </w:rPr>
        <w:t>تعريف السكت</w:t>
      </w:r>
      <w:r w:rsidR="00C06A5E" w:rsidRPr="00C06A5E">
        <w:rPr>
          <w:rFonts w:ascii="ATraditional Arabic" w:hAnsi="ATraditional Arabic" w:cs="ATraditional Arabic"/>
          <w:sz w:val="32"/>
          <w:szCs w:val="32"/>
          <w:rtl/>
        </w:rPr>
        <w:t>.</w:t>
      </w:r>
    </w:p>
    <w:p w14:paraId="3E69FFF9" w14:textId="6FFAF986" w:rsidR="00C06A5E" w:rsidRPr="00C06A5E" w:rsidRDefault="006F21AA" w:rsidP="00161287">
      <w:pPr>
        <w:widowControl w:val="0"/>
        <w:ind w:firstLine="566"/>
        <w:jc w:val="lowKashida"/>
        <w:rPr>
          <w:rFonts w:ascii="ATraditional Arabic" w:hAnsi="ATraditional Arabic" w:cs="ATraditional Arabic"/>
          <w:b/>
          <w:bCs/>
          <w:sz w:val="32"/>
          <w:szCs w:val="32"/>
          <w:rtl/>
        </w:rPr>
      </w:pPr>
      <w:r w:rsidRPr="00C06A5E">
        <w:rPr>
          <w:rFonts w:ascii="ATraditional Arabic" w:hAnsi="ATraditional Arabic" w:cs="ATraditional Arabic"/>
          <w:b/>
          <w:bCs/>
          <w:sz w:val="32"/>
          <w:szCs w:val="32"/>
          <w:rtl/>
        </w:rPr>
        <w:t>تعريف السكت</w:t>
      </w:r>
      <w:r w:rsidR="00C06A5E" w:rsidRPr="00C06A5E">
        <w:rPr>
          <w:rFonts w:ascii="ATraditional Arabic" w:hAnsi="ATraditional Arabic" w:cs="ATraditional Arabic"/>
          <w:b/>
          <w:bCs/>
          <w:sz w:val="32"/>
          <w:szCs w:val="32"/>
          <w:rtl/>
        </w:rPr>
        <w:t>:</w:t>
      </w:r>
    </w:p>
    <w:p w14:paraId="212D3EC0" w14:textId="77777777" w:rsidR="00C06A5E" w:rsidRPr="00C06A5E" w:rsidRDefault="00212F5B" w:rsidP="00161287">
      <w:pPr>
        <w:widowControl w:val="0"/>
        <w:ind w:firstLine="56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السين والكاف والتاء</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يدلان على خلاف </w:t>
      </w:r>
      <w:proofErr w:type="gramStart"/>
      <w:r w:rsidRPr="00C06A5E">
        <w:rPr>
          <w:rFonts w:ascii="ATraditional Arabic" w:hAnsi="ATraditional Arabic" w:cs="ATraditional Arabic"/>
          <w:sz w:val="32"/>
          <w:szCs w:val="32"/>
          <w:rtl/>
        </w:rPr>
        <w:t>الكلام</w:t>
      </w:r>
      <w:r w:rsidR="007257E5" w:rsidRPr="00C06A5E">
        <w:rPr>
          <w:rFonts w:ascii="ATraditional Arabic" w:hAnsi="ATraditional Arabic" w:cs="ATraditional Arabic"/>
          <w:b/>
          <w:bCs/>
          <w:sz w:val="32"/>
          <w:szCs w:val="32"/>
          <w:vertAlign w:val="superscript"/>
          <w:rtl/>
        </w:rPr>
        <w:t>(</w:t>
      </w:r>
      <w:proofErr w:type="gramEnd"/>
      <w:r w:rsidRPr="00C06A5E">
        <w:rPr>
          <w:rStyle w:val="a4"/>
          <w:rFonts w:ascii="ATraditional Arabic" w:hAnsi="ATraditional Arabic" w:cs="ATraditional Arabic"/>
          <w:sz w:val="32"/>
          <w:szCs w:val="32"/>
          <w:rtl/>
        </w:rPr>
        <w:footnoteReference w:id="2"/>
      </w:r>
      <w:r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rPr>
        <w:t xml:space="preserve">، </w:t>
      </w:r>
      <w:r w:rsidR="000429CD" w:rsidRPr="00C06A5E">
        <w:rPr>
          <w:rFonts w:ascii="ATraditional Arabic" w:hAnsi="ATraditional Arabic" w:cs="ATraditional Arabic"/>
          <w:sz w:val="32"/>
          <w:szCs w:val="32"/>
          <w:rtl/>
        </w:rPr>
        <w:t>و</w:t>
      </w:r>
      <w:r w:rsidR="00BD4377" w:rsidRPr="00C06A5E">
        <w:rPr>
          <w:rFonts w:ascii="ATraditional Arabic" w:hAnsi="ATraditional Arabic" w:cs="ATraditional Arabic"/>
          <w:sz w:val="32"/>
          <w:szCs w:val="32"/>
          <w:rtl/>
        </w:rPr>
        <w:t>سَكَتَ</w:t>
      </w:r>
      <w:r w:rsidR="00C06A5E" w:rsidRPr="00C06A5E">
        <w:rPr>
          <w:rFonts w:ascii="ATraditional Arabic" w:hAnsi="ATraditional Arabic" w:cs="ATraditional Arabic"/>
          <w:sz w:val="32"/>
          <w:szCs w:val="32"/>
          <w:rtl/>
        </w:rPr>
        <w:t xml:space="preserve">، </w:t>
      </w:r>
      <w:r w:rsidR="00BD4377" w:rsidRPr="00C06A5E">
        <w:rPr>
          <w:rFonts w:ascii="ATraditional Arabic" w:hAnsi="ATraditional Arabic" w:cs="ATraditional Arabic"/>
          <w:sz w:val="32"/>
          <w:szCs w:val="32"/>
          <w:rtl/>
        </w:rPr>
        <w:t>ي</w:t>
      </w:r>
      <w:r w:rsidR="00D632FC" w:rsidRPr="00C06A5E">
        <w:rPr>
          <w:rFonts w:ascii="ATraditional Arabic" w:hAnsi="ATraditional Arabic" w:cs="ATraditional Arabic"/>
          <w:sz w:val="32"/>
          <w:szCs w:val="32"/>
          <w:rtl/>
        </w:rPr>
        <w:t>َ</w:t>
      </w:r>
      <w:r w:rsidR="00BD4377" w:rsidRPr="00C06A5E">
        <w:rPr>
          <w:rFonts w:ascii="ATraditional Arabic" w:hAnsi="ATraditional Arabic" w:cs="ATraditional Arabic"/>
          <w:sz w:val="32"/>
          <w:szCs w:val="32"/>
          <w:rtl/>
        </w:rPr>
        <w:t>سك</w:t>
      </w:r>
      <w:r w:rsidR="00D632FC" w:rsidRPr="00C06A5E">
        <w:rPr>
          <w:rFonts w:ascii="ATraditional Arabic" w:hAnsi="ATraditional Arabic" w:cs="ATraditional Arabic"/>
          <w:sz w:val="32"/>
          <w:szCs w:val="32"/>
          <w:rtl/>
        </w:rPr>
        <w:t>ُ</w:t>
      </w:r>
      <w:r w:rsidR="00BD4377" w:rsidRPr="00C06A5E">
        <w:rPr>
          <w:rFonts w:ascii="ATraditional Arabic" w:hAnsi="ATraditional Arabic" w:cs="ATraditional Arabic"/>
          <w:sz w:val="32"/>
          <w:szCs w:val="32"/>
          <w:rtl/>
        </w:rPr>
        <w:t>ت</w:t>
      </w:r>
      <w:r w:rsidR="00D632FC" w:rsidRPr="00C06A5E">
        <w:rPr>
          <w:rFonts w:ascii="ATraditional Arabic" w:hAnsi="ATraditional Arabic" w:cs="ATraditional Arabic"/>
          <w:sz w:val="32"/>
          <w:szCs w:val="32"/>
          <w:rtl/>
        </w:rPr>
        <w:t>ُ</w:t>
      </w:r>
      <w:r w:rsidR="00BD4377" w:rsidRPr="00C06A5E">
        <w:rPr>
          <w:rFonts w:ascii="ATraditional Arabic" w:hAnsi="ATraditional Arabic" w:cs="ATraditional Arabic"/>
          <w:sz w:val="32"/>
          <w:szCs w:val="32"/>
          <w:rtl/>
        </w:rPr>
        <w:t xml:space="preserve"> س</w:t>
      </w:r>
      <w:r w:rsidR="008915D6" w:rsidRPr="00C06A5E">
        <w:rPr>
          <w:rFonts w:ascii="ATraditional Arabic" w:hAnsi="ATraditional Arabic" w:cs="ATraditional Arabic"/>
          <w:sz w:val="32"/>
          <w:szCs w:val="32"/>
          <w:rtl/>
        </w:rPr>
        <w:t>ُ</w:t>
      </w:r>
      <w:r w:rsidR="00BD4377" w:rsidRPr="00C06A5E">
        <w:rPr>
          <w:rFonts w:ascii="ATraditional Arabic" w:hAnsi="ATraditional Arabic" w:cs="ATraditional Arabic"/>
          <w:sz w:val="32"/>
          <w:szCs w:val="32"/>
          <w:rtl/>
        </w:rPr>
        <w:t>كوت</w:t>
      </w:r>
      <w:r w:rsidR="00B01D3D" w:rsidRPr="00C06A5E">
        <w:rPr>
          <w:rFonts w:ascii="ATraditional Arabic" w:hAnsi="ATraditional Arabic" w:cs="ATraditional Arabic"/>
          <w:sz w:val="32"/>
          <w:szCs w:val="32"/>
          <w:rtl/>
        </w:rPr>
        <w:t>ً</w:t>
      </w:r>
      <w:r w:rsidR="00BD4377" w:rsidRPr="00C06A5E">
        <w:rPr>
          <w:rFonts w:ascii="ATraditional Arabic" w:hAnsi="ATraditional Arabic" w:cs="ATraditional Arabic"/>
          <w:sz w:val="32"/>
          <w:szCs w:val="32"/>
          <w:rtl/>
        </w:rPr>
        <w:t>ا وس</w:t>
      </w:r>
      <w:r w:rsidR="000429CD" w:rsidRPr="00C06A5E">
        <w:rPr>
          <w:rFonts w:ascii="ATraditional Arabic" w:hAnsi="ATraditional Arabic" w:cs="ATraditional Arabic"/>
          <w:sz w:val="32"/>
          <w:szCs w:val="32"/>
          <w:rtl/>
        </w:rPr>
        <w:t>َ</w:t>
      </w:r>
      <w:r w:rsidR="00BD4377" w:rsidRPr="00C06A5E">
        <w:rPr>
          <w:rFonts w:ascii="ATraditional Arabic" w:hAnsi="ATraditional Arabic" w:cs="ATraditional Arabic"/>
          <w:sz w:val="32"/>
          <w:szCs w:val="32"/>
          <w:rtl/>
        </w:rPr>
        <w:t>كْت</w:t>
      </w:r>
      <w:r w:rsidR="00B01D3D" w:rsidRPr="00C06A5E">
        <w:rPr>
          <w:rFonts w:ascii="ATraditional Arabic" w:hAnsi="ATraditional Arabic" w:cs="ATraditional Arabic"/>
          <w:sz w:val="32"/>
          <w:szCs w:val="32"/>
          <w:rtl/>
        </w:rPr>
        <w:t>ً</w:t>
      </w:r>
      <w:r w:rsidR="00BD4377" w:rsidRPr="00C06A5E">
        <w:rPr>
          <w:rFonts w:ascii="ATraditional Arabic" w:hAnsi="ATraditional Arabic" w:cs="ATraditional Arabic"/>
          <w:sz w:val="32"/>
          <w:szCs w:val="32"/>
          <w:rtl/>
        </w:rPr>
        <w:t>ا</w:t>
      </w:r>
      <w:r w:rsidR="00C06A5E" w:rsidRPr="00C06A5E">
        <w:rPr>
          <w:rFonts w:ascii="ATraditional Arabic" w:hAnsi="ATraditional Arabic" w:cs="ATraditional Arabic"/>
          <w:sz w:val="32"/>
          <w:szCs w:val="32"/>
          <w:rtl/>
        </w:rPr>
        <w:t xml:space="preserve">، </w:t>
      </w:r>
      <w:r w:rsidR="00BD4377" w:rsidRPr="00C06A5E">
        <w:rPr>
          <w:rFonts w:ascii="ATraditional Arabic" w:hAnsi="ATraditional Arabic" w:cs="ATraditional Arabic"/>
          <w:sz w:val="32"/>
          <w:szCs w:val="32"/>
          <w:rtl/>
        </w:rPr>
        <w:t>إذا قطع الكلام</w:t>
      </w:r>
      <w:r w:rsidR="007257E5" w:rsidRPr="00C06A5E">
        <w:rPr>
          <w:rFonts w:ascii="ATraditional Arabic" w:hAnsi="ATraditional Arabic" w:cs="ATraditional Arabic"/>
          <w:b/>
          <w:bCs/>
          <w:sz w:val="32"/>
          <w:szCs w:val="32"/>
          <w:vertAlign w:val="superscript"/>
          <w:rtl/>
        </w:rPr>
        <w:t>(</w:t>
      </w:r>
      <w:r w:rsidR="00BD4377" w:rsidRPr="00C06A5E">
        <w:rPr>
          <w:rStyle w:val="a4"/>
          <w:rFonts w:ascii="ATraditional Arabic" w:hAnsi="ATraditional Arabic" w:cs="ATraditional Arabic"/>
          <w:b/>
          <w:bCs/>
          <w:sz w:val="32"/>
          <w:szCs w:val="32"/>
          <w:rtl/>
        </w:rPr>
        <w:footnoteReference w:id="3"/>
      </w:r>
      <w:r w:rsidR="00BD4377"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rPr>
        <w:t xml:space="preserve">، </w:t>
      </w:r>
      <w:r w:rsidR="00BD4377" w:rsidRPr="00C06A5E">
        <w:rPr>
          <w:rFonts w:ascii="ATraditional Arabic" w:hAnsi="ATraditional Arabic" w:cs="ATraditional Arabic"/>
          <w:sz w:val="32"/>
          <w:szCs w:val="32"/>
          <w:rtl/>
        </w:rPr>
        <w:t>والس</w:t>
      </w:r>
      <w:r w:rsidR="000429CD" w:rsidRPr="00C06A5E">
        <w:rPr>
          <w:rFonts w:ascii="ATraditional Arabic" w:hAnsi="ATraditional Arabic" w:cs="ATraditional Arabic"/>
          <w:sz w:val="32"/>
          <w:szCs w:val="32"/>
          <w:rtl/>
        </w:rPr>
        <w:t>ُّ</w:t>
      </w:r>
      <w:r w:rsidR="00BD4377" w:rsidRPr="00C06A5E">
        <w:rPr>
          <w:rFonts w:ascii="ATraditional Arabic" w:hAnsi="ATraditional Arabic" w:cs="ATraditional Arabic"/>
          <w:sz w:val="32"/>
          <w:szCs w:val="32"/>
          <w:rtl/>
        </w:rPr>
        <w:t>كوت</w:t>
      </w:r>
      <w:r w:rsidR="00C06A5E" w:rsidRPr="00C06A5E">
        <w:rPr>
          <w:rFonts w:ascii="ATraditional Arabic" w:hAnsi="ATraditional Arabic" w:cs="ATraditional Arabic"/>
          <w:sz w:val="32"/>
          <w:szCs w:val="32"/>
          <w:rtl/>
        </w:rPr>
        <w:t xml:space="preserve">: </w:t>
      </w:r>
      <w:r w:rsidR="00BD4377" w:rsidRPr="00C06A5E">
        <w:rPr>
          <w:rFonts w:ascii="ATraditional Arabic" w:hAnsi="ATraditional Arabic" w:cs="ATraditional Arabic"/>
          <w:sz w:val="32"/>
          <w:szCs w:val="32"/>
          <w:rtl/>
        </w:rPr>
        <w:t>ترك التكلم مع القدرة عليه</w:t>
      </w:r>
      <w:r w:rsidR="007257E5" w:rsidRPr="00C06A5E">
        <w:rPr>
          <w:rStyle w:val="a4"/>
          <w:rFonts w:ascii="ATraditional Arabic" w:hAnsi="ATraditional Arabic" w:cs="ATraditional Arabic"/>
          <w:b/>
          <w:bCs/>
          <w:sz w:val="32"/>
          <w:szCs w:val="32"/>
          <w:rtl/>
        </w:rPr>
        <w:t>(</w:t>
      </w:r>
      <w:r w:rsidR="00BD4377" w:rsidRPr="00C06A5E">
        <w:rPr>
          <w:rStyle w:val="a4"/>
          <w:rFonts w:ascii="ATraditional Arabic" w:hAnsi="ATraditional Arabic" w:cs="ATraditional Arabic"/>
          <w:sz w:val="32"/>
          <w:szCs w:val="32"/>
          <w:rtl/>
        </w:rPr>
        <w:footnoteReference w:id="4"/>
      </w:r>
      <w:r w:rsidR="00BD4377" w:rsidRPr="00C06A5E">
        <w:rPr>
          <w:rStyle w:val="a4"/>
          <w:rFonts w:ascii="ATraditional Arabic" w:hAnsi="ATraditional Arabic" w:cs="ATraditional Arabic"/>
          <w:sz w:val="32"/>
          <w:szCs w:val="32"/>
          <w:rtl/>
        </w:rPr>
        <w:t>)</w:t>
      </w:r>
      <w:r w:rsidR="00C06A5E" w:rsidRPr="00C06A5E">
        <w:rPr>
          <w:rFonts w:ascii="ATraditional Arabic" w:hAnsi="ATraditional Arabic" w:cs="ATraditional Arabic"/>
          <w:sz w:val="32"/>
          <w:szCs w:val="32"/>
          <w:rtl/>
        </w:rPr>
        <w:t xml:space="preserve">، </w:t>
      </w:r>
      <w:r w:rsidR="009A21B8" w:rsidRPr="00C06A5E">
        <w:rPr>
          <w:rFonts w:ascii="ATraditional Arabic" w:hAnsi="ATraditional Arabic" w:cs="ATraditional Arabic"/>
          <w:sz w:val="32"/>
          <w:szCs w:val="32"/>
          <w:rtl/>
        </w:rPr>
        <w:t>فهو مختص بترك الكلام</w:t>
      </w:r>
      <w:r w:rsidR="007257E5" w:rsidRPr="00C06A5E">
        <w:rPr>
          <w:rFonts w:ascii="ATraditional Arabic" w:hAnsi="ATraditional Arabic" w:cs="ATraditional Arabic"/>
          <w:b/>
          <w:bCs/>
          <w:sz w:val="32"/>
          <w:szCs w:val="32"/>
          <w:vertAlign w:val="superscript"/>
          <w:rtl/>
        </w:rPr>
        <w:t>(</w:t>
      </w:r>
      <w:r w:rsidR="009A21B8" w:rsidRPr="00C06A5E">
        <w:rPr>
          <w:rStyle w:val="a4"/>
          <w:rFonts w:ascii="ATraditional Arabic" w:hAnsi="ATraditional Arabic" w:cs="ATraditional Arabic"/>
          <w:sz w:val="32"/>
          <w:szCs w:val="32"/>
          <w:rtl/>
        </w:rPr>
        <w:footnoteReference w:id="5"/>
      </w:r>
      <w:r w:rsidR="009A21B8" w:rsidRPr="00C06A5E">
        <w:rPr>
          <w:rFonts w:ascii="ATraditional Arabic" w:hAnsi="ATraditional Arabic" w:cs="ATraditional Arabic"/>
          <w:sz w:val="32"/>
          <w:szCs w:val="32"/>
          <w:vertAlign w:val="superscript"/>
          <w:rtl/>
        </w:rPr>
        <w:t>)</w:t>
      </w:r>
      <w:r w:rsidR="00C06A5E" w:rsidRPr="00C06A5E">
        <w:rPr>
          <w:rFonts w:ascii="ATraditional Arabic" w:hAnsi="ATraditional Arabic" w:cs="ATraditional Arabic"/>
          <w:sz w:val="32"/>
          <w:szCs w:val="32"/>
          <w:rtl/>
        </w:rPr>
        <w:t>.</w:t>
      </w:r>
    </w:p>
    <w:p w14:paraId="5895CCA7" w14:textId="77777777" w:rsidR="00C06A5E" w:rsidRPr="00C06A5E" w:rsidRDefault="00BD4377" w:rsidP="00161287">
      <w:pPr>
        <w:widowControl w:val="0"/>
        <w:ind w:firstLine="56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ور</w:t>
      </w:r>
      <w:r w:rsidR="00C75838"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ج</w:t>
      </w:r>
      <w:r w:rsidR="00C75838"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ل</w:t>
      </w:r>
      <w:r w:rsidR="00C75838"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 xml:space="preserve"> سَكْت</w:t>
      </w:r>
      <w:r w:rsidR="00C75838" w:rsidRPr="00C06A5E">
        <w:rPr>
          <w:rFonts w:ascii="ATraditional Arabic" w:hAnsi="ATraditional Arabic" w:cs="ATraditional Arabic"/>
          <w:sz w:val="32"/>
          <w:szCs w:val="32"/>
          <w:rtl/>
        </w:rPr>
        <w:t>ٌ</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قليل</w:t>
      </w:r>
      <w:r w:rsidR="001E53C6"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 xml:space="preserve"> الكلام</w:t>
      </w:r>
      <w:r w:rsidR="001E53C6" w:rsidRPr="00C06A5E">
        <w:rPr>
          <w:rFonts w:ascii="ATraditional Arabic" w:hAnsi="ATraditional Arabic" w:cs="ATraditional Arabic"/>
          <w:sz w:val="32"/>
          <w:szCs w:val="32"/>
          <w:rtl/>
        </w:rPr>
        <w:t>ِ</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فإذا تكلم </w:t>
      </w:r>
      <w:proofErr w:type="gramStart"/>
      <w:r w:rsidRPr="00C06A5E">
        <w:rPr>
          <w:rFonts w:ascii="ATraditional Arabic" w:hAnsi="ATraditional Arabic" w:cs="ATraditional Arabic"/>
          <w:sz w:val="32"/>
          <w:szCs w:val="32"/>
          <w:rtl/>
        </w:rPr>
        <w:t>أحسن</w:t>
      </w:r>
      <w:r w:rsidR="007257E5" w:rsidRPr="00C06A5E">
        <w:rPr>
          <w:rFonts w:ascii="ATraditional Arabic" w:hAnsi="ATraditional Arabic" w:cs="ATraditional Arabic"/>
          <w:b/>
          <w:bCs/>
          <w:sz w:val="32"/>
          <w:szCs w:val="32"/>
          <w:vertAlign w:val="superscript"/>
          <w:rtl/>
        </w:rPr>
        <w:t>(</w:t>
      </w:r>
      <w:proofErr w:type="gramEnd"/>
      <w:r w:rsidRPr="00C06A5E">
        <w:rPr>
          <w:rStyle w:val="a4"/>
          <w:rFonts w:ascii="ATraditional Arabic" w:hAnsi="ATraditional Arabic" w:cs="ATraditional Arabic"/>
          <w:sz w:val="32"/>
          <w:szCs w:val="32"/>
          <w:rtl/>
        </w:rPr>
        <w:footnoteReference w:id="6"/>
      </w:r>
      <w:r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rPr>
        <w:t>.</w:t>
      </w:r>
    </w:p>
    <w:p w14:paraId="71364F11" w14:textId="14815774" w:rsidR="00C06A5E" w:rsidRPr="00C06A5E" w:rsidRDefault="00316126" w:rsidP="005C7BC5">
      <w:pPr>
        <w:widowControl w:val="0"/>
        <w:ind w:firstLine="56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ورجل سِكِّيت</w:t>
      </w:r>
      <w:r w:rsidR="001E53C6"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 xml:space="preserve"> وس</w:t>
      </w:r>
      <w:r w:rsidR="001E53C6"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اك</w:t>
      </w:r>
      <w:r w:rsidR="001E53C6"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وت</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أي</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كثي</w:t>
      </w:r>
      <w:r w:rsidR="00D632FC"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 xml:space="preserve">ر </w:t>
      </w:r>
      <w:proofErr w:type="gramStart"/>
      <w:r w:rsidRPr="00C06A5E">
        <w:rPr>
          <w:rFonts w:ascii="ATraditional Arabic" w:hAnsi="ATraditional Arabic" w:cs="ATraditional Arabic"/>
          <w:sz w:val="32"/>
          <w:szCs w:val="32"/>
          <w:rtl/>
        </w:rPr>
        <w:t>السكوت</w:t>
      </w:r>
      <w:r w:rsidR="007257E5" w:rsidRPr="00C06A5E">
        <w:rPr>
          <w:rFonts w:ascii="ATraditional Arabic" w:hAnsi="ATraditional Arabic" w:cs="ATraditional Arabic"/>
          <w:b/>
          <w:bCs/>
          <w:sz w:val="32"/>
          <w:szCs w:val="32"/>
          <w:vertAlign w:val="superscript"/>
          <w:rtl/>
        </w:rPr>
        <w:t>(</w:t>
      </w:r>
      <w:proofErr w:type="gramEnd"/>
      <w:r w:rsidRPr="00C06A5E">
        <w:rPr>
          <w:rStyle w:val="a4"/>
          <w:rFonts w:ascii="ATraditional Arabic" w:hAnsi="ATraditional Arabic" w:cs="ATraditional Arabic"/>
          <w:sz w:val="32"/>
          <w:szCs w:val="32"/>
          <w:rtl/>
        </w:rPr>
        <w:footnoteReference w:id="7"/>
      </w:r>
      <w:r w:rsidRPr="00C06A5E">
        <w:rPr>
          <w:rFonts w:ascii="ATraditional Arabic" w:hAnsi="ATraditional Arabic" w:cs="ATraditional Arabic"/>
          <w:b/>
          <w:bCs/>
          <w:sz w:val="32"/>
          <w:szCs w:val="32"/>
          <w:vertAlign w:val="superscript"/>
          <w:rtl/>
        </w:rPr>
        <w:t>)</w:t>
      </w:r>
      <w:r w:rsidR="009A21B8" w:rsidRPr="00C06A5E">
        <w:rPr>
          <w:rFonts w:ascii="ATraditional Arabic" w:hAnsi="ATraditional Arabic" w:cs="ATraditional Arabic"/>
          <w:sz w:val="32"/>
          <w:szCs w:val="32"/>
          <w:rtl/>
        </w:rPr>
        <w:t xml:space="preserve"> وص</w:t>
      </w:r>
      <w:r w:rsidR="000429CD" w:rsidRPr="00C06A5E">
        <w:rPr>
          <w:rFonts w:ascii="ATraditional Arabic" w:hAnsi="ATraditional Arabic" w:cs="ATraditional Arabic"/>
          <w:sz w:val="32"/>
          <w:szCs w:val="32"/>
          <w:rtl/>
        </w:rPr>
        <w:t>َ</w:t>
      </w:r>
      <w:r w:rsidR="009A21B8" w:rsidRPr="00C06A5E">
        <w:rPr>
          <w:rFonts w:ascii="ATraditional Arabic" w:hAnsi="ATraditional Arabic" w:cs="ATraditional Arabic"/>
          <w:sz w:val="32"/>
          <w:szCs w:val="32"/>
          <w:rtl/>
        </w:rPr>
        <w:t>موت</w:t>
      </w:r>
      <w:r w:rsidR="007257E5" w:rsidRPr="00C06A5E">
        <w:rPr>
          <w:rFonts w:ascii="ATraditional Arabic" w:hAnsi="ATraditional Arabic" w:cs="ATraditional Arabic"/>
          <w:b/>
          <w:bCs/>
          <w:sz w:val="32"/>
          <w:szCs w:val="32"/>
          <w:vertAlign w:val="superscript"/>
          <w:rtl/>
        </w:rPr>
        <w:t>(</w:t>
      </w:r>
      <w:r w:rsidR="009A21B8" w:rsidRPr="00C06A5E">
        <w:rPr>
          <w:rStyle w:val="a4"/>
          <w:rFonts w:ascii="ATraditional Arabic" w:hAnsi="ATraditional Arabic" w:cs="ATraditional Arabic"/>
          <w:sz w:val="32"/>
          <w:szCs w:val="32"/>
          <w:rtl/>
        </w:rPr>
        <w:footnoteReference w:id="8"/>
      </w:r>
      <w:r w:rsidR="009A21B8" w:rsidRPr="00C06A5E">
        <w:rPr>
          <w:rFonts w:ascii="ATraditional Arabic" w:hAnsi="ATraditional Arabic" w:cs="ATraditional Arabic"/>
          <w:sz w:val="32"/>
          <w:szCs w:val="32"/>
          <w:vertAlign w:val="superscript"/>
          <w:rtl/>
        </w:rPr>
        <w:t>)</w:t>
      </w:r>
      <w:r w:rsidR="00C06A5E" w:rsidRPr="00C06A5E">
        <w:rPr>
          <w:rFonts w:ascii="ATraditional Arabic" w:hAnsi="ATraditional Arabic" w:cs="ATraditional Arabic"/>
          <w:sz w:val="32"/>
          <w:szCs w:val="32"/>
          <w:rtl/>
        </w:rPr>
        <w:t xml:space="preserve">، </w:t>
      </w:r>
      <w:r w:rsidR="00B459E0" w:rsidRPr="00C06A5E">
        <w:rPr>
          <w:rFonts w:ascii="ATraditional Arabic" w:hAnsi="ATraditional Arabic" w:cs="ATraditional Arabic"/>
          <w:sz w:val="32"/>
          <w:szCs w:val="32"/>
          <w:rtl/>
        </w:rPr>
        <w:t>وبه سُك</w:t>
      </w:r>
      <w:r w:rsidR="003A6BD9" w:rsidRPr="00C06A5E">
        <w:rPr>
          <w:rFonts w:ascii="ATraditional Arabic" w:hAnsi="ATraditional Arabic" w:cs="ATraditional Arabic"/>
          <w:sz w:val="32"/>
          <w:szCs w:val="32"/>
          <w:rtl/>
        </w:rPr>
        <w:t>َ</w:t>
      </w:r>
      <w:r w:rsidR="00B459E0" w:rsidRPr="00C06A5E">
        <w:rPr>
          <w:rFonts w:ascii="ATraditional Arabic" w:hAnsi="ATraditional Arabic" w:cs="ATraditional Arabic"/>
          <w:sz w:val="32"/>
          <w:szCs w:val="32"/>
          <w:rtl/>
        </w:rPr>
        <w:t>ات</w:t>
      </w:r>
      <w:r w:rsidR="00C06A5E" w:rsidRPr="00C06A5E">
        <w:rPr>
          <w:rFonts w:ascii="ATraditional Arabic" w:hAnsi="ATraditional Arabic" w:cs="ATraditional Arabic"/>
          <w:sz w:val="32"/>
          <w:szCs w:val="32"/>
          <w:rtl/>
        </w:rPr>
        <w:t xml:space="preserve">: </w:t>
      </w:r>
      <w:r w:rsidR="00B459E0" w:rsidRPr="00C06A5E">
        <w:rPr>
          <w:rFonts w:ascii="ATraditional Arabic" w:hAnsi="ATraditional Arabic" w:cs="ATraditional Arabic"/>
          <w:sz w:val="32"/>
          <w:szCs w:val="32"/>
          <w:rtl/>
        </w:rPr>
        <w:t>إذا كان طويل السكوت م</w:t>
      </w:r>
      <w:r w:rsidR="003A6BD9" w:rsidRPr="00C06A5E">
        <w:rPr>
          <w:rFonts w:ascii="ATraditional Arabic" w:hAnsi="ATraditional Arabic" w:cs="ATraditional Arabic"/>
          <w:sz w:val="32"/>
          <w:szCs w:val="32"/>
          <w:rtl/>
        </w:rPr>
        <w:t>ِ</w:t>
      </w:r>
      <w:r w:rsidR="00B459E0" w:rsidRPr="00C06A5E">
        <w:rPr>
          <w:rFonts w:ascii="ATraditional Arabic" w:hAnsi="ATraditional Arabic" w:cs="ATraditional Arabic"/>
          <w:sz w:val="32"/>
          <w:szCs w:val="32"/>
          <w:rtl/>
        </w:rPr>
        <w:t>ن ع</w:t>
      </w:r>
      <w:r w:rsidR="005A49D3" w:rsidRPr="00C06A5E">
        <w:rPr>
          <w:rFonts w:ascii="ATraditional Arabic" w:hAnsi="ATraditional Arabic" w:cs="ATraditional Arabic"/>
          <w:sz w:val="32"/>
          <w:szCs w:val="32"/>
          <w:rtl/>
        </w:rPr>
        <w:t>ِ</w:t>
      </w:r>
      <w:r w:rsidR="00B459E0" w:rsidRPr="00C06A5E">
        <w:rPr>
          <w:rFonts w:ascii="ATraditional Arabic" w:hAnsi="ATraditional Arabic" w:cs="ATraditional Arabic"/>
          <w:sz w:val="32"/>
          <w:szCs w:val="32"/>
          <w:rtl/>
        </w:rPr>
        <w:t>لة</w:t>
      </w:r>
      <w:r w:rsidR="003A6BD9" w:rsidRPr="00C06A5E">
        <w:rPr>
          <w:rFonts w:ascii="ATraditional Arabic" w:hAnsi="ATraditional Arabic" w:cs="ATraditional Arabic"/>
          <w:sz w:val="32"/>
          <w:szCs w:val="32"/>
          <w:rtl/>
        </w:rPr>
        <w:t>ٍ</w:t>
      </w:r>
      <w:r w:rsidR="00C06A5E" w:rsidRPr="00C06A5E">
        <w:rPr>
          <w:rFonts w:ascii="ATraditional Arabic" w:hAnsi="ATraditional Arabic" w:cs="ATraditional Arabic"/>
          <w:sz w:val="32"/>
          <w:szCs w:val="32"/>
          <w:rtl/>
        </w:rPr>
        <w:t xml:space="preserve">؛ </w:t>
      </w:r>
      <w:r w:rsidR="00B459E0" w:rsidRPr="00C06A5E">
        <w:rPr>
          <w:rFonts w:ascii="ATraditional Arabic" w:hAnsi="ATraditional Arabic" w:cs="ATraditional Arabic"/>
          <w:sz w:val="32"/>
          <w:szCs w:val="32"/>
          <w:rtl/>
        </w:rPr>
        <w:t>شربةٍ أو دواء</w:t>
      </w:r>
      <w:r w:rsidR="007257E5" w:rsidRPr="00C06A5E">
        <w:rPr>
          <w:rFonts w:ascii="ATraditional Arabic" w:hAnsi="ATraditional Arabic" w:cs="ATraditional Arabic"/>
          <w:sz w:val="32"/>
          <w:szCs w:val="32"/>
          <w:vertAlign w:val="superscript"/>
          <w:rtl/>
        </w:rPr>
        <w:t>(</w:t>
      </w:r>
      <w:r w:rsidR="00B459E0" w:rsidRPr="00C06A5E">
        <w:rPr>
          <w:rStyle w:val="a4"/>
          <w:rFonts w:ascii="ATraditional Arabic" w:hAnsi="ATraditional Arabic" w:cs="ATraditional Arabic"/>
          <w:sz w:val="32"/>
          <w:szCs w:val="32"/>
          <w:rtl/>
        </w:rPr>
        <w:footnoteReference w:id="9"/>
      </w:r>
      <w:r w:rsidR="00B459E0" w:rsidRPr="00C06A5E">
        <w:rPr>
          <w:rFonts w:ascii="ATraditional Arabic" w:hAnsi="ATraditional Arabic" w:cs="ATraditional Arabic"/>
          <w:sz w:val="32"/>
          <w:szCs w:val="32"/>
          <w:vertAlign w:val="superscript"/>
          <w:rtl/>
        </w:rPr>
        <w:t>)</w:t>
      </w:r>
      <w:r w:rsidR="00C06A5E" w:rsidRPr="00C06A5E">
        <w:rPr>
          <w:rFonts w:ascii="ATraditional Arabic" w:hAnsi="ATraditional Arabic" w:cs="ATraditional Arabic"/>
          <w:sz w:val="32"/>
          <w:szCs w:val="32"/>
          <w:rtl/>
        </w:rPr>
        <w:t xml:space="preserve">. </w:t>
      </w:r>
      <w:r w:rsidR="00BD4377" w:rsidRPr="00C06A5E">
        <w:rPr>
          <w:rFonts w:ascii="ATraditional Arabic" w:hAnsi="ATraditional Arabic" w:cs="ATraditional Arabic"/>
          <w:sz w:val="32"/>
          <w:szCs w:val="32"/>
          <w:rtl/>
        </w:rPr>
        <w:t>وتأتي س</w:t>
      </w:r>
      <w:r w:rsidR="00390815" w:rsidRPr="00C06A5E">
        <w:rPr>
          <w:rFonts w:ascii="ATraditional Arabic" w:hAnsi="ATraditional Arabic" w:cs="ATraditional Arabic"/>
          <w:sz w:val="32"/>
          <w:szCs w:val="32"/>
          <w:rtl/>
        </w:rPr>
        <w:t>َ</w:t>
      </w:r>
      <w:r w:rsidR="00BD4377" w:rsidRPr="00C06A5E">
        <w:rPr>
          <w:rFonts w:ascii="ATraditional Arabic" w:hAnsi="ATraditional Arabic" w:cs="ATraditional Arabic"/>
          <w:sz w:val="32"/>
          <w:szCs w:val="32"/>
          <w:rtl/>
        </w:rPr>
        <w:t>ك</w:t>
      </w:r>
      <w:r w:rsidR="00390815" w:rsidRPr="00C06A5E">
        <w:rPr>
          <w:rFonts w:ascii="ATraditional Arabic" w:hAnsi="ATraditional Arabic" w:cs="ATraditional Arabic"/>
          <w:sz w:val="32"/>
          <w:szCs w:val="32"/>
          <w:rtl/>
        </w:rPr>
        <w:t>َ</w:t>
      </w:r>
      <w:r w:rsidR="00BD4377" w:rsidRPr="00C06A5E">
        <w:rPr>
          <w:rFonts w:ascii="ATraditional Arabic" w:hAnsi="ATraditional Arabic" w:cs="ATraditional Arabic"/>
          <w:sz w:val="32"/>
          <w:szCs w:val="32"/>
          <w:rtl/>
        </w:rPr>
        <w:t>ت</w:t>
      </w:r>
      <w:r w:rsidR="000429CD" w:rsidRPr="00C06A5E">
        <w:rPr>
          <w:rFonts w:ascii="ATraditional Arabic" w:hAnsi="ATraditional Arabic" w:cs="ATraditional Arabic"/>
          <w:sz w:val="32"/>
          <w:szCs w:val="32"/>
          <w:rtl/>
        </w:rPr>
        <w:t xml:space="preserve"> </w:t>
      </w:r>
      <w:r w:rsidR="007257E5" w:rsidRPr="00C06A5E">
        <w:rPr>
          <w:rFonts w:ascii="ATraditional Arabic" w:hAnsi="ATraditional Arabic" w:cs="ATraditional Arabic"/>
          <w:sz w:val="32"/>
          <w:szCs w:val="32"/>
          <w:rtl/>
        </w:rPr>
        <w:t>(</w:t>
      </w:r>
      <w:proofErr w:type="gramStart"/>
      <w:r w:rsidR="000429CD" w:rsidRPr="00C06A5E">
        <w:rPr>
          <w:rFonts w:ascii="ATraditional Arabic" w:hAnsi="ATraditional Arabic" w:cs="ATraditional Arabic"/>
          <w:sz w:val="32"/>
          <w:szCs w:val="32"/>
          <w:rtl/>
        </w:rPr>
        <w:t>مجازاً</w:t>
      </w:r>
      <w:r w:rsidR="007257E5" w:rsidRPr="00C06A5E">
        <w:rPr>
          <w:rFonts w:ascii="ATraditional Arabic" w:hAnsi="ATraditional Arabic" w:cs="ATraditional Arabic"/>
          <w:sz w:val="32"/>
          <w:szCs w:val="32"/>
          <w:vertAlign w:val="superscript"/>
          <w:rtl/>
        </w:rPr>
        <w:t>(</w:t>
      </w:r>
      <w:proofErr w:type="gramEnd"/>
      <w:r w:rsidR="000429CD" w:rsidRPr="00C06A5E">
        <w:rPr>
          <w:rStyle w:val="a4"/>
          <w:rFonts w:ascii="ATraditional Arabic" w:hAnsi="ATraditional Arabic" w:cs="ATraditional Arabic"/>
          <w:sz w:val="32"/>
          <w:szCs w:val="32"/>
          <w:rtl/>
        </w:rPr>
        <w:footnoteReference w:id="10"/>
      </w:r>
      <w:r w:rsidR="000429CD" w:rsidRPr="00C06A5E">
        <w:rPr>
          <w:rFonts w:ascii="ATraditional Arabic" w:hAnsi="ATraditional Arabic" w:cs="ATraditional Arabic"/>
          <w:sz w:val="32"/>
          <w:szCs w:val="32"/>
          <w:vertAlign w:val="superscript"/>
          <w:rtl/>
        </w:rPr>
        <w:t>)</w:t>
      </w:r>
      <w:r w:rsidR="000429CD" w:rsidRPr="00C06A5E">
        <w:rPr>
          <w:rFonts w:ascii="ATraditional Arabic" w:hAnsi="ATraditional Arabic" w:cs="ATraditional Arabic"/>
          <w:sz w:val="32"/>
          <w:szCs w:val="32"/>
          <w:rtl/>
        </w:rPr>
        <w:t>)</w:t>
      </w:r>
      <w:r w:rsidR="00BD4377" w:rsidRPr="00C06A5E">
        <w:rPr>
          <w:rFonts w:ascii="ATraditional Arabic" w:hAnsi="ATraditional Arabic" w:cs="ATraditional Arabic"/>
          <w:sz w:val="32"/>
          <w:szCs w:val="32"/>
          <w:rtl/>
        </w:rPr>
        <w:t xml:space="preserve"> بمعنى</w:t>
      </w:r>
      <w:r w:rsidR="00C06A5E" w:rsidRPr="00C06A5E">
        <w:rPr>
          <w:rFonts w:ascii="ATraditional Arabic" w:hAnsi="ATraditional Arabic" w:cs="ATraditional Arabic"/>
          <w:sz w:val="32"/>
          <w:szCs w:val="32"/>
          <w:rtl/>
        </w:rPr>
        <w:t xml:space="preserve">: </w:t>
      </w:r>
      <w:r w:rsidR="00BD4377" w:rsidRPr="00C06A5E">
        <w:rPr>
          <w:rFonts w:ascii="ATraditional Arabic" w:hAnsi="ATraditional Arabic" w:cs="ATraditional Arabic"/>
          <w:sz w:val="32"/>
          <w:szCs w:val="32"/>
          <w:rtl/>
        </w:rPr>
        <w:t>سَكَن</w:t>
      </w:r>
      <w:r w:rsidR="00C06A5E" w:rsidRPr="00C06A5E">
        <w:rPr>
          <w:rFonts w:ascii="ATraditional Arabic" w:hAnsi="ATraditional Arabic" w:cs="ATraditional Arabic"/>
          <w:sz w:val="32"/>
          <w:szCs w:val="32"/>
          <w:rtl/>
        </w:rPr>
        <w:t xml:space="preserve">، </w:t>
      </w:r>
      <w:r w:rsidR="00BD4377" w:rsidRPr="00C06A5E">
        <w:rPr>
          <w:rFonts w:ascii="ATraditional Arabic" w:hAnsi="ATraditional Arabic" w:cs="ATraditional Arabic"/>
          <w:sz w:val="32"/>
          <w:szCs w:val="32"/>
          <w:rtl/>
        </w:rPr>
        <w:t>وفَتَر</w:t>
      </w:r>
      <w:r w:rsidR="007257E5" w:rsidRPr="00C06A5E">
        <w:rPr>
          <w:rFonts w:ascii="ATraditional Arabic" w:hAnsi="ATraditional Arabic" w:cs="ATraditional Arabic"/>
          <w:sz w:val="32"/>
          <w:szCs w:val="32"/>
          <w:vertAlign w:val="superscript"/>
          <w:rtl/>
        </w:rPr>
        <w:t>(</w:t>
      </w:r>
      <w:r w:rsidR="00BD4377" w:rsidRPr="00C06A5E">
        <w:rPr>
          <w:rStyle w:val="a4"/>
          <w:rFonts w:ascii="ATraditional Arabic" w:hAnsi="ATraditional Arabic" w:cs="ATraditional Arabic"/>
          <w:sz w:val="32"/>
          <w:szCs w:val="32"/>
          <w:rtl/>
        </w:rPr>
        <w:footnoteReference w:id="11"/>
      </w:r>
      <w:r w:rsidR="00BD4377" w:rsidRPr="00C06A5E">
        <w:rPr>
          <w:rFonts w:ascii="ATraditional Arabic" w:hAnsi="ATraditional Arabic" w:cs="ATraditional Arabic"/>
          <w:sz w:val="32"/>
          <w:szCs w:val="32"/>
          <w:vertAlign w:val="superscript"/>
          <w:rtl/>
        </w:rPr>
        <w:t>)</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بسبب كون </w:t>
      </w:r>
      <w:r w:rsidRPr="00C06A5E">
        <w:rPr>
          <w:rFonts w:ascii="ATraditional Arabic" w:hAnsi="ATraditional Arabic" w:cs="ATraditional Arabic"/>
          <w:sz w:val="32"/>
          <w:szCs w:val="32"/>
          <w:rtl/>
        </w:rPr>
        <w:lastRenderedPageBreak/>
        <w:t>السكوت ضرب</w:t>
      </w:r>
      <w:r w:rsidR="00B01D3D"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 من السكون</w:t>
      </w:r>
      <w:r w:rsidR="007257E5" w:rsidRPr="00C06A5E">
        <w:rPr>
          <w:rFonts w:ascii="ATraditional Arabic" w:hAnsi="ATraditional Arabic" w:cs="ATraditional Arabic"/>
          <w:sz w:val="32"/>
          <w:szCs w:val="32"/>
          <w:vertAlign w:val="superscript"/>
          <w:rtl/>
        </w:rPr>
        <w:t>(</w:t>
      </w:r>
      <w:r w:rsidRPr="00C06A5E">
        <w:rPr>
          <w:rStyle w:val="a4"/>
          <w:rFonts w:ascii="ATraditional Arabic" w:hAnsi="ATraditional Arabic" w:cs="ATraditional Arabic"/>
          <w:sz w:val="32"/>
          <w:szCs w:val="32"/>
          <w:rtl/>
        </w:rPr>
        <w:footnoteReference w:id="12"/>
      </w:r>
      <w:r w:rsidRPr="00C06A5E">
        <w:rPr>
          <w:rFonts w:ascii="ATraditional Arabic" w:hAnsi="ATraditional Arabic" w:cs="ATraditional Arabic"/>
          <w:sz w:val="32"/>
          <w:szCs w:val="32"/>
          <w:vertAlign w:val="superscript"/>
          <w:rtl/>
        </w:rPr>
        <w:t>)</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ولذلك است</w:t>
      </w:r>
      <w:r w:rsidR="003A6BD9"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عي</w:t>
      </w:r>
      <w:r w:rsidR="000C44BB"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 xml:space="preserve">ر له في </w:t>
      </w:r>
      <w:r w:rsidR="006F21AA" w:rsidRPr="00C06A5E">
        <w:rPr>
          <w:rFonts w:ascii="ATraditional Arabic" w:hAnsi="ATraditional Arabic" w:cs="ATraditional Arabic"/>
          <w:sz w:val="32"/>
          <w:szCs w:val="32"/>
          <w:rtl/>
        </w:rPr>
        <w:t>قول الله</w:t>
      </w:r>
      <w:r w:rsidR="00BD4377" w:rsidRPr="00C06A5E">
        <w:rPr>
          <w:rFonts w:ascii="ATraditional Arabic" w:hAnsi="ATraditional Arabic" w:cs="ATraditional Arabic"/>
          <w:sz w:val="32"/>
          <w:szCs w:val="32"/>
          <w:rtl/>
        </w:rPr>
        <w:t xml:space="preserve"> </w:t>
      </w:r>
      <w:r w:rsidR="000429CD" w:rsidRPr="00C06A5E">
        <w:rPr>
          <w:rFonts w:ascii="ATraditional Arabic" w:hAnsi="ATraditional Arabic" w:cs="ATraditional Arabic"/>
          <w:sz w:val="32"/>
          <w:szCs w:val="32"/>
        </w:rPr>
        <w:sym w:font="AGA Arabesque" w:char="F055"/>
      </w:r>
      <w:r w:rsidR="00C06A5E" w:rsidRPr="00C06A5E">
        <w:rPr>
          <w:rFonts w:ascii="ATraditional Arabic" w:hAnsi="ATraditional Arabic" w:cs="ATraditional Arabic"/>
          <w:sz w:val="32"/>
          <w:szCs w:val="32"/>
          <w:rtl/>
        </w:rPr>
        <w:t xml:space="preserve">: </w:t>
      </w:r>
      <w:r w:rsidR="00B12B0B" w:rsidRPr="00B12B0B">
        <w:rPr>
          <w:rFonts w:ascii="ATraditional Arabic" w:hAnsi="ATraditional Arabic" w:cs="ATraditional Arabic"/>
          <w:sz w:val="32"/>
          <w:szCs w:val="32"/>
          <w:rtl/>
        </w:rPr>
        <w:t xml:space="preserve">{وَلَمَّا سَكَتَ عَنْ مُوسَى الْغَضَبُ} </w:t>
      </w:r>
      <w:r w:rsidR="00BD4377" w:rsidRPr="00C06A5E">
        <w:rPr>
          <w:rFonts w:ascii="ATraditional Arabic" w:hAnsi="ATraditional Arabic" w:cs="ATraditional Arabic"/>
          <w:sz w:val="32"/>
          <w:szCs w:val="32"/>
          <w:rtl/>
        </w:rPr>
        <w:t>[الأعراف</w:t>
      </w:r>
      <w:r w:rsidR="00C06A5E" w:rsidRPr="00C06A5E">
        <w:rPr>
          <w:rFonts w:ascii="ATraditional Arabic" w:hAnsi="ATraditional Arabic" w:cs="ATraditional Arabic"/>
          <w:sz w:val="32"/>
          <w:szCs w:val="32"/>
          <w:rtl/>
        </w:rPr>
        <w:t xml:space="preserve">: </w:t>
      </w:r>
      <w:r w:rsidR="000A755D" w:rsidRPr="00C06A5E">
        <w:rPr>
          <w:rFonts w:ascii="ATraditional Arabic" w:hAnsi="ATraditional Arabic" w:cs="ATraditional Arabic"/>
          <w:sz w:val="32"/>
          <w:szCs w:val="32"/>
          <w:rtl/>
        </w:rPr>
        <w:t>154</w:t>
      </w:r>
      <w:r w:rsidR="00BD4377" w:rsidRPr="00C06A5E">
        <w:rPr>
          <w:rFonts w:ascii="ATraditional Arabic" w:hAnsi="ATraditional Arabic" w:cs="ATraditional Arabic"/>
          <w:sz w:val="32"/>
          <w:szCs w:val="32"/>
          <w:rtl/>
        </w:rPr>
        <w:t>]</w:t>
      </w:r>
      <w:r w:rsidR="00C06A5E" w:rsidRPr="00C06A5E">
        <w:rPr>
          <w:rFonts w:ascii="ATraditional Arabic" w:hAnsi="ATraditional Arabic" w:cs="ATraditional Arabic"/>
          <w:sz w:val="32"/>
          <w:szCs w:val="32"/>
          <w:rtl/>
        </w:rPr>
        <w:t xml:space="preserve">. </w:t>
      </w:r>
      <w:r w:rsidR="00B459E0" w:rsidRPr="00C06A5E">
        <w:rPr>
          <w:rFonts w:ascii="ATraditional Arabic" w:hAnsi="ATraditional Arabic" w:cs="ATraditional Arabic"/>
          <w:sz w:val="32"/>
          <w:szCs w:val="32"/>
          <w:rtl/>
        </w:rPr>
        <w:t>وض</w:t>
      </w:r>
      <w:r w:rsidR="00A27C82" w:rsidRPr="00C06A5E">
        <w:rPr>
          <w:rFonts w:ascii="ATraditional Arabic" w:hAnsi="ATraditional Arabic" w:cs="ATraditional Arabic"/>
          <w:sz w:val="32"/>
          <w:szCs w:val="32"/>
          <w:rtl/>
        </w:rPr>
        <w:t>َ</w:t>
      </w:r>
      <w:r w:rsidR="00B459E0" w:rsidRPr="00C06A5E">
        <w:rPr>
          <w:rFonts w:ascii="ATraditional Arabic" w:hAnsi="ATraditional Arabic" w:cs="ATraditional Arabic"/>
          <w:sz w:val="32"/>
          <w:szCs w:val="32"/>
          <w:rtl/>
        </w:rPr>
        <w:t>رب</w:t>
      </w:r>
      <w:r w:rsidR="00A27C82" w:rsidRPr="00C06A5E">
        <w:rPr>
          <w:rFonts w:ascii="ATraditional Arabic" w:hAnsi="ATraditional Arabic" w:cs="ATraditional Arabic"/>
          <w:sz w:val="32"/>
          <w:szCs w:val="32"/>
          <w:rtl/>
        </w:rPr>
        <w:t>ْ</w:t>
      </w:r>
      <w:r w:rsidR="00B459E0" w:rsidRPr="00C06A5E">
        <w:rPr>
          <w:rFonts w:ascii="ATraditional Arabic" w:hAnsi="ATraditional Arabic" w:cs="ATraditional Arabic"/>
          <w:sz w:val="32"/>
          <w:szCs w:val="32"/>
          <w:rtl/>
        </w:rPr>
        <w:t>ت</w:t>
      </w:r>
      <w:r w:rsidR="00A27C82" w:rsidRPr="00C06A5E">
        <w:rPr>
          <w:rFonts w:ascii="ATraditional Arabic" w:hAnsi="ATraditional Arabic" w:cs="ATraditional Arabic"/>
          <w:sz w:val="32"/>
          <w:szCs w:val="32"/>
          <w:rtl/>
        </w:rPr>
        <w:t>ُ</w:t>
      </w:r>
      <w:r w:rsidR="00B459E0" w:rsidRPr="00C06A5E">
        <w:rPr>
          <w:rFonts w:ascii="ATraditional Arabic" w:hAnsi="ATraditional Arabic" w:cs="ATraditional Arabic"/>
          <w:sz w:val="32"/>
          <w:szCs w:val="32"/>
          <w:rtl/>
        </w:rPr>
        <w:t>ه حتى أسْكت</w:t>
      </w:r>
      <w:r w:rsidR="00C06A5E" w:rsidRPr="00C06A5E">
        <w:rPr>
          <w:rFonts w:ascii="ATraditional Arabic" w:hAnsi="ATraditional Arabic" w:cs="ATraditional Arabic"/>
          <w:sz w:val="32"/>
          <w:szCs w:val="32"/>
          <w:rtl/>
        </w:rPr>
        <w:t xml:space="preserve">؛ </w:t>
      </w:r>
      <w:r w:rsidR="00B459E0" w:rsidRPr="00C06A5E">
        <w:rPr>
          <w:rFonts w:ascii="ATraditional Arabic" w:hAnsi="ATraditional Arabic" w:cs="ATraditional Arabic"/>
          <w:sz w:val="32"/>
          <w:szCs w:val="32"/>
          <w:rtl/>
        </w:rPr>
        <w:t>أي</w:t>
      </w:r>
      <w:r w:rsidR="00C06A5E" w:rsidRPr="00C06A5E">
        <w:rPr>
          <w:rFonts w:ascii="ATraditional Arabic" w:hAnsi="ATraditional Arabic" w:cs="ATraditional Arabic"/>
          <w:sz w:val="32"/>
          <w:szCs w:val="32"/>
          <w:rtl/>
        </w:rPr>
        <w:t xml:space="preserve">: </w:t>
      </w:r>
      <w:r w:rsidR="00B459E0" w:rsidRPr="00C06A5E">
        <w:rPr>
          <w:rFonts w:ascii="ATraditional Arabic" w:hAnsi="ATraditional Arabic" w:cs="ATraditional Arabic"/>
          <w:sz w:val="32"/>
          <w:szCs w:val="32"/>
          <w:rtl/>
        </w:rPr>
        <w:t>انقطع ولم يتكلم</w:t>
      </w:r>
      <w:r w:rsidR="000429CD" w:rsidRPr="00C06A5E">
        <w:rPr>
          <w:rFonts w:ascii="ATraditional Arabic" w:hAnsi="ATraditional Arabic" w:cs="ATraditional Arabic"/>
          <w:sz w:val="32"/>
          <w:szCs w:val="32"/>
          <w:rtl/>
        </w:rPr>
        <w:t xml:space="preserve"> </w:t>
      </w:r>
      <w:r w:rsidR="007257E5" w:rsidRPr="00C06A5E">
        <w:rPr>
          <w:rFonts w:ascii="ATraditional Arabic" w:hAnsi="ATraditional Arabic" w:cs="ATraditional Arabic"/>
          <w:sz w:val="32"/>
          <w:szCs w:val="32"/>
          <w:vertAlign w:val="superscript"/>
          <w:rtl/>
        </w:rPr>
        <w:t>(</w:t>
      </w:r>
      <w:r w:rsidR="00B459E0" w:rsidRPr="00C06A5E">
        <w:rPr>
          <w:rStyle w:val="a4"/>
          <w:rFonts w:ascii="ATraditional Arabic" w:hAnsi="ATraditional Arabic" w:cs="ATraditional Arabic"/>
          <w:sz w:val="32"/>
          <w:szCs w:val="32"/>
          <w:rtl/>
        </w:rPr>
        <w:footnoteReference w:id="13"/>
      </w:r>
      <w:r w:rsidR="00B459E0" w:rsidRPr="00C06A5E">
        <w:rPr>
          <w:rFonts w:ascii="ATraditional Arabic" w:hAnsi="ATraditional Arabic" w:cs="ATraditional Arabic"/>
          <w:sz w:val="32"/>
          <w:szCs w:val="32"/>
          <w:vertAlign w:val="superscript"/>
          <w:rtl/>
        </w:rPr>
        <w:t>)</w:t>
      </w:r>
      <w:r w:rsidR="00C06A5E" w:rsidRPr="00C06A5E">
        <w:rPr>
          <w:rFonts w:ascii="ATraditional Arabic" w:hAnsi="ATraditional Arabic" w:cs="ATraditional Arabic"/>
          <w:sz w:val="32"/>
          <w:szCs w:val="32"/>
          <w:rtl/>
        </w:rPr>
        <w:t>.</w:t>
      </w:r>
    </w:p>
    <w:p w14:paraId="2A7D89A0" w14:textId="77777777" w:rsidR="00C06A5E" w:rsidRPr="00C06A5E" w:rsidRDefault="00BD4377" w:rsidP="00161287">
      <w:pPr>
        <w:widowControl w:val="0"/>
        <w:ind w:firstLine="56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وتأتي سكت أيضاً بمعنى مات</w:t>
      </w:r>
      <w:r w:rsidR="000429CD" w:rsidRPr="00C06A5E">
        <w:rPr>
          <w:rFonts w:ascii="ATraditional Arabic" w:hAnsi="ATraditional Arabic" w:cs="ATraditional Arabic"/>
          <w:sz w:val="32"/>
          <w:szCs w:val="32"/>
          <w:rtl/>
        </w:rPr>
        <w:t xml:space="preserve"> </w:t>
      </w:r>
      <w:r w:rsidR="007257E5" w:rsidRPr="00C06A5E">
        <w:rPr>
          <w:rFonts w:ascii="ATraditional Arabic" w:hAnsi="ATraditional Arabic" w:cs="ATraditional Arabic"/>
          <w:sz w:val="32"/>
          <w:szCs w:val="32"/>
          <w:vertAlign w:val="superscript"/>
          <w:rtl/>
        </w:rPr>
        <w:t>(</w:t>
      </w:r>
      <w:r w:rsidRPr="00C06A5E">
        <w:rPr>
          <w:rStyle w:val="a4"/>
          <w:rFonts w:ascii="ATraditional Arabic" w:hAnsi="ATraditional Arabic" w:cs="ATraditional Arabic"/>
          <w:sz w:val="32"/>
          <w:szCs w:val="32"/>
          <w:rtl/>
        </w:rPr>
        <w:footnoteReference w:id="14"/>
      </w:r>
      <w:r w:rsidRPr="00C06A5E">
        <w:rPr>
          <w:rFonts w:ascii="ATraditional Arabic" w:hAnsi="ATraditional Arabic" w:cs="ATraditional Arabic"/>
          <w:sz w:val="32"/>
          <w:szCs w:val="32"/>
          <w:vertAlign w:val="superscript"/>
          <w:rtl/>
        </w:rPr>
        <w:t>)</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وجاء في حديث ماعز</w:t>
      </w:r>
      <w:r w:rsidR="000429CD" w:rsidRPr="00C06A5E">
        <w:rPr>
          <w:rFonts w:ascii="ATraditional Arabic" w:hAnsi="ATraditional Arabic" w:cs="ATraditional Arabic"/>
          <w:sz w:val="32"/>
          <w:szCs w:val="32"/>
          <w:rtl/>
        </w:rPr>
        <w:t xml:space="preserve"> </w:t>
      </w:r>
      <w:r w:rsidR="007257E5" w:rsidRPr="00C06A5E">
        <w:rPr>
          <w:rFonts w:ascii="ATraditional Arabic" w:hAnsi="ATraditional Arabic" w:cs="ATraditional Arabic"/>
          <w:sz w:val="32"/>
          <w:szCs w:val="32"/>
          <w:vertAlign w:val="superscript"/>
          <w:rtl/>
        </w:rPr>
        <w:t>(</w:t>
      </w:r>
      <w:r w:rsidR="000A755D" w:rsidRPr="00C06A5E">
        <w:rPr>
          <w:rStyle w:val="a4"/>
          <w:rFonts w:ascii="ATraditional Arabic" w:hAnsi="ATraditional Arabic" w:cs="ATraditional Arabic"/>
          <w:sz w:val="32"/>
          <w:szCs w:val="32"/>
          <w:rtl/>
        </w:rPr>
        <w:footnoteReference w:id="15"/>
      </w:r>
      <w:r w:rsidR="000A755D" w:rsidRPr="00C06A5E">
        <w:rPr>
          <w:rFonts w:ascii="ATraditional Arabic" w:hAnsi="ATraditional Arabic" w:cs="ATraditional Arabic"/>
          <w:sz w:val="32"/>
          <w:szCs w:val="32"/>
          <w:vertAlign w:val="superscript"/>
          <w:rtl/>
        </w:rPr>
        <w:t>)</w:t>
      </w:r>
      <w:r w:rsidR="00C06A5E" w:rsidRPr="00C06A5E">
        <w:rPr>
          <w:rFonts w:ascii="ATraditional Arabic" w:hAnsi="ATraditional Arabic" w:cs="ATraditional Arabic"/>
          <w:sz w:val="32"/>
          <w:szCs w:val="32"/>
          <w:rtl/>
        </w:rPr>
        <w:t xml:space="preserve">: </w:t>
      </w:r>
      <w:r w:rsidR="000A755D"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 xml:space="preserve">فرميناه </w:t>
      </w:r>
      <w:proofErr w:type="gramStart"/>
      <w:r w:rsidRPr="00C06A5E">
        <w:rPr>
          <w:rFonts w:ascii="ATraditional Arabic" w:hAnsi="ATraditional Arabic" w:cs="ATraditional Arabic"/>
          <w:sz w:val="32"/>
          <w:szCs w:val="32"/>
          <w:rtl/>
        </w:rPr>
        <w:t>بجَلاميد</w:t>
      </w:r>
      <w:r w:rsidR="007257E5" w:rsidRPr="00C06A5E">
        <w:rPr>
          <w:rFonts w:ascii="ATraditional Arabic" w:hAnsi="ATraditional Arabic" w:cs="ATraditional Arabic"/>
          <w:sz w:val="32"/>
          <w:szCs w:val="32"/>
          <w:vertAlign w:val="superscript"/>
          <w:rtl/>
        </w:rPr>
        <w:t>(</w:t>
      </w:r>
      <w:proofErr w:type="gramEnd"/>
      <w:r w:rsidR="00D30527" w:rsidRPr="00C06A5E">
        <w:rPr>
          <w:rStyle w:val="a4"/>
          <w:rFonts w:ascii="ATraditional Arabic" w:hAnsi="ATraditional Arabic" w:cs="ATraditional Arabic"/>
          <w:sz w:val="32"/>
          <w:szCs w:val="32"/>
          <w:rtl/>
        </w:rPr>
        <w:footnoteReference w:id="16"/>
      </w:r>
      <w:r w:rsidR="00D30527" w:rsidRPr="00C06A5E">
        <w:rPr>
          <w:rFonts w:ascii="ATraditional Arabic" w:hAnsi="ATraditional Arabic" w:cs="ATraditional Arabic"/>
          <w:sz w:val="32"/>
          <w:szCs w:val="32"/>
          <w:vertAlign w:val="superscript"/>
          <w:rtl/>
        </w:rPr>
        <w:t>)</w:t>
      </w:r>
      <w:r w:rsidRPr="00C06A5E">
        <w:rPr>
          <w:rFonts w:ascii="ATraditional Arabic" w:hAnsi="ATraditional Arabic" w:cs="ATraditional Arabic"/>
          <w:sz w:val="32"/>
          <w:szCs w:val="32"/>
          <w:rtl/>
        </w:rPr>
        <w:t xml:space="preserve"> الحَرَّة</w:t>
      </w:r>
      <w:r w:rsidR="007257E5" w:rsidRPr="00C06A5E">
        <w:rPr>
          <w:rFonts w:ascii="ATraditional Arabic" w:hAnsi="ATraditional Arabic" w:cs="ATraditional Arabic"/>
          <w:sz w:val="32"/>
          <w:szCs w:val="32"/>
          <w:vertAlign w:val="superscript"/>
          <w:rtl/>
        </w:rPr>
        <w:t>(</w:t>
      </w:r>
      <w:r w:rsidRPr="00C06A5E">
        <w:rPr>
          <w:rStyle w:val="a4"/>
          <w:rFonts w:ascii="ATraditional Arabic" w:hAnsi="ATraditional Arabic" w:cs="ATraditional Arabic"/>
          <w:sz w:val="32"/>
          <w:szCs w:val="32"/>
          <w:rtl/>
        </w:rPr>
        <w:footnoteReference w:id="17"/>
      </w:r>
      <w:r w:rsidRPr="00C06A5E">
        <w:rPr>
          <w:rFonts w:ascii="ATraditional Arabic" w:hAnsi="ATraditional Arabic" w:cs="ATraditional Arabic"/>
          <w:sz w:val="32"/>
          <w:szCs w:val="32"/>
          <w:vertAlign w:val="superscript"/>
          <w:rtl/>
        </w:rPr>
        <w:t>)</w:t>
      </w:r>
      <w:r w:rsidRPr="00C06A5E">
        <w:rPr>
          <w:rFonts w:ascii="ATraditional Arabic" w:hAnsi="ATraditional Arabic" w:cs="ATraditional Arabic"/>
          <w:sz w:val="32"/>
          <w:szCs w:val="32"/>
          <w:rtl/>
        </w:rPr>
        <w:t xml:space="preserve"> حتى سكت</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أي</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سكن ومات</w:t>
      </w:r>
      <w:r w:rsidR="007257E5" w:rsidRPr="00C06A5E">
        <w:rPr>
          <w:rFonts w:ascii="ATraditional Arabic" w:hAnsi="ATraditional Arabic" w:cs="ATraditional Arabic"/>
          <w:sz w:val="32"/>
          <w:szCs w:val="32"/>
          <w:vertAlign w:val="superscript"/>
          <w:rtl/>
        </w:rPr>
        <w:t>(</w:t>
      </w:r>
      <w:r w:rsidRPr="00C06A5E">
        <w:rPr>
          <w:rStyle w:val="a4"/>
          <w:rFonts w:ascii="ATraditional Arabic" w:hAnsi="ATraditional Arabic" w:cs="ATraditional Arabic"/>
          <w:sz w:val="32"/>
          <w:szCs w:val="32"/>
          <w:rtl/>
        </w:rPr>
        <w:footnoteReference w:id="18"/>
      </w:r>
      <w:r w:rsidRPr="00C06A5E">
        <w:rPr>
          <w:rFonts w:ascii="ATraditional Arabic" w:hAnsi="ATraditional Arabic" w:cs="ATraditional Arabic"/>
          <w:sz w:val="32"/>
          <w:szCs w:val="32"/>
          <w:vertAlign w:val="superscript"/>
          <w:rtl/>
        </w:rPr>
        <w:t>)</w:t>
      </w:r>
      <w:r w:rsidR="00C06A5E" w:rsidRPr="00C06A5E">
        <w:rPr>
          <w:rFonts w:ascii="ATraditional Arabic" w:hAnsi="ATraditional Arabic" w:cs="ATraditional Arabic"/>
          <w:sz w:val="32"/>
          <w:szCs w:val="32"/>
          <w:rtl/>
        </w:rPr>
        <w:t>.</w:t>
      </w:r>
    </w:p>
    <w:p w14:paraId="2FAB7823" w14:textId="77777777" w:rsidR="00C06A5E" w:rsidRPr="00C06A5E" w:rsidRDefault="003A6BD9" w:rsidP="00DA13A0">
      <w:pPr>
        <w:widowControl w:val="0"/>
        <w:ind w:firstLine="56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من خلال ما سبق</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تحصَّل لدي</w:t>
      </w:r>
      <w:r w:rsidR="00ED1920" w:rsidRPr="00C06A5E">
        <w:rPr>
          <w:rFonts w:ascii="ATraditional Arabic" w:hAnsi="ATraditional Arabic" w:cs="ATraditional Arabic"/>
          <w:sz w:val="32"/>
          <w:szCs w:val="32"/>
          <w:rtl/>
        </w:rPr>
        <w:t>نا ثلاثة معانٍ لكلمة سكت</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الأول</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قطع الكلام</w:t>
      </w:r>
      <w:r w:rsidR="00C06A5E" w:rsidRPr="00C06A5E">
        <w:rPr>
          <w:rFonts w:ascii="ATraditional Arabic" w:hAnsi="ATraditional Arabic" w:cs="ATraditional Arabic"/>
          <w:sz w:val="32"/>
          <w:szCs w:val="32"/>
          <w:rtl/>
        </w:rPr>
        <w:t xml:space="preserve">. </w:t>
      </w:r>
      <w:r w:rsidR="00571DCD" w:rsidRPr="00C06A5E">
        <w:rPr>
          <w:rFonts w:ascii="ATraditional Arabic" w:hAnsi="ATraditional Arabic" w:cs="ATraditional Arabic"/>
          <w:sz w:val="32"/>
          <w:szCs w:val="32"/>
          <w:rtl/>
        </w:rPr>
        <w:t>و</w:t>
      </w:r>
      <w:r w:rsidRPr="00C06A5E">
        <w:rPr>
          <w:rFonts w:ascii="ATraditional Arabic" w:hAnsi="ATraditional Arabic" w:cs="ATraditional Arabic"/>
          <w:sz w:val="32"/>
          <w:szCs w:val="32"/>
          <w:rtl/>
        </w:rPr>
        <w:t>الثاني</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الفتور</w:t>
      </w:r>
      <w:r w:rsidR="00C06A5E" w:rsidRPr="00C06A5E">
        <w:rPr>
          <w:rFonts w:ascii="ATraditional Arabic" w:hAnsi="ATraditional Arabic" w:cs="ATraditional Arabic"/>
          <w:sz w:val="32"/>
          <w:szCs w:val="32"/>
          <w:rtl/>
        </w:rPr>
        <w:t xml:space="preserve">. </w:t>
      </w:r>
      <w:r w:rsidR="00571DCD" w:rsidRPr="00C06A5E">
        <w:rPr>
          <w:rFonts w:ascii="ATraditional Arabic" w:hAnsi="ATraditional Arabic" w:cs="ATraditional Arabic"/>
          <w:sz w:val="32"/>
          <w:szCs w:val="32"/>
          <w:rtl/>
        </w:rPr>
        <w:t xml:space="preserve">بينما </w:t>
      </w:r>
      <w:r w:rsidRPr="00C06A5E">
        <w:rPr>
          <w:rFonts w:ascii="ATraditional Arabic" w:hAnsi="ATraditional Arabic" w:cs="ATraditional Arabic"/>
          <w:sz w:val="32"/>
          <w:szCs w:val="32"/>
          <w:rtl/>
        </w:rPr>
        <w:t>المعنى الثالث</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الموت</w:t>
      </w:r>
      <w:r w:rsidR="00C06A5E" w:rsidRPr="00C06A5E">
        <w:rPr>
          <w:rFonts w:ascii="ATraditional Arabic" w:hAnsi="ATraditional Arabic" w:cs="ATraditional Arabic"/>
          <w:sz w:val="32"/>
          <w:szCs w:val="32"/>
          <w:rtl/>
        </w:rPr>
        <w:t>.</w:t>
      </w:r>
    </w:p>
    <w:p w14:paraId="2CF12F99" w14:textId="77777777" w:rsidR="00C06A5E" w:rsidRPr="00C06A5E" w:rsidRDefault="00ED1920" w:rsidP="0099042C">
      <w:pPr>
        <w:widowControl w:val="0"/>
        <w:ind w:firstLine="56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ا</w:t>
      </w:r>
      <w:r w:rsidR="004D6756" w:rsidRPr="00C06A5E">
        <w:rPr>
          <w:rFonts w:ascii="ATraditional Arabic" w:hAnsi="ATraditional Arabic" w:cs="ATraditional Arabic"/>
          <w:sz w:val="32"/>
          <w:szCs w:val="32"/>
          <w:rtl/>
        </w:rPr>
        <w:t>لمعنى الثاني والثالث ضرب من المجاز</w:t>
      </w:r>
      <w:r w:rsidR="00C06A5E" w:rsidRPr="00C06A5E">
        <w:rPr>
          <w:rFonts w:ascii="ATraditional Arabic" w:hAnsi="ATraditional Arabic" w:cs="ATraditional Arabic"/>
          <w:sz w:val="32"/>
          <w:szCs w:val="32"/>
          <w:rtl/>
        </w:rPr>
        <w:t xml:space="preserve">، </w:t>
      </w:r>
      <w:r w:rsidR="004D6756" w:rsidRPr="00C06A5E">
        <w:rPr>
          <w:rFonts w:ascii="ATraditional Arabic" w:hAnsi="ATraditional Arabic" w:cs="ATraditional Arabic"/>
          <w:sz w:val="32"/>
          <w:szCs w:val="32"/>
          <w:rtl/>
        </w:rPr>
        <w:t>حسب ما نص عليه علماء اللغة</w:t>
      </w:r>
      <w:r w:rsidR="00C06A5E" w:rsidRPr="00C06A5E">
        <w:rPr>
          <w:rFonts w:ascii="ATraditional Arabic" w:hAnsi="ATraditional Arabic" w:cs="ATraditional Arabic"/>
          <w:sz w:val="32"/>
          <w:szCs w:val="32"/>
          <w:rtl/>
        </w:rPr>
        <w:t xml:space="preserve">، </w:t>
      </w:r>
      <w:r w:rsidR="004D6756" w:rsidRPr="00C06A5E">
        <w:rPr>
          <w:rFonts w:ascii="ATraditional Arabic" w:hAnsi="ATraditional Arabic" w:cs="ATraditional Arabic"/>
          <w:sz w:val="32"/>
          <w:szCs w:val="32"/>
          <w:rtl/>
        </w:rPr>
        <w:t>وليس له ع</w:t>
      </w:r>
      <w:r w:rsidR="000A0732" w:rsidRPr="00C06A5E">
        <w:rPr>
          <w:rFonts w:ascii="ATraditional Arabic" w:hAnsi="ATraditional Arabic" w:cs="ATraditional Arabic"/>
          <w:sz w:val="32"/>
          <w:szCs w:val="32"/>
          <w:rtl/>
        </w:rPr>
        <w:t>ِ</w:t>
      </w:r>
      <w:r w:rsidR="006F21AA" w:rsidRPr="00C06A5E">
        <w:rPr>
          <w:rFonts w:ascii="ATraditional Arabic" w:hAnsi="ATraditional Arabic" w:cs="ATraditional Arabic"/>
          <w:sz w:val="32"/>
          <w:szCs w:val="32"/>
          <w:rtl/>
        </w:rPr>
        <w:t>لاقة ببحثنا</w:t>
      </w:r>
      <w:r w:rsidR="00C06A5E" w:rsidRPr="00C06A5E">
        <w:rPr>
          <w:rFonts w:ascii="ATraditional Arabic" w:hAnsi="ATraditional Arabic" w:cs="ATraditional Arabic"/>
          <w:sz w:val="32"/>
          <w:szCs w:val="32"/>
          <w:rtl/>
        </w:rPr>
        <w:t xml:space="preserve">. </w:t>
      </w:r>
      <w:r w:rsidR="004D6756" w:rsidRPr="00C06A5E">
        <w:rPr>
          <w:rFonts w:ascii="ATraditional Arabic" w:hAnsi="ATraditional Arabic" w:cs="ATraditional Arabic"/>
          <w:sz w:val="32"/>
          <w:szCs w:val="32"/>
          <w:rtl/>
        </w:rPr>
        <w:t>أما المعنى الأول فهو على الحقيقة</w:t>
      </w:r>
      <w:r w:rsidR="00C06A5E" w:rsidRPr="00C06A5E">
        <w:rPr>
          <w:rFonts w:ascii="ATraditional Arabic" w:hAnsi="ATraditional Arabic" w:cs="ATraditional Arabic"/>
          <w:sz w:val="32"/>
          <w:szCs w:val="32"/>
          <w:rtl/>
        </w:rPr>
        <w:t xml:space="preserve">، </w:t>
      </w:r>
      <w:r w:rsidR="004D6756" w:rsidRPr="00C06A5E">
        <w:rPr>
          <w:rFonts w:ascii="ATraditional Arabic" w:hAnsi="ATraditional Arabic" w:cs="ATraditional Arabic"/>
          <w:sz w:val="32"/>
          <w:szCs w:val="32"/>
          <w:rtl/>
        </w:rPr>
        <w:t>وهو الذي تربطنا به القرابة</w:t>
      </w:r>
      <w:r w:rsidR="00C06A5E" w:rsidRPr="00C06A5E">
        <w:rPr>
          <w:rFonts w:ascii="ATraditional Arabic" w:hAnsi="ATraditional Arabic" w:cs="ATraditional Arabic"/>
          <w:sz w:val="32"/>
          <w:szCs w:val="32"/>
          <w:rtl/>
        </w:rPr>
        <w:t xml:space="preserve">، </w:t>
      </w:r>
      <w:r w:rsidR="009C2A38" w:rsidRPr="00C06A5E">
        <w:rPr>
          <w:rFonts w:ascii="ATraditional Arabic" w:hAnsi="ATraditional Arabic" w:cs="ATraditional Arabic"/>
          <w:sz w:val="32"/>
          <w:szCs w:val="32"/>
          <w:rtl/>
        </w:rPr>
        <w:t>و</w:t>
      </w:r>
      <w:r w:rsidR="005209EE" w:rsidRPr="00C06A5E">
        <w:rPr>
          <w:rFonts w:ascii="ATraditional Arabic" w:hAnsi="ATraditional Arabic" w:cs="ATraditional Arabic"/>
          <w:sz w:val="32"/>
          <w:szCs w:val="32"/>
          <w:rtl/>
        </w:rPr>
        <w:t>إن كانت بعيدة</w:t>
      </w:r>
      <w:r w:rsidR="00C06A5E" w:rsidRPr="00C06A5E">
        <w:rPr>
          <w:rFonts w:ascii="ATraditional Arabic" w:hAnsi="ATraditional Arabic" w:cs="ATraditional Arabic"/>
          <w:sz w:val="32"/>
          <w:szCs w:val="32"/>
          <w:rtl/>
        </w:rPr>
        <w:t xml:space="preserve">، </w:t>
      </w:r>
      <w:r w:rsidR="004D6756" w:rsidRPr="00C06A5E">
        <w:rPr>
          <w:rFonts w:ascii="ATraditional Arabic" w:hAnsi="ATraditional Arabic" w:cs="ATraditional Arabic"/>
          <w:sz w:val="32"/>
          <w:szCs w:val="32"/>
          <w:rtl/>
        </w:rPr>
        <w:t xml:space="preserve">في </w:t>
      </w:r>
      <w:r w:rsidR="0099042C" w:rsidRPr="00C06A5E">
        <w:rPr>
          <w:rFonts w:ascii="ATraditional Arabic" w:hAnsi="ATraditional Arabic" w:cs="ATraditional Arabic"/>
          <w:sz w:val="32"/>
          <w:szCs w:val="32"/>
          <w:rtl/>
        </w:rPr>
        <w:t>البحث كما سنبين لاحق</w:t>
      </w:r>
      <w:r w:rsidR="007078AF" w:rsidRPr="00C06A5E">
        <w:rPr>
          <w:rFonts w:ascii="ATraditional Arabic" w:hAnsi="ATraditional Arabic" w:cs="ATraditional Arabic"/>
          <w:sz w:val="32"/>
          <w:szCs w:val="32"/>
          <w:rtl/>
        </w:rPr>
        <w:t>ً</w:t>
      </w:r>
      <w:r w:rsidR="0099042C" w:rsidRPr="00C06A5E">
        <w:rPr>
          <w:rFonts w:ascii="ATraditional Arabic" w:hAnsi="ATraditional Arabic" w:cs="ATraditional Arabic"/>
          <w:sz w:val="32"/>
          <w:szCs w:val="32"/>
          <w:rtl/>
        </w:rPr>
        <w:t>ا</w:t>
      </w:r>
      <w:r w:rsidR="00C06A5E" w:rsidRPr="00C06A5E">
        <w:rPr>
          <w:rFonts w:ascii="ATraditional Arabic" w:hAnsi="ATraditional Arabic" w:cs="ATraditional Arabic"/>
          <w:sz w:val="32"/>
          <w:szCs w:val="32"/>
          <w:rtl/>
        </w:rPr>
        <w:t>.</w:t>
      </w:r>
    </w:p>
    <w:p w14:paraId="74095742" w14:textId="602CACE1" w:rsidR="00C06A5E" w:rsidRPr="00C06A5E" w:rsidRDefault="00777299" w:rsidP="00161287">
      <w:pPr>
        <w:widowControl w:val="0"/>
        <w:autoSpaceDE w:val="0"/>
        <w:autoSpaceDN w:val="0"/>
        <w:adjustRightInd w:val="0"/>
        <w:ind w:firstLine="560"/>
        <w:jc w:val="lowKashida"/>
        <w:rPr>
          <w:rFonts w:ascii="ATraditional Arabic" w:hAnsi="ATraditional Arabic" w:cs="ATraditional Arabic"/>
          <w:b/>
          <w:bCs/>
          <w:sz w:val="32"/>
          <w:szCs w:val="32"/>
          <w:rtl/>
        </w:rPr>
      </w:pPr>
      <w:r w:rsidRPr="00C06A5E">
        <w:rPr>
          <w:rFonts w:ascii="ATraditional Arabic" w:hAnsi="ATraditional Arabic" w:cs="ATraditional Arabic"/>
          <w:b/>
          <w:bCs/>
          <w:sz w:val="32"/>
          <w:szCs w:val="32"/>
          <w:rtl/>
        </w:rPr>
        <w:t>التعريف الاصطلاحي</w:t>
      </w:r>
      <w:r w:rsidR="00C06A5E" w:rsidRPr="00C06A5E">
        <w:rPr>
          <w:rFonts w:ascii="ATraditional Arabic" w:hAnsi="ATraditional Arabic" w:cs="ATraditional Arabic"/>
          <w:b/>
          <w:bCs/>
          <w:sz w:val="32"/>
          <w:szCs w:val="32"/>
          <w:rtl/>
        </w:rPr>
        <w:t>:</w:t>
      </w:r>
    </w:p>
    <w:p w14:paraId="41096241" w14:textId="77777777" w:rsidR="00C06A5E" w:rsidRPr="00C06A5E" w:rsidRDefault="000E7BF7" w:rsidP="00E47166">
      <w:pPr>
        <w:widowControl w:val="0"/>
        <w:autoSpaceDE w:val="0"/>
        <w:autoSpaceDN w:val="0"/>
        <w:adjustRightInd w:val="0"/>
        <w:ind w:firstLine="560"/>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إنَّ الفقهاء قد استعملوا في كتبهم عبارة "المسكوت"</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وتكررت هذه العبارة مراراً</w:t>
      </w:r>
      <w:r w:rsidRPr="00C06A5E">
        <w:rPr>
          <w:rFonts w:ascii="ATraditional Arabic" w:hAnsi="ATraditional Arabic" w:cs="ATraditional Arabic"/>
          <w:b/>
          <w:bCs/>
          <w:sz w:val="32"/>
          <w:szCs w:val="32"/>
          <w:vertAlign w:val="superscript"/>
          <w:rtl/>
        </w:rPr>
        <w:t xml:space="preserve"> </w:t>
      </w:r>
      <w:r w:rsidRPr="00C06A5E">
        <w:rPr>
          <w:rFonts w:ascii="ATraditional Arabic" w:hAnsi="ATraditional Arabic" w:cs="ATraditional Arabic"/>
          <w:sz w:val="32"/>
          <w:szCs w:val="32"/>
          <w:rtl/>
        </w:rPr>
        <w:t>في كتبهم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ولكنْ لم أقع على من عَرَّفَ هذه الكلمة تعريفًا اصطلاحيًّا جامعًا</w:t>
      </w:r>
      <w:r w:rsidR="00C06A5E" w:rsidRPr="00C06A5E">
        <w:rPr>
          <w:rFonts w:ascii="ATraditional Arabic" w:hAnsi="ATraditional Arabic" w:cs="ATraditional Arabic"/>
          <w:sz w:val="32"/>
          <w:szCs w:val="32"/>
          <w:rtl/>
        </w:rPr>
        <w:t xml:space="preserve">. </w:t>
      </w:r>
      <w:r w:rsidR="00E47166" w:rsidRPr="00C06A5E">
        <w:rPr>
          <w:rFonts w:ascii="ATraditional Arabic" w:hAnsi="ATraditional Arabic" w:cs="ATraditional Arabic"/>
          <w:sz w:val="32"/>
          <w:szCs w:val="32"/>
          <w:rtl/>
        </w:rPr>
        <w:t>و</w:t>
      </w:r>
      <w:r w:rsidR="00D76B46" w:rsidRPr="00C06A5E">
        <w:rPr>
          <w:rFonts w:ascii="ATraditional Arabic" w:hAnsi="ATraditional Arabic" w:cs="ATraditional Arabic"/>
          <w:sz w:val="32"/>
          <w:szCs w:val="32"/>
          <w:rtl/>
        </w:rPr>
        <w:t>من خلال</w:t>
      </w:r>
      <w:r w:rsidR="00C9344C" w:rsidRPr="00C06A5E">
        <w:rPr>
          <w:rFonts w:ascii="ATraditional Arabic" w:hAnsi="ATraditional Arabic" w:cs="ATraditional Arabic"/>
          <w:sz w:val="32"/>
          <w:szCs w:val="32"/>
          <w:rtl/>
        </w:rPr>
        <w:t xml:space="preserve"> تتبع </w:t>
      </w:r>
      <w:r w:rsidR="00CB1113" w:rsidRPr="00C06A5E">
        <w:rPr>
          <w:rFonts w:ascii="ATraditional Arabic" w:hAnsi="ATraditional Arabic" w:cs="ATraditional Arabic"/>
          <w:sz w:val="32"/>
          <w:szCs w:val="32"/>
          <w:rtl/>
        </w:rPr>
        <w:t>واسع</w:t>
      </w:r>
      <w:r w:rsidR="00C9344C" w:rsidRPr="00C06A5E">
        <w:rPr>
          <w:rFonts w:ascii="ATraditional Arabic" w:hAnsi="ATraditional Arabic" w:cs="ATraditional Arabic"/>
          <w:sz w:val="32"/>
          <w:szCs w:val="32"/>
          <w:rtl/>
        </w:rPr>
        <w:t xml:space="preserve"> </w:t>
      </w:r>
      <w:r w:rsidR="00CB1113" w:rsidRPr="00C06A5E">
        <w:rPr>
          <w:rFonts w:ascii="ATraditional Arabic" w:hAnsi="ATraditional Arabic" w:cs="ATraditional Arabic"/>
          <w:sz w:val="32"/>
          <w:szCs w:val="32"/>
          <w:rtl/>
        </w:rPr>
        <w:t>ل</w:t>
      </w:r>
      <w:r w:rsidR="00C9344C" w:rsidRPr="00C06A5E">
        <w:rPr>
          <w:rFonts w:ascii="ATraditional Arabic" w:hAnsi="ATraditional Arabic" w:cs="ATraditional Arabic"/>
          <w:sz w:val="32"/>
          <w:szCs w:val="32"/>
          <w:rtl/>
        </w:rPr>
        <w:t>كلمة "المسكوت" في مصادر متنوعة من كتب أصول الفقه</w:t>
      </w:r>
      <w:r w:rsidR="00C06A5E" w:rsidRPr="00C06A5E">
        <w:rPr>
          <w:rFonts w:ascii="ATraditional Arabic" w:hAnsi="ATraditional Arabic" w:cs="ATraditional Arabic"/>
          <w:sz w:val="32"/>
          <w:szCs w:val="32"/>
          <w:rtl/>
        </w:rPr>
        <w:t xml:space="preserve">، </w:t>
      </w:r>
      <w:r w:rsidR="00C9344C" w:rsidRPr="00C06A5E">
        <w:rPr>
          <w:rFonts w:ascii="ATraditional Arabic" w:hAnsi="ATraditional Arabic" w:cs="ATraditional Arabic"/>
          <w:sz w:val="32"/>
          <w:szCs w:val="32"/>
          <w:rtl/>
        </w:rPr>
        <w:t>تبين لي بعد</w:t>
      </w:r>
      <w:r w:rsidR="0099042C" w:rsidRPr="00C06A5E">
        <w:rPr>
          <w:rFonts w:ascii="ATraditional Arabic" w:hAnsi="ATraditional Arabic" w:cs="ATraditional Arabic"/>
          <w:sz w:val="32"/>
          <w:szCs w:val="32"/>
          <w:rtl/>
        </w:rPr>
        <w:t xml:space="preserve"> هذا الاستقراء</w:t>
      </w:r>
      <w:r w:rsidR="00C9344C" w:rsidRPr="00C06A5E">
        <w:rPr>
          <w:rFonts w:ascii="ATraditional Arabic" w:hAnsi="ATraditional Arabic" w:cs="ATraditional Arabic"/>
          <w:sz w:val="32"/>
          <w:szCs w:val="32"/>
          <w:rtl/>
        </w:rPr>
        <w:t xml:space="preserve"> النتائج الآتية</w:t>
      </w:r>
      <w:r w:rsidR="00C06A5E" w:rsidRPr="00C06A5E">
        <w:rPr>
          <w:rFonts w:ascii="ATraditional Arabic" w:hAnsi="ATraditional Arabic" w:cs="ATraditional Arabic"/>
          <w:sz w:val="32"/>
          <w:szCs w:val="32"/>
          <w:rtl/>
        </w:rPr>
        <w:t>:</w:t>
      </w:r>
    </w:p>
    <w:p w14:paraId="2C6A4471" w14:textId="77777777" w:rsidR="00C06A5E" w:rsidRPr="00C06A5E" w:rsidRDefault="00C9344C" w:rsidP="00406434">
      <w:pPr>
        <w:pStyle w:val="ac"/>
        <w:widowControl w:val="0"/>
        <w:numPr>
          <w:ilvl w:val="0"/>
          <w:numId w:val="30"/>
        </w:numPr>
        <w:autoSpaceDE w:val="0"/>
        <w:autoSpaceDN w:val="0"/>
        <w:adjustRightInd w:val="0"/>
        <w:ind w:left="651"/>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قد استعمل الأصوليون كلمة "مسكوت" في العديد من المواضع</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ومن أهم</w:t>
      </w:r>
      <w:r w:rsidR="000D33C8" w:rsidRPr="00C06A5E">
        <w:rPr>
          <w:rFonts w:ascii="ATraditional Arabic" w:hAnsi="ATraditional Arabic" w:cs="ATraditional Arabic"/>
          <w:sz w:val="32"/>
          <w:szCs w:val="32"/>
          <w:rtl/>
        </w:rPr>
        <w:t>ها</w:t>
      </w:r>
      <w:r w:rsidRPr="00C06A5E">
        <w:rPr>
          <w:rFonts w:ascii="ATraditional Arabic" w:hAnsi="ATraditional Arabic" w:cs="ATraditional Arabic"/>
          <w:sz w:val="32"/>
          <w:szCs w:val="32"/>
          <w:rtl/>
        </w:rPr>
        <w:t xml:space="preserve"> مباحث المنطوق والمفهوم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ولم أجد تعريف</w:t>
      </w:r>
      <w:r w:rsidR="000D33C8"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 منهم للمسكوت</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ولكن يمكن فهم التعريف نفسه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الذي جاء بالسياق نفسه الموجود في حاشية ابن عابدين</w:t>
      </w:r>
      <w:r w:rsidR="00C06A5E" w:rsidRPr="00C06A5E">
        <w:rPr>
          <w:rFonts w:ascii="ATraditional Arabic" w:hAnsi="ATraditional Arabic" w:cs="ATraditional Arabic"/>
          <w:sz w:val="32"/>
          <w:szCs w:val="32"/>
          <w:rtl/>
        </w:rPr>
        <w:t xml:space="preserve">، </w:t>
      </w:r>
      <w:r w:rsidR="004B3869" w:rsidRPr="00C06A5E">
        <w:rPr>
          <w:rFonts w:ascii="ATraditional Arabic" w:hAnsi="ATraditional Arabic" w:cs="ATraditional Arabic"/>
          <w:sz w:val="32"/>
          <w:szCs w:val="32"/>
          <w:rtl/>
        </w:rPr>
        <w:t>والذي سيذكر بع</w:t>
      </w:r>
      <w:r w:rsidR="00F12845" w:rsidRPr="00C06A5E">
        <w:rPr>
          <w:rFonts w:ascii="ATraditional Arabic" w:hAnsi="ATraditional Arabic" w:cs="ATraditional Arabic"/>
          <w:sz w:val="32"/>
          <w:szCs w:val="32"/>
          <w:rtl/>
        </w:rPr>
        <w:t xml:space="preserve">د </w:t>
      </w:r>
      <w:proofErr w:type="gramStart"/>
      <w:r w:rsidR="00F12845" w:rsidRPr="00C06A5E">
        <w:rPr>
          <w:rFonts w:ascii="ATraditional Arabic" w:hAnsi="ATraditional Arabic" w:cs="ATraditional Arabic"/>
          <w:sz w:val="32"/>
          <w:szCs w:val="32"/>
          <w:rtl/>
        </w:rPr>
        <w:t>قليل</w:t>
      </w:r>
      <w:r w:rsidR="007257E5" w:rsidRPr="00C06A5E">
        <w:rPr>
          <w:rFonts w:ascii="ATraditional Arabic" w:hAnsi="ATraditional Arabic" w:cs="ATraditional Arabic"/>
          <w:sz w:val="32"/>
          <w:szCs w:val="32"/>
          <w:vertAlign w:val="superscript"/>
          <w:rtl/>
        </w:rPr>
        <w:t>(</w:t>
      </w:r>
      <w:proofErr w:type="gramEnd"/>
      <w:r w:rsidRPr="00C06A5E">
        <w:rPr>
          <w:rStyle w:val="a4"/>
          <w:rFonts w:ascii="ATraditional Arabic" w:hAnsi="ATraditional Arabic" w:cs="ATraditional Arabic"/>
          <w:sz w:val="32"/>
          <w:szCs w:val="32"/>
          <w:rtl/>
        </w:rPr>
        <w:footnoteReference w:id="19"/>
      </w:r>
      <w:r w:rsidRPr="00C06A5E">
        <w:rPr>
          <w:rFonts w:ascii="ATraditional Arabic" w:hAnsi="ATraditional Arabic" w:cs="ATraditional Arabic"/>
          <w:sz w:val="32"/>
          <w:szCs w:val="32"/>
          <w:vertAlign w:val="superscript"/>
          <w:rtl/>
        </w:rPr>
        <w:t>)</w:t>
      </w:r>
      <w:r w:rsidR="00C06A5E" w:rsidRPr="00C06A5E">
        <w:rPr>
          <w:rFonts w:ascii="ATraditional Arabic" w:hAnsi="ATraditional Arabic" w:cs="ATraditional Arabic"/>
          <w:sz w:val="32"/>
          <w:szCs w:val="32"/>
          <w:rtl/>
        </w:rPr>
        <w:t>.</w:t>
      </w:r>
    </w:p>
    <w:p w14:paraId="6B54E20C" w14:textId="77777777" w:rsidR="00C06A5E" w:rsidRPr="00C06A5E" w:rsidRDefault="00C9344C" w:rsidP="00CA1C2D">
      <w:pPr>
        <w:pStyle w:val="ac"/>
        <w:widowControl w:val="0"/>
        <w:numPr>
          <w:ilvl w:val="0"/>
          <w:numId w:val="30"/>
        </w:numPr>
        <w:autoSpaceDE w:val="0"/>
        <w:autoSpaceDN w:val="0"/>
        <w:adjustRightInd w:val="0"/>
        <w:ind w:left="651"/>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lastRenderedPageBreak/>
        <w:t>قد استعمل الأصوليون كلمة "مسكوت" أيض</w:t>
      </w:r>
      <w:r w:rsidR="004B3869"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 في أثناء عرضهم لمباحث القياس</w:t>
      </w:r>
      <w:r w:rsidR="00C06A5E" w:rsidRPr="00C06A5E">
        <w:rPr>
          <w:rFonts w:ascii="ATraditional Arabic" w:hAnsi="ATraditional Arabic" w:cs="ATraditional Arabic"/>
          <w:sz w:val="32"/>
          <w:szCs w:val="32"/>
          <w:rtl/>
        </w:rPr>
        <w:t xml:space="preserve">.. </w:t>
      </w:r>
      <w:r w:rsidR="007257E5" w:rsidRPr="00C06A5E">
        <w:rPr>
          <w:rFonts w:ascii="ATraditional Arabic" w:hAnsi="ATraditional Arabic" w:cs="ATraditional Arabic"/>
          <w:sz w:val="32"/>
          <w:szCs w:val="32"/>
          <w:vertAlign w:val="superscript"/>
          <w:rtl/>
        </w:rPr>
        <w:t>(</w:t>
      </w:r>
      <w:r w:rsidRPr="00C06A5E">
        <w:rPr>
          <w:rStyle w:val="a4"/>
          <w:rFonts w:ascii="ATraditional Arabic" w:hAnsi="ATraditional Arabic" w:cs="ATraditional Arabic"/>
          <w:sz w:val="32"/>
          <w:szCs w:val="32"/>
          <w:rtl/>
        </w:rPr>
        <w:footnoteReference w:id="20"/>
      </w:r>
      <w:r w:rsidRPr="00C06A5E">
        <w:rPr>
          <w:rFonts w:ascii="ATraditional Arabic" w:hAnsi="ATraditional Arabic" w:cs="ATraditional Arabic"/>
          <w:sz w:val="32"/>
          <w:szCs w:val="32"/>
          <w:vertAlign w:val="superscript"/>
          <w:rtl/>
        </w:rPr>
        <w:t>)</w:t>
      </w:r>
      <w:r w:rsidR="00C06A5E" w:rsidRPr="00C06A5E">
        <w:rPr>
          <w:rFonts w:ascii="ATraditional Arabic" w:hAnsi="ATraditional Arabic" w:cs="ATraditional Arabic"/>
          <w:sz w:val="32"/>
          <w:szCs w:val="32"/>
          <w:rtl/>
        </w:rPr>
        <w:t xml:space="preserve">، </w:t>
      </w:r>
      <w:r w:rsidR="00CA1C2D" w:rsidRPr="00C06A5E">
        <w:rPr>
          <w:rFonts w:ascii="ATraditional Arabic" w:hAnsi="ATraditional Arabic" w:cs="ATraditional Arabic"/>
          <w:sz w:val="32"/>
          <w:szCs w:val="32"/>
          <w:rtl/>
        </w:rPr>
        <w:t>و</w:t>
      </w:r>
      <w:r w:rsidRPr="00C06A5E">
        <w:rPr>
          <w:rFonts w:ascii="ATraditional Arabic" w:hAnsi="ATraditional Arabic" w:cs="ATraditional Arabic"/>
          <w:sz w:val="32"/>
          <w:szCs w:val="32"/>
          <w:rtl/>
        </w:rPr>
        <w:t xml:space="preserve">مباحث العفو </w:t>
      </w:r>
      <w:proofErr w:type="gramStart"/>
      <w:r w:rsidRPr="00C06A5E">
        <w:rPr>
          <w:rFonts w:ascii="ATraditional Arabic" w:hAnsi="ATraditional Arabic" w:cs="ATraditional Arabic"/>
          <w:sz w:val="32"/>
          <w:szCs w:val="32"/>
          <w:rtl/>
        </w:rPr>
        <w:t>والمباح</w:t>
      </w:r>
      <w:r w:rsidR="007257E5" w:rsidRPr="00C06A5E">
        <w:rPr>
          <w:rFonts w:ascii="ATraditional Arabic" w:hAnsi="ATraditional Arabic" w:cs="ATraditional Arabic"/>
          <w:b/>
          <w:bCs/>
          <w:sz w:val="32"/>
          <w:szCs w:val="32"/>
          <w:vertAlign w:val="superscript"/>
          <w:rtl/>
        </w:rPr>
        <w:t>(</w:t>
      </w:r>
      <w:proofErr w:type="gramEnd"/>
      <w:r w:rsidRPr="00C06A5E">
        <w:rPr>
          <w:rStyle w:val="a4"/>
          <w:rFonts w:ascii="ATraditional Arabic" w:hAnsi="ATraditional Arabic" w:cs="ATraditional Arabic"/>
          <w:sz w:val="32"/>
          <w:szCs w:val="32"/>
          <w:rtl/>
        </w:rPr>
        <w:footnoteReference w:id="21"/>
      </w:r>
      <w:r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rPr>
        <w:t>.</w:t>
      </w:r>
    </w:p>
    <w:p w14:paraId="2F1661D3" w14:textId="77777777" w:rsidR="00C06A5E" w:rsidRPr="00C06A5E" w:rsidRDefault="00F12845" w:rsidP="00F12845">
      <w:pPr>
        <w:pStyle w:val="ac"/>
        <w:widowControl w:val="0"/>
        <w:numPr>
          <w:ilvl w:val="0"/>
          <w:numId w:val="30"/>
        </w:numPr>
        <w:autoSpaceDE w:val="0"/>
        <w:autoSpaceDN w:val="0"/>
        <w:adjustRightInd w:val="0"/>
        <w:ind w:left="651"/>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 xml:space="preserve">إنَّ التعريفَ </w:t>
      </w:r>
      <w:r w:rsidR="00A91279" w:rsidRPr="00C06A5E">
        <w:rPr>
          <w:rFonts w:ascii="ATraditional Arabic" w:hAnsi="ATraditional Arabic" w:cs="ATraditional Arabic"/>
          <w:sz w:val="32"/>
          <w:szCs w:val="32"/>
          <w:rtl/>
        </w:rPr>
        <w:t>الذي ذكره ابن رجب</w:t>
      </w:r>
      <w:r w:rsidRPr="00C06A5E">
        <w:rPr>
          <w:rFonts w:ascii="ATraditional Arabic" w:hAnsi="ATraditional Arabic" w:cs="ATraditional Arabic"/>
          <w:sz w:val="32"/>
          <w:szCs w:val="32"/>
          <w:rtl/>
        </w:rPr>
        <w:t xml:space="preserve"> قد اختَلَطَ بتعريفِ العفو</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حيث قال </w:t>
      </w:r>
      <w:proofErr w:type="gramStart"/>
      <w:r w:rsidRPr="00C06A5E">
        <w:rPr>
          <w:rFonts w:ascii="ATraditional Arabic" w:hAnsi="ATraditional Arabic" w:cs="ATraditional Arabic"/>
          <w:sz w:val="32"/>
          <w:szCs w:val="32"/>
          <w:rtl/>
        </w:rPr>
        <w:t>المؤلف</w:t>
      </w:r>
      <w:r w:rsidR="00A91279" w:rsidRPr="00C06A5E">
        <w:rPr>
          <w:rFonts w:ascii="ATraditional Arabic" w:hAnsi="ATraditional Arabic" w:cs="ATraditional Arabic"/>
          <w:b/>
          <w:bCs/>
          <w:sz w:val="32"/>
          <w:szCs w:val="32"/>
          <w:vertAlign w:val="superscript"/>
          <w:rtl/>
        </w:rPr>
        <w:t>(</w:t>
      </w:r>
      <w:proofErr w:type="gramEnd"/>
      <w:r w:rsidR="00A91279" w:rsidRPr="00C06A5E">
        <w:rPr>
          <w:rStyle w:val="a4"/>
          <w:rFonts w:ascii="ATraditional Arabic" w:hAnsi="ATraditional Arabic" w:cs="ATraditional Arabic"/>
          <w:sz w:val="32"/>
          <w:szCs w:val="32"/>
          <w:rtl/>
        </w:rPr>
        <w:footnoteReference w:id="22"/>
      </w:r>
      <w:r w:rsidR="00A91279"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"وأما المسكوتُ عنه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فهو ما لم يُذكر حكمُه بتحليل ولا إيجاب ولا تحريم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فيكون </w:t>
      </w:r>
      <w:proofErr w:type="spellStart"/>
      <w:r w:rsidRPr="00C06A5E">
        <w:rPr>
          <w:rFonts w:ascii="ATraditional Arabic" w:hAnsi="ATraditional Arabic" w:cs="ATraditional Arabic"/>
          <w:sz w:val="32"/>
          <w:szCs w:val="32"/>
          <w:rtl/>
        </w:rPr>
        <w:t>معفواً</w:t>
      </w:r>
      <w:proofErr w:type="spellEnd"/>
      <w:r w:rsidRPr="00C06A5E">
        <w:rPr>
          <w:rFonts w:ascii="ATraditional Arabic" w:hAnsi="ATraditional Arabic" w:cs="ATraditional Arabic"/>
          <w:sz w:val="32"/>
          <w:szCs w:val="32"/>
          <w:rtl/>
        </w:rPr>
        <w:t xml:space="preserve"> عنه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لا حَرَجَ على فاعله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w:t>
      </w:r>
      <w:r w:rsidR="00C06A5E" w:rsidRPr="00C06A5E">
        <w:rPr>
          <w:rFonts w:ascii="ATraditional Arabic" w:hAnsi="ATraditional Arabic" w:cs="ATraditional Arabic"/>
          <w:sz w:val="32"/>
          <w:szCs w:val="32"/>
          <w:rtl/>
        </w:rPr>
        <w:t>.</w:t>
      </w:r>
    </w:p>
    <w:p w14:paraId="6E4CB6B7" w14:textId="77777777" w:rsidR="00C06A5E" w:rsidRPr="00C06A5E" w:rsidRDefault="00F12845" w:rsidP="00257C1C">
      <w:pPr>
        <w:pStyle w:val="ac"/>
        <w:widowControl w:val="0"/>
        <w:numPr>
          <w:ilvl w:val="0"/>
          <w:numId w:val="30"/>
        </w:numPr>
        <w:autoSpaceDE w:val="0"/>
        <w:autoSpaceDN w:val="0"/>
        <w:adjustRightInd w:val="0"/>
        <w:ind w:left="651"/>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التعريف الثاني المختصر الوارد في كتاب حاشية ابن عابدين أقرب إلى اللغة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وغيْر جامع</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وورد عَرَضًا أثناء الحديث عن دلالة المفهوم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"والمفاهيم جمع مفهوم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وهو دلالة اللفظ على مسكوت عنه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وهو قسمان</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مفهوم الموافقة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وهو أن يكون المسكوت عنه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b/>
          <w:bCs/>
          <w:sz w:val="32"/>
          <w:szCs w:val="32"/>
          <w:rtl/>
        </w:rPr>
        <w:t>أي</w:t>
      </w:r>
      <w:r w:rsidR="00C06A5E" w:rsidRPr="00C06A5E">
        <w:rPr>
          <w:rFonts w:ascii="ATraditional Arabic" w:hAnsi="ATraditional Arabic" w:cs="ATraditional Arabic"/>
          <w:b/>
          <w:bCs/>
          <w:sz w:val="32"/>
          <w:szCs w:val="32"/>
          <w:rtl/>
        </w:rPr>
        <w:t xml:space="preserve">: </w:t>
      </w:r>
      <w:r w:rsidRPr="00C06A5E">
        <w:rPr>
          <w:rFonts w:ascii="ATraditional Arabic" w:hAnsi="ATraditional Arabic" w:cs="ATraditional Arabic"/>
          <w:sz w:val="32"/>
          <w:szCs w:val="32"/>
          <w:u w:val="single"/>
          <w:rtl/>
        </w:rPr>
        <w:t>غيْر المذكور</w:t>
      </w:r>
      <w:r w:rsidRPr="00C06A5E">
        <w:rPr>
          <w:rFonts w:ascii="ATraditional Arabic" w:hAnsi="ATraditional Arabic" w:cs="ATraditional Arabic"/>
          <w:sz w:val="32"/>
          <w:szCs w:val="32"/>
          <w:rtl/>
        </w:rPr>
        <w:t xml:space="preserve"> موافقًا للمنطوق</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أي</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المذكور في </w:t>
      </w:r>
      <w:proofErr w:type="gramStart"/>
      <w:r w:rsidRPr="00C06A5E">
        <w:rPr>
          <w:rFonts w:ascii="ATraditional Arabic" w:hAnsi="ATraditional Arabic" w:cs="ATraditional Arabic"/>
          <w:sz w:val="32"/>
          <w:szCs w:val="32"/>
          <w:rtl/>
        </w:rPr>
        <w:t>الحكم</w:t>
      </w:r>
      <w:r w:rsidRPr="00C06A5E">
        <w:rPr>
          <w:rFonts w:ascii="ATraditional Arabic" w:hAnsi="ATraditional Arabic" w:cs="ATraditional Arabic"/>
          <w:b/>
          <w:bCs/>
          <w:sz w:val="32"/>
          <w:szCs w:val="32"/>
          <w:vertAlign w:val="superscript"/>
          <w:rtl/>
        </w:rPr>
        <w:t>(</w:t>
      </w:r>
      <w:proofErr w:type="gramEnd"/>
      <w:r w:rsidRPr="00C06A5E">
        <w:rPr>
          <w:rStyle w:val="a4"/>
          <w:rFonts w:ascii="ATraditional Arabic" w:hAnsi="ATraditional Arabic" w:cs="ATraditional Arabic"/>
          <w:sz w:val="32"/>
          <w:szCs w:val="32"/>
          <w:rtl/>
        </w:rPr>
        <w:footnoteReference w:id="23"/>
      </w:r>
      <w:r w:rsidRPr="00C06A5E">
        <w:rPr>
          <w:rFonts w:ascii="ATraditional Arabic" w:hAnsi="ATraditional Arabic" w:cs="ATraditional Arabic"/>
          <w:sz w:val="32"/>
          <w:szCs w:val="32"/>
          <w:vertAlign w:val="superscript"/>
          <w:rtl/>
        </w:rPr>
        <w:t>)</w:t>
      </w:r>
      <w:r w:rsidRPr="00C06A5E">
        <w:rPr>
          <w:rFonts w:ascii="ATraditional Arabic" w:hAnsi="ATraditional Arabic" w:cs="ATraditional Arabic"/>
          <w:sz w:val="32"/>
          <w:szCs w:val="32"/>
          <w:rtl/>
        </w:rPr>
        <w:t>"</w:t>
      </w:r>
      <w:r w:rsidR="00C06A5E" w:rsidRPr="00C06A5E">
        <w:rPr>
          <w:rFonts w:ascii="ATraditional Arabic" w:hAnsi="ATraditional Arabic" w:cs="ATraditional Arabic"/>
          <w:sz w:val="32"/>
          <w:szCs w:val="32"/>
          <w:rtl/>
        </w:rPr>
        <w:t>.</w:t>
      </w:r>
    </w:p>
    <w:p w14:paraId="7C553153" w14:textId="6DCFD9DC" w:rsidR="00C06A5E" w:rsidRPr="00C06A5E" w:rsidRDefault="00257C1C" w:rsidP="00B12B0B">
      <w:pPr>
        <w:widowControl w:val="0"/>
        <w:autoSpaceDE w:val="0"/>
        <w:autoSpaceDN w:val="0"/>
        <w:adjustRightInd w:val="0"/>
        <w:ind w:firstLine="560"/>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و</w:t>
      </w:r>
      <w:r w:rsidR="00406434" w:rsidRPr="00C06A5E">
        <w:rPr>
          <w:rFonts w:ascii="ATraditional Arabic" w:hAnsi="ATraditional Arabic" w:cs="ATraditional Arabic"/>
          <w:sz w:val="32"/>
          <w:szCs w:val="32"/>
          <w:rtl/>
        </w:rPr>
        <w:t>بعد تحليل</w:t>
      </w:r>
      <w:r w:rsidRPr="00C06A5E">
        <w:rPr>
          <w:rFonts w:ascii="ATraditional Arabic" w:hAnsi="ATraditional Arabic" w:cs="ATraditional Arabic"/>
          <w:sz w:val="32"/>
          <w:szCs w:val="32"/>
          <w:rtl/>
        </w:rPr>
        <w:t>ٍ</w:t>
      </w:r>
      <w:r w:rsidR="00406434" w:rsidRPr="00C06A5E">
        <w:rPr>
          <w:rFonts w:ascii="ATraditional Arabic" w:hAnsi="ATraditional Arabic" w:cs="ATraditional Arabic"/>
          <w:sz w:val="32"/>
          <w:szCs w:val="32"/>
          <w:rtl/>
        </w:rPr>
        <w:t xml:space="preserve"> للاستعمالات السابقة</w:t>
      </w:r>
      <w:r w:rsidR="004F5297"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يمكن تعريف</w:t>
      </w:r>
      <w:r w:rsidR="004F5297" w:rsidRPr="00C06A5E">
        <w:rPr>
          <w:rFonts w:ascii="ATraditional Arabic" w:hAnsi="ATraditional Arabic" w:cs="ATraditional Arabic"/>
          <w:sz w:val="32"/>
          <w:szCs w:val="32"/>
          <w:rtl/>
        </w:rPr>
        <w:t xml:space="preserve"> السكت </w:t>
      </w:r>
      <w:r w:rsidRPr="00C06A5E">
        <w:rPr>
          <w:rFonts w:ascii="ATraditional Arabic" w:hAnsi="ATraditional Arabic" w:cs="ATraditional Arabic"/>
          <w:sz w:val="32"/>
          <w:szCs w:val="32"/>
          <w:rtl/>
        </w:rPr>
        <w:t>بأنه</w:t>
      </w:r>
      <w:r w:rsidR="00C06A5E" w:rsidRPr="00C06A5E">
        <w:rPr>
          <w:rFonts w:ascii="ATraditional Arabic" w:hAnsi="ATraditional Arabic" w:cs="ATraditional Arabic"/>
          <w:sz w:val="32"/>
          <w:szCs w:val="32"/>
          <w:rtl/>
        </w:rPr>
        <w:t>:</w:t>
      </w:r>
      <w:r w:rsidR="00B12B0B">
        <w:rPr>
          <w:rFonts w:ascii="ATraditional Arabic" w:hAnsi="ATraditional Arabic" w:cs="ATraditional Arabic" w:hint="cs"/>
          <w:b/>
          <w:bCs/>
          <w:sz w:val="32"/>
          <w:szCs w:val="32"/>
          <w:rtl/>
        </w:rPr>
        <w:t xml:space="preserve"> </w:t>
      </w:r>
      <w:r w:rsidR="004F5297" w:rsidRPr="00C06A5E">
        <w:rPr>
          <w:rFonts w:ascii="ATraditional Arabic" w:hAnsi="ATraditional Arabic" w:cs="ATraditional Arabic"/>
          <w:b/>
          <w:bCs/>
          <w:sz w:val="32"/>
          <w:szCs w:val="32"/>
          <w:rtl/>
        </w:rPr>
        <w:t>عدم</w:t>
      </w:r>
      <w:r w:rsidR="00CB2D41" w:rsidRPr="00C06A5E">
        <w:rPr>
          <w:rFonts w:ascii="ATraditional Arabic" w:hAnsi="ATraditional Arabic" w:cs="ATraditional Arabic"/>
          <w:b/>
          <w:bCs/>
          <w:sz w:val="32"/>
          <w:szCs w:val="32"/>
          <w:rtl/>
        </w:rPr>
        <w:t>ُ</w:t>
      </w:r>
      <w:r w:rsidR="004F5297" w:rsidRPr="00C06A5E">
        <w:rPr>
          <w:rFonts w:ascii="ATraditional Arabic" w:hAnsi="ATraditional Arabic" w:cs="ATraditional Arabic"/>
          <w:b/>
          <w:bCs/>
          <w:sz w:val="32"/>
          <w:szCs w:val="32"/>
          <w:rtl/>
        </w:rPr>
        <w:t xml:space="preserve"> التنصيص</w:t>
      </w:r>
      <w:r w:rsidR="00CB2D41" w:rsidRPr="00C06A5E">
        <w:rPr>
          <w:rFonts w:ascii="ATraditional Arabic" w:hAnsi="ATraditional Arabic" w:cs="ATraditional Arabic"/>
          <w:b/>
          <w:bCs/>
          <w:sz w:val="32"/>
          <w:szCs w:val="32"/>
          <w:rtl/>
        </w:rPr>
        <w:t>ِ</w:t>
      </w:r>
      <w:r w:rsidR="004F5297" w:rsidRPr="00C06A5E">
        <w:rPr>
          <w:rFonts w:ascii="ATraditional Arabic" w:hAnsi="ATraditional Arabic" w:cs="ATraditional Arabic"/>
          <w:b/>
          <w:bCs/>
          <w:sz w:val="32"/>
          <w:szCs w:val="32"/>
          <w:rtl/>
        </w:rPr>
        <w:t xml:space="preserve"> المباشرِ مِن قِبَل المُشرِّع على الحكم</w:t>
      </w:r>
      <w:r w:rsidR="00C06A5E" w:rsidRPr="00C06A5E">
        <w:rPr>
          <w:rFonts w:ascii="ATraditional Arabic" w:hAnsi="ATraditional Arabic" w:cs="ATraditional Arabic"/>
          <w:b/>
          <w:bCs/>
          <w:sz w:val="32"/>
          <w:szCs w:val="32"/>
          <w:rtl/>
        </w:rPr>
        <w:t xml:space="preserve">، </w:t>
      </w:r>
      <w:r w:rsidR="004F5297" w:rsidRPr="00C06A5E">
        <w:rPr>
          <w:rFonts w:ascii="ATraditional Arabic" w:hAnsi="ATraditional Arabic" w:cs="ATraditional Arabic"/>
          <w:b/>
          <w:bCs/>
          <w:sz w:val="32"/>
          <w:szCs w:val="32"/>
          <w:rtl/>
        </w:rPr>
        <w:t xml:space="preserve">مِن غيْر وجود </w:t>
      </w:r>
      <w:r w:rsidR="004E7AF2" w:rsidRPr="00C06A5E">
        <w:rPr>
          <w:rFonts w:ascii="ATraditional Arabic" w:hAnsi="ATraditional Arabic" w:cs="ATraditional Arabic"/>
          <w:b/>
          <w:bCs/>
          <w:sz w:val="32"/>
          <w:szCs w:val="32"/>
          <w:rtl/>
        </w:rPr>
        <w:t>التزامٍ</w:t>
      </w:r>
      <w:r w:rsidR="004F5297" w:rsidRPr="00C06A5E">
        <w:rPr>
          <w:rFonts w:ascii="ATraditional Arabic" w:hAnsi="ATraditional Arabic" w:cs="ATraditional Arabic"/>
          <w:b/>
          <w:bCs/>
          <w:sz w:val="32"/>
          <w:szCs w:val="32"/>
          <w:rtl/>
        </w:rPr>
        <w:t xml:space="preserve"> بين المسكوت</w:t>
      </w:r>
      <w:r w:rsidR="002E105A" w:rsidRPr="00C06A5E">
        <w:rPr>
          <w:rFonts w:ascii="ATraditional Arabic" w:hAnsi="ATraditional Arabic" w:cs="ATraditional Arabic"/>
          <w:b/>
          <w:bCs/>
          <w:sz w:val="32"/>
          <w:szCs w:val="32"/>
          <w:rtl/>
        </w:rPr>
        <w:t>ِ</w:t>
      </w:r>
      <w:r w:rsidR="004F5297" w:rsidRPr="00C06A5E">
        <w:rPr>
          <w:rFonts w:ascii="ATraditional Arabic" w:hAnsi="ATraditional Arabic" w:cs="ATraditional Arabic"/>
          <w:b/>
          <w:bCs/>
          <w:sz w:val="32"/>
          <w:szCs w:val="32"/>
          <w:rtl/>
        </w:rPr>
        <w:t xml:space="preserve"> والمنصوصِ</w:t>
      </w:r>
      <w:r w:rsidR="00C06A5E" w:rsidRPr="00C06A5E">
        <w:rPr>
          <w:rFonts w:ascii="ATraditional Arabic" w:hAnsi="ATraditional Arabic" w:cs="ATraditional Arabic"/>
          <w:b/>
          <w:bCs/>
          <w:sz w:val="32"/>
          <w:szCs w:val="32"/>
          <w:rtl/>
        </w:rPr>
        <w:t xml:space="preserve">، </w:t>
      </w:r>
      <w:r w:rsidR="004F5297" w:rsidRPr="00C06A5E">
        <w:rPr>
          <w:rFonts w:ascii="ATraditional Arabic" w:hAnsi="ATraditional Arabic" w:cs="ATraditional Arabic"/>
          <w:b/>
          <w:bCs/>
          <w:sz w:val="32"/>
          <w:szCs w:val="32"/>
          <w:rtl/>
        </w:rPr>
        <w:t>ولم يكن السكوتُ للضرورة</w:t>
      </w:r>
      <w:r w:rsidR="004F0316" w:rsidRPr="00C06A5E">
        <w:rPr>
          <w:rFonts w:ascii="ATraditional Arabic" w:hAnsi="ATraditional Arabic" w:cs="ATraditional Arabic"/>
          <w:b/>
          <w:bCs/>
          <w:sz w:val="32"/>
          <w:szCs w:val="32"/>
          <w:rtl/>
        </w:rPr>
        <w:t>ِ</w:t>
      </w:r>
      <w:r w:rsidR="00C06A5E" w:rsidRPr="00C06A5E">
        <w:rPr>
          <w:rFonts w:ascii="ATraditional Arabic" w:hAnsi="ATraditional Arabic" w:cs="ATraditional Arabic"/>
          <w:b/>
          <w:bCs/>
          <w:sz w:val="32"/>
          <w:szCs w:val="32"/>
          <w:rtl/>
        </w:rPr>
        <w:t xml:space="preserve">، </w:t>
      </w:r>
      <w:r w:rsidR="004F5297" w:rsidRPr="00C06A5E">
        <w:rPr>
          <w:rFonts w:ascii="ATraditional Arabic" w:hAnsi="ATraditional Arabic" w:cs="ATraditional Arabic"/>
          <w:b/>
          <w:bCs/>
          <w:sz w:val="32"/>
          <w:szCs w:val="32"/>
          <w:rtl/>
        </w:rPr>
        <w:t>أو للعفو</w:t>
      </w:r>
      <w:r w:rsidR="004F0316" w:rsidRPr="00C06A5E">
        <w:rPr>
          <w:rFonts w:ascii="ATraditional Arabic" w:hAnsi="ATraditional Arabic" w:cs="ATraditional Arabic"/>
          <w:b/>
          <w:bCs/>
          <w:sz w:val="32"/>
          <w:szCs w:val="32"/>
          <w:rtl/>
        </w:rPr>
        <w:t>ِ</w:t>
      </w:r>
      <w:r w:rsidR="00C06A5E" w:rsidRPr="00C06A5E">
        <w:rPr>
          <w:rFonts w:ascii="ATraditional Arabic" w:hAnsi="ATraditional Arabic" w:cs="ATraditional Arabic"/>
          <w:sz w:val="32"/>
          <w:szCs w:val="32"/>
          <w:rtl/>
        </w:rPr>
        <w:t>.</w:t>
      </w:r>
    </w:p>
    <w:p w14:paraId="70738C52" w14:textId="100A75C8" w:rsidR="00C06A5E" w:rsidRPr="00C06A5E" w:rsidRDefault="004F5297" w:rsidP="00161287">
      <w:pPr>
        <w:widowControl w:val="0"/>
        <w:autoSpaceDE w:val="0"/>
        <w:autoSpaceDN w:val="0"/>
        <w:adjustRightInd w:val="0"/>
        <w:ind w:firstLine="560"/>
        <w:jc w:val="lowKashida"/>
        <w:rPr>
          <w:rFonts w:ascii="ATraditional Arabic" w:hAnsi="ATraditional Arabic" w:cs="ATraditional Arabic"/>
          <w:b/>
          <w:bCs/>
          <w:sz w:val="32"/>
          <w:szCs w:val="32"/>
          <w:rtl/>
        </w:rPr>
      </w:pPr>
      <w:r w:rsidRPr="00C06A5E">
        <w:rPr>
          <w:rFonts w:ascii="ATraditional Arabic" w:hAnsi="ATraditional Arabic" w:cs="ATraditional Arabic"/>
          <w:b/>
          <w:bCs/>
          <w:sz w:val="32"/>
          <w:szCs w:val="32"/>
          <w:rtl/>
        </w:rPr>
        <w:t>شرح التعريف</w:t>
      </w:r>
      <w:r w:rsidR="00C06A5E" w:rsidRPr="00C06A5E">
        <w:rPr>
          <w:rFonts w:ascii="ATraditional Arabic" w:hAnsi="ATraditional Arabic" w:cs="ATraditional Arabic"/>
          <w:b/>
          <w:bCs/>
          <w:sz w:val="32"/>
          <w:szCs w:val="32"/>
          <w:rtl/>
        </w:rPr>
        <w:t>:</w:t>
      </w:r>
    </w:p>
    <w:p w14:paraId="4CCC4098" w14:textId="77777777" w:rsidR="00C06A5E" w:rsidRPr="00C06A5E" w:rsidRDefault="004F5297" w:rsidP="00161287">
      <w:pPr>
        <w:widowControl w:val="0"/>
        <w:autoSpaceDE w:val="0"/>
        <w:autoSpaceDN w:val="0"/>
        <w:adjustRightInd w:val="0"/>
        <w:ind w:firstLine="560"/>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المقصود من قيد</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"عدم التنصيص" إخراج الوقائع المنصوص على حكمها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فهي لا تُعد من قبيل </w:t>
      </w:r>
      <w:proofErr w:type="spellStart"/>
      <w:r w:rsidRPr="00C06A5E">
        <w:rPr>
          <w:rFonts w:ascii="ATraditional Arabic" w:hAnsi="ATraditional Arabic" w:cs="ATraditional Arabic"/>
          <w:sz w:val="32"/>
          <w:szCs w:val="32"/>
          <w:rtl/>
        </w:rPr>
        <w:t>المسكوتات</w:t>
      </w:r>
      <w:proofErr w:type="spellEnd"/>
      <w:r w:rsidR="00C06A5E" w:rsidRPr="00C06A5E">
        <w:rPr>
          <w:rFonts w:ascii="ATraditional Arabic" w:hAnsi="ATraditional Arabic" w:cs="ATraditional Arabic"/>
          <w:sz w:val="32"/>
          <w:szCs w:val="32"/>
          <w:rtl/>
        </w:rPr>
        <w:t>.</w:t>
      </w:r>
    </w:p>
    <w:p w14:paraId="1C05A5C6" w14:textId="77777777" w:rsidR="00C06A5E" w:rsidRPr="00C06A5E" w:rsidRDefault="004F5297" w:rsidP="00E3138F">
      <w:pPr>
        <w:widowControl w:val="0"/>
        <w:tabs>
          <w:tab w:val="left" w:pos="9120"/>
        </w:tabs>
        <w:autoSpaceDE w:val="0"/>
        <w:autoSpaceDN w:val="0"/>
        <w:adjustRightInd w:val="0"/>
        <w:ind w:firstLine="560"/>
        <w:jc w:val="both"/>
        <w:rPr>
          <w:rFonts w:ascii="ATraditional Arabic" w:hAnsi="ATraditional Arabic" w:cs="ATraditional Arabic"/>
          <w:sz w:val="32"/>
          <w:szCs w:val="32"/>
          <w:rtl/>
        </w:rPr>
      </w:pPr>
      <w:r w:rsidRPr="00C06A5E">
        <w:rPr>
          <w:rFonts w:ascii="ATraditional Arabic" w:hAnsi="ATraditional Arabic" w:cs="ATraditional Arabic"/>
          <w:sz w:val="32"/>
          <w:szCs w:val="32"/>
          <w:rtl/>
        </w:rPr>
        <w:t>المقصود من قيد</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"المباشر" إدخال الدلالة غيْر المباشرة على الحكم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لأنه لابد لكل واقعة من حكم لله </w:t>
      </w:r>
      <w:proofErr w:type="gramStart"/>
      <w:r w:rsidRPr="00C06A5E">
        <w:rPr>
          <w:rFonts w:ascii="ATraditional Arabic" w:hAnsi="ATraditional Arabic" w:cs="ATraditional Arabic"/>
          <w:sz w:val="32"/>
          <w:szCs w:val="32"/>
          <w:rtl/>
        </w:rPr>
        <w:t>فيها</w:t>
      </w:r>
      <w:r w:rsidR="007257E5" w:rsidRPr="00C06A5E">
        <w:rPr>
          <w:rFonts w:ascii="ATraditional Arabic" w:hAnsi="ATraditional Arabic" w:cs="ATraditional Arabic"/>
          <w:b/>
          <w:bCs/>
          <w:sz w:val="32"/>
          <w:szCs w:val="32"/>
          <w:vertAlign w:val="superscript"/>
          <w:rtl/>
        </w:rPr>
        <w:t>(</w:t>
      </w:r>
      <w:proofErr w:type="gramEnd"/>
      <w:r w:rsidR="00CB2D41" w:rsidRPr="00C06A5E">
        <w:rPr>
          <w:rStyle w:val="a4"/>
          <w:rFonts w:ascii="ATraditional Arabic" w:hAnsi="ATraditional Arabic" w:cs="ATraditional Arabic"/>
          <w:sz w:val="32"/>
          <w:szCs w:val="32"/>
          <w:rtl/>
        </w:rPr>
        <w:footnoteReference w:id="24"/>
      </w:r>
      <w:r w:rsidR="00CB2D41"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وهذا الحكم يُعر</w:t>
      </w:r>
      <w:r w:rsidR="00CB2D41"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ف بشكل مباش</w:t>
      </w:r>
      <w:r w:rsidR="008411BF"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ر من التنصيص عليه من قبل المشرع</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أو ي</w:t>
      </w:r>
      <w:r w:rsidR="00CB2D41"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ستنبط بشكل غيْر مباشر</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كما سيأتي تفصيله في ثنايا الرسالة</w:t>
      </w:r>
      <w:r w:rsidR="00C06A5E" w:rsidRPr="00C06A5E">
        <w:rPr>
          <w:rFonts w:ascii="ATraditional Arabic" w:hAnsi="ATraditional Arabic" w:cs="ATraditional Arabic"/>
          <w:sz w:val="32"/>
          <w:szCs w:val="32"/>
          <w:rtl/>
        </w:rPr>
        <w:t>.</w:t>
      </w:r>
    </w:p>
    <w:p w14:paraId="0C921829" w14:textId="5C5D8003" w:rsidR="00C06A5E" w:rsidRPr="00C06A5E" w:rsidRDefault="00B12B0B" w:rsidP="00161287">
      <w:pPr>
        <w:widowControl w:val="0"/>
        <w:tabs>
          <w:tab w:val="left" w:pos="9120"/>
        </w:tabs>
        <w:autoSpaceDE w:val="0"/>
        <w:autoSpaceDN w:val="0"/>
        <w:adjustRightInd w:val="0"/>
        <w:ind w:firstLine="560"/>
        <w:jc w:val="lowKashida"/>
        <w:rPr>
          <w:rFonts w:ascii="ATraditional Arabic" w:hAnsi="ATraditional Arabic" w:cs="ATraditional Arabic"/>
          <w:sz w:val="32"/>
          <w:szCs w:val="32"/>
          <w:rtl/>
        </w:rPr>
      </w:pPr>
      <w:proofErr w:type="spellStart"/>
      <w:r>
        <w:rPr>
          <w:rFonts w:ascii="ATraditional Arabic" w:hAnsi="ATraditional Arabic" w:cs="ATraditional Arabic" w:hint="cs"/>
          <w:sz w:val="32"/>
          <w:szCs w:val="32"/>
          <w:rtl/>
        </w:rPr>
        <w:t>و</w:t>
      </w:r>
      <w:r w:rsidR="004F5297" w:rsidRPr="00C06A5E">
        <w:rPr>
          <w:rFonts w:ascii="ATraditional Arabic" w:hAnsi="ATraditional Arabic" w:cs="ATraditional Arabic"/>
          <w:b/>
          <w:bCs/>
          <w:sz w:val="32"/>
          <w:szCs w:val="32"/>
          <w:rtl/>
        </w:rPr>
        <w:t>"</w:t>
      </w:r>
      <w:r w:rsidR="004F5297" w:rsidRPr="00C06A5E">
        <w:rPr>
          <w:rFonts w:ascii="ATraditional Arabic" w:hAnsi="ATraditional Arabic" w:cs="ATraditional Arabic"/>
          <w:sz w:val="32"/>
          <w:szCs w:val="32"/>
          <w:rtl/>
        </w:rPr>
        <w:t>المُشرِّع</w:t>
      </w:r>
      <w:proofErr w:type="spellEnd"/>
      <w:r w:rsidR="004F5297" w:rsidRPr="00C06A5E">
        <w:rPr>
          <w:rFonts w:ascii="ATraditional Arabic" w:hAnsi="ATraditional Arabic" w:cs="ATraditional Arabic"/>
          <w:sz w:val="32"/>
          <w:szCs w:val="32"/>
          <w:rtl/>
        </w:rPr>
        <w:t>" أي مَن له صفة تشريع الأحكام ابتداءً</w:t>
      </w:r>
      <w:r w:rsidR="00C06A5E" w:rsidRPr="00C06A5E">
        <w:rPr>
          <w:rFonts w:ascii="ATraditional Arabic" w:hAnsi="ATraditional Arabic" w:cs="ATraditional Arabic"/>
          <w:sz w:val="32"/>
          <w:szCs w:val="32"/>
          <w:rtl/>
        </w:rPr>
        <w:t xml:space="preserve">، </w:t>
      </w:r>
      <w:r w:rsidR="004F5297" w:rsidRPr="00C06A5E">
        <w:rPr>
          <w:rFonts w:ascii="ATraditional Arabic" w:hAnsi="ATraditional Arabic" w:cs="ATraditional Arabic"/>
          <w:sz w:val="32"/>
          <w:szCs w:val="32"/>
          <w:rtl/>
        </w:rPr>
        <w:t xml:space="preserve">وهو الله </w:t>
      </w:r>
      <w:r w:rsidR="00D45B53" w:rsidRPr="00C06A5E">
        <w:rPr>
          <w:rFonts w:ascii="ATraditional Arabic" w:hAnsi="ATraditional Arabic" w:cs="ATraditional Arabic"/>
          <w:sz w:val="32"/>
          <w:szCs w:val="32"/>
        </w:rPr>
        <w:sym w:font="AGA Arabesque" w:char="F055"/>
      </w:r>
      <w:r w:rsidR="00C06A5E" w:rsidRPr="00C06A5E">
        <w:rPr>
          <w:rFonts w:ascii="ATraditional Arabic" w:hAnsi="ATraditional Arabic" w:cs="ATraditional Arabic"/>
          <w:sz w:val="32"/>
          <w:szCs w:val="32"/>
          <w:rtl/>
        </w:rPr>
        <w:t xml:space="preserve">، </w:t>
      </w:r>
      <w:r w:rsidR="004F5297" w:rsidRPr="00C06A5E">
        <w:rPr>
          <w:rFonts w:ascii="ATraditional Arabic" w:hAnsi="ATraditional Arabic" w:cs="ATraditional Arabic"/>
          <w:sz w:val="32"/>
          <w:szCs w:val="32"/>
          <w:rtl/>
        </w:rPr>
        <w:t xml:space="preserve">ونبيه </w:t>
      </w:r>
      <w:r w:rsidR="00C33EC2" w:rsidRPr="00C06A5E">
        <w:rPr>
          <w:rFonts w:ascii="ATraditional Arabic" w:hAnsi="ATraditional Arabic" w:cs="ATraditional Arabic"/>
          <w:sz w:val="32"/>
          <w:szCs w:val="32"/>
          <w:rtl/>
        </w:rPr>
        <w:t>عليه الصلاة والسلام</w:t>
      </w:r>
      <w:r w:rsidR="00C06A5E" w:rsidRPr="00C06A5E">
        <w:rPr>
          <w:rFonts w:ascii="ATraditional Arabic" w:hAnsi="ATraditional Arabic" w:cs="ATraditional Arabic"/>
          <w:sz w:val="32"/>
          <w:szCs w:val="32"/>
          <w:rtl/>
        </w:rPr>
        <w:t xml:space="preserve">، </w:t>
      </w:r>
      <w:r w:rsidR="004F5297" w:rsidRPr="00C06A5E">
        <w:rPr>
          <w:rFonts w:ascii="ATraditional Arabic" w:hAnsi="ATraditional Arabic" w:cs="ATraditional Arabic"/>
          <w:sz w:val="32"/>
          <w:szCs w:val="32"/>
          <w:rtl/>
        </w:rPr>
        <w:t>ويَخر</w:t>
      </w:r>
      <w:r w:rsidR="001D2F9B" w:rsidRPr="00C06A5E">
        <w:rPr>
          <w:rFonts w:ascii="ATraditional Arabic" w:hAnsi="ATraditional Arabic" w:cs="ATraditional Arabic"/>
          <w:sz w:val="32"/>
          <w:szCs w:val="32"/>
          <w:rtl/>
        </w:rPr>
        <w:t>ُ</w:t>
      </w:r>
      <w:r w:rsidR="004F5297" w:rsidRPr="00C06A5E">
        <w:rPr>
          <w:rFonts w:ascii="ATraditional Arabic" w:hAnsi="ATraditional Arabic" w:cs="ATraditional Arabic"/>
          <w:sz w:val="32"/>
          <w:szCs w:val="32"/>
          <w:rtl/>
        </w:rPr>
        <w:t>ج بذلك جميع</w:t>
      </w:r>
      <w:r w:rsidR="001D2F9B" w:rsidRPr="00C06A5E">
        <w:rPr>
          <w:rFonts w:ascii="ATraditional Arabic" w:hAnsi="ATraditional Arabic" w:cs="ATraditional Arabic"/>
          <w:sz w:val="32"/>
          <w:szCs w:val="32"/>
          <w:rtl/>
        </w:rPr>
        <w:t>ُ</w:t>
      </w:r>
      <w:r w:rsidR="004F5297" w:rsidRPr="00C06A5E">
        <w:rPr>
          <w:rFonts w:ascii="ATraditional Arabic" w:hAnsi="ATraditional Arabic" w:cs="ATraditional Arabic"/>
          <w:sz w:val="32"/>
          <w:szCs w:val="32"/>
          <w:rtl/>
        </w:rPr>
        <w:t xml:space="preserve"> البشر</w:t>
      </w:r>
      <w:r w:rsidR="00C06A5E" w:rsidRPr="00C06A5E">
        <w:rPr>
          <w:rFonts w:ascii="ATraditional Arabic" w:hAnsi="ATraditional Arabic" w:cs="ATraditional Arabic"/>
          <w:sz w:val="32"/>
          <w:szCs w:val="32"/>
          <w:rtl/>
        </w:rPr>
        <w:t xml:space="preserve">؛ </w:t>
      </w:r>
      <w:r w:rsidR="004F5297" w:rsidRPr="00C06A5E">
        <w:rPr>
          <w:rFonts w:ascii="ATraditional Arabic" w:hAnsi="ATraditional Arabic" w:cs="ATraditional Arabic"/>
          <w:sz w:val="32"/>
          <w:szCs w:val="32"/>
          <w:rtl/>
        </w:rPr>
        <w:t>فليس لهم أي</w:t>
      </w:r>
      <w:r w:rsidR="00CB2D41" w:rsidRPr="00C06A5E">
        <w:rPr>
          <w:rFonts w:ascii="ATraditional Arabic" w:hAnsi="ATraditional Arabic" w:cs="ATraditional Arabic"/>
          <w:sz w:val="32"/>
          <w:szCs w:val="32"/>
          <w:rtl/>
        </w:rPr>
        <w:t>ُّ</w:t>
      </w:r>
      <w:r w:rsidR="004F5297" w:rsidRPr="00C06A5E">
        <w:rPr>
          <w:rFonts w:ascii="ATraditional Arabic" w:hAnsi="ATraditional Arabic" w:cs="ATraditional Arabic"/>
          <w:sz w:val="32"/>
          <w:szCs w:val="32"/>
          <w:rtl/>
        </w:rPr>
        <w:t xml:space="preserve"> صفة</w:t>
      </w:r>
      <w:r w:rsidR="00CB2D41" w:rsidRPr="00C06A5E">
        <w:rPr>
          <w:rFonts w:ascii="ATraditional Arabic" w:hAnsi="ATraditional Arabic" w:cs="ATraditional Arabic"/>
          <w:sz w:val="32"/>
          <w:szCs w:val="32"/>
          <w:rtl/>
        </w:rPr>
        <w:t>ٍ</w:t>
      </w:r>
      <w:r w:rsidR="004F5297" w:rsidRPr="00C06A5E">
        <w:rPr>
          <w:rFonts w:ascii="ATraditional Arabic" w:hAnsi="ATraditional Arabic" w:cs="ATraditional Arabic"/>
          <w:sz w:val="32"/>
          <w:szCs w:val="32"/>
          <w:rtl/>
        </w:rPr>
        <w:t xml:space="preserve"> تشريعية بعد </w:t>
      </w:r>
      <w:r w:rsidR="00C33EC2" w:rsidRPr="00C06A5E">
        <w:rPr>
          <w:rFonts w:ascii="ATraditional Arabic" w:hAnsi="ATraditional Arabic" w:cs="ATraditional Arabic"/>
          <w:sz w:val="32"/>
          <w:szCs w:val="32"/>
          <w:rtl/>
        </w:rPr>
        <w:t>الوح</w:t>
      </w:r>
      <w:r w:rsidR="00683FDD" w:rsidRPr="00C06A5E">
        <w:rPr>
          <w:rFonts w:ascii="ATraditional Arabic" w:hAnsi="ATraditional Arabic" w:cs="ATraditional Arabic"/>
          <w:sz w:val="32"/>
          <w:szCs w:val="32"/>
          <w:rtl/>
        </w:rPr>
        <w:t>ي</w:t>
      </w:r>
      <w:r w:rsidR="00C06A5E" w:rsidRPr="00C06A5E">
        <w:rPr>
          <w:rFonts w:ascii="ATraditional Arabic" w:hAnsi="ATraditional Arabic" w:cs="ATraditional Arabic"/>
          <w:sz w:val="32"/>
          <w:szCs w:val="32"/>
          <w:rtl/>
        </w:rPr>
        <w:t xml:space="preserve">، </w:t>
      </w:r>
      <w:r w:rsidR="004F5297" w:rsidRPr="00C06A5E">
        <w:rPr>
          <w:rFonts w:ascii="ATraditional Arabic" w:hAnsi="ATraditional Arabic" w:cs="ATraditional Arabic"/>
          <w:sz w:val="32"/>
          <w:szCs w:val="32"/>
          <w:rtl/>
        </w:rPr>
        <w:t>وإنما هم م</w:t>
      </w:r>
      <w:r w:rsidR="00CB2D41" w:rsidRPr="00C06A5E">
        <w:rPr>
          <w:rFonts w:ascii="ATraditional Arabic" w:hAnsi="ATraditional Arabic" w:cs="ATraditional Arabic"/>
          <w:sz w:val="32"/>
          <w:szCs w:val="32"/>
          <w:rtl/>
        </w:rPr>
        <w:t>ُ</w:t>
      </w:r>
      <w:r w:rsidR="004F5297" w:rsidRPr="00C06A5E">
        <w:rPr>
          <w:rFonts w:ascii="ATraditional Arabic" w:hAnsi="ATraditional Arabic" w:cs="ATraditional Arabic"/>
          <w:sz w:val="32"/>
          <w:szCs w:val="32"/>
          <w:rtl/>
        </w:rPr>
        <w:t>ب</w:t>
      </w:r>
      <w:r w:rsidR="00CB2D41" w:rsidRPr="00C06A5E">
        <w:rPr>
          <w:rFonts w:ascii="ATraditional Arabic" w:hAnsi="ATraditional Arabic" w:cs="ATraditional Arabic"/>
          <w:sz w:val="32"/>
          <w:szCs w:val="32"/>
          <w:rtl/>
        </w:rPr>
        <w:t>َ</w:t>
      </w:r>
      <w:r w:rsidR="004F5297" w:rsidRPr="00C06A5E">
        <w:rPr>
          <w:rFonts w:ascii="ATraditional Arabic" w:hAnsi="ATraditional Arabic" w:cs="ATraditional Arabic"/>
          <w:sz w:val="32"/>
          <w:szCs w:val="32"/>
          <w:rtl/>
        </w:rPr>
        <w:t>ل</w:t>
      </w:r>
      <w:r w:rsidR="00CB2D41" w:rsidRPr="00C06A5E">
        <w:rPr>
          <w:rFonts w:ascii="ATraditional Arabic" w:hAnsi="ATraditional Arabic" w:cs="ATraditional Arabic"/>
          <w:sz w:val="32"/>
          <w:szCs w:val="32"/>
          <w:rtl/>
        </w:rPr>
        <w:t>ِّ</w:t>
      </w:r>
      <w:r w:rsidR="004F5297" w:rsidRPr="00C06A5E">
        <w:rPr>
          <w:rFonts w:ascii="ATraditional Arabic" w:hAnsi="ATraditional Arabic" w:cs="ATraditional Arabic"/>
          <w:sz w:val="32"/>
          <w:szCs w:val="32"/>
          <w:rtl/>
        </w:rPr>
        <w:t>غون</w:t>
      </w:r>
      <w:r w:rsidR="00C06A5E" w:rsidRPr="00C06A5E">
        <w:rPr>
          <w:rFonts w:ascii="ATraditional Arabic" w:hAnsi="ATraditional Arabic" w:cs="ATraditional Arabic"/>
          <w:sz w:val="32"/>
          <w:szCs w:val="32"/>
          <w:rtl/>
        </w:rPr>
        <w:t xml:space="preserve">، </w:t>
      </w:r>
      <w:r w:rsidR="004F5297" w:rsidRPr="00C06A5E">
        <w:rPr>
          <w:rFonts w:ascii="ATraditional Arabic" w:hAnsi="ATraditional Arabic" w:cs="ATraditional Arabic"/>
          <w:sz w:val="32"/>
          <w:szCs w:val="32"/>
          <w:rtl/>
        </w:rPr>
        <w:t>لا مُشرِّعون</w:t>
      </w:r>
      <w:r w:rsidR="00C06A5E" w:rsidRPr="00C06A5E">
        <w:rPr>
          <w:rFonts w:ascii="ATraditional Arabic" w:hAnsi="ATraditional Arabic" w:cs="ATraditional Arabic"/>
          <w:sz w:val="32"/>
          <w:szCs w:val="32"/>
          <w:rtl/>
        </w:rPr>
        <w:t>.</w:t>
      </w:r>
    </w:p>
    <w:p w14:paraId="5F64DEB3" w14:textId="77777777" w:rsidR="00C06A5E" w:rsidRPr="00C06A5E" w:rsidRDefault="004F5297" w:rsidP="00161287">
      <w:pPr>
        <w:widowControl w:val="0"/>
        <w:autoSpaceDE w:val="0"/>
        <w:autoSpaceDN w:val="0"/>
        <w:adjustRightInd w:val="0"/>
        <w:ind w:firstLine="560"/>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lastRenderedPageBreak/>
        <w:t>المقصود من قيد</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"مِن غيْر وجود </w:t>
      </w:r>
      <w:proofErr w:type="gramStart"/>
      <w:r w:rsidRPr="00C06A5E">
        <w:rPr>
          <w:rFonts w:ascii="ATraditional Arabic" w:hAnsi="ATraditional Arabic" w:cs="ATraditional Arabic"/>
          <w:sz w:val="32"/>
          <w:szCs w:val="32"/>
          <w:rtl/>
        </w:rPr>
        <w:t>عِلاقة</w:t>
      </w:r>
      <w:r w:rsidR="007257E5" w:rsidRPr="00C06A5E">
        <w:rPr>
          <w:rFonts w:ascii="ATraditional Arabic" w:hAnsi="ATraditional Arabic" w:cs="ATraditional Arabic"/>
          <w:sz w:val="32"/>
          <w:szCs w:val="32"/>
          <w:vertAlign w:val="superscript"/>
          <w:rtl/>
        </w:rPr>
        <w:t>(</w:t>
      </w:r>
      <w:proofErr w:type="gramEnd"/>
      <w:r w:rsidRPr="00C06A5E">
        <w:rPr>
          <w:rStyle w:val="a4"/>
          <w:rFonts w:ascii="ATraditional Arabic" w:hAnsi="ATraditional Arabic" w:cs="ATraditional Arabic"/>
          <w:sz w:val="32"/>
          <w:szCs w:val="32"/>
          <w:rtl/>
        </w:rPr>
        <w:footnoteReference w:id="25"/>
      </w:r>
      <w:r w:rsidRPr="00C06A5E">
        <w:rPr>
          <w:rFonts w:ascii="ATraditional Arabic" w:hAnsi="ATraditional Arabic" w:cs="ATraditional Arabic"/>
          <w:sz w:val="32"/>
          <w:szCs w:val="32"/>
          <w:vertAlign w:val="superscript"/>
          <w:rtl/>
        </w:rPr>
        <w:t>)</w:t>
      </w:r>
      <w:r w:rsidRPr="00C06A5E">
        <w:rPr>
          <w:rFonts w:ascii="ATraditional Arabic" w:hAnsi="ATraditional Arabic" w:cs="ATraditional Arabic"/>
          <w:sz w:val="32"/>
          <w:szCs w:val="32"/>
          <w:rtl/>
        </w:rPr>
        <w:t xml:space="preserve"> بين المسكوت والمنصوص" إخراجُ دلالةِ الالتزام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التي يكون فيها المسكوت مرتبط</w:t>
      </w:r>
      <w:r w:rsidR="0069443D"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 ارتباط</w:t>
      </w:r>
      <w:r w:rsidR="0069443D"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 وثيق</w:t>
      </w:r>
      <w:r w:rsidR="0069443D"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 مع المنصوص</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لكن ت</w:t>
      </w:r>
      <w:r w:rsidR="00047907"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مَّ حذفُه للاختصار</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وسيأتي تفصيلٌ لذلك</w:t>
      </w:r>
      <w:r w:rsidR="00695397" w:rsidRPr="00C06A5E">
        <w:rPr>
          <w:rFonts w:ascii="ATraditional Arabic" w:hAnsi="ATraditional Arabic" w:cs="ATraditional Arabic"/>
          <w:sz w:val="32"/>
          <w:szCs w:val="32"/>
          <w:rtl/>
        </w:rPr>
        <w:t xml:space="preserve"> قريباً</w:t>
      </w:r>
      <w:r w:rsidR="00C06A5E" w:rsidRPr="00C06A5E">
        <w:rPr>
          <w:rFonts w:ascii="ATraditional Arabic" w:hAnsi="ATraditional Arabic" w:cs="ATraditional Arabic"/>
          <w:sz w:val="32"/>
          <w:szCs w:val="32"/>
          <w:rtl/>
        </w:rPr>
        <w:t>.</w:t>
      </w:r>
    </w:p>
    <w:p w14:paraId="5E9F04A5" w14:textId="77777777" w:rsidR="00C06A5E" w:rsidRPr="00C06A5E" w:rsidRDefault="004F5297" w:rsidP="00161287">
      <w:pPr>
        <w:widowControl w:val="0"/>
        <w:autoSpaceDE w:val="0"/>
        <w:autoSpaceDN w:val="0"/>
        <w:adjustRightInd w:val="0"/>
        <w:ind w:firstLine="560"/>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والمقصود من قيد</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b/>
          <w:bCs/>
          <w:sz w:val="32"/>
          <w:szCs w:val="32"/>
          <w:rtl/>
        </w:rPr>
        <w:t>"</w:t>
      </w:r>
      <w:r w:rsidRPr="00C06A5E">
        <w:rPr>
          <w:rFonts w:ascii="ATraditional Arabic" w:hAnsi="ATraditional Arabic" w:cs="ATraditional Arabic"/>
          <w:sz w:val="32"/>
          <w:szCs w:val="32"/>
          <w:rtl/>
        </w:rPr>
        <w:t>ولم يكن</w:t>
      </w:r>
      <w:r w:rsidR="00B55DDA"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 xml:space="preserve"> السكوت</w:t>
      </w:r>
      <w:r w:rsidR="00B55DDA"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 xml:space="preserve"> للضرورة</w:t>
      </w:r>
      <w:r w:rsidRPr="00C06A5E">
        <w:rPr>
          <w:rFonts w:ascii="ATraditional Arabic" w:hAnsi="ATraditional Arabic" w:cs="ATraditional Arabic"/>
          <w:b/>
          <w:bCs/>
          <w:sz w:val="32"/>
          <w:szCs w:val="32"/>
          <w:rtl/>
        </w:rPr>
        <w:t xml:space="preserve">" </w:t>
      </w:r>
      <w:r w:rsidRPr="00C06A5E">
        <w:rPr>
          <w:rFonts w:ascii="ATraditional Arabic" w:hAnsi="ATraditional Arabic" w:cs="ATraditional Arabic"/>
          <w:sz w:val="32"/>
          <w:szCs w:val="32"/>
          <w:rtl/>
        </w:rPr>
        <w:t>إخراجُ بيانِ الضرورة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الذي هو من أنواع البيان عند الحنفية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كما سيتبيَّن لنا ذلك</w:t>
      </w:r>
      <w:r w:rsidR="00280323" w:rsidRPr="00C06A5E">
        <w:rPr>
          <w:rFonts w:ascii="ATraditional Arabic" w:hAnsi="ATraditional Arabic" w:cs="ATraditional Arabic"/>
          <w:sz w:val="32"/>
          <w:szCs w:val="32"/>
          <w:rtl/>
        </w:rPr>
        <w:t xml:space="preserve"> لاحق</w:t>
      </w:r>
      <w:r w:rsidR="00855D0B" w:rsidRPr="00C06A5E">
        <w:rPr>
          <w:rFonts w:ascii="ATraditional Arabic" w:hAnsi="ATraditional Arabic" w:cs="ATraditional Arabic"/>
          <w:sz w:val="32"/>
          <w:szCs w:val="32"/>
          <w:rtl/>
        </w:rPr>
        <w:t>ً</w:t>
      </w:r>
      <w:r w:rsidR="00280323" w:rsidRPr="00C06A5E">
        <w:rPr>
          <w:rFonts w:ascii="ATraditional Arabic" w:hAnsi="ATraditional Arabic" w:cs="ATraditional Arabic"/>
          <w:sz w:val="32"/>
          <w:szCs w:val="32"/>
          <w:rtl/>
        </w:rPr>
        <w:t>ا</w:t>
      </w:r>
      <w:r w:rsidR="00C06A5E" w:rsidRPr="00C06A5E">
        <w:rPr>
          <w:rFonts w:ascii="ATraditional Arabic" w:hAnsi="ATraditional Arabic" w:cs="ATraditional Arabic"/>
          <w:sz w:val="32"/>
          <w:szCs w:val="32"/>
          <w:rtl/>
        </w:rPr>
        <w:t>.</w:t>
      </w:r>
    </w:p>
    <w:p w14:paraId="38715554" w14:textId="77777777" w:rsidR="00C06A5E" w:rsidRPr="00C06A5E" w:rsidRDefault="004F5297" w:rsidP="00193ED0">
      <w:pPr>
        <w:widowControl w:val="0"/>
        <w:autoSpaceDE w:val="0"/>
        <w:autoSpaceDN w:val="0"/>
        <w:adjustRightInd w:val="0"/>
        <w:ind w:firstLine="560"/>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والمقصود من قيد</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u w:val="single"/>
          <w:rtl/>
        </w:rPr>
        <w:t>أو للعفو</w:t>
      </w:r>
      <w:r w:rsidR="00AF0614" w:rsidRPr="00C06A5E">
        <w:rPr>
          <w:rFonts w:ascii="ATraditional Arabic" w:hAnsi="ATraditional Arabic" w:cs="ATraditional Arabic"/>
          <w:sz w:val="32"/>
          <w:szCs w:val="32"/>
          <w:rtl/>
        </w:rPr>
        <w:t>ِ</w:t>
      </w:r>
      <w:r w:rsidRPr="00C06A5E">
        <w:rPr>
          <w:rFonts w:ascii="ATraditional Arabic" w:hAnsi="ATraditional Arabic" w:cs="ATraditional Arabic"/>
          <w:b/>
          <w:bCs/>
          <w:sz w:val="32"/>
          <w:szCs w:val="32"/>
          <w:rtl/>
        </w:rPr>
        <w:t>"</w:t>
      </w:r>
      <w:r w:rsidRPr="00C06A5E">
        <w:rPr>
          <w:rFonts w:ascii="ATraditional Arabic" w:hAnsi="ATraditional Arabic" w:cs="ATraditional Arabic"/>
          <w:sz w:val="32"/>
          <w:szCs w:val="32"/>
          <w:rtl/>
        </w:rPr>
        <w:t xml:space="preserve"> إخراجُ </w:t>
      </w:r>
      <w:proofErr w:type="spellStart"/>
      <w:r w:rsidRPr="00C06A5E">
        <w:rPr>
          <w:rFonts w:ascii="ATraditional Arabic" w:hAnsi="ATraditional Arabic" w:cs="ATraditional Arabic"/>
          <w:sz w:val="32"/>
          <w:szCs w:val="32"/>
          <w:rtl/>
        </w:rPr>
        <w:t>المَعْفُوَّات</w:t>
      </w:r>
      <w:proofErr w:type="spellEnd"/>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والتي أ</w:t>
      </w:r>
      <w:r w:rsidR="00DF5AA0"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م</w:t>
      </w:r>
      <w:r w:rsidR="00DF5AA0"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ر</w:t>
      </w:r>
      <w:r w:rsidR="00DF5AA0"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 xml:space="preserve"> النص</w:t>
      </w:r>
      <w:r w:rsidR="00DF5AA0"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 xml:space="preserve"> القرآني</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والنص</w:t>
      </w:r>
      <w:r w:rsidR="00DF5AA0"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 xml:space="preserve"> النبوي بعدم السؤال عنها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أو التنقيب على حكمها</w:t>
      </w:r>
      <w:r w:rsidR="00C06A5E" w:rsidRPr="00C06A5E">
        <w:rPr>
          <w:rFonts w:ascii="ATraditional Arabic" w:hAnsi="ATraditional Arabic" w:cs="ATraditional Arabic"/>
          <w:sz w:val="32"/>
          <w:szCs w:val="32"/>
          <w:rtl/>
        </w:rPr>
        <w:t>.</w:t>
      </w:r>
    </w:p>
    <w:p w14:paraId="21A3A282" w14:textId="77777777" w:rsidR="00C06A5E" w:rsidRPr="00C06A5E" w:rsidRDefault="00152345" w:rsidP="00193ED0">
      <w:pPr>
        <w:widowControl w:val="0"/>
        <w:autoSpaceDE w:val="0"/>
        <w:autoSpaceDN w:val="0"/>
        <w:adjustRightInd w:val="0"/>
        <w:jc w:val="lowKashida"/>
        <w:rPr>
          <w:rFonts w:ascii="ATraditional Arabic" w:hAnsi="ATraditional Arabic" w:cs="ATraditional Arabic"/>
          <w:b/>
          <w:bCs/>
          <w:sz w:val="32"/>
          <w:szCs w:val="32"/>
          <w:rtl/>
        </w:rPr>
      </w:pPr>
      <w:r w:rsidRPr="00C06A5E">
        <w:rPr>
          <w:rFonts w:ascii="ATraditional Arabic" w:hAnsi="ATraditional Arabic" w:cs="ATraditional Arabic"/>
          <w:b/>
          <w:bCs/>
          <w:sz w:val="32"/>
          <w:szCs w:val="32"/>
          <w:rtl/>
        </w:rPr>
        <w:t>المطلب الثاني</w:t>
      </w:r>
      <w:r w:rsidR="00C06A5E" w:rsidRPr="00C06A5E">
        <w:rPr>
          <w:rFonts w:ascii="ATraditional Arabic" w:hAnsi="ATraditional Arabic" w:cs="ATraditional Arabic"/>
          <w:b/>
          <w:bCs/>
          <w:sz w:val="32"/>
          <w:szCs w:val="32"/>
          <w:rtl/>
        </w:rPr>
        <w:t xml:space="preserve">: </w:t>
      </w:r>
      <w:r w:rsidRPr="00C06A5E">
        <w:rPr>
          <w:rFonts w:ascii="ATraditional Arabic" w:hAnsi="ATraditional Arabic" w:cs="ATraditional Arabic"/>
          <w:b/>
          <w:bCs/>
          <w:sz w:val="32"/>
          <w:szCs w:val="32"/>
          <w:rtl/>
        </w:rPr>
        <w:t>تعريف العفو</w:t>
      </w:r>
      <w:r w:rsidR="00C06A5E" w:rsidRPr="00C06A5E">
        <w:rPr>
          <w:rFonts w:ascii="ATraditional Arabic" w:hAnsi="ATraditional Arabic" w:cs="ATraditional Arabic"/>
          <w:b/>
          <w:bCs/>
          <w:sz w:val="32"/>
          <w:szCs w:val="32"/>
          <w:rtl/>
        </w:rPr>
        <w:t>.</w:t>
      </w:r>
    </w:p>
    <w:p w14:paraId="3D6D9FB7" w14:textId="6EE350E7" w:rsidR="00C06A5E" w:rsidRPr="00C06A5E" w:rsidRDefault="00152345" w:rsidP="00161287">
      <w:pPr>
        <w:widowControl w:val="0"/>
        <w:ind w:firstLine="386"/>
        <w:rPr>
          <w:rFonts w:ascii="ATraditional Arabic" w:hAnsi="ATraditional Arabic" w:cs="ATraditional Arabic"/>
          <w:b/>
          <w:bCs/>
          <w:sz w:val="32"/>
          <w:szCs w:val="32"/>
          <w:rtl/>
        </w:rPr>
      </w:pPr>
      <w:r w:rsidRPr="00C06A5E">
        <w:rPr>
          <w:rFonts w:ascii="ATraditional Arabic" w:hAnsi="ATraditional Arabic" w:cs="ATraditional Arabic"/>
          <w:b/>
          <w:bCs/>
          <w:sz w:val="32"/>
          <w:szCs w:val="32"/>
          <w:rtl/>
        </w:rPr>
        <w:t>التعريف اللغوي</w:t>
      </w:r>
      <w:r w:rsidR="00C06A5E" w:rsidRPr="00C06A5E">
        <w:rPr>
          <w:rFonts w:ascii="ATraditional Arabic" w:hAnsi="ATraditional Arabic" w:cs="ATraditional Arabic"/>
          <w:b/>
          <w:bCs/>
          <w:sz w:val="32"/>
          <w:szCs w:val="32"/>
          <w:rtl/>
        </w:rPr>
        <w:t>:</w:t>
      </w:r>
    </w:p>
    <w:p w14:paraId="56640929" w14:textId="4B856D7D" w:rsidR="00C06A5E" w:rsidRPr="00C06A5E" w:rsidRDefault="00DF5AA0" w:rsidP="00E744B6">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 xml:space="preserve">العينُ والفاء والحرف المعتل </w:t>
      </w:r>
      <w:proofErr w:type="gramStart"/>
      <w:r w:rsidRPr="00C06A5E">
        <w:rPr>
          <w:rFonts w:ascii="ATraditional Arabic" w:hAnsi="ATraditional Arabic" w:cs="ATraditional Arabic"/>
          <w:sz w:val="32"/>
          <w:szCs w:val="32"/>
          <w:rtl/>
        </w:rPr>
        <w:t>أصلان</w:t>
      </w:r>
      <w:r w:rsidR="007257E5" w:rsidRPr="00C06A5E">
        <w:rPr>
          <w:rFonts w:ascii="ATraditional Arabic" w:hAnsi="ATraditional Arabic" w:cs="ATraditional Arabic"/>
          <w:bCs/>
          <w:sz w:val="32"/>
          <w:szCs w:val="32"/>
          <w:vertAlign w:val="superscript"/>
          <w:rtl/>
        </w:rPr>
        <w:t>(</w:t>
      </w:r>
      <w:proofErr w:type="gramEnd"/>
      <w:r w:rsidR="00B35B71" w:rsidRPr="00C06A5E">
        <w:rPr>
          <w:rStyle w:val="a4"/>
          <w:rFonts w:ascii="ATraditional Arabic" w:hAnsi="ATraditional Arabic" w:cs="ATraditional Arabic"/>
          <w:bCs/>
          <w:sz w:val="32"/>
          <w:szCs w:val="32"/>
          <w:rtl/>
        </w:rPr>
        <w:footnoteReference w:id="26"/>
      </w:r>
      <w:r w:rsidR="00B35B71" w:rsidRPr="00C06A5E">
        <w:rPr>
          <w:rFonts w:ascii="ATraditional Arabic" w:hAnsi="ATraditional Arabic" w:cs="ATraditional Arabic"/>
          <w:bCs/>
          <w:sz w:val="32"/>
          <w:szCs w:val="32"/>
          <w:vertAlign w:val="superscript"/>
          <w:rtl/>
        </w:rPr>
        <w:t>)</w:t>
      </w:r>
      <w:r w:rsidRPr="00C06A5E">
        <w:rPr>
          <w:rFonts w:ascii="ATraditional Arabic" w:hAnsi="ATraditional Arabic" w:cs="ATraditional Arabic"/>
          <w:sz w:val="32"/>
          <w:szCs w:val="32"/>
          <w:rtl/>
        </w:rPr>
        <w:t xml:space="preserve"> يدل أحدهما على ترك الشيءِ</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والآخرُ على طلبه</w:t>
      </w:r>
      <w:r w:rsidR="007257E5" w:rsidRPr="00C06A5E">
        <w:rPr>
          <w:rFonts w:ascii="ATraditional Arabic" w:hAnsi="ATraditional Arabic" w:cs="ATraditional Arabic"/>
          <w:bCs/>
          <w:sz w:val="32"/>
          <w:szCs w:val="32"/>
          <w:vertAlign w:val="superscript"/>
          <w:rtl/>
        </w:rPr>
        <w:t>(</w:t>
      </w:r>
      <w:r w:rsidRPr="00C06A5E">
        <w:rPr>
          <w:rStyle w:val="a4"/>
          <w:rFonts w:ascii="ATraditional Arabic" w:hAnsi="ATraditional Arabic" w:cs="ATraditional Arabic"/>
          <w:bCs/>
          <w:sz w:val="32"/>
          <w:szCs w:val="32"/>
          <w:rtl/>
        </w:rPr>
        <w:footnoteReference w:id="27"/>
      </w:r>
      <w:r w:rsidRPr="00C06A5E">
        <w:rPr>
          <w:rFonts w:ascii="ATraditional Arabic" w:hAnsi="ATraditional Arabic" w:cs="ATraditional Arabic"/>
          <w:bCs/>
          <w:sz w:val="32"/>
          <w:szCs w:val="32"/>
          <w:vertAlign w:val="superscript"/>
          <w:rtl/>
        </w:rPr>
        <w:t>)</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وأصلُ معناه الت</w:t>
      </w:r>
      <w:r w:rsidR="00047907"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رك</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وعليه تدور معانيه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فيُفَسَّرُ في كل مقام بما يناسبه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مِن ترك</w:t>
      </w:r>
      <w:r w:rsidR="008774FB"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 xml:space="preserve"> عقاب</w:t>
      </w:r>
      <w:r w:rsidR="008774FB" w:rsidRPr="00C06A5E">
        <w:rPr>
          <w:rFonts w:ascii="ATraditional Arabic" w:hAnsi="ATraditional Arabic" w:cs="ATraditional Arabic"/>
          <w:sz w:val="32"/>
          <w:szCs w:val="32"/>
          <w:rtl/>
        </w:rPr>
        <w:t>ٍ</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وعدم إلزامٍ </w:t>
      </w:r>
      <w:proofErr w:type="gramStart"/>
      <w:r w:rsidRPr="00C06A5E">
        <w:rPr>
          <w:rFonts w:ascii="ATraditional Arabic" w:hAnsi="ATraditional Arabic" w:cs="ATraditional Arabic"/>
          <w:sz w:val="32"/>
          <w:szCs w:val="32"/>
          <w:rtl/>
        </w:rPr>
        <w:t>مثل</w:t>
      </w:r>
      <w:r w:rsidR="007807DB"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w:t>
      </w:r>
      <w:r w:rsidR="007257E5" w:rsidRPr="00C06A5E">
        <w:rPr>
          <w:rFonts w:ascii="ATraditional Arabic" w:hAnsi="ATraditional Arabic" w:cs="ATraditional Arabic"/>
          <w:bCs/>
          <w:sz w:val="32"/>
          <w:szCs w:val="32"/>
          <w:vertAlign w:val="superscript"/>
          <w:rtl/>
        </w:rPr>
        <w:t>(</w:t>
      </w:r>
      <w:proofErr w:type="gramEnd"/>
      <w:r w:rsidRPr="00C06A5E">
        <w:rPr>
          <w:rStyle w:val="a4"/>
          <w:rFonts w:ascii="ATraditional Arabic" w:hAnsi="ATraditional Arabic" w:cs="ATraditional Arabic"/>
          <w:bCs/>
          <w:sz w:val="32"/>
          <w:szCs w:val="32"/>
          <w:rtl/>
        </w:rPr>
        <w:footnoteReference w:id="28"/>
      </w:r>
      <w:r w:rsidRPr="00C06A5E">
        <w:rPr>
          <w:rFonts w:ascii="ATraditional Arabic" w:hAnsi="ATraditional Arabic" w:cs="ATraditional Arabic"/>
          <w:bCs/>
          <w:sz w:val="32"/>
          <w:szCs w:val="32"/>
          <w:vertAlign w:val="superscript"/>
          <w:rtl/>
        </w:rPr>
        <w:t>)</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فالعفو يطلق على التجاوزِ والتجافي عن الذنب</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والصفحِ عن الجاني</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وتركِ العقاب عليه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وبالتالي فأصله المحو </w:t>
      </w:r>
      <w:proofErr w:type="gramStart"/>
      <w:r w:rsidRPr="00C06A5E">
        <w:rPr>
          <w:rFonts w:ascii="ATraditional Arabic" w:hAnsi="ATraditional Arabic" w:cs="ATraditional Arabic"/>
          <w:sz w:val="32"/>
          <w:szCs w:val="32"/>
          <w:rtl/>
        </w:rPr>
        <w:t>والطمس</w:t>
      </w:r>
      <w:r w:rsidR="008774FB" w:rsidRPr="00C06A5E">
        <w:rPr>
          <w:rFonts w:ascii="ATraditional Arabic" w:hAnsi="ATraditional Arabic" w:cs="ATraditional Arabic"/>
          <w:sz w:val="32"/>
          <w:szCs w:val="32"/>
          <w:rtl/>
        </w:rPr>
        <w:t>ُ</w:t>
      </w:r>
      <w:r w:rsidR="007257E5" w:rsidRPr="00C06A5E">
        <w:rPr>
          <w:rFonts w:ascii="ATraditional Arabic" w:hAnsi="ATraditional Arabic" w:cs="ATraditional Arabic"/>
          <w:bCs/>
          <w:sz w:val="32"/>
          <w:szCs w:val="32"/>
          <w:vertAlign w:val="superscript"/>
          <w:rtl/>
        </w:rPr>
        <w:t>(</w:t>
      </w:r>
      <w:proofErr w:type="gramEnd"/>
      <w:r w:rsidRPr="00C06A5E">
        <w:rPr>
          <w:rStyle w:val="a4"/>
          <w:rFonts w:ascii="ATraditional Arabic" w:hAnsi="ATraditional Arabic" w:cs="ATraditional Arabic"/>
          <w:bCs/>
          <w:sz w:val="32"/>
          <w:szCs w:val="32"/>
          <w:rtl/>
        </w:rPr>
        <w:footnoteReference w:id="29"/>
      </w:r>
      <w:r w:rsidRPr="00C06A5E">
        <w:rPr>
          <w:rFonts w:ascii="ATraditional Arabic" w:hAnsi="ATraditional Arabic" w:cs="ATraditional Arabic"/>
          <w:bCs/>
          <w:sz w:val="32"/>
          <w:szCs w:val="32"/>
          <w:vertAlign w:val="superscript"/>
          <w:rtl/>
        </w:rPr>
        <w:t>)</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ومنه قول الله تعالى</w:t>
      </w:r>
      <w:r w:rsidR="00C06A5E" w:rsidRPr="00C06A5E">
        <w:rPr>
          <w:rFonts w:ascii="ATraditional Arabic" w:hAnsi="ATraditional Arabic" w:cs="ATraditional Arabic"/>
          <w:sz w:val="32"/>
          <w:szCs w:val="32"/>
          <w:rtl/>
        </w:rPr>
        <w:t xml:space="preserve">: </w:t>
      </w:r>
      <w:r w:rsidR="00C06A5E" w:rsidRPr="00A318E9">
        <w:rPr>
          <w:rFonts w:ascii="ATraditional Arabic" w:hAnsi="ATraditional Arabic" w:cs="ATraditional Arabic"/>
          <w:sz w:val="32"/>
          <w:szCs w:val="32"/>
          <w:rtl/>
        </w:rPr>
        <w:t>﴿</w:t>
      </w:r>
      <w:r w:rsidRPr="00C06A5E">
        <w:rPr>
          <w:rFonts w:ascii="ATraditional Arabic" w:hAnsi="ATraditional Arabic" w:cs="ATraditional Arabic"/>
          <w:sz w:val="32"/>
          <w:szCs w:val="32"/>
          <w:rtl/>
        </w:rPr>
        <w:t>عفا اللهُ عَنْكَ</w:t>
      </w:r>
      <w:r w:rsidR="00C06A5E" w:rsidRPr="00A318E9">
        <w:rPr>
          <w:rFonts w:ascii="ATraditional Arabic" w:hAnsi="ATraditional Arabic" w:cs="ATraditional Arabic"/>
          <w:sz w:val="32"/>
          <w:szCs w:val="32"/>
          <w:rtl/>
        </w:rPr>
        <w:t>﴾</w:t>
      </w:r>
      <w:r w:rsidRPr="00C06A5E">
        <w:rPr>
          <w:rFonts w:ascii="ATraditional Arabic" w:hAnsi="ATraditional Arabic" w:cs="ATraditional Arabic"/>
          <w:sz w:val="32"/>
          <w:szCs w:val="32"/>
          <w:rtl/>
        </w:rPr>
        <w:t xml:space="preserve"> [التوبة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43] أي</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محا ذنوبك</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ومنه حديث </w:t>
      </w:r>
      <w:r w:rsidR="00BA7DEA" w:rsidRPr="00C06A5E">
        <w:rPr>
          <w:rFonts w:ascii="ATraditional Arabic" w:hAnsi="ATraditional Arabic" w:cs="ATraditional Arabic"/>
          <w:sz w:val="32"/>
          <w:szCs w:val="32"/>
          <w:rtl/>
        </w:rPr>
        <w:lastRenderedPageBreak/>
        <w:t>النبي</w:t>
      </w:r>
      <w:r w:rsidR="00E744B6" w:rsidRPr="00C06A5E">
        <w:rPr>
          <w:rFonts w:ascii="ATraditional Arabic" w:hAnsi="ATraditional Arabic" w:cs="ATraditional Arabic"/>
          <w:sz w:val="32"/>
          <w:szCs w:val="32"/>
          <w:rtl/>
        </w:rPr>
        <w:t xml:space="preserve"> </w:t>
      </w:r>
      <w:r w:rsidR="006B6D3A" w:rsidRPr="00C06A5E">
        <w:rPr>
          <w:rFonts w:ascii="ATraditional Arabic" w:hAnsi="ATraditional Arabic" w:cs="ATraditional Arabic"/>
          <w:sz w:val="32"/>
          <w:szCs w:val="32"/>
          <w:rtl/>
        </w:rPr>
        <w:t>عليه الصلاة والسلام</w:t>
      </w:r>
      <w:r w:rsidR="00C06A5E" w:rsidRPr="00C06A5E">
        <w:rPr>
          <w:rFonts w:ascii="ATraditional Arabic" w:hAnsi="ATraditional Arabic" w:cs="ATraditional Arabic"/>
          <w:sz w:val="32"/>
          <w:szCs w:val="32"/>
          <w:rtl/>
        </w:rPr>
        <w:t xml:space="preserve">: </w:t>
      </w:r>
      <w:r w:rsidR="007257E5" w:rsidRPr="00C06A5E">
        <w:rPr>
          <w:rFonts w:ascii="ATraditional Arabic" w:hAnsi="ATraditional Arabic" w:cs="ATraditional Arabic"/>
          <w:b/>
          <w:bCs/>
          <w:sz w:val="32"/>
          <w:szCs w:val="32"/>
          <w:rtl/>
        </w:rPr>
        <w:t>«</w:t>
      </w:r>
      <w:r w:rsidRPr="00C06A5E">
        <w:rPr>
          <w:rFonts w:ascii="ATraditional Arabic" w:hAnsi="ATraditional Arabic" w:cs="ATraditional Arabic"/>
          <w:sz w:val="32"/>
          <w:szCs w:val="32"/>
          <w:rtl/>
        </w:rPr>
        <w:t xml:space="preserve">تعافوا الحدود فيما </w:t>
      </w:r>
      <w:proofErr w:type="gramStart"/>
      <w:r w:rsidRPr="00C06A5E">
        <w:rPr>
          <w:rFonts w:ascii="ATraditional Arabic" w:hAnsi="ATraditional Arabic" w:cs="ATraditional Arabic"/>
          <w:sz w:val="32"/>
          <w:szCs w:val="32"/>
          <w:rtl/>
        </w:rPr>
        <w:t>بينكم</w:t>
      </w:r>
      <w:r w:rsidR="007257E5" w:rsidRPr="00C06A5E">
        <w:rPr>
          <w:rFonts w:ascii="ATraditional Arabic" w:hAnsi="ATraditional Arabic" w:cs="ATraditional Arabic"/>
          <w:b/>
          <w:bCs/>
          <w:sz w:val="32"/>
          <w:szCs w:val="32"/>
          <w:rtl/>
        </w:rPr>
        <w:t>»</w:t>
      </w:r>
      <w:r w:rsidR="00E744B6" w:rsidRPr="00C06A5E">
        <w:rPr>
          <w:rFonts w:ascii="ATraditional Arabic" w:hAnsi="ATraditional Arabic" w:cs="ATraditional Arabic"/>
          <w:bCs/>
          <w:sz w:val="32"/>
          <w:szCs w:val="32"/>
          <w:vertAlign w:val="superscript"/>
          <w:rtl/>
        </w:rPr>
        <w:t>(</w:t>
      </w:r>
      <w:proofErr w:type="gramEnd"/>
      <w:r w:rsidR="00E744B6" w:rsidRPr="00C06A5E">
        <w:rPr>
          <w:rStyle w:val="a4"/>
          <w:rFonts w:ascii="ATraditional Arabic" w:hAnsi="ATraditional Arabic" w:cs="ATraditional Arabic"/>
          <w:bCs/>
          <w:sz w:val="32"/>
          <w:szCs w:val="32"/>
          <w:rtl/>
        </w:rPr>
        <w:footnoteReference w:id="30"/>
      </w:r>
      <w:r w:rsidR="00E744B6" w:rsidRPr="00C06A5E">
        <w:rPr>
          <w:rFonts w:ascii="ATraditional Arabic" w:hAnsi="ATraditional Arabic" w:cs="ATraditional Arabic"/>
          <w:bCs/>
          <w:sz w:val="32"/>
          <w:szCs w:val="32"/>
          <w:vertAlign w:val="superscript"/>
          <w:rtl/>
        </w:rPr>
        <w:t>)</w:t>
      </w:r>
      <w:r w:rsidRPr="00C06A5E">
        <w:rPr>
          <w:rFonts w:ascii="ATraditional Arabic" w:hAnsi="ATraditional Arabic" w:cs="ATraditional Arabic"/>
          <w:sz w:val="32"/>
          <w:szCs w:val="32"/>
          <w:rtl/>
        </w:rPr>
        <w:t xml:space="preserve"> أي</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تجاوزوا عنها ولا ترفعوها إليَّ</w:t>
      </w:r>
      <w:r w:rsidR="007257E5" w:rsidRPr="00C06A5E">
        <w:rPr>
          <w:rFonts w:ascii="ATraditional Arabic" w:hAnsi="ATraditional Arabic" w:cs="ATraditional Arabic"/>
          <w:bCs/>
          <w:sz w:val="32"/>
          <w:szCs w:val="32"/>
          <w:vertAlign w:val="superscript"/>
          <w:rtl/>
        </w:rPr>
        <w:t>(</w:t>
      </w:r>
      <w:r w:rsidRPr="00C06A5E">
        <w:rPr>
          <w:rStyle w:val="a4"/>
          <w:rFonts w:ascii="ATraditional Arabic" w:hAnsi="ATraditional Arabic" w:cs="ATraditional Arabic"/>
          <w:bCs/>
          <w:sz w:val="32"/>
          <w:szCs w:val="32"/>
          <w:rtl/>
        </w:rPr>
        <w:footnoteReference w:id="31"/>
      </w:r>
      <w:r w:rsidRPr="00C06A5E">
        <w:rPr>
          <w:rFonts w:ascii="ATraditional Arabic" w:hAnsi="ATraditional Arabic" w:cs="ATraditional Arabic"/>
          <w:bCs/>
          <w:sz w:val="32"/>
          <w:szCs w:val="32"/>
          <w:vertAlign w:val="superscript"/>
          <w:rtl/>
        </w:rPr>
        <w:t>)</w:t>
      </w:r>
      <w:r w:rsidR="00C06A5E" w:rsidRPr="00C06A5E">
        <w:rPr>
          <w:rFonts w:ascii="ATraditional Arabic" w:hAnsi="ATraditional Arabic" w:cs="ATraditional Arabic"/>
          <w:sz w:val="32"/>
          <w:szCs w:val="32"/>
          <w:rtl/>
        </w:rPr>
        <w:t>.</w:t>
      </w:r>
    </w:p>
    <w:p w14:paraId="2A0188D0" w14:textId="77777777" w:rsidR="00C06A5E" w:rsidRPr="00C06A5E" w:rsidRDefault="00DF5AA0" w:rsidP="000A16DB">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والأصلُ تعافوا عن الحدود</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أيْ</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لِيَعْفُ كلٌّ منكم عن صاحبه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إلا أنه حُذِف </w:t>
      </w:r>
      <w:r w:rsidR="007257E5"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عن) وأُوصِلَ الفعل</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أو ضُمِّن معنى التَّرْك</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فَعُدِّيَ </w:t>
      </w:r>
      <w:proofErr w:type="gramStart"/>
      <w:r w:rsidRPr="00C06A5E">
        <w:rPr>
          <w:rFonts w:ascii="ATraditional Arabic" w:hAnsi="ATraditional Arabic" w:cs="ATraditional Arabic"/>
          <w:sz w:val="32"/>
          <w:szCs w:val="32"/>
          <w:rtl/>
        </w:rPr>
        <w:t>تَعْدِيَتَه</w:t>
      </w:r>
      <w:r w:rsidR="007257E5" w:rsidRPr="00C06A5E">
        <w:rPr>
          <w:rFonts w:ascii="ATraditional Arabic" w:hAnsi="ATraditional Arabic" w:cs="ATraditional Arabic"/>
          <w:bCs/>
          <w:sz w:val="32"/>
          <w:szCs w:val="32"/>
          <w:vertAlign w:val="superscript"/>
          <w:rtl/>
        </w:rPr>
        <w:t>(</w:t>
      </w:r>
      <w:proofErr w:type="gramEnd"/>
      <w:r w:rsidRPr="00C06A5E">
        <w:rPr>
          <w:rStyle w:val="a4"/>
          <w:rFonts w:ascii="ATraditional Arabic" w:hAnsi="ATraditional Arabic" w:cs="ATraditional Arabic"/>
          <w:bCs/>
          <w:sz w:val="32"/>
          <w:szCs w:val="32"/>
          <w:rtl/>
        </w:rPr>
        <w:footnoteReference w:id="32"/>
      </w:r>
      <w:r w:rsidRPr="00C06A5E">
        <w:rPr>
          <w:rFonts w:ascii="ATraditional Arabic" w:hAnsi="ATraditional Arabic" w:cs="ATraditional Arabic"/>
          <w:bCs/>
          <w:sz w:val="32"/>
          <w:szCs w:val="32"/>
          <w:vertAlign w:val="superscript"/>
          <w:rtl/>
        </w:rPr>
        <w:t>)</w:t>
      </w:r>
      <w:r w:rsidR="00C06A5E" w:rsidRPr="00C06A5E">
        <w:rPr>
          <w:rFonts w:ascii="ATraditional Arabic" w:hAnsi="ATraditional Arabic" w:cs="ATraditional Arabic"/>
          <w:sz w:val="32"/>
          <w:szCs w:val="32"/>
          <w:rtl/>
        </w:rPr>
        <w:t>.</w:t>
      </w:r>
    </w:p>
    <w:p w14:paraId="16D2E156" w14:textId="77777777" w:rsidR="00C06A5E" w:rsidRPr="00C06A5E" w:rsidRDefault="00DF5AA0" w:rsidP="000A16DB">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والعفو مُستعارٌ لِلتَّجَافِي عن الحقِّ وَطَلَبِه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كما في قوله </w:t>
      </w:r>
      <w:r w:rsidR="00E744B6" w:rsidRPr="00C06A5E">
        <w:rPr>
          <w:rFonts w:ascii="ATraditional Arabic" w:hAnsi="ATraditional Arabic" w:cs="ATraditional Arabic"/>
          <w:sz w:val="32"/>
          <w:szCs w:val="32"/>
          <w:rtl/>
        </w:rPr>
        <w:t xml:space="preserve">عليه الصلاة </w:t>
      </w:r>
      <w:proofErr w:type="gramStart"/>
      <w:r w:rsidR="00E744B6" w:rsidRPr="00C06A5E">
        <w:rPr>
          <w:rFonts w:ascii="ATraditional Arabic" w:hAnsi="ATraditional Arabic" w:cs="ATraditional Arabic"/>
          <w:sz w:val="32"/>
          <w:szCs w:val="32"/>
          <w:rtl/>
        </w:rPr>
        <w:t>والسلام</w:t>
      </w:r>
      <w:r w:rsidR="007257E5" w:rsidRPr="00C06A5E">
        <w:rPr>
          <w:rFonts w:ascii="ATraditional Arabic" w:hAnsi="ATraditional Arabic" w:cs="ATraditional Arabic"/>
          <w:bCs/>
          <w:sz w:val="32"/>
          <w:szCs w:val="32"/>
          <w:vertAlign w:val="superscript"/>
          <w:rtl/>
        </w:rPr>
        <w:t>(</w:t>
      </w:r>
      <w:proofErr w:type="gramEnd"/>
      <w:r w:rsidRPr="00C06A5E">
        <w:rPr>
          <w:rStyle w:val="a4"/>
          <w:rFonts w:ascii="ATraditional Arabic" w:hAnsi="ATraditional Arabic" w:cs="ATraditional Arabic"/>
          <w:bCs/>
          <w:sz w:val="32"/>
          <w:szCs w:val="32"/>
          <w:rtl/>
        </w:rPr>
        <w:footnoteReference w:id="33"/>
      </w:r>
      <w:r w:rsidRPr="00C06A5E">
        <w:rPr>
          <w:rFonts w:ascii="ATraditional Arabic" w:hAnsi="ATraditional Arabic" w:cs="ATraditional Arabic"/>
          <w:bCs/>
          <w:sz w:val="32"/>
          <w:szCs w:val="32"/>
          <w:vertAlign w:val="superscript"/>
          <w:rtl/>
        </w:rPr>
        <w:t>)</w:t>
      </w:r>
      <w:r w:rsidR="00C06A5E" w:rsidRPr="00C06A5E">
        <w:rPr>
          <w:rFonts w:ascii="ATraditional Arabic" w:hAnsi="ATraditional Arabic" w:cs="ATraditional Arabic"/>
          <w:sz w:val="32"/>
          <w:szCs w:val="32"/>
          <w:rtl/>
        </w:rPr>
        <w:t xml:space="preserve">: </w:t>
      </w:r>
      <w:r w:rsidR="007257E5" w:rsidRPr="00C06A5E">
        <w:rPr>
          <w:rFonts w:ascii="ATraditional Arabic" w:hAnsi="ATraditional Arabic" w:cs="ATraditional Arabic"/>
          <w:b/>
          <w:bCs/>
          <w:sz w:val="32"/>
          <w:szCs w:val="32"/>
          <w:rtl/>
        </w:rPr>
        <w:t>«</w:t>
      </w:r>
      <w:r w:rsidRPr="00C06A5E">
        <w:rPr>
          <w:rFonts w:ascii="ATraditional Arabic" w:hAnsi="ATraditional Arabic" w:cs="ATraditional Arabic"/>
          <w:sz w:val="32"/>
          <w:szCs w:val="32"/>
          <w:rtl/>
        </w:rPr>
        <w:t>قد عَفوتُ عن الخيل والرقيق</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فهاتُوا </w:t>
      </w:r>
      <w:bookmarkStart w:id="3" w:name="top"/>
      <w:r w:rsidRPr="00C06A5E">
        <w:rPr>
          <w:rFonts w:ascii="ATraditional Arabic" w:hAnsi="ATraditional Arabic" w:cs="ATraditional Arabic"/>
          <w:sz w:val="32"/>
          <w:szCs w:val="32"/>
          <w:rtl/>
        </w:rPr>
        <w:t xml:space="preserve">صدقة </w:t>
      </w:r>
      <w:bookmarkEnd w:id="3"/>
      <w:r w:rsidRPr="00C06A5E">
        <w:rPr>
          <w:rFonts w:ascii="ATraditional Arabic" w:hAnsi="ATraditional Arabic" w:cs="ATraditional Arabic"/>
          <w:sz w:val="32"/>
          <w:szCs w:val="32"/>
          <w:rtl/>
        </w:rPr>
        <w:t xml:space="preserve">الرِّقَةِ </w:t>
      </w:r>
      <w:r w:rsidR="007257E5" w:rsidRPr="00C06A5E">
        <w:rPr>
          <w:rFonts w:ascii="ATraditional Arabic" w:hAnsi="ATraditional Arabic" w:cs="ATraditional Arabic"/>
          <w:bCs/>
          <w:sz w:val="32"/>
          <w:szCs w:val="32"/>
          <w:vertAlign w:val="superscript"/>
          <w:rtl/>
        </w:rPr>
        <w:t>(</w:t>
      </w:r>
      <w:r w:rsidRPr="00C06A5E">
        <w:rPr>
          <w:rStyle w:val="a4"/>
          <w:rFonts w:ascii="ATraditional Arabic" w:hAnsi="ATraditional Arabic" w:cs="ATraditional Arabic"/>
          <w:bCs/>
          <w:sz w:val="32"/>
          <w:szCs w:val="32"/>
          <w:rtl/>
        </w:rPr>
        <w:footnoteReference w:id="34"/>
      </w:r>
      <w:r w:rsidRPr="00C06A5E">
        <w:rPr>
          <w:rFonts w:ascii="ATraditional Arabic" w:hAnsi="ATraditional Arabic" w:cs="ATraditional Arabic"/>
          <w:bCs/>
          <w:sz w:val="32"/>
          <w:szCs w:val="32"/>
          <w:vertAlign w:val="superscript"/>
          <w:rtl/>
        </w:rPr>
        <w:t>)</w:t>
      </w:r>
      <w:r w:rsidR="007257E5" w:rsidRPr="00C06A5E">
        <w:rPr>
          <w:rFonts w:ascii="ATraditional Arabic" w:hAnsi="ATraditional Arabic" w:cs="ATraditional Arabic"/>
          <w:bCs/>
          <w:sz w:val="32"/>
          <w:szCs w:val="32"/>
          <w:rtl/>
        </w:rPr>
        <w:t>»</w:t>
      </w:r>
      <w:r w:rsidRPr="00C06A5E">
        <w:rPr>
          <w:rFonts w:ascii="ATraditional Arabic" w:hAnsi="ATraditional Arabic" w:cs="ATraditional Arabic"/>
          <w:sz w:val="32"/>
          <w:szCs w:val="32"/>
          <w:rtl/>
        </w:rPr>
        <w:t>أي</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تَركتُ لكم أخذَ زكاتِها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وتجاوزتُ عنه</w:t>
      </w:r>
      <w:r w:rsidR="007257E5" w:rsidRPr="00C06A5E">
        <w:rPr>
          <w:rFonts w:ascii="ATraditional Arabic" w:hAnsi="ATraditional Arabic" w:cs="ATraditional Arabic"/>
          <w:bCs/>
          <w:sz w:val="32"/>
          <w:szCs w:val="32"/>
          <w:vertAlign w:val="superscript"/>
          <w:rtl/>
        </w:rPr>
        <w:t>(</w:t>
      </w:r>
      <w:r w:rsidRPr="00C06A5E">
        <w:rPr>
          <w:rStyle w:val="a4"/>
          <w:rFonts w:ascii="ATraditional Arabic" w:hAnsi="ATraditional Arabic" w:cs="ATraditional Arabic"/>
          <w:bCs/>
          <w:sz w:val="32"/>
          <w:szCs w:val="32"/>
          <w:rtl/>
        </w:rPr>
        <w:footnoteReference w:id="35"/>
      </w:r>
      <w:r w:rsidRPr="00C06A5E">
        <w:rPr>
          <w:rFonts w:ascii="ATraditional Arabic" w:hAnsi="ATraditional Arabic" w:cs="ATraditional Arabic"/>
          <w:bCs/>
          <w:sz w:val="32"/>
          <w:szCs w:val="32"/>
          <w:vertAlign w:val="superscript"/>
          <w:rtl/>
        </w:rPr>
        <w:t>)</w:t>
      </w:r>
      <w:r w:rsidR="00C06A5E" w:rsidRPr="00C06A5E">
        <w:rPr>
          <w:rFonts w:ascii="ATraditional Arabic" w:hAnsi="ATraditional Arabic" w:cs="ATraditional Arabic"/>
          <w:sz w:val="32"/>
          <w:szCs w:val="32"/>
          <w:rtl/>
        </w:rPr>
        <w:t>.</w:t>
      </w:r>
    </w:p>
    <w:p w14:paraId="3A6D4B42" w14:textId="77777777" w:rsidR="00C06A5E" w:rsidRPr="00C06A5E" w:rsidRDefault="00DF5AA0" w:rsidP="00161287">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 xml:space="preserve">ورأى صاحب معجم </w:t>
      </w:r>
      <w:proofErr w:type="gramStart"/>
      <w:r w:rsidRPr="00C06A5E">
        <w:rPr>
          <w:rFonts w:ascii="ATraditional Arabic" w:hAnsi="ATraditional Arabic" w:cs="ATraditional Arabic"/>
          <w:sz w:val="32"/>
          <w:szCs w:val="32"/>
          <w:rtl/>
        </w:rPr>
        <w:t>المقاييس</w:t>
      </w:r>
      <w:r w:rsidR="007257E5" w:rsidRPr="00C06A5E">
        <w:rPr>
          <w:rFonts w:ascii="ATraditional Arabic" w:hAnsi="ATraditional Arabic" w:cs="ATraditional Arabic"/>
          <w:bCs/>
          <w:sz w:val="32"/>
          <w:szCs w:val="32"/>
          <w:vertAlign w:val="superscript"/>
          <w:rtl/>
        </w:rPr>
        <w:t>(</w:t>
      </w:r>
      <w:proofErr w:type="gramEnd"/>
      <w:r w:rsidRPr="00C06A5E">
        <w:rPr>
          <w:rStyle w:val="a4"/>
          <w:rFonts w:ascii="ATraditional Arabic" w:hAnsi="ATraditional Arabic" w:cs="ATraditional Arabic"/>
          <w:bCs/>
          <w:sz w:val="32"/>
          <w:szCs w:val="32"/>
          <w:rtl/>
        </w:rPr>
        <w:footnoteReference w:id="36"/>
      </w:r>
      <w:r w:rsidRPr="00C06A5E">
        <w:rPr>
          <w:rFonts w:ascii="ATraditional Arabic" w:hAnsi="ATraditional Arabic" w:cs="ATraditional Arabic"/>
          <w:bCs/>
          <w:sz w:val="32"/>
          <w:szCs w:val="32"/>
          <w:vertAlign w:val="superscript"/>
          <w:rtl/>
        </w:rPr>
        <w:t>)</w:t>
      </w:r>
      <w:r w:rsidRPr="00C06A5E">
        <w:rPr>
          <w:rFonts w:ascii="ATraditional Arabic" w:hAnsi="ATraditional Arabic" w:cs="ATraditional Arabic"/>
          <w:sz w:val="32"/>
          <w:szCs w:val="32"/>
          <w:rtl/>
        </w:rPr>
        <w:t xml:space="preserve"> أنَّ عفوَ الإنسان عن الشيء بمعنى الترك</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لا يكون ذلك عن استحقاق</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لأن النبي قال</w:t>
      </w:r>
      <w:r w:rsidR="00C06A5E" w:rsidRPr="00C06A5E">
        <w:rPr>
          <w:rFonts w:ascii="ATraditional Arabic" w:hAnsi="ATraditional Arabic" w:cs="ATraditional Arabic"/>
          <w:sz w:val="32"/>
          <w:szCs w:val="32"/>
          <w:rtl/>
        </w:rPr>
        <w:t xml:space="preserve">: </w:t>
      </w:r>
      <w:r w:rsidR="007257E5" w:rsidRPr="00C06A5E">
        <w:rPr>
          <w:rFonts w:ascii="ATraditional Arabic" w:hAnsi="ATraditional Arabic" w:cs="ATraditional Arabic"/>
          <w:b/>
          <w:bCs/>
          <w:sz w:val="32"/>
          <w:szCs w:val="32"/>
          <w:rtl/>
        </w:rPr>
        <w:t>«</w:t>
      </w:r>
      <w:r w:rsidRPr="00C06A5E">
        <w:rPr>
          <w:rFonts w:ascii="ATraditional Arabic" w:hAnsi="ATraditional Arabic" w:cs="ATraditional Arabic"/>
          <w:sz w:val="32"/>
          <w:szCs w:val="32"/>
          <w:rtl/>
        </w:rPr>
        <w:t>عَفوتُ عنكم عن صدقة الخيل</w:t>
      </w:r>
      <w:r w:rsidR="007257E5"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 xml:space="preserve"> فليس العفو ها هنا عن استحقاق</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ويكون معناه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تَركتُ أنْ أَوجَبْتُ عليكم الصدقة في الخيل</w:t>
      </w:r>
      <w:r w:rsidR="00C06A5E" w:rsidRPr="00C06A5E">
        <w:rPr>
          <w:rFonts w:ascii="ATraditional Arabic" w:hAnsi="ATraditional Arabic" w:cs="ATraditional Arabic"/>
          <w:sz w:val="32"/>
          <w:szCs w:val="32"/>
          <w:rtl/>
        </w:rPr>
        <w:t>.</w:t>
      </w:r>
    </w:p>
    <w:p w14:paraId="565E3E99" w14:textId="46F081C8" w:rsidR="00C06A5E" w:rsidRPr="00C06A5E" w:rsidRDefault="00DF5AA0" w:rsidP="00161287">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 xml:space="preserve">وَعَفَا الشَّيْءُ كَثُرَ </w:t>
      </w:r>
      <w:proofErr w:type="gramStart"/>
      <w:r w:rsidRPr="00C06A5E">
        <w:rPr>
          <w:rFonts w:ascii="ATraditional Arabic" w:hAnsi="ATraditional Arabic" w:cs="ATraditional Arabic"/>
          <w:sz w:val="32"/>
          <w:szCs w:val="32"/>
          <w:rtl/>
        </w:rPr>
        <w:t>وطال</w:t>
      </w:r>
      <w:r w:rsidR="007257E5" w:rsidRPr="00C06A5E">
        <w:rPr>
          <w:rFonts w:ascii="ATraditional Arabic" w:hAnsi="ATraditional Arabic" w:cs="ATraditional Arabic"/>
          <w:bCs/>
          <w:sz w:val="32"/>
          <w:szCs w:val="32"/>
          <w:vertAlign w:val="superscript"/>
          <w:rtl/>
        </w:rPr>
        <w:t>(</w:t>
      </w:r>
      <w:proofErr w:type="gramEnd"/>
      <w:r w:rsidRPr="00C06A5E">
        <w:rPr>
          <w:rStyle w:val="a4"/>
          <w:rFonts w:ascii="ATraditional Arabic" w:hAnsi="ATraditional Arabic" w:cs="ATraditional Arabic"/>
          <w:bCs/>
          <w:sz w:val="32"/>
          <w:szCs w:val="32"/>
          <w:rtl/>
        </w:rPr>
        <w:footnoteReference w:id="37"/>
      </w:r>
      <w:r w:rsidRPr="00C06A5E">
        <w:rPr>
          <w:rFonts w:ascii="ATraditional Arabic" w:hAnsi="ATraditional Arabic" w:cs="ATraditional Arabic"/>
          <w:bCs/>
          <w:sz w:val="32"/>
          <w:szCs w:val="32"/>
          <w:vertAlign w:val="superscript"/>
          <w:rtl/>
        </w:rPr>
        <w:t>)</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ومنه قوله تعالى</w:t>
      </w:r>
      <w:r w:rsidR="00C06A5E" w:rsidRPr="00C06A5E">
        <w:rPr>
          <w:rFonts w:ascii="ATraditional Arabic" w:hAnsi="ATraditional Arabic" w:cs="ATraditional Arabic"/>
          <w:sz w:val="32"/>
          <w:szCs w:val="32"/>
          <w:rtl/>
        </w:rPr>
        <w:t xml:space="preserve">: </w:t>
      </w:r>
      <w:r w:rsidR="00C06A5E" w:rsidRPr="00A318E9">
        <w:rPr>
          <w:rFonts w:ascii="ATraditional Arabic" w:hAnsi="ATraditional Arabic" w:cs="ATraditional Arabic"/>
          <w:sz w:val="32"/>
          <w:szCs w:val="32"/>
          <w:rtl/>
        </w:rPr>
        <w:t>﴿</w:t>
      </w:r>
      <w:r w:rsidRPr="00C06A5E">
        <w:rPr>
          <w:rFonts w:ascii="ATraditional Arabic" w:hAnsi="ATraditional Arabic" w:cs="ATraditional Arabic"/>
          <w:sz w:val="32"/>
          <w:szCs w:val="32"/>
          <w:rtl/>
        </w:rPr>
        <w:t>حَتَّى عَفَوْا</w:t>
      </w:r>
      <w:r w:rsidR="00C06A5E" w:rsidRPr="00A318E9">
        <w:rPr>
          <w:rFonts w:ascii="ATraditional Arabic" w:hAnsi="ATraditional Arabic" w:cs="ATraditional Arabic"/>
          <w:sz w:val="32"/>
          <w:szCs w:val="32"/>
          <w:rtl/>
        </w:rPr>
        <w:t>﴾</w:t>
      </w:r>
      <w:r w:rsidRPr="00C06A5E">
        <w:rPr>
          <w:rFonts w:ascii="ATraditional Arabic" w:hAnsi="ATraditional Arabic" w:cs="ATraditional Arabic"/>
          <w:sz w:val="32"/>
          <w:szCs w:val="32"/>
          <w:rtl/>
        </w:rPr>
        <w:t xml:space="preserve"> [الأعراف</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95]</w:t>
      </w:r>
      <w:r w:rsidR="0057241F"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أَيْ</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كَثُرُوا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وعَفَوْتُ الشَّعْرَ أَعْفُوهُ عَفْواً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وَعَفَيْتُهُ أَعْفِيهِ عَفْيًا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تَرَكْتُهُ حتى يَكْثُرَ ويطُول</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ومنه قول الرسول</w:t>
      </w:r>
      <w:r w:rsidR="00C06A5E" w:rsidRPr="00C06A5E">
        <w:rPr>
          <w:rFonts w:ascii="ATraditional Arabic" w:hAnsi="ATraditional Arabic" w:cs="ATraditional Arabic"/>
          <w:sz w:val="32"/>
          <w:szCs w:val="32"/>
          <w:rtl/>
        </w:rPr>
        <w:t xml:space="preserve">: </w:t>
      </w:r>
      <w:r w:rsidR="007257E5" w:rsidRPr="00C06A5E">
        <w:rPr>
          <w:rFonts w:ascii="ATraditional Arabic" w:hAnsi="ATraditional Arabic" w:cs="ATraditional Arabic"/>
          <w:b/>
          <w:bCs/>
          <w:sz w:val="32"/>
          <w:szCs w:val="32"/>
          <w:rtl/>
        </w:rPr>
        <w:t>«</w:t>
      </w:r>
      <w:r w:rsidRPr="00C06A5E">
        <w:rPr>
          <w:rFonts w:ascii="ATraditional Arabic" w:hAnsi="ATraditional Arabic" w:cs="ATraditional Arabic"/>
          <w:sz w:val="32"/>
          <w:szCs w:val="32"/>
          <w:rtl/>
        </w:rPr>
        <w:t xml:space="preserve">أَحْفُوا الشَّوَارِبَ وَأعْفُوا </w:t>
      </w:r>
      <w:proofErr w:type="gramStart"/>
      <w:r w:rsidRPr="00C06A5E">
        <w:rPr>
          <w:rFonts w:ascii="ATraditional Arabic" w:hAnsi="ATraditional Arabic" w:cs="ATraditional Arabic"/>
          <w:sz w:val="32"/>
          <w:szCs w:val="32"/>
          <w:rtl/>
        </w:rPr>
        <w:t>اللِّحَى</w:t>
      </w:r>
      <w:r w:rsidR="00032FBF" w:rsidRPr="00C06A5E">
        <w:rPr>
          <w:rFonts w:ascii="ATraditional Arabic" w:hAnsi="ATraditional Arabic" w:cs="ATraditional Arabic"/>
          <w:sz w:val="32"/>
          <w:szCs w:val="32"/>
          <w:rtl/>
        </w:rPr>
        <w:t>»</w:t>
      </w:r>
      <w:r w:rsidR="007257E5" w:rsidRPr="00C06A5E">
        <w:rPr>
          <w:rFonts w:ascii="ATraditional Arabic" w:hAnsi="ATraditional Arabic" w:cs="ATraditional Arabic"/>
          <w:bCs/>
          <w:sz w:val="32"/>
          <w:szCs w:val="32"/>
          <w:vertAlign w:val="superscript"/>
          <w:rtl/>
        </w:rPr>
        <w:t>(</w:t>
      </w:r>
      <w:proofErr w:type="gramEnd"/>
      <w:r w:rsidRPr="00C06A5E">
        <w:rPr>
          <w:rStyle w:val="a4"/>
          <w:rFonts w:ascii="ATraditional Arabic" w:hAnsi="ATraditional Arabic" w:cs="ATraditional Arabic"/>
          <w:bCs/>
          <w:sz w:val="32"/>
          <w:szCs w:val="32"/>
          <w:rtl/>
        </w:rPr>
        <w:footnoteReference w:id="38"/>
      </w:r>
      <w:r w:rsidRPr="00C06A5E">
        <w:rPr>
          <w:rFonts w:ascii="ATraditional Arabic" w:hAnsi="ATraditional Arabic" w:cs="ATraditional Arabic"/>
          <w:bCs/>
          <w:sz w:val="32"/>
          <w:szCs w:val="32"/>
          <w:vertAlign w:val="superscript"/>
          <w:rtl/>
        </w:rPr>
        <w:t>)</w:t>
      </w:r>
      <w:r w:rsidR="00C06A5E" w:rsidRPr="00C06A5E">
        <w:rPr>
          <w:rFonts w:ascii="ATraditional Arabic" w:hAnsi="ATraditional Arabic" w:cs="ATraditional Arabic"/>
          <w:sz w:val="32"/>
          <w:szCs w:val="32"/>
          <w:rtl/>
        </w:rPr>
        <w:t>.</w:t>
      </w:r>
    </w:p>
    <w:p w14:paraId="6F001C29" w14:textId="77777777" w:rsidR="00C06A5E" w:rsidRPr="00C06A5E" w:rsidRDefault="00DF5AA0" w:rsidP="00032FBF">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 xml:space="preserve">وقال رسول الله </w:t>
      </w:r>
      <w:r w:rsidR="00032FBF" w:rsidRPr="00C06A5E">
        <w:rPr>
          <w:rFonts w:ascii="ATraditional Arabic" w:hAnsi="ATraditional Arabic" w:cs="ATraditional Arabic"/>
          <w:sz w:val="32"/>
          <w:szCs w:val="32"/>
          <w:rtl/>
        </w:rPr>
        <w:t>عليه الصلاة والسلام</w:t>
      </w:r>
      <w:r w:rsidR="00C06A5E" w:rsidRPr="00C06A5E">
        <w:rPr>
          <w:rFonts w:ascii="ATraditional Arabic" w:hAnsi="ATraditional Arabic" w:cs="ATraditional Arabic"/>
          <w:sz w:val="32"/>
          <w:szCs w:val="32"/>
          <w:rtl/>
        </w:rPr>
        <w:t xml:space="preserve">: </w:t>
      </w:r>
      <w:r w:rsidR="007257E5" w:rsidRPr="00C06A5E">
        <w:rPr>
          <w:rFonts w:ascii="ATraditional Arabic" w:hAnsi="ATraditional Arabic" w:cs="ATraditional Arabic"/>
          <w:b/>
          <w:bCs/>
          <w:sz w:val="32"/>
          <w:szCs w:val="32"/>
          <w:rtl/>
        </w:rPr>
        <w:t>«</w:t>
      </w:r>
      <w:r w:rsidRPr="00C06A5E">
        <w:rPr>
          <w:rFonts w:ascii="ATraditional Arabic" w:hAnsi="ATraditional Arabic" w:cs="ATraditional Arabic"/>
          <w:sz w:val="32"/>
          <w:szCs w:val="32"/>
          <w:rtl/>
        </w:rPr>
        <w:t>الوقت</w:t>
      </w:r>
      <w:r w:rsidR="00556AD1" w:rsidRPr="00C06A5E">
        <w:rPr>
          <w:rFonts w:ascii="ATraditional Arabic" w:hAnsi="ATraditional Arabic" w:cs="ATraditional Arabic"/>
          <w:sz w:val="32"/>
          <w:szCs w:val="32"/>
          <w:rtl/>
        </w:rPr>
        <w:t xml:space="preserve"> الأول من الصلاة</w:t>
      </w:r>
      <w:r w:rsidRPr="00C06A5E">
        <w:rPr>
          <w:rFonts w:ascii="ATraditional Arabic" w:hAnsi="ATraditional Arabic" w:cs="ATraditional Arabic"/>
          <w:sz w:val="32"/>
          <w:szCs w:val="32"/>
          <w:rtl/>
        </w:rPr>
        <w:t xml:space="preserve"> ر</w:t>
      </w:r>
      <w:r w:rsidR="00556AD1"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ضوان</w:t>
      </w:r>
      <w:r w:rsidR="00556AD1"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 xml:space="preserve"> الله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w:t>
      </w:r>
      <w:r w:rsidR="00556AD1" w:rsidRPr="00C06A5E">
        <w:rPr>
          <w:rFonts w:ascii="ATraditional Arabic" w:hAnsi="ATraditional Arabic" w:cs="ATraditional Arabic"/>
          <w:sz w:val="32"/>
          <w:szCs w:val="32"/>
          <w:rtl/>
        </w:rPr>
        <w:t>الوقتُ ال</w:t>
      </w:r>
      <w:r w:rsidRPr="00C06A5E">
        <w:rPr>
          <w:rFonts w:ascii="ATraditional Arabic" w:hAnsi="ATraditional Arabic" w:cs="ATraditional Arabic"/>
          <w:sz w:val="32"/>
          <w:szCs w:val="32"/>
          <w:rtl/>
        </w:rPr>
        <w:t>آخ</w:t>
      </w:r>
      <w:r w:rsidR="00556AD1"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رُ</w:t>
      </w:r>
      <w:r w:rsidR="00556AD1"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عفوُ </w:t>
      </w:r>
      <w:proofErr w:type="gramStart"/>
      <w:r w:rsidRPr="00C06A5E">
        <w:rPr>
          <w:rFonts w:ascii="ATraditional Arabic" w:hAnsi="ATraditional Arabic" w:cs="ATraditional Arabic"/>
          <w:sz w:val="32"/>
          <w:szCs w:val="32"/>
          <w:rtl/>
        </w:rPr>
        <w:lastRenderedPageBreak/>
        <w:t>الله</w:t>
      </w:r>
      <w:r w:rsidR="007257E5" w:rsidRPr="00C06A5E">
        <w:rPr>
          <w:rFonts w:ascii="ATraditional Arabic" w:hAnsi="ATraditional Arabic" w:cs="ATraditional Arabic"/>
          <w:bCs/>
          <w:sz w:val="32"/>
          <w:szCs w:val="32"/>
          <w:vertAlign w:val="superscript"/>
          <w:rtl/>
        </w:rPr>
        <w:t>(</w:t>
      </w:r>
      <w:proofErr w:type="gramEnd"/>
      <w:r w:rsidRPr="00C06A5E">
        <w:rPr>
          <w:rStyle w:val="a4"/>
          <w:rFonts w:ascii="ATraditional Arabic" w:hAnsi="ATraditional Arabic" w:cs="ATraditional Arabic"/>
          <w:bCs/>
          <w:sz w:val="32"/>
          <w:szCs w:val="32"/>
          <w:rtl/>
        </w:rPr>
        <w:footnoteReference w:id="39"/>
      </w:r>
      <w:r w:rsidRPr="00C06A5E">
        <w:rPr>
          <w:rFonts w:ascii="ATraditional Arabic" w:hAnsi="ATraditional Arabic" w:cs="ATraditional Arabic"/>
          <w:bCs/>
          <w:sz w:val="32"/>
          <w:szCs w:val="32"/>
          <w:vertAlign w:val="superscript"/>
          <w:rtl/>
        </w:rPr>
        <w:t>)</w:t>
      </w:r>
      <w:r w:rsidR="007257E5" w:rsidRPr="00C06A5E">
        <w:rPr>
          <w:rFonts w:ascii="ATraditional Arabic" w:hAnsi="ATraditional Arabic" w:cs="ATraditional Arabic"/>
          <w:sz w:val="32"/>
          <w:szCs w:val="32"/>
          <w:rtl/>
        </w:rPr>
        <w:t>»</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قال الإمام الشافعي</w:t>
      </w:r>
      <w:r w:rsidR="00C06A5E" w:rsidRPr="00C06A5E">
        <w:rPr>
          <w:rFonts w:ascii="ATraditional Arabic" w:hAnsi="ATraditional Arabic" w:cs="ATraditional Arabic"/>
          <w:sz w:val="32"/>
          <w:szCs w:val="32"/>
          <w:rtl/>
        </w:rPr>
        <w:t xml:space="preserve"> </w:t>
      </w:r>
      <w:r w:rsidR="00250578" w:rsidRPr="00C06A5E">
        <w:rPr>
          <w:rFonts w:ascii="ATraditional Arabic" w:hAnsi="ATraditional Arabic" w:cs="ATraditional Arabic"/>
          <w:sz w:val="32"/>
          <w:szCs w:val="32"/>
          <w:rtl/>
        </w:rPr>
        <w:t>م</w:t>
      </w:r>
      <w:r w:rsidR="006E7FF9" w:rsidRPr="00C06A5E">
        <w:rPr>
          <w:rFonts w:ascii="ATraditional Arabic" w:hAnsi="ATraditional Arabic" w:cs="ATraditional Arabic"/>
          <w:sz w:val="32"/>
          <w:szCs w:val="32"/>
          <w:rtl/>
        </w:rPr>
        <w:t>ُ</w:t>
      </w:r>
      <w:r w:rsidR="00250578" w:rsidRPr="00C06A5E">
        <w:rPr>
          <w:rFonts w:ascii="ATraditional Arabic" w:hAnsi="ATraditional Arabic" w:cs="ATraditional Arabic"/>
          <w:sz w:val="32"/>
          <w:szCs w:val="32"/>
          <w:rtl/>
        </w:rPr>
        <w:t>علِّق</w:t>
      </w:r>
      <w:r w:rsidR="00653275" w:rsidRPr="00C06A5E">
        <w:rPr>
          <w:rFonts w:ascii="ATraditional Arabic" w:hAnsi="ATraditional Arabic" w:cs="ATraditional Arabic"/>
          <w:sz w:val="32"/>
          <w:szCs w:val="32"/>
          <w:rtl/>
        </w:rPr>
        <w:t>ً</w:t>
      </w:r>
      <w:r w:rsidR="00250578" w:rsidRPr="00C06A5E">
        <w:rPr>
          <w:rFonts w:ascii="ATraditional Arabic" w:hAnsi="ATraditional Arabic" w:cs="ATraditional Arabic"/>
          <w:sz w:val="32"/>
          <w:szCs w:val="32"/>
          <w:rtl/>
        </w:rPr>
        <w:t>ا على هذا الحديث</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العفو لا يحتمل إلا معنيين</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عفوٌ عن تقصيْر</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أو توسعةٌ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والتوسعةُ تُشبِه أن يكون الفضل في غيْرها إذ لم يؤمر بترك ذلك الغيْر الذي وسع في خلافها</w:t>
      </w:r>
      <w:r w:rsidR="007257E5" w:rsidRPr="00C06A5E">
        <w:rPr>
          <w:rFonts w:ascii="ATraditional Arabic" w:hAnsi="ATraditional Arabic" w:cs="ATraditional Arabic"/>
          <w:bCs/>
          <w:sz w:val="32"/>
          <w:szCs w:val="32"/>
          <w:vertAlign w:val="superscript"/>
          <w:rtl/>
        </w:rPr>
        <w:t>(</w:t>
      </w:r>
      <w:r w:rsidRPr="00C06A5E">
        <w:rPr>
          <w:rStyle w:val="a4"/>
          <w:rFonts w:ascii="ATraditional Arabic" w:hAnsi="ATraditional Arabic" w:cs="ATraditional Arabic"/>
          <w:bCs/>
          <w:sz w:val="32"/>
          <w:szCs w:val="32"/>
          <w:rtl/>
        </w:rPr>
        <w:footnoteReference w:id="40"/>
      </w:r>
      <w:r w:rsidRPr="00C06A5E">
        <w:rPr>
          <w:rFonts w:ascii="ATraditional Arabic" w:hAnsi="ATraditional Arabic" w:cs="ATraditional Arabic"/>
          <w:bCs/>
          <w:sz w:val="32"/>
          <w:szCs w:val="32"/>
          <w:vertAlign w:val="superscript"/>
          <w:rtl/>
        </w:rPr>
        <w:t>)</w:t>
      </w:r>
      <w:r w:rsidR="00C06A5E" w:rsidRPr="00C06A5E">
        <w:rPr>
          <w:rFonts w:ascii="ATraditional Arabic" w:hAnsi="ATraditional Arabic" w:cs="ATraditional Arabic"/>
          <w:sz w:val="32"/>
          <w:szCs w:val="32"/>
          <w:rtl/>
        </w:rPr>
        <w:t>.</w:t>
      </w:r>
    </w:p>
    <w:p w14:paraId="3A322763" w14:textId="78945EA7" w:rsidR="00C06A5E" w:rsidRPr="00C06A5E" w:rsidRDefault="008C5FC8" w:rsidP="00DA13A0">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 xml:space="preserve">من خلال </w:t>
      </w:r>
      <w:r w:rsidR="00DA13A0" w:rsidRPr="00C06A5E">
        <w:rPr>
          <w:rFonts w:ascii="ATraditional Arabic" w:hAnsi="ATraditional Arabic" w:cs="ATraditional Arabic"/>
          <w:sz w:val="32"/>
          <w:szCs w:val="32"/>
          <w:rtl/>
        </w:rPr>
        <w:t>العرض السابق</w:t>
      </w:r>
      <w:r w:rsidRPr="00C06A5E">
        <w:rPr>
          <w:rFonts w:ascii="ATraditional Arabic" w:hAnsi="ATraditional Arabic" w:cs="ATraditional Arabic"/>
          <w:sz w:val="32"/>
          <w:szCs w:val="32"/>
          <w:rtl/>
        </w:rPr>
        <w:t xml:space="preserve"> لثلة </w:t>
      </w:r>
      <w:r w:rsidR="00A27221" w:rsidRPr="00C06A5E">
        <w:rPr>
          <w:rFonts w:ascii="ATraditional Arabic" w:hAnsi="ATraditional Arabic" w:cs="ATraditional Arabic"/>
          <w:sz w:val="32"/>
          <w:szCs w:val="32"/>
          <w:rtl/>
        </w:rPr>
        <w:t>من أقول علماء اللغة يمكن القول</w:t>
      </w:r>
      <w:r w:rsidR="00C06A5E" w:rsidRPr="00C06A5E">
        <w:rPr>
          <w:rFonts w:ascii="ATraditional Arabic" w:hAnsi="ATraditional Arabic" w:cs="ATraditional Arabic"/>
          <w:sz w:val="32"/>
          <w:szCs w:val="32"/>
          <w:rtl/>
        </w:rPr>
        <w:t xml:space="preserve">: </w:t>
      </w:r>
      <w:r w:rsidR="00A27221" w:rsidRPr="00C06A5E">
        <w:rPr>
          <w:rFonts w:ascii="ATraditional Arabic" w:hAnsi="ATraditional Arabic" w:cs="ATraditional Arabic"/>
          <w:sz w:val="32"/>
          <w:szCs w:val="32"/>
          <w:rtl/>
        </w:rPr>
        <w:t>إ</w:t>
      </w:r>
      <w:r w:rsidRPr="00C06A5E">
        <w:rPr>
          <w:rFonts w:ascii="ATraditional Arabic" w:hAnsi="ATraditional Arabic" w:cs="ATraditional Arabic"/>
          <w:sz w:val="32"/>
          <w:szCs w:val="32"/>
          <w:rtl/>
        </w:rPr>
        <w:t xml:space="preserve">ن </w:t>
      </w:r>
      <w:r w:rsidR="000A16DB" w:rsidRPr="00C06A5E">
        <w:rPr>
          <w:rFonts w:ascii="ATraditional Arabic" w:hAnsi="ATraditional Arabic" w:cs="ATraditional Arabic"/>
          <w:sz w:val="32"/>
          <w:szCs w:val="32"/>
          <w:rtl/>
        </w:rPr>
        <w:t>المعنى المركزي ل</w:t>
      </w:r>
      <w:r w:rsidR="00555034" w:rsidRPr="00C06A5E">
        <w:rPr>
          <w:rFonts w:ascii="ATraditional Arabic" w:hAnsi="ATraditional Arabic" w:cs="ATraditional Arabic"/>
          <w:sz w:val="32"/>
          <w:szCs w:val="32"/>
          <w:rtl/>
        </w:rPr>
        <w:t>لتع</w:t>
      </w:r>
      <w:r w:rsidR="004671E3" w:rsidRPr="00C06A5E">
        <w:rPr>
          <w:rFonts w:ascii="ATraditional Arabic" w:hAnsi="ATraditional Arabic" w:cs="ATraditional Arabic"/>
          <w:sz w:val="32"/>
          <w:szCs w:val="32"/>
          <w:rtl/>
        </w:rPr>
        <w:t>ريف اللغوي قائمة على معنى التَّرْكِ</w:t>
      </w:r>
      <w:r w:rsidR="00C06A5E" w:rsidRPr="00C06A5E">
        <w:rPr>
          <w:rFonts w:ascii="ATraditional Arabic" w:hAnsi="ATraditional Arabic" w:cs="ATraditional Arabic"/>
          <w:sz w:val="32"/>
          <w:szCs w:val="32"/>
          <w:rtl/>
        </w:rPr>
        <w:t xml:space="preserve">، </w:t>
      </w:r>
      <w:r w:rsidR="004671E3" w:rsidRPr="00C06A5E">
        <w:rPr>
          <w:rFonts w:ascii="ATraditional Arabic" w:hAnsi="ATraditional Arabic" w:cs="ATraditional Arabic"/>
          <w:sz w:val="32"/>
          <w:szCs w:val="32"/>
          <w:rtl/>
        </w:rPr>
        <w:t>ويُوَزَّعُ هذا المعنى بحسب المقام الذي يناسبه</w:t>
      </w:r>
      <w:r w:rsidR="00C06A5E" w:rsidRPr="00C06A5E">
        <w:rPr>
          <w:rFonts w:ascii="ATraditional Arabic" w:hAnsi="ATraditional Arabic" w:cs="ATraditional Arabic"/>
          <w:sz w:val="32"/>
          <w:szCs w:val="32"/>
          <w:rtl/>
        </w:rPr>
        <w:t>:</w:t>
      </w:r>
    </w:p>
    <w:p w14:paraId="64232D6B" w14:textId="77777777" w:rsidR="00C06A5E" w:rsidRPr="00C06A5E" w:rsidRDefault="00555034" w:rsidP="00032FBF">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فإن كان المقام يدور حول العقوبة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يُصبح المعنى</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تَرْكُ العقوبةِ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وإن كان المقام يدور حول الحدود</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ي</w:t>
      </w:r>
      <w:r w:rsidR="004671E3"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صبح المعنى</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ترْكُ رفعِها للنبي</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وإن كان المقام يدور حول الصدقات</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ي</w:t>
      </w:r>
      <w:r w:rsidR="004671E3"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صبح المعنى</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تَرْكُ أَخذِها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وإن كان المقام يدور حول الشَّعر</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ي</w:t>
      </w:r>
      <w:r w:rsidR="004671E3"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صبح المعنى</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تَرْكُ قَصِّهِ</w:t>
      </w:r>
      <w:r w:rsidR="00C06A5E" w:rsidRPr="00C06A5E">
        <w:rPr>
          <w:rFonts w:ascii="ATraditional Arabic" w:hAnsi="ATraditional Arabic" w:cs="ATraditional Arabic"/>
          <w:sz w:val="32"/>
          <w:szCs w:val="32"/>
          <w:rtl/>
        </w:rPr>
        <w:t xml:space="preserve">. </w:t>
      </w:r>
      <w:r w:rsidR="00AD5DB0" w:rsidRPr="00C06A5E">
        <w:rPr>
          <w:rFonts w:ascii="ATraditional Arabic" w:hAnsi="ATraditional Arabic" w:cs="ATraditional Arabic"/>
          <w:sz w:val="32"/>
          <w:szCs w:val="32"/>
          <w:rtl/>
        </w:rPr>
        <w:t>وإن كان المقام يدور حول تركِ المؤاخذةِ</w:t>
      </w:r>
      <w:r w:rsidR="00C06A5E" w:rsidRPr="00C06A5E">
        <w:rPr>
          <w:rFonts w:ascii="ATraditional Arabic" w:hAnsi="ATraditional Arabic" w:cs="ATraditional Arabic"/>
          <w:sz w:val="32"/>
          <w:szCs w:val="32"/>
          <w:rtl/>
        </w:rPr>
        <w:t xml:space="preserve">، </w:t>
      </w:r>
      <w:r w:rsidR="00AD5DB0" w:rsidRPr="00C06A5E">
        <w:rPr>
          <w:rFonts w:ascii="ATraditional Arabic" w:hAnsi="ATraditional Arabic" w:cs="ATraditional Arabic"/>
          <w:sz w:val="32"/>
          <w:szCs w:val="32"/>
          <w:rtl/>
        </w:rPr>
        <w:t>يدور المعنى حول التوسعة</w:t>
      </w:r>
      <w:r w:rsidR="00C06A5E" w:rsidRPr="00C06A5E">
        <w:rPr>
          <w:rFonts w:ascii="ATraditional Arabic" w:hAnsi="ATraditional Arabic" w:cs="ATraditional Arabic"/>
          <w:sz w:val="32"/>
          <w:szCs w:val="32"/>
          <w:rtl/>
        </w:rPr>
        <w:t xml:space="preserve">، </w:t>
      </w:r>
      <w:r w:rsidR="00AD5DB0" w:rsidRPr="00C06A5E">
        <w:rPr>
          <w:rFonts w:ascii="ATraditional Arabic" w:hAnsi="ATraditional Arabic" w:cs="ATraditional Arabic"/>
          <w:sz w:val="32"/>
          <w:szCs w:val="32"/>
          <w:rtl/>
        </w:rPr>
        <w:t xml:space="preserve">كما أشار الإمام الشافعي </w:t>
      </w:r>
      <w:r w:rsidR="00032FBF" w:rsidRPr="00C06A5E">
        <w:rPr>
          <w:rFonts w:ascii="ATraditional Arabic" w:hAnsi="ATraditional Arabic" w:cs="ATraditional Arabic"/>
          <w:sz w:val="32"/>
          <w:szCs w:val="32"/>
          <w:rtl/>
        </w:rPr>
        <w:t>رحمه الله</w:t>
      </w:r>
      <w:r w:rsidR="006E7FF9" w:rsidRPr="00C06A5E">
        <w:rPr>
          <w:rFonts w:ascii="ATraditional Arabic" w:hAnsi="ATraditional Arabic" w:cs="ATraditional Arabic"/>
          <w:sz w:val="32"/>
          <w:szCs w:val="32"/>
          <w:rtl/>
        </w:rPr>
        <w:t xml:space="preserve"> </w:t>
      </w:r>
      <w:r w:rsidR="00AD5DB0" w:rsidRPr="00C06A5E">
        <w:rPr>
          <w:rFonts w:ascii="ATraditional Arabic" w:hAnsi="ATraditional Arabic" w:cs="ATraditional Arabic"/>
          <w:sz w:val="32"/>
          <w:szCs w:val="32"/>
          <w:rtl/>
        </w:rPr>
        <w:t>إلى ذلك</w:t>
      </w:r>
      <w:r w:rsidR="00C06A5E" w:rsidRPr="00C06A5E">
        <w:rPr>
          <w:rFonts w:ascii="ATraditional Arabic" w:hAnsi="ATraditional Arabic" w:cs="ATraditional Arabic"/>
          <w:sz w:val="32"/>
          <w:szCs w:val="32"/>
          <w:rtl/>
        </w:rPr>
        <w:t>.</w:t>
      </w:r>
    </w:p>
    <w:p w14:paraId="633A2D2B" w14:textId="72453585" w:rsidR="00C06A5E" w:rsidRPr="00C06A5E" w:rsidRDefault="008D5B0E" w:rsidP="000A16DB">
      <w:pPr>
        <w:widowControl w:val="0"/>
        <w:ind w:firstLine="368"/>
        <w:rPr>
          <w:rFonts w:ascii="ATraditional Arabic" w:hAnsi="ATraditional Arabic" w:cs="ATraditional Arabic"/>
          <w:b/>
          <w:bCs/>
          <w:sz w:val="32"/>
          <w:szCs w:val="32"/>
          <w:rtl/>
        </w:rPr>
      </w:pPr>
      <w:r w:rsidRPr="00C06A5E">
        <w:rPr>
          <w:rFonts w:ascii="ATraditional Arabic" w:hAnsi="ATraditional Arabic" w:cs="ATraditional Arabic"/>
          <w:b/>
          <w:bCs/>
          <w:sz w:val="32"/>
          <w:szCs w:val="32"/>
          <w:rtl/>
        </w:rPr>
        <w:t>التعريف الاصطلاحي للعفو</w:t>
      </w:r>
      <w:r w:rsidR="00C06A5E" w:rsidRPr="00C06A5E">
        <w:rPr>
          <w:rFonts w:ascii="ATraditional Arabic" w:hAnsi="ATraditional Arabic" w:cs="ATraditional Arabic"/>
          <w:b/>
          <w:bCs/>
          <w:sz w:val="32"/>
          <w:szCs w:val="32"/>
          <w:rtl/>
        </w:rPr>
        <w:t>:</w:t>
      </w:r>
    </w:p>
    <w:p w14:paraId="3EAD2315" w14:textId="77777777" w:rsidR="00C06A5E" w:rsidRPr="00C06A5E" w:rsidRDefault="008D5B0E" w:rsidP="00D83B67">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ل</w:t>
      </w:r>
      <w:r w:rsidR="00032FBF" w:rsidRPr="00C06A5E">
        <w:rPr>
          <w:rFonts w:ascii="ATraditional Arabic" w:hAnsi="ATraditional Arabic" w:cs="ATraditional Arabic"/>
          <w:sz w:val="32"/>
          <w:szCs w:val="32"/>
          <w:rtl/>
        </w:rPr>
        <w:t>ا</w:t>
      </w:r>
      <w:r w:rsidRPr="00C06A5E">
        <w:rPr>
          <w:rFonts w:ascii="ATraditional Arabic" w:hAnsi="ATraditional Arabic" w:cs="ATraditional Arabic"/>
          <w:sz w:val="32"/>
          <w:szCs w:val="32"/>
          <w:rtl/>
        </w:rPr>
        <w:t xml:space="preserve"> </w:t>
      </w:r>
      <w:r w:rsidR="00032FBF" w:rsidRPr="00C06A5E">
        <w:rPr>
          <w:rFonts w:ascii="ATraditional Arabic" w:hAnsi="ATraditional Arabic" w:cs="ATraditional Arabic"/>
          <w:sz w:val="32"/>
          <w:szCs w:val="32"/>
          <w:rtl/>
        </w:rPr>
        <w:t>نجد</w:t>
      </w:r>
      <w:r w:rsidRPr="00C06A5E">
        <w:rPr>
          <w:rFonts w:ascii="ATraditional Arabic" w:hAnsi="ATraditional Arabic" w:cs="ATraditional Arabic"/>
          <w:sz w:val="32"/>
          <w:szCs w:val="32"/>
          <w:rtl/>
        </w:rPr>
        <w:t xml:space="preserve"> في كتب أصول الفقه مَن أفاض في تفسيْر </w:t>
      </w:r>
      <w:proofErr w:type="spellStart"/>
      <w:r w:rsidRPr="00C06A5E">
        <w:rPr>
          <w:rFonts w:ascii="ATraditional Arabic" w:hAnsi="ATraditional Arabic" w:cs="ATraditional Arabic"/>
          <w:sz w:val="32"/>
          <w:szCs w:val="32"/>
          <w:rtl/>
        </w:rPr>
        <w:t>المعفوات</w:t>
      </w:r>
      <w:proofErr w:type="spellEnd"/>
      <w:r w:rsidRPr="00C06A5E">
        <w:rPr>
          <w:rFonts w:ascii="ATraditional Arabic" w:hAnsi="ATraditional Arabic" w:cs="ATraditional Arabic"/>
          <w:sz w:val="32"/>
          <w:szCs w:val="32"/>
          <w:rtl/>
        </w:rPr>
        <w:t xml:space="preserve"> إلا كتاب الموافقات</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ومن أجل تعريف العفو تعريف</w:t>
      </w:r>
      <w:r w:rsidR="00D83B67"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 دقيق</w:t>
      </w:r>
      <w:r w:rsidR="00D83B67"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 لابد مِن حصر جميع ما ورد في هذه المسألة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مِن آيات وأحاديث</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وتحليلِها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وتحليلِ أقوال المفسرين</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وشُرَّاحِ الأحاديث</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وبذلك ترتسم كامل الصورة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وتتحدد فيها المعالم</w:t>
      </w:r>
      <w:r w:rsidR="00C06A5E" w:rsidRPr="00C06A5E">
        <w:rPr>
          <w:rFonts w:ascii="ATraditional Arabic" w:hAnsi="ATraditional Arabic" w:cs="ATraditional Arabic"/>
          <w:sz w:val="32"/>
          <w:szCs w:val="32"/>
          <w:rtl/>
        </w:rPr>
        <w:t xml:space="preserve">.. </w:t>
      </w:r>
      <w:r w:rsidR="00487DC6" w:rsidRPr="00C06A5E">
        <w:rPr>
          <w:rFonts w:ascii="ATraditional Arabic" w:hAnsi="ATraditional Arabic" w:cs="ATraditional Arabic"/>
          <w:sz w:val="32"/>
          <w:szCs w:val="32"/>
          <w:rtl/>
        </w:rPr>
        <w:t>و</w:t>
      </w:r>
      <w:r w:rsidRPr="00C06A5E">
        <w:rPr>
          <w:rFonts w:ascii="ATraditional Arabic" w:hAnsi="ATraditional Arabic" w:cs="ATraditional Arabic"/>
          <w:sz w:val="32"/>
          <w:szCs w:val="32"/>
          <w:rtl/>
        </w:rPr>
        <w:t xml:space="preserve">سيكون كلامي في </w:t>
      </w:r>
      <w:proofErr w:type="spellStart"/>
      <w:r w:rsidRPr="00C06A5E">
        <w:rPr>
          <w:rFonts w:ascii="ATraditional Arabic" w:hAnsi="ATraditional Arabic" w:cs="ATraditional Arabic"/>
          <w:sz w:val="32"/>
          <w:szCs w:val="32"/>
          <w:rtl/>
        </w:rPr>
        <w:t>المعفوات</w:t>
      </w:r>
      <w:proofErr w:type="spellEnd"/>
      <w:r w:rsidRPr="00C06A5E">
        <w:rPr>
          <w:rFonts w:ascii="ATraditional Arabic" w:hAnsi="ATraditional Arabic" w:cs="ATraditional Arabic"/>
          <w:sz w:val="32"/>
          <w:szCs w:val="32"/>
          <w:rtl/>
        </w:rPr>
        <w:t xml:space="preserve"> حول النقاط الآتية</w:t>
      </w:r>
      <w:r w:rsidR="00C06A5E" w:rsidRPr="00C06A5E">
        <w:rPr>
          <w:rFonts w:ascii="ATraditional Arabic" w:hAnsi="ATraditional Arabic" w:cs="ATraditional Arabic"/>
          <w:sz w:val="32"/>
          <w:szCs w:val="32"/>
          <w:rtl/>
        </w:rPr>
        <w:t>:</w:t>
      </w:r>
    </w:p>
    <w:p w14:paraId="729BED47" w14:textId="77777777" w:rsidR="00C06A5E" w:rsidRPr="00C06A5E" w:rsidRDefault="008D5B0E" w:rsidP="00161287">
      <w:pPr>
        <w:widowControl w:val="0"/>
        <w:numPr>
          <w:ilvl w:val="0"/>
          <w:numId w:val="5"/>
        </w:numPr>
        <w:tabs>
          <w:tab w:val="clear" w:pos="720"/>
          <w:tab w:val="num" w:pos="566"/>
        </w:tabs>
        <w:ind w:hanging="514"/>
        <w:rPr>
          <w:rFonts w:ascii="ATraditional Arabic" w:hAnsi="ATraditional Arabic" w:cs="ATraditional Arabic"/>
          <w:b/>
          <w:bCs/>
          <w:sz w:val="32"/>
          <w:szCs w:val="32"/>
          <w:rtl/>
        </w:rPr>
      </w:pPr>
      <w:r w:rsidRPr="00C06A5E">
        <w:rPr>
          <w:rFonts w:ascii="ATraditional Arabic" w:hAnsi="ATraditional Arabic" w:cs="ATraditional Arabic"/>
          <w:b/>
          <w:bCs/>
          <w:sz w:val="32"/>
          <w:szCs w:val="32"/>
          <w:rtl/>
        </w:rPr>
        <w:t>النقطة الأولى</w:t>
      </w:r>
      <w:r w:rsidR="00C06A5E" w:rsidRPr="00C06A5E">
        <w:rPr>
          <w:rFonts w:ascii="ATraditional Arabic" w:hAnsi="ATraditional Arabic" w:cs="ATraditional Arabic"/>
          <w:b/>
          <w:bCs/>
          <w:sz w:val="32"/>
          <w:szCs w:val="32"/>
          <w:rtl/>
        </w:rPr>
        <w:t xml:space="preserve">: </w:t>
      </w:r>
      <w:r w:rsidRPr="00C06A5E">
        <w:rPr>
          <w:rFonts w:ascii="ATraditional Arabic" w:hAnsi="ATraditional Arabic" w:cs="ATraditional Arabic"/>
          <w:b/>
          <w:bCs/>
          <w:sz w:val="32"/>
          <w:szCs w:val="32"/>
          <w:rtl/>
        </w:rPr>
        <w:t>التعريف الاصطلاحي</w:t>
      </w:r>
      <w:r w:rsidR="00C06A5E" w:rsidRPr="00C06A5E">
        <w:rPr>
          <w:rFonts w:ascii="ATraditional Arabic" w:hAnsi="ATraditional Arabic" w:cs="ATraditional Arabic"/>
          <w:b/>
          <w:bCs/>
          <w:sz w:val="32"/>
          <w:szCs w:val="32"/>
          <w:rtl/>
        </w:rPr>
        <w:t>:</w:t>
      </w:r>
    </w:p>
    <w:p w14:paraId="5E0326C4" w14:textId="77777777" w:rsidR="00C06A5E" w:rsidRPr="00C06A5E" w:rsidRDefault="008D5B0E" w:rsidP="00161287">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هناك تعريفان -مستنبطان من أقوال العلماء- للعفو</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وكل تعريف كان من زاوية خاصة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سأعرضهما تباعاً</w:t>
      </w:r>
      <w:r w:rsidR="00C06A5E" w:rsidRPr="00C06A5E">
        <w:rPr>
          <w:rFonts w:ascii="ATraditional Arabic" w:hAnsi="ATraditional Arabic" w:cs="ATraditional Arabic"/>
          <w:sz w:val="32"/>
          <w:szCs w:val="32"/>
          <w:rtl/>
        </w:rPr>
        <w:t>:</w:t>
      </w:r>
    </w:p>
    <w:p w14:paraId="31336BCE" w14:textId="0A04EA14" w:rsidR="008D5B0E" w:rsidRPr="00C06A5E" w:rsidRDefault="008D5B0E" w:rsidP="00DA13A0">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b/>
          <w:bCs/>
          <w:sz w:val="32"/>
          <w:szCs w:val="32"/>
          <w:rtl/>
        </w:rPr>
        <w:t>التعريف الأول</w:t>
      </w:r>
      <w:r w:rsidR="00C06A5E" w:rsidRPr="00C06A5E">
        <w:rPr>
          <w:rFonts w:ascii="ATraditional Arabic" w:hAnsi="ATraditional Arabic" w:cs="ATraditional Arabic"/>
          <w:b/>
          <w:bCs/>
          <w:sz w:val="32"/>
          <w:szCs w:val="32"/>
          <w:rtl/>
        </w:rPr>
        <w:t xml:space="preserve">: </w:t>
      </w:r>
      <w:r w:rsidRPr="00C06A5E">
        <w:rPr>
          <w:rFonts w:ascii="ATraditional Arabic" w:hAnsi="ATraditional Arabic" w:cs="ATraditional Arabic"/>
          <w:sz w:val="32"/>
          <w:szCs w:val="32"/>
          <w:rtl/>
        </w:rPr>
        <w:t>بعد الاطلاع على ما قاله</w:t>
      </w:r>
      <w:r w:rsidR="00487DC6"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أئمة التفسيْر</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في قوله تعالى</w:t>
      </w:r>
      <w:r w:rsidR="00C06A5E" w:rsidRPr="00C06A5E">
        <w:rPr>
          <w:rFonts w:ascii="ATraditional Arabic" w:hAnsi="ATraditional Arabic" w:cs="ATraditional Arabic"/>
          <w:sz w:val="32"/>
          <w:szCs w:val="32"/>
          <w:rtl/>
        </w:rPr>
        <w:t>: ﴿</w:t>
      </w:r>
      <w:r w:rsidRPr="00C06A5E">
        <w:rPr>
          <w:rFonts w:ascii="ATraditional Arabic" w:hAnsi="ATraditional Arabic" w:cs="ATraditional Arabic"/>
          <w:sz w:val="32"/>
          <w:szCs w:val="32"/>
          <w:rtl/>
        </w:rPr>
        <w:t>يَا أَيُّهَا الذِينَ آمَنُوا لاَ تَسْأَلُواْ عَنْ أَشْيَاء إِنْ تُبْدَ لَكُمْ تَسُؤْكُمْ وَإِنْ تَسْأَلُواْ عَنْهَا حِينَ يُنَزَّلُ الْقُ</w:t>
      </w:r>
      <w:r w:rsidR="00487DC6" w:rsidRPr="00C06A5E">
        <w:rPr>
          <w:rFonts w:ascii="ATraditional Arabic" w:hAnsi="ATraditional Arabic" w:cs="ATraditional Arabic"/>
          <w:sz w:val="32"/>
          <w:szCs w:val="32"/>
          <w:rtl/>
        </w:rPr>
        <w:t>رْآنُ تُبْدَ لَكُمْ عَفَا اللهُ</w:t>
      </w:r>
      <w:r w:rsidRPr="00C06A5E">
        <w:rPr>
          <w:rFonts w:ascii="ATraditional Arabic" w:hAnsi="ATraditional Arabic" w:cs="ATraditional Arabic"/>
          <w:sz w:val="32"/>
          <w:szCs w:val="32"/>
          <w:rtl/>
        </w:rPr>
        <w:t xml:space="preserve"> </w:t>
      </w:r>
      <w:proofErr w:type="gramStart"/>
      <w:r w:rsidRPr="00C06A5E">
        <w:rPr>
          <w:rFonts w:ascii="ATraditional Arabic" w:hAnsi="ATraditional Arabic" w:cs="ATraditional Arabic"/>
          <w:sz w:val="32"/>
          <w:szCs w:val="32"/>
          <w:rtl/>
        </w:rPr>
        <w:t>عَنْهَا</w:t>
      </w:r>
      <w:r w:rsidR="00C06A5E" w:rsidRPr="00C06A5E">
        <w:rPr>
          <w:rFonts w:ascii="ATraditional Arabic" w:hAnsi="ATraditional Arabic" w:cs="ATraditional Arabic"/>
          <w:sz w:val="32"/>
          <w:szCs w:val="32"/>
          <w:rtl/>
        </w:rPr>
        <w:t xml:space="preserve"> ﴾</w:t>
      </w:r>
      <w:proofErr w:type="gramEnd"/>
      <w:r w:rsidR="0057241F"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[سورة المائدة</w:t>
      </w:r>
      <w:r w:rsidR="00C06A5E" w:rsidRPr="00C06A5E">
        <w:rPr>
          <w:rFonts w:ascii="ATraditional Arabic" w:hAnsi="ATraditional Arabic" w:cs="ATraditional Arabic"/>
          <w:sz w:val="32"/>
          <w:szCs w:val="32"/>
          <w:rtl/>
        </w:rPr>
        <w:t xml:space="preserve">: </w:t>
      </w:r>
      <w:r w:rsidRPr="00C06A5E">
        <w:rPr>
          <w:rStyle w:val="a4"/>
          <w:rFonts w:ascii="ATraditional Arabic" w:hAnsi="ATraditional Arabic" w:cs="ATraditional Arabic"/>
          <w:sz w:val="32"/>
          <w:szCs w:val="32"/>
          <w:vertAlign w:val="baseline"/>
          <w:rtl/>
        </w:rPr>
        <w:t>101</w:t>
      </w:r>
      <w:r w:rsidRPr="00C06A5E">
        <w:rPr>
          <w:rFonts w:ascii="ATraditional Arabic" w:hAnsi="ATraditional Arabic" w:cs="ATraditional Arabic"/>
          <w:sz w:val="32"/>
          <w:szCs w:val="32"/>
          <w:rtl/>
        </w:rPr>
        <w:t>]</w:t>
      </w:r>
      <w:r w:rsidR="0057241F"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تبين لي أن </w:t>
      </w:r>
      <w:proofErr w:type="spellStart"/>
      <w:r w:rsidRPr="00C06A5E">
        <w:rPr>
          <w:rFonts w:ascii="ATraditional Arabic" w:hAnsi="ATraditional Arabic" w:cs="ATraditional Arabic"/>
          <w:sz w:val="32"/>
          <w:szCs w:val="32"/>
          <w:rtl/>
        </w:rPr>
        <w:t>المعفوات</w:t>
      </w:r>
      <w:proofErr w:type="spellEnd"/>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هي المسائل التي تَرَكَ الشارعُ ذِكر حكمِها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وأخفاها عن العباد</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واستأثر بعلمِها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ولم يَذكرْها في كتابه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ولم ينص عليها</w:t>
      </w:r>
      <w:r w:rsidR="00C06A5E" w:rsidRPr="00C06A5E">
        <w:rPr>
          <w:rFonts w:ascii="ATraditional Arabic" w:hAnsi="ATraditional Arabic" w:cs="ATraditional Arabic"/>
          <w:sz w:val="32"/>
          <w:szCs w:val="32"/>
          <w:rtl/>
        </w:rPr>
        <w:t xml:space="preserve">.. </w:t>
      </w:r>
      <w:r w:rsidR="007257E5" w:rsidRPr="00C06A5E">
        <w:rPr>
          <w:rFonts w:ascii="ATraditional Arabic" w:hAnsi="ATraditional Arabic" w:cs="ATraditional Arabic"/>
          <w:sz w:val="32"/>
          <w:szCs w:val="32"/>
          <w:vertAlign w:val="superscript"/>
          <w:rtl/>
        </w:rPr>
        <w:t>(</w:t>
      </w:r>
      <w:r w:rsidRPr="00C06A5E">
        <w:rPr>
          <w:rStyle w:val="a4"/>
          <w:rFonts w:ascii="ATraditional Arabic" w:hAnsi="ATraditional Arabic" w:cs="ATraditional Arabic"/>
          <w:sz w:val="32"/>
          <w:szCs w:val="32"/>
          <w:rtl/>
        </w:rPr>
        <w:footnoteReference w:id="41"/>
      </w:r>
      <w:r w:rsidRPr="00C06A5E">
        <w:rPr>
          <w:rFonts w:ascii="ATraditional Arabic" w:hAnsi="ATraditional Arabic" w:cs="ATraditional Arabic"/>
          <w:sz w:val="32"/>
          <w:szCs w:val="32"/>
          <w:vertAlign w:val="superscript"/>
          <w:rtl/>
        </w:rPr>
        <w:t>)</w:t>
      </w:r>
    </w:p>
    <w:p w14:paraId="3C2E197D" w14:textId="77777777" w:rsidR="00C06A5E" w:rsidRPr="00C06A5E" w:rsidRDefault="008D5B0E" w:rsidP="00161287">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lastRenderedPageBreak/>
        <w:t>ويدل على هذا التأويل</w:t>
      </w:r>
      <w:r w:rsidR="00DC58CA" w:rsidRPr="00C06A5E">
        <w:rPr>
          <w:rFonts w:ascii="ATraditional Arabic" w:hAnsi="ATraditional Arabic" w:cs="ATraditional Arabic"/>
          <w:sz w:val="32"/>
          <w:szCs w:val="32"/>
          <w:rtl/>
        </w:rPr>
        <w:t xml:space="preserve"> ما يأتي</w:t>
      </w:r>
      <w:r w:rsidR="00C06A5E" w:rsidRPr="00C06A5E">
        <w:rPr>
          <w:rFonts w:ascii="ATraditional Arabic" w:hAnsi="ATraditional Arabic" w:cs="ATraditional Arabic"/>
          <w:sz w:val="32"/>
          <w:szCs w:val="32"/>
          <w:rtl/>
        </w:rPr>
        <w:t>:</w:t>
      </w:r>
    </w:p>
    <w:p w14:paraId="6D14583B" w14:textId="57DEFEFA" w:rsidR="00C06A5E" w:rsidRPr="00C06A5E" w:rsidRDefault="00E44EC8" w:rsidP="00E44EC8">
      <w:pPr>
        <w:widowControl w:val="0"/>
        <w:tabs>
          <w:tab w:val="num" w:pos="1106"/>
        </w:tabs>
        <w:ind w:left="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w:t>
      </w:r>
      <w:r w:rsidR="008D5B0E" w:rsidRPr="00C06A5E">
        <w:rPr>
          <w:rFonts w:ascii="ATraditional Arabic" w:hAnsi="ATraditional Arabic" w:cs="ATraditional Arabic"/>
          <w:sz w:val="32"/>
          <w:szCs w:val="32"/>
          <w:rtl/>
        </w:rPr>
        <w:t>قول النبي</w:t>
      </w:r>
      <w:r w:rsidR="00C06A5E" w:rsidRPr="00C06A5E">
        <w:rPr>
          <w:rFonts w:ascii="ATraditional Arabic" w:hAnsi="ATraditional Arabic" w:cs="ATraditional Arabic"/>
          <w:sz w:val="32"/>
          <w:szCs w:val="32"/>
          <w:rtl/>
        </w:rPr>
        <w:t xml:space="preserve">: </w:t>
      </w:r>
      <w:r w:rsidR="007257E5" w:rsidRPr="00C06A5E">
        <w:rPr>
          <w:rFonts w:ascii="ATraditional Arabic" w:hAnsi="ATraditional Arabic" w:cs="ATraditional Arabic"/>
          <w:b/>
          <w:bCs/>
          <w:sz w:val="32"/>
          <w:szCs w:val="32"/>
          <w:rtl/>
        </w:rPr>
        <w:t>«</w:t>
      </w:r>
      <w:r w:rsidR="008D5B0E" w:rsidRPr="00C06A5E">
        <w:rPr>
          <w:rFonts w:ascii="ATraditional Arabic" w:hAnsi="ATraditional Arabic" w:cs="ATraditional Arabic"/>
          <w:sz w:val="32"/>
          <w:szCs w:val="32"/>
          <w:rtl/>
        </w:rPr>
        <w:t>ما أَحَلَّ اللهُ في كتابه فهو حلال</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وما حَرَّم فهو حرام</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وما سَكت عنه فهو عفو</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فَاقْبَلوا مِن الله عافيته</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فإنَّ الله لم يكنْ ليَنْسَى شيئاً</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 xml:space="preserve">ثم تلا قول الله </w:t>
      </w:r>
      <w:r w:rsidR="008D5B0E" w:rsidRPr="00C06A5E">
        <w:rPr>
          <w:rFonts w:ascii="ATraditional Arabic" w:hAnsi="ATraditional Arabic" w:cs="ATraditional Arabic"/>
          <w:sz w:val="32"/>
          <w:szCs w:val="32"/>
        </w:rPr>
        <w:sym w:font="AGA Arabesque" w:char="F055"/>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وما كانَ ربُّكَ نَسِيَّاً</w:t>
      </w:r>
      <w:r w:rsidR="00001888" w:rsidRPr="00C06A5E">
        <w:rPr>
          <w:rFonts w:ascii="ATraditional Arabic" w:hAnsi="ATraditional Arabic" w:cs="ATraditional Arabic"/>
          <w:sz w:val="32"/>
          <w:szCs w:val="32"/>
          <w:rtl/>
        </w:rPr>
        <w:t xml:space="preserve"> [سورة مريم</w:t>
      </w:r>
      <w:r w:rsidR="00C06A5E" w:rsidRPr="00C06A5E">
        <w:rPr>
          <w:rFonts w:ascii="ATraditional Arabic" w:hAnsi="ATraditional Arabic" w:cs="ATraditional Arabic"/>
          <w:sz w:val="32"/>
          <w:szCs w:val="32"/>
          <w:rtl/>
        </w:rPr>
        <w:t xml:space="preserve">: </w:t>
      </w:r>
      <w:r w:rsidR="00001888" w:rsidRPr="00C06A5E">
        <w:rPr>
          <w:rFonts w:ascii="ATraditional Arabic" w:hAnsi="ATraditional Arabic" w:cs="ATraditional Arabic"/>
          <w:sz w:val="32"/>
          <w:szCs w:val="32"/>
          <w:rtl/>
        </w:rPr>
        <w:t>64]</w:t>
      </w:r>
      <w:r w:rsidR="007257E5" w:rsidRPr="00C06A5E">
        <w:rPr>
          <w:rStyle w:val="a4"/>
          <w:rFonts w:ascii="ATraditional Arabic" w:hAnsi="ATraditional Arabic" w:cs="ATraditional Arabic"/>
          <w:sz w:val="32"/>
          <w:szCs w:val="32"/>
          <w:vertAlign w:val="baseline"/>
          <w:rtl/>
        </w:rPr>
        <w:t xml:space="preserve"> </w:t>
      </w:r>
      <w:r w:rsidR="007257E5" w:rsidRPr="00C06A5E">
        <w:rPr>
          <w:rFonts w:ascii="ATraditional Arabic" w:hAnsi="ATraditional Arabic" w:cs="ATraditional Arabic"/>
          <w:sz w:val="32"/>
          <w:szCs w:val="32"/>
          <w:vertAlign w:val="superscript"/>
          <w:rtl/>
        </w:rPr>
        <w:t>(</w:t>
      </w:r>
      <w:r w:rsidR="008D5B0E" w:rsidRPr="00C06A5E">
        <w:rPr>
          <w:rStyle w:val="a4"/>
          <w:rFonts w:ascii="ATraditional Arabic" w:hAnsi="ATraditional Arabic" w:cs="ATraditional Arabic"/>
          <w:sz w:val="32"/>
          <w:szCs w:val="32"/>
          <w:rtl/>
        </w:rPr>
        <w:footnoteReference w:id="42"/>
      </w:r>
      <w:r w:rsidR="008D5B0E" w:rsidRPr="00C06A5E">
        <w:rPr>
          <w:rFonts w:ascii="ATraditional Arabic" w:hAnsi="ATraditional Arabic" w:cs="ATraditional Arabic"/>
          <w:sz w:val="32"/>
          <w:szCs w:val="32"/>
          <w:vertAlign w:val="superscript"/>
          <w:rtl/>
        </w:rPr>
        <w:t>)</w:t>
      </w:r>
      <w:r w:rsidR="007257E5" w:rsidRPr="00C06A5E">
        <w:rPr>
          <w:rFonts w:ascii="ATraditional Arabic" w:hAnsi="ATraditional Arabic" w:cs="ATraditional Arabic"/>
          <w:sz w:val="32"/>
          <w:szCs w:val="32"/>
          <w:rtl/>
        </w:rPr>
        <w:t>»</w:t>
      </w:r>
      <w:r w:rsidR="00C06A5E" w:rsidRPr="00C06A5E">
        <w:rPr>
          <w:rFonts w:ascii="ATraditional Arabic" w:hAnsi="ATraditional Arabic" w:cs="ATraditional Arabic"/>
          <w:sz w:val="32"/>
          <w:szCs w:val="32"/>
          <w:rtl/>
        </w:rPr>
        <w:t>.</w:t>
      </w:r>
    </w:p>
    <w:p w14:paraId="7E015F39" w14:textId="77777777" w:rsidR="00C06A5E" w:rsidRPr="00C06A5E" w:rsidRDefault="00E44EC8" w:rsidP="00E44EC8">
      <w:pPr>
        <w:widowControl w:val="0"/>
        <w:tabs>
          <w:tab w:val="num" w:pos="1106"/>
        </w:tabs>
        <w:ind w:left="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w:t>
      </w:r>
      <w:r w:rsidR="008D5B0E" w:rsidRPr="00C06A5E">
        <w:rPr>
          <w:rFonts w:ascii="ATraditional Arabic" w:hAnsi="ATraditional Arabic" w:cs="ATraditional Arabic"/>
          <w:sz w:val="32"/>
          <w:szCs w:val="32"/>
          <w:rtl/>
        </w:rPr>
        <w:t>وقال عُبيد بنُ عُمَيْر</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 إنَّ اللهَ أَحَلَّ وَحَرَّم</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فما أَحَل فاستحِلوه</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وما حَرَّم فاجتنبوه</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وتَرك بين ذلك أشياء لم يُحِلَّها ولم يُحَرِّمْها</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فذلك عفوٌ مِن الله عَفَاه</w:t>
      </w:r>
      <w:r w:rsidRPr="00C06A5E">
        <w:rPr>
          <w:rFonts w:ascii="ATraditional Arabic" w:hAnsi="ATraditional Arabic" w:cs="ATraditional Arabic"/>
          <w:sz w:val="32"/>
          <w:szCs w:val="32"/>
          <w:rtl/>
        </w:rPr>
        <w:t>"</w:t>
      </w:r>
      <w:r w:rsidR="007257E5" w:rsidRPr="00C06A5E">
        <w:rPr>
          <w:rFonts w:ascii="ATraditional Arabic" w:hAnsi="ATraditional Arabic" w:cs="ATraditional Arabic"/>
          <w:b/>
          <w:bCs/>
          <w:sz w:val="32"/>
          <w:szCs w:val="32"/>
          <w:vertAlign w:val="superscript"/>
          <w:rtl/>
        </w:rPr>
        <w:t>(</w:t>
      </w:r>
      <w:r w:rsidR="008D5B0E" w:rsidRPr="00C06A5E">
        <w:rPr>
          <w:rStyle w:val="a4"/>
          <w:rFonts w:ascii="ATraditional Arabic" w:hAnsi="ATraditional Arabic" w:cs="ATraditional Arabic"/>
          <w:b/>
          <w:bCs/>
          <w:sz w:val="32"/>
          <w:szCs w:val="32"/>
          <w:rtl/>
        </w:rPr>
        <w:footnoteReference w:id="43"/>
      </w:r>
      <w:r w:rsidR="008D5B0E"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rPr>
        <w:t>.</w:t>
      </w:r>
    </w:p>
    <w:p w14:paraId="765F64B4" w14:textId="77777777" w:rsidR="00C06A5E" w:rsidRPr="00C06A5E" w:rsidRDefault="008D5B0E" w:rsidP="00DA13A0">
      <w:pPr>
        <w:widowControl w:val="0"/>
        <w:ind w:firstLine="368"/>
        <w:jc w:val="lowKashida"/>
        <w:rPr>
          <w:rFonts w:ascii="ATraditional Arabic" w:hAnsi="ATraditional Arabic" w:cs="ATraditional Arabic"/>
          <w:sz w:val="32"/>
          <w:szCs w:val="32"/>
          <w:rtl/>
        </w:rPr>
      </w:pPr>
      <w:r w:rsidRPr="00C06A5E">
        <w:rPr>
          <w:rFonts w:ascii="ATraditional Arabic" w:hAnsi="ATraditional Arabic" w:cs="ATraditional Arabic"/>
          <w:b/>
          <w:bCs/>
          <w:sz w:val="32"/>
          <w:szCs w:val="32"/>
          <w:rtl/>
        </w:rPr>
        <w:t>التعريف الثاني</w:t>
      </w:r>
      <w:r w:rsidR="00C06A5E" w:rsidRPr="00C06A5E">
        <w:rPr>
          <w:rFonts w:ascii="ATraditional Arabic" w:hAnsi="ATraditional Arabic" w:cs="ATraditional Arabic"/>
          <w:b/>
          <w:bCs/>
          <w:sz w:val="32"/>
          <w:szCs w:val="32"/>
          <w:rtl/>
        </w:rPr>
        <w:t xml:space="preserve">: </w:t>
      </w:r>
      <w:r w:rsidR="00E44EC8" w:rsidRPr="00C06A5E">
        <w:rPr>
          <w:rFonts w:ascii="ATraditional Arabic" w:hAnsi="ATraditional Arabic" w:cs="ATraditional Arabic"/>
          <w:sz w:val="32"/>
          <w:szCs w:val="32"/>
          <w:rtl/>
        </w:rPr>
        <w:t>جعل</w:t>
      </w:r>
      <w:r w:rsidR="00E44EC8" w:rsidRPr="00C06A5E">
        <w:rPr>
          <w:rFonts w:ascii="ATraditional Arabic" w:hAnsi="ATraditional Arabic" w:cs="ATraditional Arabic"/>
          <w:b/>
          <w:bCs/>
          <w:sz w:val="32"/>
          <w:szCs w:val="32"/>
          <w:rtl/>
        </w:rPr>
        <w:t xml:space="preserve"> </w:t>
      </w:r>
      <w:r w:rsidRPr="00C06A5E">
        <w:rPr>
          <w:rFonts w:ascii="ATraditional Arabic" w:hAnsi="ATraditional Arabic" w:cs="ATraditional Arabic"/>
          <w:sz w:val="32"/>
          <w:szCs w:val="32"/>
          <w:rtl/>
        </w:rPr>
        <w:t>بعضُ المفسرين والفقهاء العفو يدور حول تركِ المؤاخذةِ والتوسعة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ورفع الحرج</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وبالتالي هو مِن باب الإباحة</w:t>
      </w:r>
      <w:r w:rsidR="00C06A5E" w:rsidRPr="00C06A5E">
        <w:rPr>
          <w:rFonts w:ascii="ATraditional Arabic" w:hAnsi="ATraditional Arabic" w:cs="ATraditional Arabic"/>
          <w:sz w:val="32"/>
          <w:szCs w:val="32"/>
          <w:rtl/>
        </w:rPr>
        <w:t>.</w:t>
      </w:r>
    </w:p>
    <w:p w14:paraId="6008412C" w14:textId="77777777" w:rsidR="00C06A5E" w:rsidRPr="00C06A5E" w:rsidRDefault="002A5E24" w:rsidP="00161287">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w:t>
      </w:r>
      <w:r w:rsidR="008D5B0E" w:rsidRPr="00C06A5E">
        <w:rPr>
          <w:rFonts w:ascii="ATraditional Arabic" w:hAnsi="ATraditional Arabic" w:cs="ATraditional Arabic"/>
          <w:sz w:val="32"/>
          <w:szCs w:val="32"/>
          <w:rtl/>
        </w:rPr>
        <w:t>قال الشاطبي</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"إن الأحكام الخمسة إنما تتعلق بأفعال المكلفين مع القصد إلى الفعل</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وأما دون ذلك فلا</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وإذا لم يتعلق بها حكمٌ منها مع وجدانه ممن شأنه أن تتعلق به</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فهو معنى العفو المتكلم فيه</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أي</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 xml:space="preserve">لا </w:t>
      </w:r>
      <w:proofErr w:type="spellStart"/>
      <w:r w:rsidR="008D5B0E" w:rsidRPr="00C06A5E">
        <w:rPr>
          <w:rFonts w:ascii="ATraditional Arabic" w:hAnsi="ATraditional Arabic" w:cs="ATraditional Arabic"/>
          <w:sz w:val="32"/>
          <w:szCs w:val="32"/>
          <w:rtl/>
        </w:rPr>
        <w:t>مؤآخذة</w:t>
      </w:r>
      <w:proofErr w:type="spellEnd"/>
      <w:r w:rsidR="008D5B0E" w:rsidRPr="00C06A5E">
        <w:rPr>
          <w:rFonts w:ascii="ATraditional Arabic" w:hAnsi="ATraditional Arabic" w:cs="ATraditional Arabic"/>
          <w:sz w:val="32"/>
          <w:szCs w:val="32"/>
          <w:rtl/>
        </w:rPr>
        <w:t xml:space="preserve"> به</w:t>
      </w:r>
      <w:r w:rsidRPr="00C06A5E">
        <w:rPr>
          <w:rFonts w:ascii="ATraditional Arabic" w:hAnsi="ATraditional Arabic" w:cs="ATraditional Arabic"/>
          <w:sz w:val="32"/>
          <w:szCs w:val="32"/>
          <w:rtl/>
        </w:rPr>
        <w:t>"</w:t>
      </w:r>
      <w:r w:rsidR="007257E5" w:rsidRPr="00C06A5E">
        <w:rPr>
          <w:rFonts w:ascii="ATraditional Arabic" w:hAnsi="ATraditional Arabic" w:cs="ATraditional Arabic"/>
          <w:b/>
          <w:bCs/>
          <w:sz w:val="32"/>
          <w:szCs w:val="32"/>
          <w:vertAlign w:val="superscript"/>
          <w:rtl/>
        </w:rPr>
        <w:t>(</w:t>
      </w:r>
      <w:r w:rsidR="008D5B0E" w:rsidRPr="00C06A5E">
        <w:rPr>
          <w:rStyle w:val="a4"/>
          <w:rFonts w:ascii="ATraditional Arabic" w:hAnsi="ATraditional Arabic" w:cs="ATraditional Arabic"/>
          <w:b/>
          <w:bCs/>
          <w:sz w:val="32"/>
          <w:szCs w:val="32"/>
          <w:rtl/>
        </w:rPr>
        <w:footnoteReference w:id="44"/>
      </w:r>
      <w:r w:rsidR="008D5B0E"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rPr>
        <w:t>.</w:t>
      </w:r>
    </w:p>
    <w:p w14:paraId="5104ABA0" w14:textId="77777777" w:rsidR="00C06A5E" w:rsidRPr="00C06A5E" w:rsidRDefault="002A5E24" w:rsidP="00161287">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w:t>
      </w:r>
      <w:r w:rsidR="00F2376F" w:rsidRPr="00C06A5E">
        <w:rPr>
          <w:rFonts w:ascii="ATraditional Arabic" w:hAnsi="ATraditional Arabic" w:cs="ATraditional Arabic"/>
          <w:sz w:val="32"/>
          <w:szCs w:val="32"/>
          <w:rtl/>
        </w:rPr>
        <w:t>وجاء في إعلام الموقعين</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 ومعنى عفا الله عنها</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لم يُؤاخِذ بها</w:t>
      </w:r>
      <w:r w:rsidRPr="00C06A5E">
        <w:rPr>
          <w:rFonts w:ascii="ATraditional Arabic" w:hAnsi="ATraditional Arabic" w:cs="ATraditional Arabic"/>
          <w:sz w:val="32"/>
          <w:szCs w:val="32"/>
          <w:rtl/>
        </w:rPr>
        <w:t>"</w:t>
      </w:r>
      <w:r w:rsidR="007257E5" w:rsidRPr="00C06A5E">
        <w:rPr>
          <w:rFonts w:ascii="ATraditional Arabic" w:hAnsi="ATraditional Arabic" w:cs="ATraditional Arabic"/>
          <w:b/>
          <w:bCs/>
          <w:sz w:val="32"/>
          <w:szCs w:val="32"/>
          <w:vertAlign w:val="superscript"/>
          <w:rtl/>
        </w:rPr>
        <w:t>(</w:t>
      </w:r>
      <w:r w:rsidR="008D5B0E" w:rsidRPr="00C06A5E">
        <w:rPr>
          <w:rStyle w:val="a4"/>
          <w:rFonts w:ascii="ATraditional Arabic" w:hAnsi="ATraditional Arabic" w:cs="ATraditional Arabic"/>
          <w:b/>
          <w:bCs/>
          <w:sz w:val="32"/>
          <w:szCs w:val="32"/>
          <w:rtl/>
        </w:rPr>
        <w:footnoteReference w:id="45"/>
      </w:r>
      <w:r w:rsidR="008D5B0E"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rPr>
        <w:t>.</w:t>
      </w:r>
    </w:p>
    <w:p w14:paraId="150F8569" w14:textId="77777777" w:rsidR="00C06A5E" w:rsidRPr="00C06A5E" w:rsidRDefault="002A5E24" w:rsidP="00DA13A0">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w:t>
      </w:r>
      <w:r w:rsidR="00F2376F" w:rsidRPr="00C06A5E">
        <w:rPr>
          <w:rFonts w:ascii="ATraditional Arabic" w:hAnsi="ATraditional Arabic" w:cs="ATraditional Arabic"/>
          <w:sz w:val="32"/>
          <w:szCs w:val="32"/>
          <w:rtl/>
        </w:rPr>
        <w:t xml:space="preserve">وجاء في جامع العلوم </w:t>
      </w:r>
      <w:proofErr w:type="gramStart"/>
      <w:r w:rsidR="00F2376F" w:rsidRPr="00C06A5E">
        <w:rPr>
          <w:rFonts w:ascii="ATraditional Arabic" w:hAnsi="ATraditional Arabic" w:cs="ATraditional Arabic"/>
          <w:sz w:val="32"/>
          <w:szCs w:val="32"/>
          <w:rtl/>
        </w:rPr>
        <w:t>والحكم</w:t>
      </w:r>
      <w:r w:rsidR="007257E5" w:rsidRPr="00C06A5E">
        <w:rPr>
          <w:rFonts w:ascii="ATraditional Arabic" w:hAnsi="ATraditional Arabic" w:cs="ATraditional Arabic"/>
          <w:b/>
          <w:bCs/>
          <w:sz w:val="32"/>
          <w:szCs w:val="32"/>
          <w:vertAlign w:val="superscript"/>
          <w:rtl/>
        </w:rPr>
        <w:t>(</w:t>
      </w:r>
      <w:proofErr w:type="gramEnd"/>
      <w:r w:rsidR="008D5B0E" w:rsidRPr="00C06A5E">
        <w:rPr>
          <w:rStyle w:val="a4"/>
          <w:rFonts w:ascii="ATraditional Arabic" w:hAnsi="ATraditional Arabic" w:cs="ATraditional Arabic"/>
          <w:b/>
          <w:bCs/>
          <w:sz w:val="32"/>
          <w:szCs w:val="32"/>
          <w:rtl/>
        </w:rPr>
        <w:footnoteReference w:id="46"/>
      </w:r>
      <w:r w:rsidR="008D5B0E"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w:t>
      </w:r>
      <w:r w:rsidR="008D5B0E" w:rsidRPr="00C06A5E">
        <w:rPr>
          <w:rStyle w:val="a4"/>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وأما المسكوتُ عنه</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فهو ما لم يُذكرْ حكمُه بتحليل ولا إيجاب ولا تحريم</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 xml:space="preserve">فيكون </w:t>
      </w:r>
      <w:proofErr w:type="spellStart"/>
      <w:r w:rsidR="008D5B0E" w:rsidRPr="00C06A5E">
        <w:rPr>
          <w:rFonts w:ascii="ATraditional Arabic" w:hAnsi="ATraditional Arabic" w:cs="ATraditional Arabic"/>
          <w:sz w:val="32"/>
          <w:szCs w:val="32"/>
          <w:rtl/>
        </w:rPr>
        <w:t>معفواً</w:t>
      </w:r>
      <w:proofErr w:type="spellEnd"/>
      <w:r w:rsidR="008D5B0E" w:rsidRPr="00C06A5E">
        <w:rPr>
          <w:rFonts w:ascii="ATraditional Arabic" w:hAnsi="ATraditional Arabic" w:cs="ATraditional Arabic"/>
          <w:sz w:val="32"/>
          <w:szCs w:val="32"/>
          <w:rtl/>
        </w:rPr>
        <w:t xml:space="preserve"> عنه</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لا حرج على فاعله</w:t>
      </w:r>
      <w:r w:rsidR="00C06A5E" w:rsidRPr="00C06A5E">
        <w:rPr>
          <w:rFonts w:ascii="ATraditional Arabic" w:hAnsi="ATraditional Arabic" w:cs="ATraditional Arabic"/>
          <w:sz w:val="32"/>
          <w:szCs w:val="32"/>
          <w:rtl/>
        </w:rPr>
        <w:t xml:space="preserve">...... </w:t>
      </w:r>
      <w:proofErr w:type="spellStart"/>
      <w:r w:rsidR="008D5B0E" w:rsidRPr="00C06A5E">
        <w:rPr>
          <w:rFonts w:ascii="ATraditional Arabic" w:hAnsi="ATraditional Arabic" w:cs="ATraditional Arabic"/>
          <w:sz w:val="32"/>
          <w:szCs w:val="32"/>
          <w:rtl/>
        </w:rPr>
        <w:t>المعفوّ</w:t>
      </w:r>
      <w:proofErr w:type="spellEnd"/>
      <w:r w:rsidR="008D5B0E" w:rsidRPr="00C06A5E">
        <w:rPr>
          <w:rFonts w:ascii="ATraditional Arabic" w:hAnsi="ATraditional Arabic" w:cs="ATraditional Arabic"/>
          <w:sz w:val="32"/>
          <w:szCs w:val="32"/>
          <w:rtl/>
        </w:rPr>
        <w:t xml:space="preserve"> عنه</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ما تُرك ذِكرُه فلم يُحرَّم ولم يُحلَّل</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فدل على أن الأشياء على الإباحة</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وسكت عن أشياء رحمة لكم من غير نسيان</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يعني أنه سكت عن ذِكْرِها</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رحمة بعباده</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ورِفقاً</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حيث لم يُحرِّمها عليهم حتى يعاقبَهم على فِعْلها</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ولم يُوجبْها عليهم حتى يعاقبَهم على تركِها</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بل جَعَلها عفواً</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فإنْ فَعَلوها فلا حَرج عليهم</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وإنْ تركوها فكذلك"</w:t>
      </w:r>
      <w:r w:rsidR="00C06A5E" w:rsidRPr="00C06A5E">
        <w:rPr>
          <w:rFonts w:ascii="ATraditional Arabic" w:hAnsi="ATraditional Arabic" w:cs="ATraditional Arabic"/>
          <w:sz w:val="32"/>
          <w:szCs w:val="32"/>
          <w:rtl/>
        </w:rPr>
        <w:t>.</w:t>
      </w:r>
    </w:p>
    <w:p w14:paraId="689AEB2E" w14:textId="33E06149" w:rsidR="00C06A5E" w:rsidRPr="00C06A5E" w:rsidRDefault="00A032FE" w:rsidP="00B12B0B">
      <w:pPr>
        <w:widowControl w:val="0"/>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w:t>
      </w:r>
      <w:r w:rsidR="00B12B0B">
        <w:rPr>
          <w:rFonts w:ascii="ATraditional Arabic" w:hAnsi="ATraditional Arabic" w:cs="ATraditional Arabic" w:hint="cs"/>
          <w:sz w:val="32"/>
          <w:szCs w:val="32"/>
          <w:rtl/>
        </w:rPr>
        <w:t xml:space="preserve"> </w:t>
      </w:r>
      <w:r w:rsidR="008D5B0E" w:rsidRPr="00C06A5E">
        <w:rPr>
          <w:rFonts w:ascii="ATraditional Arabic" w:hAnsi="ATraditional Arabic" w:cs="ATraditional Arabic"/>
          <w:sz w:val="32"/>
          <w:szCs w:val="32"/>
          <w:rtl/>
        </w:rPr>
        <w:t xml:space="preserve">وجاء في أضواء </w:t>
      </w:r>
      <w:proofErr w:type="gramStart"/>
      <w:r w:rsidR="008D5B0E" w:rsidRPr="00C06A5E">
        <w:rPr>
          <w:rFonts w:ascii="ATraditional Arabic" w:hAnsi="ATraditional Arabic" w:cs="ATraditional Arabic"/>
          <w:sz w:val="32"/>
          <w:szCs w:val="32"/>
          <w:rtl/>
        </w:rPr>
        <w:t>البيان</w:t>
      </w:r>
      <w:r w:rsidR="007257E5" w:rsidRPr="00C06A5E">
        <w:rPr>
          <w:rFonts w:ascii="ATraditional Arabic" w:hAnsi="ATraditional Arabic" w:cs="ATraditional Arabic"/>
          <w:b/>
          <w:bCs/>
          <w:sz w:val="32"/>
          <w:szCs w:val="32"/>
          <w:vertAlign w:val="superscript"/>
          <w:rtl/>
        </w:rPr>
        <w:t>(</w:t>
      </w:r>
      <w:proofErr w:type="gramEnd"/>
      <w:r w:rsidR="008D5B0E" w:rsidRPr="00C06A5E">
        <w:rPr>
          <w:rStyle w:val="a4"/>
          <w:rFonts w:ascii="ATraditional Arabic" w:hAnsi="ATraditional Arabic" w:cs="ATraditional Arabic"/>
          <w:b/>
          <w:bCs/>
          <w:sz w:val="32"/>
          <w:szCs w:val="32"/>
          <w:rtl/>
        </w:rPr>
        <w:footnoteReference w:id="47"/>
      </w:r>
      <w:r w:rsidR="008D5B0E"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 وليس ذلك التَّرك جهل</w:t>
      </w:r>
      <w:r w:rsidRPr="00C06A5E">
        <w:rPr>
          <w:rFonts w:ascii="ATraditional Arabic" w:hAnsi="ATraditional Arabic" w:cs="ATraditional Arabic"/>
          <w:sz w:val="32"/>
          <w:szCs w:val="32"/>
          <w:rtl/>
        </w:rPr>
        <w:t>ً</w:t>
      </w:r>
      <w:r w:rsidR="008D5B0E" w:rsidRPr="00C06A5E">
        <w:rPr>
          <w:rFonts w:ascii="ATraditional Arabic" w:hAnsi="ATraditional Arabic" w:cs="ATraditional Arabic"/>
          <w:sz w:val="32"/>
          <w:szCs w:val="32"/>
          <w:rtl/>
        </w:rPr>
        <w:t>ا وتجهيل</w:t>
      </w:r>
      <w:r w:rsidRPr="00C06A5E">
        <w:rPr>
          <w:rFonts w:ascii="ATraditional Arabic" w:hAnsi="ATraditional Arabic" w:cs="ATraditional Arabic"/>
          <w:sz w:val="32"/>
          <w:szCs w:val="32"/>
          <w:rtl/>
        </w:rPr>
        <w:t>ً</w:t>
      </w:r>
      <w:r w:rsidR="008D5B0E" w:rsidRPr="00C06A5E">
        <w:rPr>
          <w:rFonts w:ascii="ATraditional Arabic" w:hAnsi="ATraditional Arabic" w:cs="ATraditional Arabic"/>
          <w:sz w:val="32"/>
          <w:szCs w:val="32"/>
          <w:rtl/>
        </w:rPr>
        <w:t>ا لحكمه</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بل إثباتٌ لحكم العفو</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وهي الإباحةُ العامة</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ورفعُ الحرجِ عن فاعله</w:t>
      </w:r>
      <w:r w:rsidR="002A5E24" w:rsidRPr="00C06A5E">
        <w:rPr>
          <w:rFonts w:ascii="ATraditional Arabic" w:hAnsi="ATraditional Arabic" w:cs="ATraditional Arabic"/>
          <w:sz w:val="32"/>
          <w:szCs w:val="32"/>
          <w:rtl/>
        </w:rPr>
        <w:t>"</w:t>
      </w:r>
      <w:r w:rsidR="00C06A5E" w:rsidRPr="00C06A5E">
        <w:rPr>
          <w:rFonts w:ascii="ATraditional Arabic" w:hAnsi="ATraditional Arabic" w:cs="ATraditional Arabic"/>
          <w:sz w:val="32"/>
          <w:szCs w:val="32"/>
          <w:rtl/>
        </w:rPr>
        <w:t>.</w:t>
      </w:r>
    </w:p>
    <w:p w14:paraId="36AECFDE" w14:textId="7994C5D2" w:rsidR="00C06A5E" w:rsidRPr="00C06A5E" w:rsidRDefault="00A032FE" w:rsidP="00B12B0B">
      <w:pPr>
        <w:widowControl w:val="0"/>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lastRenderedPageBreak/>
        <w:t>-</w:t>
      </w:r>
      <w:r w:rsidR="00B12B0B">
        <w:rPr>
          <w:rFonts w:ascii="ATraditional Arabic" w:hAnsi="ATraditional Arabic" w:cs="ATraditional Arabic" w:hint="cs"/>
          <w:sz w:val="32"/>
          <w:szCs w:val="32"/>
          <w:rtl/>
        </w:rPr>
        <w:t xml:space="preserve"> </w:t>
      </w:r>
      <w:r w:rsidR="008D5B0E" w:rsidRPr="00C06A5E">
        <w:rPr>
          <w:rFonts w:ascii="ATraditional Arabic" w:hAnsi="ATraditional Arabic" w:cs="ATraditional Arabic"/>
          <w:sz w:val="32"/>
          <w:szCs w:val="32"/>
          <w:rtl/>
        </w:rPr>
        <w:t xml:space="preserve">وجاء في كتاب تيسيْر الكريم </w:t>
      </w:r>
      <w:proofErr w:type="gramStart"/>
      <w:r w:rsidR="008D5B0E" w:rsidRPr="00C06A5E">
        <w:rPr>
          <w:rFonts w:ascii="ATraditional Arabic" w:hAnsi="ATraditional Arabic" w:cs="ATraditional Arabic"/>
          <w:sz w:val="32"/>
          <w:szCs w:val="32"/>
          <w:rtl/>
        </w:rPr>
        <w:t>الرحمن</w:t>
      </w:r>
      <w:r w:rsidR="007257E5" w:rsidRPr="00C06A5E">
        <w:rPr>
          <w:rFonts w:ascii="ATraditional Arabic" w:hAnsi="ATraditional Arabic" w:cs="ATraditional Arabic"/>
          <w:b/>
          <w:bCs/>
          <w:sz w:val="32"/>
          <w:szCs w:val="32"/>
          <w:vertAlign w:val="superscript"/>
          <w:rtl/>
        </w:rPr>
        <w:t>(</w:t>
      </w:r>
      <w:proofErr w:type="gramEnd"/>
      <w:r w:rsidR="008D5B0E" w:rsidRPr="00C06A5E">
        <w:rPr>
          <w:rStyle w:val="a4"/>
          <w:rFonts w:ascii="ATraditional Arabic" w:hAnsi="ATraditional Arabic" w:cs="ATraditional Arabic"/>
          <w:b/>
          <w:bCs/>
          <w:sz w:val="32"/>
          <w:szCs w:val="32"/>
          <w:rtl/>
        </w:rPr>
        <w:footnoteReference w:id="48"/>
      </w:r>
      <w:r w:rsidR="008D5B0E"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"عفا الله عنها</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أي</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سكت معافي</w:t>
      </w:r>
      <w:r w:rsidRPr="00C06A5E">
        <w:rPr>
          <w:rFonts w:ascii="ATraditional Arabic" w:hAnsi="ATraditional Arabic" w:cs="ATraditional Arabic"/>
          <w:sz w:val="32"/>
          <w:szCs w:val="32"/>
          <w:rtl/>
        </w:rPr>
        <w:t>ً</w:t>
      </w:r>
      <w:r w:rsidR="008D5B0E" w:rsidRPr="00C06A5E">
        <w:rPr>
          <w:rFonts w:ascii="ATraditional Arabic" w:hAnsi="ATraditional Arabic" w:cs="ATraditional Arabic"/>
          <w:sz w:val="32"/>
          <w:szCs w:val="32"/>
          <w:rtl/>
        </w:rPr>
        <w:t>ا لعباده منها</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فكل ما سكت الله عنه فهو مما أباحه</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وعفا عنه</w:t>
      </w:r>
      <w:r w:rsidRPr="00C06A5E">
        <w:rPr>
          <w:rFonts w:ascii="ATraditional Arabic" w:hAnsi="ATraditional Arabic" w:cs="ATraditional Arabic"/>
          <w:sz w:val="32"/>
          <w:szCs w:val="32"/>
          <w:rtl/>
        </w:rPr>
        <w:t>"</w:t>
      </w:r>
      <w:r w:rsidR="00C06A5E" w:rsidRPr="00C06A5E">
        <w:rPr>
          <w:rFonts w:ascii="ATraditional Arabic" w:hAnsi="ATraditional Arabic" w:cs="ATraditional Arabic"/>
          <w:sz w:val="32"/>
          <w:szCs w:val="32"/>
          <w:rtl/>
        </w:rPr>
        <w:t>.</w:t>
      </w:r>
    </w:p>
    <w:p w14:paraId="42651A36" w14:textId="5B761135" w:rsidR="00C06A5E" w:rsidRPr="00C06A5E" w:rsidRDefault="00A032FE" w:rsidP="00B12B0B">
      <w:pPr>
        <w:widowControl w:val="0"/>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w:t>
      </w:r>
      <w:r w:rsidR="00B12B0B">
        <w:rPr>
          <w:rFonts w:ascii="ATraditional Arabic" w:hAnsi="ATraditional Arabic" w:cs="ATraditional Arabic" w:hint="cs"/>
          <w:sz w:val="32"/>
          <w:szCs w:val="32"/>
          <w:rtl/>
        </w:rPr>
        <w:t xml:space="preserve"> </w:t>
      </w:r>
      <w:r w:rsidR="008D5B0E" w:rsidRPr="00C06A5E">
        <w:rPr>
          <w:rFonts w:ascii="ATraditional Arabic" w:hAnsi="ATraditional Arabic" w:cs="ATraditional Arabic"/>
          <w:sz w:val="32"/>
          <w:szCs w:val="32"/>
          <w:rtl/>
        </w:rPr>
        <w:t xml:space="preserve">وقال صاحب </w:t>
      </w:r>
      <w:proofErr w:type="gramStart"/>
      <w:r w:rsidR="008D5B0E" w:rsidRPr="00C06A5E">
        <w:rPr>
          <w:rFonts w:ascii="ATraditional Arabic" w:hAnsi="ATraditional Arabic" w:cs="ATraditional Arabic"/>
          <w:sz w:val="32"/>
          <w:szCs w:val="32"/>
          <w:rtl/>
        </w:rPr>
        <w:t>الفتح</w:t>
      </w:r>
      <w:r w:rsidR="007257E5" w:rsidRPr="00C06A5E">
        <w:rPr>
          <w:rFonts w:ascii="ATraditional Arabic" w:hAnsi="ATraditional Arabic" w:cs="ATraditional Arabic"/>
          <w:b/>
          <w:bCs/>
          <w:sz w:val="32"/>
          <w:szCs w:val="32"/>
          <w:vertAlign w:val="superscript"/>
          <w:rtl/>
        </w:rPr>
        <w:t>(</w:t>
      </w:r>
      <w:proofErr w:type="gramEnd"/>
      <w:r w:rsidR="008D5B0E" w:rsidRPr="00C06A5E">
        <w:rPr>
          <w:rStyle w:val="a4"/>
          <w:rFonts w:ascii="ATraditional Arabic" w:hAnsi="ATraditional Arabic" w:cs="ATraditional Arabic"/>
          <w:b/>
          <w:bCs/>
          <w:sz w:val="32"/>
          <w:szCs w:val="32"/>
          <w:rtl/>
        </w:rPr>
        <w:footnoteReference w:id="49"/>
      </w:r>
      <w:r w:rsidR="008D5B0E"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"وفي الحديث</w:t>
      </w:r>
      <w:r w:rsidR="007257E5" w:rsidRPr="00C06A5E">
        <w:rPr>
          <w:rFonts w:ascii="ATraditional Arabic" w:hAnsi="ATraditional Arabic" w:cs="ATraditional Arabic"/>
          <w:b/>
          <w:bCs/>
          <w:sz w:val="32"/>
          <w:szCs w:val="32"/>
          <w:vertAlign w:val="superscript"/>
          <w:rtl/>
        </w:rPr>
        <w:t>(</w:t>
      </w:r>
      <w:r w:rsidR="008D5B0E" w:rsidRPr="00C06A5E">
        <w:rPr>
          <w:rStyle w:val="a4"/>
          <w:rFonts w:ascii="ATraditional Arabic" w:hAnsi="ATraditional Arabic" w:cs="ATraditional Arabic"/>
          <w:b/>
          <w:bCs/>
          <w:sz w:val="32"/>
          <w:szCs w:val="32"/>
          <w:rtl/>
        </w:rPr>
        <w:footnoteReference w:id="50"/>
      </w:r>
      <w:r w:rsidR="008D5B0E" w:rsidRPr="00C06A5E">
        <w:rPr>
          <w:rFonts w:ascii="ATraditional Arabic" w:hAnsi="ATraditional Arabic" w:cs="ATraditional Arabic"/>
          <w:b/>
          <w:bCs/>
          <w:sz w:val="32"/>
          <w:szCs w:val="32"/>
          <w:vertAlign w:val="superscript"/>
          <w:rtl/>
        </w:rPr>
        <w:t>)</w:t>
      </w:r>
      <w:r w:rsidR="008D5B0E" w:rsidRPr="00C06A5E">
        <w:rPr>
          <w:rFonts w:ascii="ATraditional Arabic" w:hAnsi="ATraditional Arabic" w:cs="ATraditional Arabic"/>
          <w:sz w:val="32"/>
          <w:szCs w:val="32"/>
          <w:rtl/>
        </w:rPr>
        <w:t xml:space="preserve"> أنَّ الأصل في الأشياء الإباحة حتى يَرِدَ الشرع بخلاف ذلك</w:t>
      </w:r>
      <w:r w:rsidRPr="00C06A5E">
        <w:rPr>
          <w:rFonts w:ascii="ATraditional Arabic" w:hAnsi="ATraditional Arabic" w:cs="ATraditional Arabic"/>
          <w:sz w:val="32"/>
          <w:szCs w:val="32"/>
          <w:rtl/>
        </w:rPr>
        <w:t>"</w:t>
      </w:r>
      <w:r w:rsidR="00C06A5E" w:rsidRPr="00C06A5E">
        <w:rPr>
          <w:rFonts w:ascii="ATraditional Arabic" w:hAnsi="ATraditional Arabic" w:cs="ATraditional Arabic"/>
          <w:sz w:val="32"/>
          <w:szCs w:val="32"/>
          <w:rtl/>
        </w:rPr>
        <w:t>.</w:t>
      </w:r>
    </w:p>
    <w:p w14:paraId="39A30AB6" w14:textId="5B7F0B46" w:rsidR="00C06A5E" w:rsidRPr="00C06A5E" w:rsidRDefault="00A032FE" w:rsidP="00B12B0B">
      <w:pPr>
        <w:widowControl w:val="0"/>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w:t>
      </w:r>
      <w:r w:rsidR="00B12B0B">
        <w:rPr>
          <w:rFonts w:ascii="ATraditional Arabic" w:hAnsi="ATraditional Arabic" w:cs="ATraditional Arabic" w:hint="cs"/>
          <w:sz w:val="32"/>
          <w:szCs w:val="32"/>
          <w:rtl/>
        </w:rPr>
        <w:t xml:space="preserve"> </w:t>
      </w:r>
      <w:r w:rsidR="008D5B0E" w:rsidRPr="00C06A5E">
        <w:rPr>
          <w:rFonts w:ascii="ATraditional Arabic" w:hAnsi="ATraditional Arabic" w:cs="ATraditional Arabic"/>
          <w:sz w:val="32"/>
          <w:szCs w:val="32"/>
          <w:rtl/>
        </w:rPr>
        <w:t xml:space="preserve">وجاء في </w:t>
      </w:r>
      <w:proofErr w:type="gramStart"/>
      <w:r w:rsidR="008D5B0E" w:rsidRPr="00C06A5E">
        <w:rPr>
          <w:rFonts w:ascii="ATraditional Arabic" w:hAnsi="ATraditional Arabic" w:cs="ATraditional Arabic"/>
          <w:sz w:val="32"/>
          <w:szCs w:val="32"/>
          <w:rtl/>
        </w:rPr>
        <w:t>التحفة</w:t>
      </w:r>
      <w:r w:rsidR="007257E5" w:rsidRPr="00C06A5E">
        <w:rPr>
          <w:rFonts w:ascii="ATraditional Arabic" w:hAnsi="ATraditional Arabic" w:cs="ATraditional Arabic"/>
          <w:b/>
          <w:bCs/>
          <w:sz w:val="32"/>
          <w:szCs w:val="32"/>
          <w:vertAlign w:val="superscript"/>
          <w:rtl/>
        </w:rPr>
        <w:t>(</w:t>
      </w:r>
      <w:proofErr w:type="gramEnd"/>
      <w:r w:rsidR="008D5B0E" w:rsidRPr="00C06A5E">
        <w:rPr>
          <w:rStyle w:val="a4"/>
          <w:rFonts w:ascii="ATraditional Arabic" w:hAnsi="ATraditional Arabic" w:cs="ATraditional Arabic"/>
          <w:b/>
          <w:bCs/>
          <w:sz w:val="32"/>
          <w:szCs w:val="32"/>
          <w:rtl/>
        </w:rPr>
        <w:footnoteReference w:id="51"/>
      </w:r>
      <w:r w:rsidR="008D5B0E"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w:t>
      </w:r>
      <w:r w:rsidR="008D5B0E" w:rsidRPr="00C06A5E">
        <w:rPr>
          <w:rFonts w:ascii="ATraditional Arabic" w:hAnsi="ATraditional Arabic" w:cs="ATraditional Arabic"/>
          <w:b/>
          <w:bCs/>
          <w:sz w:val="32"/>
          <w:szCs w:val="32"/>
          <w:rtl/>
        </w:rPr>
        <w:t xml:space="preserve"> </w:t>
      </w:r>
      <w:r w:rsidR="007257E5" w:rsidRPr="00C06A5E">
        <w:rPr>
          <w:rFonts w:ascii="ATraditional Arabic" w:hAnsi="ATraditional Arabic" w:cs="ATraditional Arabic"/>
          <w:sz w:val="32"/>
          <w:szCs w:val="32"/>
          <w:rtl/>
        </w:rPr>
        <w:t>(</w:t>
      </w:r>
      <w:r w:rsidR="008D5B0E" w:rsidRPr="00C06A5E">
        <w:rPr>
          <w:rFonts w:ascii="ATraditional Arabic" w:hAnsi="ATraditional Arabic" w:cs="ATraditional Arabic"/>
          <w:sz w:val="32"/>
          <w:szCs w:val="32"/>
          <w:rtl/>
        </w:rPr>
        <w:t>وما سكت) أي</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 xml:space="preserve">الكتاب </w:t>
      </w:r>
      <w:r w:rsidR="007257E5" w:rsidRPr="00C06A5E">
        <w:rPr>
          <w:rFonts w:ascii="ATraditional Arabic" w:hAnsi="ATraditional Arabic" w:cs="ATraditional Arabic"/>
          <w:sz w:val="32"/>
          <w:szCs w:val="32"/>
          <w:rtl/>
        </w:rPr>
        <w:t>(</w:t>
      </w:r>
      <w:r w:rsidR="008D5B0E" w:rsidRPr="00C06A5E">
        <w:rPr>
          <w:rFonts w:ascii="ATraditional Arabic" w:hAnsi="ATraditional Arabic" w:cs="ATraditional Arabic"/>
          <w:sz w:val="32"/>
          <w:szCs w:val="32"/>
          <w:rtl/>
        </w:rPr>
        <w:t>عنه) أي</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عن بيانه</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أو وما أَعرضَ اللهُ عن بيان تحريمه وتحليله</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 xml:space="preserve">رحمة من غير نسيان </w:t>
      </w:r>
      <w:r w:rsidR="007257E5" w:rsidRPr="00C06A5E">
        <w:rPr>
          <w:rFonts w:ascii="ATraditional Arabic" w:hAnsi="ATraditional Arabic" w:cs="ATraditional Arabic"/>
          <w:sz w:val="32"/>
          <w:szCs w:val="32"/>
          <w:rtl/>
        </w:rPr>
        <w:t>(</w:t>
      </w:r>
      <w:r w:rsidR="008D5B0E" w:rsidRPr="00C06A5E">
        <w:rPr>
          <w:rFonts w:ascii="ATraditional Arabic" w:hAnsi="ATraditional Arabic" w:cs="ATraditional Arabic"/>
          <w:sz w:val="32"/>
          <w:szCs w:val="32"/>
          <w:rtl/>
        </w:rPr>
        <w:t>فهو مما عفا عنه)</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أي</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عن استعماله</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وأباح في أَكلِه</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وفيه أن الأصل في الأشياء الإباحة</w:t>
      </w:r>
      <w:r w:rsidRPr="00C06A5E">
        <w:rPr>
          <w:rFonts w:ascii="ATraditional Arabic" w:hAnsi="ATraditional Arabic" w:cs="ATraditional Arabic"/>
          <w:sz w:val="32"/>
          <w:szCs w:val="32"/>
          <w:rtl/>
        </w:rPr>
        <w:t>"</w:t>
      </w:r>
      <w:r w:rsidR="00C06A5E" w:rsidRPr="00C06A5E">
        <w:rPr>
          <w:rFonts w:ascii="ATraditional Arabic" w:hAnsi="ATraditional Arabic" w:cs="ATraditional Arabic"/>
          <w:sz w:val="32"/>
          <w:szCs w:val="32"/>
          <w:rtl/>
        </w:rPr>
        <w:t>.</w:t>
      </w:r>
    </w:p>
    <w:p w14:paraId="00903F07" w14:textId="77777777" w:rsidR="00C06A5E" w:rsidRPr="00C06A5E" w:rsidRDefault="007C11DA" w:rsidP="00CB6C9A">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يظهر من خلال ما سبق</w:t>
      </w:r>
      <w:r w:rsidR="008D5B0E" w:rsidRPr="00C06A5E">
        <w:rPr>
          <w:rFonts w:ascii="ATraditional Arabic" w:hAnsi="ATraditional Arabic" w:cs="ATraditional Arabic"/>
          <w:sz w:val="32"/>
          <w:szCs w:val="32"/>
          <w:rtl/>
        </w:rPr>
        <w:t xml:space="preserve"> أن التعريفين ينطلقان من زاويتين مغايرتين</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وليس بينهما أي تعارض</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وكأن أصحاب التعريف الأول وقفوا في منتصف الطريق</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وجاء أصحاب الفريق الثاني وأكملوا الرحلة</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فالفريق الأول تكلم عن المسائل التي تَرَكَ الشارعُ ذِكر حكمِها</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وأخفاها عن العباد</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وجاء الفريق الثاني وأكمل الطريق وتكلم عن حكم المسائل التي تَرك الشارعُ ذِكر حكمِها</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وأخفاها عن العباد</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وبالتالي</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التفسيْران يؤولان إلى معنى واحد</w:t>
      </w:r>
      <w:r w:rsidR="00C06A5E" w:rsidRPr="00C06A5E">
        <w:rPr>
          <w:rFonts w:ascii="ATraditional Arabic" w:hAnsi="ATraditional Arabic" w:cs="ATraditional Arabic"/>
          <w:sz w:val="32"/>
          <w:szCs w:val="32"/>
          <w:rtl/>
        </w:rPr>
        <w:t xml:space="preserve">، </w:t>
      </w:r>
      <w:r w:rsidR="00BD72BC" w:rsidRPr="00C06A5E">
        <w:rPr>
          <w:rFonts w:ascii="ATraditional Arabic" w:hAnsi="ATraditional Arabic" w:cs="ATraditional Arabic"/>
          <w:sz w:val="32"/>
          <w:szCs w:val="32"/>
          <w:rtl/>
        </w:rPr>
        <w:t>ولا تعارض بينهما</w:t>
      </w:r>
      <w:r w:rsidR="00C06A5E" w:rsidRPr="00C06A5E">
        <w:rPr>
          <w:rFonts w:ascii="ATraditional Arabic" w:hAnsi="ATraditional Arabic" w:cs="ATraditional Arabic"/>
          <w:sz w:val="32"/>
          <w:szCs w:val="32"/>
          <w:rtl/>
        </w:rPr>
        <w:t>.</w:t>
      </w:r>
    </w:p>
    <w:p w14:paraId="11A83537" w14:textId="3EDEB345" w:rsidR="00C06A5E" w:rsidRPr="00B12B0B" w:rsidRDefault="008D5B0E" w:rsidP="00161287">
      <w:pPr>
        <w:widowControl w:val="0"/>
        <w:numPr>
          <w:ilvl w:val="0"/>
          <w:numId w:val="5"/>
        </w:numPr>
        <w:rPr>
          <w:rFonts w:ascii="ATraditional Arabic" w:hAnsi="ATraditional Arabic" w:cs="ATraditional Arabic"/>
          <w:b/>
          <w:bCs/>
          <w:sz w:val="32"/>
          <w:szCs w:val="32"/>
          <w:rtl/>
        </w:rPr>
      </w:pPr>
      <w:r w:rsidRPr="00B12B0B">
        <w:rPr>
          <w:rFonts w:ascii="ATraditional Arabic" w:hAnsi="ATraditional Arabic" w:cs="ATraditional Arabic"/>
          <w:b/>
          <w:bCs/>
          <w:sz w:val="32"/>
          <w:szCs w:val="32"/>
          <w:rtl/>
        </w:rPr>
        <w:t>النقطة الثانية</w:t>
      </w:r>
      <w:r w:rsidR="00C06A5E" w:rsidRPr="00B12B0B">
        <w:rPr>
          <w:rFonts w:ascii="ATraditional Arabic" w:hAnsi="ATraditional Arabic" w:cs="ATraditional Arabic"/>
          <w:b/>
          <w:bCs/>
          <w:sz w:val="32"/>
          <w:szCs w:val="32"/>
          <w:rtl/>
        </w:rPr>
        <w:t xml:space="preserve">: </w:t>
      </w:r>
      <w:r w:rsidRPr="00B12B0B">
        <w:rPr>
          <w:rFonts w:ascii="ATraditional Arabic" w:hAnsi="ATraditional Arabic" w:cs="ATraditional Arabic"/>
          <w:b/>
          <w:bCs/>
          <w:sz w:val="32"/>
          <w:szCs w:val="32"/>
          <w:rtl/>
        </w:rPr>
        <w:t xml:space="preserve">سبب عدم التنصيص على </w:t>
      </w:r>
      <w:proofErr w:type="spellStart"/>
      <w:r w:rsidRPr="00B12B0B">
        <w:rPr>
          <w:rFonts w:ascii="ATraditional Arabic" w:hAnsi="ATraditional Arabic" w:cs="ATraditional Arabic"/>
          <w:b/>
          <w:bCs/>
          <w:sz w:val="32"/>
          <w:szCs w:val="32"/>
          <w:rtl/>
        </w:rPr>
        <w:t>المعفوات</w:t>
      </w:r>
      <w:proofErr w:type="spellEnd"/>
      <w:r w:rsidR="00C06A5E" w:rsidRPr="00B12B0B">
        <w:rPr>
          <w:rFonts w:ascii="ATraditional Arabic" w:hAnsi="ATraditional Arabic" w:cs="ATraditional Arabic"/>
          <w:b/>
          <w:bCs/>
          <w:sz w:val="32"/>
          <w:szCs w:val="32"/>
          <w:rtl/>
        </w:rPr>
        <w:t>:</w:t>
      </w:r>
    </w:p>
    <w:p w14:paraId="2063B7EB" w14:textId="4F9491BF" w:rsidR="008D5B0E" w:rsidRPr="00C06A5E" w:rsidRDefault="008D5B0E" w:rsidP="00BD72BC">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لم</w:t>
      </w:r>
      <w:r w:rsidR="002231A0"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 xml:space="preserve"> ينص عليها الشارع</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بل سكت</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فلماذا لم</w:t>
      </w:r>
      <w:r w:rsidR="002231A0"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 xml:space="preserve"> ينص</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w:t>
      </w:r>
      <w:r w:rsidR="002231A0" w:rsidRPr="00C06A5E">
        <w:rPr>
          <w:rFonts w:ascii="ATraditional Arabic" w:hAnsi="ATraditional Arabic" w:cs="ATraditional Arabic"/>
          <w:sz w:val="32"/>
          <w:szCs w:val="32"/>
          <w:rtl/>
        </w:rPr>
        <w:t>ما نوع هذا السكو</w:t>
      </w:r>
      <w:r w:rsidR="00AB263F" w:rsidRPr="00C06A5E">
        <w:rPr>
          <w:rFonts w:ascii="ATraditional Arabic" w:hAnsi="ATraditional Arabic" w:cs="ATraditional Arabic"/>
          <w:sz w:val="32"/>
          <w:szCs w:val="32"/>
          <w:rtl/>
        </w:rPr>
        <w:t>ت</w:t>
      </w:r>
      <w:r w:rsidR="00C06A5E" w:rsidRPr="00C06A5E">
        <w:rPr>
          <w:rFonts w:ascii="ATraditional Arabic" w:hAnsi="ATraditional Arabic" w:cs="ATraditional Arabic"/>
          <w:sz w:val="32"/>
          <w:szCs w:val="32"/>
          <w:rtl/>
        </w:rPr>
        <w:t xml:space="preserve">؟ </w:t>
      </w:r>
    </w:p>
    <w:p w14:paraId="6A9005A4" w14:textId="77777777" w:rsidR="00C06A5E" w:rsidRPr="00C06A5E" w:rsidRDefault="008D5B0E" w:rsidP="007C11DA">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إن عدم التنصيص هذا له دلالة خاصة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وهو أنه من باب الرخصة والتوسعة على العباد</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وليس من باب النسيان</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بخلاف </w:t>
      </w:r>
      <w:r w:rsidR="007C11DA"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المسكوت</w:t>
      </w:r>
      <w:r w:rsidR="007C11DA"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 xml:space="preserve"> الذي </w:t>
      </w:r>
      <w:r w:rsidR="00BD72BC" w:rsidRPr="00C06A5E">
        <w:rPr>
          <w:rFonts w:ascii="ATraditional Arabic" w:hAnsi="ATraditional Arabic" w:cs="ATraditional Arabic"/>
          <w:sz w:val="32"/>
          <w:szCs w:val="32"/>
          <w:rtl/>
        </w:rPr>
        <w:t>يدور البحث</w:t>
      </w:r>
      <w:r w:rsidRPr="00C06A5E">
        <w:rPr>
          <w:rFonts w:ascii="ATraditional Arabic" w:hAnsi="ATraditional Arabic" w:cs="ATraditional Arabic"/>
          <w:sz w:val="32"/>
          <w:szCs w:val="32"/>
          <w:rtl/>
        </w:rPr>
        <w:t xml:space="preserve"> حوله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فليس عدم التنصيص فيه من باب الترخص</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إنما من باب ردِّ الأدلة بعضها إلى بعض</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كالرد للقياس</w:t>
      </w:r>
      <w:r w:rsidR="00BD72BC" w:rsidRPr="00C06A5E">
        <w:rPr>
          <w:rFonts w:ascii="ATraditional Arabic" w:hAnsi="ATraditional Arabic" w:cs="ATraditional Arabic"/>
          <w:sz w:val="32"/>
          <w:szCs w:val="32"/>
          <w:rtl/>
        </w:rPr>
        <w:t xml:space="preserve"> مثل</w:t>
      </w:r>
      <w:r w:rsidR="007C11DA" w:rsidRPr="00C06A5E">
        <w:rPr>
          <w:rFonts w:ascii="ATraditional Arabic" w:hAnsi="ATraditional Arabic" w:cs="ATraditional Arabic"/>
          <w:sz w:val="32"/>
          <w:szCs w:val="32"/>
          <w:rtl/>
        </w:rPr>
        <w:t>ً</w:t>
      </w:r>
      <w:r w:rsidR="00BD72BC" w:rsidRPr="00C06A5E">
        <w:rPr>
          <w:rFonts w:ascii="ATraditional Arabic" w:hAnsi="ATraditional Arabic" w:cs="ATraditional Arabic"/>
          <w:sz w:val="32"/>
          <w:szCs w:val="32"/>
          <w:rtl/>
        </w:rPr>
        <w:t>ا</w:t>
      </w:r>
      <w:r w:rsidR="00C06A5E" w:rsidRPr="00C06A5E">
        <w:rPr>
          <w:rFonts w:ascii="ATraditional Arabic" w:hAnsi="ATraditional Arabic" w:cs="ATraditional Arabic"/>
          <w:sz w:val="32"/>
          <w:szCs w:val="32"/>
          <w:rtl/>
        </w:rPr>
        <w:t xml:space="preserve">. </w:t>
      </w:r>
      <w:r w:rsidR="00B07D58" w:rsidRPr="00C06A5E">
        <w:rPr>
          <w:rFonts w:ascii="ATraditional Arabic" w:hAnsi="ATraditional Arabic" w:cs="ATraditional Arabic"/>
          <w:sz w:val="32"/>
          <w:szCs w:val="32"/>
          <w:rtl/>
        </w:rPr>
        <w:t>جاء في جامع العلوم والحكم</w:t>
      </w:r>
      <w:r w:rsidR="00C06A5E" w:rsidRPr="00C06A5E">
        <w:rPr>
          <w:rFonts w:ascii="ATraditional Arabic" w:hAnsi="ATraditional Arabic" w:cs="ATraditional Arabic"/>
          <w:sz w:val="32"/>
          <w:szCs w:val="32"/>
          <w:rtl/>
        </w:rPr>
        <w:t xml:space="preserve">: </w:t>
      </w:r>
      <w:r w:rsidR="00B07D58"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وسكت عن أشياء رحمة لكم من غير نسيان</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يعني أنه سكت عن ذِكْرِها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رحمة بعباده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ورِفق</w:t>
      </w:r>
      <w:r w:rsidR="007C11DA"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حيث لم يُحرِّمها عليهم حتى يعاقبَهم على فِعْلها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ولم يُوجبْها عليهم حتى يعاقبَهم على تركِها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بل جَعَلها عفو</w:t>
      </w:r>
      <w:r w:rsidR="007C11DA"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w:t>
      </w:r>
      <w:r w:rsidR="007C11DA" w:rsidRPr="00C06A5E">
        <w:rPr>
          <w:rFonts w:ascii="ATraditional Arabic" w:hAnsi="ATraditional Arabic" w:cs="ATraditional Arabic"/>
          <w:sz w:val="32"/>
          <w:szCs w:val="32"/>
          <w:rtl/>
        </w:rPr>
        <w:t>"</w:t>
      </w:r>
      <w:r w:rsidR="007257E5" w:rsidRPr="00C06A5E">
        <w:rPr>
          <w:rFonts w:ascii="ATraditional Arabic" w:hAnsi="ATraditional Arabic" w:cs="ATraditional Arabic"/>
          <w:b/>
          <w:bCs/>
          <w:sz w:val="32"/>
          <w:szCs w:val="32"/>
          <w:vertAlign w:val="superscript"/>
          <w:rtl/>
        </w:rPr>
        <w:t>(</w:t>
      </w:r>
      <w:r w:rsidRPr="00C06A5E">
        <w:rPr>
          <w:rStyle w:val="a4"/>
          <w:rFonts w:ascii="ATraditional Arabic" w:hAnsi="ATraditional Arabic" w:cs="ATraditional Arabic"/>
          <w:b/>
          <w:bCs/>
          <w:sz w:val="32"/>
          <w:szCs w:val="32"/>
          <w:rtl/>
        </w:rPr>
        <w:footnoteReference w:id="52"/>
      </w:r>
      <w:r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rPr>
        <w:t xml:space="preserve">. </w:t>
      </w:r>
      <w:r w:rsidR="007C11DA" w:rsidRPr="00C06A5E">
        <w:rPr>
          <w:rFonts w:ascii="ATraditional Arabic" w:hAnsi="ATraditional Arabic" w:cs="ATraditional Arabic"/>
          <w:sz w:val="32"/>
          <w:szCs w:val="32"/>
          <w:rtl/>
        </w:rPr>
        <w:t>و</w:t>
      </w:r>
      <w:r w:rsidRPr="00C06A5E">
        <w:rPr>
          <w:rFonts w:ascii="ATraditional Arabic" w:hAnsi="ATraditional Arabic" w:cs="ATraditional Arabic"/>
          <w:sz w:val="32"/>
          <w:szCs w:val="32"/>
          <w:rtl/>
        </w:rPr>
        <w:t xml:space="preserve">جاء في أضواء </w:t>
      </w:r>
      <w:proofErr w:type="gramStart"/>
      <w:r w:rsidRPr="00C06A5E">
        <w:rPr>
          <w:rFonts w:ascii="ATraditional Arabic" w:hAnsi="ATraditional Arabic" w:cs="ATraditional Arabic"/>
          <w:sz w:val="32"/>
          <w:szCs w:val="32"/>
          <w:rtl/>
        </w:rPr>
        <w:t>البيان</w:t>
      </w:r>
      <w:r w:rsidR="007257E5" w:rsidRPr="00C06A5E">
        <w:rPr>
          <w:rFonts w:ascii="ATraditional Arabic" w:hAnsi="ATraditional Arabic" w:cs="ATraditional Arabic"/>
          <w:b/>
          <w:bCs/>
          <w:sz w:val="32"/>
          <w:szCs w:val="32"/>
          <w:vertAlign w:val="superscript"/>
          <w:rtl/>
        </w:rPr>
        <w:t>(</w:t>
      </w:r>
      <w:proofErr w:type="gramEnd"/>
      <w:r w:rsidRPr="00C06A5E">
        <w:rPr>
          <w:rStyle w:val="a4"/>
          <w:rFonts w:ascii="ATraditional Arabic" w:hAnsi="ATraditional Arabic" w:cs="ATraditional Arabic"/>
          <w:b/>
          <w:bCs/>
          <w:sz w:val="32"/>
          <w:szCs w:val="32"/>
          <w:rtl/>
        </w:rPr>
        <w:footnoteReference w:id="53"/>
      </w:r>
      <w:r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وليس ذلك التَّرك جهلاً وتجهيلاً لحكمه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بل إثباتٌ لحكم العفو</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وهي الإباحةُ العامة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ورفعُ الحرجِ عن فاعله"</w:t>
      </w:r>
      <w:r w:rsidR="00C06A5E" w:rsidRPr="00C06A5E">
        <w:rPr>
          <w:rFonts w:ascii="ATraditional Arabic" w:hAnsi="ATraditional Arabic" w:cs="ATraditional Arabic"/>
          <w:sz w:val="32"/>
          <w:szCs w:val="32"/>
          <w:rtl/>
        </w:rPr>
        <w:t>.</w:t>
      </w:r>
    </w:p>
    <w:p w14:paraId="44F8035F" w14:textId="77777777" w:rsidR="00C06A5E" w:rsidRPr="00B12B0B" w:rsidRDefault="008D5B0E" w:rsidP="00161287">
      <w:pPr>
        <w:widowControl w:val="0"/>
        <w:numPr>
          <w:ilvl w:val="0"/>
          <w:numId w:val="5"/>
        </w:numPr>
        <w:rPr>
          <w:rFonts w:ascii="ATraditional Arabic" w:hAnsi="ATraditional Arabic" w:cs="ATraditional Arabic"/>
          <w:b/>
          <w:bCs/>
          <w:sz w:val="32"/>
          <w:szCs w:val="32"/>
          <w:rtl/>
        </w:rPr>
      </w:pPr>
      <w:r w:rsidRPr="00B12B0B">
        <w:rPr>
          <w:rFonts w:ascii="ATraditional Arabic" w:hAnsi="ATraditional Arabic" w:cs="ATraditional Arabic"/>
          <w:b/>
          <w:bCs/>
          <w:sz w:val="32"/>
          <w:szCs w:val="32"/>
          <w:rtl/>
        </w:rPr>
        <w:t>النقطة الثالثة</w:t>
      </w:r>
      <w:r w:rsidR="00C06A5E" w:rsidRPr="00B12B0B">
        <w:rPr>
          <w:rFonts w:ascii="ATraditional Arabic" w:hAnsi="ATraditional Arabic" w:cs="ATraditional Arabic"/>
          <w:b/>
          <w:bCs/>
          <w:sz w:val="32"/>
          <w:szCs w:val="32"/>
          <w:rtl/>
        </w:rPr>
        <w:t xml:space="preserve">: </w:t>
      </w:r>
      <w:r w:rsidRPr="00B12B0B">
        <w:rPr>
          <w:rFonts w:ascii="ATraditional Arabic" w:hAnsi="ATraditional Arabic" w:cs="ATraditional Arabic"/>
          <w:b/>
          <w:bCs/>
          <w:sz w:val="32"/>
          <w:szCs w:val="32"/>
          <w:rtl/>
        </w:rPr>
        <w:t>السؤال عن حكمها</w:t>
      </w:r>
      <w:r w:rsidR="00C06A5E" w:rsidRPr="00B12B0B">
        <w:rPr>
          <w:rFonts w:ascii="ATraditional Arabic" w:hAnsi="ATraditional Arabic" w:cs="ATraditional Arabic"/>
          <w:b/>
          <w:bCs/>
          <w:sz w:val="32"/>
          <w:szCs w:val="32"/>
          <w:rtl/>
        </w:rPr>
        <w:t>.</w:t>
      </w:r>
    </w:p>
    <w:p w14:paraId="782C3B98" w14:textId="77777777" w:rsidR="00C06A5E" w:rsidRPr="00C06A5E" w:rsidRDefault="008D5B0E" w:rsidP="00161287">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lastRenderedPageBreak/>
        <w:t xml:space="preserve">أما السؤال عن </w:t>
      </w:r>
      <w:proofErr w:type="spellStart"/>
      <w:r w:rsidRPr="00C06A5E">
        <w:rPr>
          <w:rFonts w:ascii="ATraditional Arabic" w:hAnsi="ATraditional Arabic" w:cs="ATraditional Arabic"/>
          <w:sz w:val="32"/>
          <w:szCs w:val="32"/>
          <w:rtl/>
        </w:rPr>
        <w:t>ال</w:t>
      </w:r>
      <w:r w:rsidR="002963D5" w:rsidRPr="00C06A5E">
        <w:rPr>
          <w:rFonts w:ascii="ATraditional Arabic" w:hAnsi="ATraditional Arabic" w:cs="ATraditional Arabic"/>
          <w:sz w:val="32"/>
          <w:szCs w:val="32"/>
          <w:rtl/>
        </w:rPr>
        <w:t>معفوات</w:t>
      </w:r>
      <w:proofErr w:type="spellEnd"/>
      <w:r w:rsidR="00C06A5E" w:rsidRPr="00C06A5E">
        <w:rPr>
          <w:rFonts w:ascii="ATraditional Arabic" w:hAnsi="ATraditional Arabic" w:cs="ATraditional Arabic"/>
          <w:sz w:val="32"/>
          <w:szCs w:val="32"/>
          <w:rtl/>
        </w:rPr>
        <w:t xml:space="preserve">، </w:t>
      </w:r>
      <w:r w:rsidR="002963D5" w:rsidRPr="00C06A5E">
        <w:rPr>
          <w:rFonts w:ascii="ATraditional Arabic" w:hAnsi="ATraditional Arabic" w:cs="ATraditional Arabic"/>
          <w:sz w:val="32"/>
          <w:szCs w:val="32"/>
          <w:rtl/>
        </w:rPr>
        <w:t>فبناء على الآية السابقة</w:t>
      </w:r>
      <w:r w:rsidRPr="00C06A5E">
        <w:rPr>
          <w:rFonts w:ascii="ATraditional Arabic" w:hAnsi="ATraditional Arabic" w:cs="ATraditional Arabic"/>
          <w:sz w:val="32"/>
          <w:szCs w:val="32"/>
          <w:rtl/>
        </w:rPr>
        <w:t xml:space="preserve"> يجب </w:t>
      </w:r>
      <w:r w:rsidR="002963D5" w:rsidRPr="00C06A5E">
        <w:rPr>
          <w:rFonts w:ascii="ATraditional Arabic" w:hAnsi="ATraditional Arabic" w:cs="ATraditional Arabic"/>
          <w:sz w:val="32"/>
          <w:szCs w:val="32"/>
          <w:rtl/>
        </w:rPr>
        <w:t xml:space="preserve">عدم </w:t>
      </w:r>
      <w:r w:rsidRPr="00C06A5E">
        <w:rPr>
          <w:rFonts w:ascii="ATraditional Arabic" w:hAnsi="ATraditional Arabic" w:cs="ATraditional Arabic"/>
          <w:sz w:val="32"/>
          <w:szCs w:val="32"/>
          <w:rtl/>
        </w:rPr>
        <w:t>السؤال والبحث عنها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ولا يستحسن التنقيب عنها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لعدم حاجة العباد إليها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ولعله إنْ ظَهَر لنا حكمُ اللهِ </w:t>
      </w:r>
      <w:r w:rsidRPr="00C06A5E">
        <w:rPr>
          <w:rFonts w:ascii="ATraditional Arabic" w:hAnsi="ATraditional Arabic" w:cs="ATraditional Arabic"/>
          <w:sz w:val="32"/>
          <w:szCs w:val="32"/>
        </w:rPr>
        <w:sym w:font="AGA Arabesque" w:char="F055"/>
      </w:r>
      <w:r w:rsidRPr="00C06A5E">
        <w:rPr>
          <w:rFonts w:ascii="ATraditional Arabic" w:hAnsi="ATraditional Arabic" w:cs="ATraditional Arabic"/>
          <w:sz w:val="32"/>
          <w:szCs w:val="32"/>
          <w:rtl/>
        </w:rPr>
        <w:t xml:space="preserve"> فيها </w:t>
      </w:r>
      <w:proofErr w:type="spellStart"/>
      <w:r w:rsidRPr="00C06A5E">
        <w:rPr>
          <w:rFonts w:ascii="ATraditional Arabic" w:hAnsi="ATraditional Arabic" w:cs="ATraditional Arabic"/>
          <w:sz w:val="32"/>
          <w:szCs w:val="32"/>
          <w:rtl/>
        </w:rPr>
        <w:t>ساءَنا</w:t>
      </w:r>
      <w:proofErr w:type="spellEnd"/>
      <w:r w:rsidRPr="00C06A5E">
        <w:rPr>
          <w:rFonts w:ascii="ATraditional Arabic" w:hAnsi="ATraditional Arabic" w:cs="ATraditional Arabic"/>
          <w:sz w:val="32"/>
          <w:szCs w:val="32"/>
          <w:rtl/>
        </w:rPr>
        <w:t xml:space="preserve"> ذلك</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وشَقَّ علينا سماعُه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بل ربما وقَعْنا في الضرر إِنْ أُبدِيَتْ </w:t>
      </w:r>
      <w:proofErr w:type="gramStart"/>
      <w:r w:rsidRPr="00C06A5E">
        <w:rPr>
          <w:rFonts w:ascii="ATraditional Arabic" w:hAnsi="ATraditional Arabic" w:cs="ATraditional Arabic"/>
          <w:sz w:val="32"/>
          <w:szCs w:val="32"/>
          <w:rtl/>
        </w:rPr>
        <w:t>لنا</w:t>
      </w:r>
      <w:r w:rsidR="007257E5" w:rsidRPr="00C06A5E">
        <w:rPr>
          <w:rFonts w:ascii="ATraditional Arabic" w:hAnsi="ATraditional Arabic" w:cs="ATraditional Arabic"/>
          <w:b/>
          <w:bCs/>
          <w:sz w:val="32"/>
          <w:szCs w:val="32"/>
          <w:vertAlign w:val="superscript"/>
          <w:rtl/>
        </w:rPr>
        <w:t>(</w:t>
      </w:r>
      <w:proofErr w:type="gramEnd"/>
      <w:r w:rsidRPr="00C06A5E">
        <w:rPr>
          <w:rStyle w:val="a4"/>
          <w:rFonts w:ascii="ATraditional Arabic" w:hAnsi="ATraditional Arabic" w:cs="ATraditional Arabic"/>
          <w:b/>
          <w:bCs/>
          <w:sz w:val="32"/>
          <w:szCs w:val="32"/>
          <w:rtl/>
        </w:rPr>
        <w:footnoteReference w:id="54"/>
      </w:r>
      <w:r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rPr>
        <w:t>.</w:t>
      </w:r>
    </w:p>
    <w:p w14:paraId="255C1C8C" w14:textId="79A6342B" w:rsidR="00C06A5E" w:rsidRPr="00C06A5E" w:rsidRDefault="008D5B0E" w:rsidP="00161287">
      <w:pPr>
        <w:widowControl w:val="0"/>
        <w:rPr>
          <w:rFonts w:ascii="ATraditional Arabic" w:hAnsi="ATraditional Arabic" w:cs="ATraditional Arabic"/>
          <w:sz w:val="32"/>
          <w:szCs w:val="32"/>
          <w:rtl/>
        </w:rPr>
      </w:pPr>
      <w:r w:rsidRPr="00C06A5E">
        <w:rPr>
          <w:rFonts w:ascii="ATraditional Arabic" w:hAnsi="ATraditional Arabic" w:cs="ATraditional Arabic"/>
          <w:sz w:val="32"/>
          <w:szCs w:val="32"/>
          <w:rtl/>
        </w:rPr>
        <w:t>قال رسول الله</w:t>
      </w:r>
      <w:r w:rsidR="00C06A5E" w:rsidRPr="00C06A5E">
        <w:rPr>
          <w:rFonts w:ascii="ATraditional Arabic" w:hAnsi="ATraditional Arabic" w:cs="ATraditional Arabic"/>
          <w:sz w:val="32"/>
          <w:szCs w:val="32"/>
          <w:rtl/>
        </w:rPr>
        <w:t>:</w:t>
      </w:r>
    </w:p>
    <w:p w14:paraId="4F2BD0C1" w14:textId="455C00A5" w:rsidR="00C06A5E" w:rsidRPr="00C06A5E" w:rsidRDefault="00901926" w:rsidP="00B12B0B">
      <w:pPr>
        <w:widowControl w:val="0"/>
        <w:jc w:val="lowKashida"/>
        <w:rPr>
          <w:rFonts w:ascii="ATraditional Arabic" w:hAnsi="ATraditional Arabic" w:cs="ATraditional Arabic"/>
          <w:sz w:val="32"/>
          <w:szCs w:val="32"/>
          <w:rtl/>
        </w:rPr>
      </w:pPr>
      <w:r w:rsidRPr="00B12B0B">
        <w:rPr>
          <w:rFonts w:ascii="ATraditional Arabic" w:hAnsi="ATraditional Arabic" w:cs="ATraditional Arabic"/>
          <w:sz w:val="32"/>
          <w:szCs w:val="32"/>
          <w:rtl/>
        </w:rPr>
        <w:t>-</w:t>
      </w:r>
      <w:r w:rsidR="00ED6653">
        <w:rPr>
          <w:rFonts w:ascii="ATraditional Arabic" w:hAnsi="ATraditional Arabic" w:cs="ATraditional Arabic" w:hint="cs"/>
          <w:b/>
          <w:bCs/>
          <w:sz w:val="32"/>
          <w:szCs w:val="32"/>
          <w:rtl/>
        </w:rPr>
        <w:t xml:space="preserve"> </w:t>
      </w:r>
      <w:r w:rsidR="007257E5" w:rsidRPr="00C06A5E">
        <w:rPr>
          <w:rFonts w:ascii="ATraditional Arabic" w:hAnsi="ATraditional Arabic" w:cs="ATraditional Arabic"/>
          <w:b/>
          <w:bCs/>
          <w:sz w:val="32"/>
          <w:szCs w:val="32"/>
          <w:rtl/>
        </w:rPr>
        <w:t>«</w:t>
      </w:r>
      <w:r w:rsidR="008D5B0E" w:rsidRPr="00C06A5E">
        <w:rPr>
          <w:rFonts w:ascii="ATraditional Arabic" w:hAnsi="ATraditional Arabic" w:cs="ATraditional Arabic"/>
          <w:sz w:val="32"/>
          <w:szCs w:val="32"/>
          <w:rtl/>
        </w:rPr>
        <w:t>إنَّ الله فَرض فرائضَ فلا تُضيِّعوها</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ونَهى عن أشياءَ فلا تَنْتَهِكوها</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وحَدَّ حدود</w:t>
      </w:r>
      <w:r w:rsidRPr="00C06A5E">
        <w:rPr>
          <w:rFonts w:ascii="ATraditional Arabic" w:hAnsi="ATraditional Arabic" w:cs="ATraditional Arabic"/>
          <w:sz w:val="32"/>
          <w:szCs w:val="32"/>
          <w:rtl/>
        </w:rPr>
        <w:t>ً</w:t>
      </w:r>
      <w:r w:rsidR="008D5B0E" w:rsidRPr="00C06A5E">
        <w:rPr>
          <w:rFonts w:ascii="ATraditional Arabic" w:hAnsi="ATraditional Arabic" w:cs="ATraditional Arabic"/>
          <w:sz w:val="32"/>
          <w:szCs w:val="32"/>
          <w:rtl/>
        </w:rPr>
        <w:t>ا فلا تعتدوها</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وغفَل عن أشياء من غيْر نسيان</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 xml:space="preserve">فلا تبحثوا </w:t>
      </w:r>
      <w:proofErr w:type="gramStart"/>
      <w:r w:rsidR="008D5B0E" w:rsidRPr="00C06A5E">
        <w:rPr>
          <w:rFonts w:ascii="ATraditional Arabic" w:hAnsi="ATraditional Arabic" w:cs="ATraditional Arabic"/>
          <w:sz w:val="32"/>
          <w:szCs w:val="32"/>
          <w:rtl/>
        </w:rPr>
        <w:t>عنها</w:t>
      </w:r>
      <w:r w:rsidRPr="00C06A5E">
        <w:rPr>
          <w:rFonts w:ascii="ATraditional Arabic" w:hAnsi="ATraditional Arabic" w:cs="ATraditional Arabic"/>
          <w:sz w:val="32"/>
          <w:szCs w:val="32"/>
          <w:rtl/>
        </w:rPr>
        <w:t>»</w:t>
      </w:r>
      <w:r w:rsidR="007257E5" w:rsidRPr="00C06A5E">
        <w:rPr>
          <w:rFonts w:ascii="ATraditional Arabic" w:hAnsi="ATraditional Arabic" w:cs="ATraditional Arabic"/>
          <w:sz w:val="32"/>
          <w:szCs w:val="32"/>
          <w:vertAlign w:val="superscript"/>
          <w:rtl/>
        </w:rPr>
        <w:t>(</w:t>
      </w:r>
      <w:proofErr w:type="gramEnd"/>
      <w:r w:rsidR="008D5B0E" w:rsidRPr="00C06A5E">
        <w:rPr>
          <w:rStyle w:val="a4"/>
          <w:rFonts w:ascii="ATraditional Arabic" w:hAnsi="ATraditional Arabic" w:cs="ATraditional Arabic"/>
          <w:sz w:val="32"/>
          <w:szCs w:val="32"/>
          <w:rtl/>
        </w:rPr>
        <w:footnoteReference w:id="55"/>
      </w:r>
      <w:r w:rsidR="008D5B0E" w:rsidRPr="00C06A5E">
        <w:rPr>
          <w:rFonts w:ascii="ATraditional Arabic" w:hAnsi="ATraditional Arabic" w:cs="ATraditional Arabic"/>
          <w:sz w:val="32"/>
          <w:szCs w:val="32"/>
          <w:vertAlign w:val="superscript"/>
          <w:rtl/>
        </w:rPr>
        <w:t>)</w:t>
      </w:r>
      <w:r w:rsidR="00C06A5E" w:rsidRPr="00C06A5E">
        <w:rPr>
          <w:rFonts w:ascii="ATraditional Arabic" w:hAnsi="ATraditional Arabic" w:cs="ATraditional Arabic"/>
          <w:sz w:val="32"/>
          <w:szCs w:val="32"/>
          <w:rtl/>
        </w:rPr>
        <w:t>.</w:t>
      </w:r>
    </w:p>
    <w:p w14:paraId="609A8BE7" w14:textId="75919128" w:rsidR="00C06A5E" w:rsidRPr="00C06A5E" w:rsidRDefault="00901926" w:rsidP="00B12B0B">
      <w:pPr>
        <w:widowControl w:val="0"/>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w:t>
      </w:r>
      <w:r w:rsidR="00ED6653">
        <w:rPr>
          <w:rFonts w:ascii="ATraditional Arabic" w:hAnsi="ATraditional Arabic" w:cs="ATraditional Arabic" w:hint="cs"/>
          <w:sz w:val="32"/>
          <w:szCs w:val="32"/>
          <w:rtl/>
        </w:rPr>
        <w:t xml:space="preserve"> </w:t>
      </w:r>
      <w:r w:rsidR="007257E5" w:rsidRPr="00C06A5E">
        <w:rPr>
          <w:rFonts w:ascii="ATraditional Arabic" w:hAnsi="ATraditional Arabic" w:cs="ATraditional Arabic"/>
          <w:sz w:val="32"/>
          <w:szCs w:val="32"/>
          <w:rtl/>
        </w:rPr>
        <w:t>«</w:t>
      </w:r>
      <w:r w:rsidR="008D5B0E" w:rsidRPr="00C06A5E">
        <w:rPr>
          <w:rFonts w:ascii="ATraditional Arabic" w:hAnsi="ATraditional Arabic" w:cs="ATraditional Arabic"/>
          <w:sz w:val="32"/>
          <w:szCs w:val="32"/>
          <w:rtl/>
        </w:rPr>
        <w:t xml:space="preserve">إنَّ أعظمَ المسلمين جُرْماً مَن سألَ عن شيء لم يُحرَّم فحُرِّم مِن أجلِ </w:t>
      </w:r>
      <w:proofErr w:type="gramStart"/>
      <w:r w:rsidR="008D5B0E" w:rsidRPr="00C06A5E">
        <w:rPr>
          <w:rFonts w:ascii="ATraditional Arabic" w:hAnsi="ATraditional Arabic" w:cs="ATraditional Arabic"/>
          <w:sz w:val="32"/>
          <w:szCs w:val="32"/>
          <w:rtl/>
        </w:rPr>
        <w:t>مسألته</w:t>
      </w:r>
      <w:r w:rsidRPr="00C06A5E">
        <w:rPr>
          <w:rFonts w:ascii="ATraditional Arabic" w:hAnsi="ATraditional Arabic" w:cs="ATraditional Arabic"/>
          <w:sz w:val="32"/>
          <w:szCs w:val="32"/>
          <w:rtl/>
        </w:rPr>
        <w:t>»</w:t>
      </w:r>
      <w:r w:rsidR="007257E5" w:rsidRPr="00C06A5E">
        <w:rPr>
          <w:rFonts w:ascii="ATraditional Arabic" w:hAnsi="ATraditional Arabic" w:cs="ATraditional Arabic"/>
          <w:sz w:val="32"/>
          <w:szCs w:val="32"/>
          <w:vertAlign w:val="superscript"/>
          <w:rtl/>
        </w:rPr>
        <w:t>(</w:t>
      </w:r>
      <w:proofErr w:type="gramEnd"/>
      <w:r w:rsidR="008D5B0E" w:rsidRPr="00C06A5E">
        <w:rPr>
          <w:rStyle w:val="a4"/>
          <w:rFonts w:ascii="ATraditional Arabic" w:hAnsi="ATraditional Arabic" w:cs="ATraditional Arabic"/>
          <w:sz w:val="32"/>
          <w:szCs w:val="32"/>
          <w:rtl/>
        </w:rPr>
        <w:footnoteReference w:id="56"/>
      </w:r>
      <w:r w:rsidR="008D5B0E" w:rsidRPr="00C06A5E">
        <w:rPr>
          <w:rFonts w:ascii="ATraditional Arabic" w:hAnsi="ATraditional Arabic" w:cs="ATraditional Arabic"/>
          <w:sz w:val="32"/>
          <w:szCs w:val="32"/>
          <w:vertAlign w:val="superscript"/>
          <w:rtl/>
        </w:rPr>
        <w:t>)</w:t>
      </w:r>
      <w:r w:rsidR="00C06A5E" w:rsidRPr="00C06A5E">
        <w:rPr>
          <w:rFonts w:ascii="ATraditional Arabic" w:hAnsi="ATraditional Arabic" w:cs="ATraditional Arabic"/>
          <w:sz w:val="32"/>
          <w:szCs w:val="32"/>
          <w:rtl/>
        </w:rPr>
        <w:t>.</w:t>
      </w:r>
    </w:p>
    <w:p w14:paraId="312A3E11" w14:textId="77777777" w:rsidR="00C06A5E" w:rsidRPr="00C06A5E" w:rsidRDefault="008D5B0E" w:rsidP="00161287">
      <w:pPr>
        <w:widowControl w:val="0"/>
        <w:ind w:left="20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وفي رواية</w:t>
      </w:r>
      <w:r w:rsidR="00C06A5E" w:rsidRPr="00C06A5E">
        <w:rPr>
          <w:rFonts w:ascii="ATraditional Arabic" w:hAnsi="ATraditional Arabic" w:cs="ATraditional Arabic"/>
          <w:sz w:val="32"/>
          <w:szCs w:val="32"/>
          <w:rtl/>
        </w:rPr>
        <w:t xml:space="preserve">: </w:t>
      </w:r>
      <w:r w:rsidR="007257E5"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رَجلٌ سأل عن شيء ونَقَّر عنه</w:t>
      </w:r>
      <w:r w:rsidR="00901926" w:rsidRPr="00C06A5E">
        <w:rPr>
          <w:rFonts w:ascii="ATraditional Arabic" w:hAnsi="ATraditional Arabic" w:cs="ATraditional Arabic"/>
          <w:sz w:val="32"/>
          <w:szCs w:val="32"/>
          <w:rtl/>
        </w:rPr>
        <w:t>»</w:t>
      </w:r>
      <w:r w:rsidR="00901926" w:rsidRPr="00C06A5E">
        <w:rPr>
          <w:rFonts w:ascii="ATraditional Arabic" w:hAnsi="ATraditional Arabic" w:cs="ATraditional Arabic"/>
          <w:sz w:val="32"/>
          <w:szCs w:val="32"/>
          <w:vertAlign w:val="superscript"/>
          <w:rtl/>
        </w:rPr>
        <w:t xml:space="preserve"> </w:t>
      </w:r>
      <w:r w:rsidR="007257E5" w:rsidRPr="00C06A5E">
        <w:rPr>
          <w:rFonts w:ascii="ATraditional Arabic" w:hAnsi="ATraditional Arabic" w:cs="ATraditional Arabic"/>
          <w:sz w:val="32"/>
          <w:szCs w:val="32"/>
          <w:vertAlign w:val="superscript"/>
          <w:rtl/>
        </w:rPr>
        <w:t>(</w:t>
      </w:r>
      <w:r w:rsidRPr="00C06A5E">
        <w:rPr>
          <w:rStyle w:val="a4"/>
          <w:rFonts w:ascii="ATraditional Arabic" w:hAnsi="ATraditional Arabic" w:cs="ATraditional Arabic"/>
          <w:sz w:val="32"/>
          <w:szCs w:val="32"/>
          <w:rtl/>
        </w:rPr>
        <w:footnoteReference w:id="57"/>
      </w:r>
      <w:r w:rsidRPr="00C06A5E">
        <w:rPr>
          <w:rFonts w:ascii="ATraditional Arabic" w:hAnsi="ATraditional Arabic" w:cs="ATraditional Arabic"/>
          <w:sz w:val="32"/>
          <w:szCs w:val="32"/>
          <w:vertAlign w:val="superscript"/>
          <w:rtl/>
        </w:rPr>
        <w:t>)</w:t>
      </w:r>
      <w:r w:rsidR="00C06A5E" w:rsidRPr="00C06A5E">
        <w:rPr>
          <w:rFonts w:ascii="ATraditional Arabic" w:hAnsi="ATraditional Arabic" w:cs="ATraditional Arabic"/>
          <w:sz w:val="32"/>
          <w:szCs w:val="32"/>
          <w:rtl/>
        </w:rPr>
        <w:t>.</w:t>
      </w:r>
    </w:p>
    <w:p w14:paraId="33E7FBB8" w14:textId="23F60BAA" w:rsidR="00C06A5E" w:rsidRPr="00B12B0B" w:rsidRDefault="008D5B0E" w:rsidP="00161287">
      <w:pPr>
        <w:widowControl w:val="0"/>
        <w:numPr>
          <w:ilvl w:val="0"/>
          <w:numId w:val="5"/>
        </w:numPr>
        <w:tabs>
          <w:tab w:val="clear" w:pos="720"/>
          <w:tab w:val="num" w:pos="566"/>
        </w:tabs>
        <w:ind w:hanging="514"/>
        <w:rPr>
          <w:rFonts w:ascii="ATraditional Arabic" w:hAnsi="ATraditional Arabic" w:cs="ATraditional Arabic"/>
          <w:b/>
          <w:bCs/>
          <w:sz w:val="32"/>
          <w:szCs w:val="32"/>
          <w:rtl/>
        </w:rPr>
      </w:pPr>
      <w:r w:rsidRPr="00B12B0B">
        <w:rPr>
          <w:rFonts w:ascii="ATraditional Arabic" w:hAnsi="ATraditional Arabic" w:cs="ATraditional Arabic"/>
          <w:b/>
          <w:bCs/>
          <w:sz w:val="32"/>
          <w:szCs w:val="32"/>
          <w:rtl/>
        </w:rPr>
        <w:t>النقطة الرابعة</w:t>
      </w:r>
      <w:r w:rsidR="00C06A5E" w:rsidRPr="00B12B0B">
        <w:rPr>
          <w:rFonts w:ascii="ATraditional Arabic" w:hAnsi="ATraditional Arabic" w:cs="ATraditional Arabic"/>
          <w:b/>
          <w:bCs/>
          <w:sz w:val="32"/>
          <w:szCs w:val="32"/>
          <w:rtl/>
        </w:rPr>
        <w:t xml:space="preserve">: </w:t>
      </w:r>
      <w:r w:rsidRPr="00B12B0B">
        <w:rPr>
          <w:rFonts w:ascii="ATraditional Arabic" w:hAnsi="ATraditional Arabic" w:cs="ATraditional Arabic"/>
          <w:b/>
          <w:bCs/>
          <w:sz w:val="32"/>
          <w:szCs w:val="32"/>
          <w:rtl/>
        </w:rPr>
        <w:t xml:space="preserve">حكم </w:t>
      </w:r>
      <w:proofErr w:type="spellStart"/>
      <w:r w:rsidRPr="00B12B0B">
        <w:rPr>
          <w:rFonts w:ascii="ATraditional Arabic" w:hAnsi="ATraditional Arabic" w:cs="ATraditional Arabic"/>
          <w:b/>
          <w:bCs/>
          <w:sz w:val="32"/>
          <w:szCs w:val="32"/>
          <w:rtl/>
        </w:rPr>
        <w:t>المعفوات</w:t>
      </w:r>
      <w:proofErr w:type="spellEnd"/>
      <w:r w:rsidRPr="00B12B0B">
        <w:rPr>
          <w:rFonts w:ascii="ATraditional Arabic" w:hAnsi="ATraditional Arabic" w:cs="ATraditional Arabic"/>
          <w:b/>
          <w:bCs/>
          <w:sz w:val="32"/>
          <w:szCs w:val="32"/>
          <w:rtl/>
        </w:rPr>
        <w:t xml:space="preserve"> بعد السؤال عنها</w:t>
      </w:r>
      <w:r w:rsidR="00C06A5E" w:rsidRPr="00B12B0B">
        <w:rPr>
          <w:rFonts w:ascii="ATraditional Arabic" w:hAnsi="ATraditional Arabic" w:cs="ATraditional Arabic"/>
          <w:b/>
          <w:bCs/>
          <w:sz w:val="32"/>
          <w:szCs w:val="32"/>
          <w:rtl/>
        </w:rPr>
        <w:t>:</w:t>
      </w:r>
    </w:p>
    <w:p w14:paraId="43F25301" w14:textId="77777777" w:rsidR="00C06A5E" w:rsidRPr="00C06A5E" w:rsidRDefault="008D5B0E" w:rsidP="00584431">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 xml:space="preserve">قد ورد النهي في السؤال عن </w:t>
      </w:r>
      <w:proofErr w:type="spellStart"/>
      <w:r w:rsidRPr="00C06A5E">
        <w:rPr>
          <w:rFonts w:ascii="ATraditional Arabic" w:hAnsi="ATraditional Arabic" w:cs="ATraditional Arabic"/>
          <w:sz w:val="32"/>
          <w:szCs w:val="32"/>
          <w:rtl/>
        </w:rPr>
        <w:t>المعفوات</w:t>
      </w:r>
      <w:proofErr w:type="spellEnd"/>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لكن إذا خولف النهي</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وتم السؤال عن </w:t>
      </w:r>
      <w:proofErr w:type="spellStart"/>
      <w:r w:rsidRPr="00C06A5E">
        <w:rPr>
          <w:rFonts w:ascii="ATraditional Arabic" w:hAnsi="ATraditional Arabic" w:cs="ATraditional Arabic"/>
          <w:sz w:val="32"/>
          <w:szCs w:val="32"/>
          <w:rtl/>
        </w:rPr>
        <w:t>المعفوات</w:t>
      </w:r>
      <w:proofErr w:type="spellEnd"/>
      <w:r w:rsidRPr="00C06A5E">
        <w:rPr>
          <w:rFonts w:ascii="ATraditional Arabic" w:hAnsi="ATraditional Arabic" w:cs="ATraditional Arabic"/>
          <w:sz w:val="32"/>
          <w:szCs w:val="32"/>
          <w:rtl/>
        </w:rPr>
        <w:t xml:space="preserve"> فما هو حكم الشارع في </w:t>
      </w:r>
      <w:proofErr w:type="gramStart"/>
      <w:r w:rsidRPr="00C06A5E">
        <w:rPr>
          <w:rFonts w:ascii="ATraditional Arabic" w:hAnsi="ATraditional Arabic" w:cs="ATraditional Arabic"/>
          <w:sz w:val="32"/>
          <w:szCs w:val="32"/>
          <w:rtl/>
        </w:rPr>
        <w:t>ذلك</w:t>
      </w:r>
      <w:r w:rsidR="00C06A5E" w:rsidRPr="00C06A5E">
        <w:rPr>
          <w:rFonts w:ascii="ATraditional Arabic" w:hAnsi="ATraditional Arabic" w:cs="ATraditional Arabic"/>
          <w:sz w:val="32"/>
          <w:szCs w:val="32"/>
          <w:rtl/>
        </w:rPr>
        <w:t>..؟</w:t>
      </w:r>
      <w:proofErr w:type="gramEnd"/>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قد تضافرت أقوال العلماء</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وانصبتْ في الإباحة العامة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ومن هذه الأقوال</w:t>
      </w:r>
      <w:r w:rsidR="00C06A5E" w:rsidRPr="00C06A5E">
        <w:rPr>
          <w:rFonts w:ascii="ATraditional Arabic" w:hAnsi="ATraditional Arabic" w:cs="ATraditional Arabic"/>
          <w:sz w:val="32"/>
          <w:szCs w:val="32"/>
          <w:rtl/>
        </w:rPr>
        <w:t>:</w:t>
      </w:r>
    </w:p>
    <w:p w14:paraId="44D405F6" w14:textId="77777777" w:rsidR="00C06A5E" w:rsidRPr="00C06A5E" w:rsidRDefault="008D5B0E" w:rsidP="00584431">
      <w:pPr>
        <w:widowControl w:val="0"/>
        <w:tabs>
          <w:tab w:val="num" w:pos="1106"/>
        </w:tabs>
        <w:ind w:left="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 xml:space="preserve">جاء في </w:t>
      </w:r>
      <w:proofErr w:type="gramStart"/>
      <w:r w:rsidRPr="00C06A5E">
        <w:rPr>
          <w:rFonts w:ascii="ATraditional Arabic" w:hAnsi="ATraditional Arabic" w:cs="ATraditional Arabic"/>
          <w:sz w:val="32"/>
          <w:szCs w:val="32"/>
          <w:rtl/>
        </w:rPr>
        <w:t>التحفة</w:t>
      </w:r>
      <w:r w:rsidR="007257E5" w:rsidRPr="00C06A5E">
        <w:rPr>
          <w:rFonts w:ascii="ATraditional Arabic" w:hAnsi="ATraditional Arabic" w:cs="ATraditional Arabic"/>
          <w:b/>
          <w:bCs/>
          <w:sz w:val="32"/>
          <w:szCs w:val="32"/>
          <w:vertAlign w:val="superscript"/>
          <w:rtl/>
        </w:rPr>
        <w:t>(</w:t>
      </w:r>
      <w:proofErr w:type="gramEnd"/>
      <w:r w:rsidRPr="00C06A5E">
        <w:rPr>
          <w:rStyle w:val="a4"/>
          <w:rFonts w:ascii="ATraditional Arabic" w:hAnsi="ATraditional Arabic" w:cs="ATraditional Arabic"/>
          <w:b/>
          <w:bCs/>
          <w:sz w:val="32"/>
          <w:szCs w:val="32"/>
          <w:rtl/>
        </w:rPr>
        <w:footnoteReference w:id="58"/>
      </w:r>
      <w:r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w:t>
      </w:r>
      <w:r w:rsidRPr="00C06A5E">
        <w:rPr>
          <w:rFonts w:ascii="ATraditional Arabic" w:hAnsi="ATraditional Arabic" w:cs="ATraditional Arabic"/>
          <w:b/>
          <w:bCs/>
          <w:sz w:val="32"/>
          <w:szCs w:val="32"/>
          <w:rtl/>
        </w:rPr>
        <w:t xml:space="preserve"> </w:t>
      </w:r>
      <w:r w:rsidR="007257E5"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وما سكت) أي</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الكتاب </w:t>
      </w:r>
      <w:r w:rsidR="007257E5"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عنه) أي</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عن بيانه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أو وما أَعرضَ اللهُ عن بيان تحريمه وتحليله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رحمة من غير نسيان </w:t>
      </w:r>
      <w:r w:rsidR="007257E5"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فهو مما عفا عنه) أي</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عن استعماله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وأباح في أَكلِه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وفيه أن الأصل في الأشياء الإباحة"</w:t>
      </w:r>
      <w:r w:rsidR="00C06A5E" w:rsidRPr="00C06A5E">
        <w:rPr>
          <w:rFonts w:ascii="ATraditional Arabic" w:hAnsi="ATraditional Arabic" w:cs="ATraditional Arabic"/>
          <w:sz w:val="32"/>
          <w:szCs w:val="32"/>
          <w:rtl/>
        </w:rPr>
        <w:t>.</w:t>
      </w:r>
    </w:p>
    <w:p w14:paraId="2A96C981" w14:textId="77777777" w:rsidR="00C06A5E" w:rsidRPr="00C06A5E" w:rsidRDefault="008D5B0E" w:rsidP="00584431">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 xml:space="preserve"> قال ابن رجب الحنبلي</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وأما المسكوتُ عنه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فهو ما لم يُذكرْ حكمُه بتحليل ولا إيجاب ولا تحريم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فيكون </w:t>
      </w:r>
      <w:proofErr w:type="spellStart"/>
      <w:r w:rsidRPr="00C06A5E">
        <w:rPr>
          <w:rFonts w:ascii="ATraditional Arabic" w:hAnsi="ATraditional Arabic" w:cs="ATraditional Arabic"/>
          <w:sz w:val="32"/>
          <w:szCs w:val="32"/>
          <w:rtl/>
        </w:rPr>
        <w:t>معفواً</w:t>
      </w:r>
      <w:proofErr w:type="spellEnd"/>
      <w:r w:rsidRPr="00C06A5E">
        <w:rPr>
          <w:rFonts w:ascii="ATraditional Arabic" w:hAnsi="ATraditional Arabic" w:cs="ATraditional Arabic"/>
          <w:sz w:val="32"/>
          <w:szCs w:val="32"/>
          <w:rtl/>
        </w:rPr>
        <w:t xml:space="preserve"> عنه</w:t>
      </w:r>
      <w:r w:rsidR="00C06A5E" w:rsidRPr="00C06A5E">
        <w:rPr>
          <w:rFonts w:ascii="ATraditional Arabic" w:hAnsi="ATraditional Arabic" w:cs="ATraditional Arabic"/>
          <w:sz w:val="32"/>
          <w:szCs w:val="32"/>
          <w:rtl/>
        </w:rPr>
        <w:t xml:space="preserve">، </w:t>
      </w:r>
      <w:r w:rsidRPr="00ED6653">
        <w:rPr>
          <w:rFonts w:ascii="ATraditional Arabic" w:hAnsi="ATraditional Arabic" w:cs="ATraditional Arabic"/>
          <w:sz w:val="32"/>
          <w:szCs w:val="32"/>
          <w:rtl/>
        </w:rPr>
        <w:t>لا حرج على فاعله</w:t>
      </w:r>
      <w:r w:rsidR="00C06A5E" w:rsidRPr="00C06A5E">
        <w:rPr>
          <w:rFonts w:ascii="ATraditional Arabic" w:hAnsi="ATraditional Arabic" w:cs="ATraditional Arabic"/>
          <w:sz w:val="32"/>
          <w:szCs w:val="32"/>
          <w:rtl/>
        </w:rPr>
        <w:t xml:space="preserve">...... </w:t>
      </w:r>
      <w:proofErr w:type="spellStart"/>
      <w:r w:rsidRPr="00C06A5E">
        <w:rPr>
          <w:rFonts w:ascii="ATraditional Arabic" w:hAnsi="ATraditional Arabic" w:cs="ATraditional Arabic"/>
          <w:sz w:val="32"/>
          <w:szCs w:val="32"/>
          <w:rtl/>
        </w:rPr>
        <w:t>المعفوّ</w:t>
      </w:r>
      <w:proofErr w:type="spellEnd"/>
      <w:r w:rsidRPr="00C06A5E">
        <w:rPr>
          <w:rFonts w:ascii="ATraditional Arabic" w:hAnsi="ATraditional Arabic" w:cs="ATraditional Arabic"/>
          <w:sz w:val="32"/>
          <w:szCs w:val="32"/>
          <w:rtl/>
        </w:rPr>
        <w:t xml:space="preserve"> عنه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ما تُرك ذِكرُه فلم يُحرَّم ولم يُحلَّل</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فدل على أن الأشياء على </w:t>
      </w:r>
      <w:proofErr w:type="gramStart"/>
      <w:r w:rsidRPr="00C06A5E">
        <w:rPr>
          <w:rFonts w:ascii="ATraditional Arabic" w:hAnsi="ATraditional Arabic" w:cs="ATraditional Arabic"/>
          <w:sz w:val="32"/>
          <w:szCs w:val="32"/>
          <w:rtl/>
        </w:rPr>
        <w:t>الإباحة</w:t>
      </w:r>
      <w:r w:rsidR="007257E5" w:rsidRPr="00C06A5E">
        <w:rPr>
          <w:rFonts w:ascii="ATraditional Arabic" w:hAnsi="ATraditional Arabic" w:cs="ATraditional Arabic"/>
          <w:b/>
          <w:bCs/>
          <w:sz w:val="32"/>
          <w:szCs w:val="32"/>
          <w:vertAlign w:val="superscript"/>
          <w:rtl/>
        </w:rPr>
        <w:t>(</w:t>
      </w:r>
      <w:proofErr w:type="gramEnd"/>
      <w:r w:rsidRPr="00C06A5E">
        <w:rPr>
          <w:rStyle w:val="a4"/>
          <w:rFonts w:ascii="ATraditional Arabic" w:hAnsi="ATraditional Arabic" w:cs="ATraditional Arabic"/>
          <w:b/>
          <w:bCs/>
          <w:sz w:val="32"/>
          <w:szCs w:val="32"/>
          <w:rtl/>
        </w:rPr>
        <w:footnoteReference w:id="59"/>
      </w:r>
      <w:r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rPr>
        <w:t>.</w:t>
      </w:r>
    </w:p>
    <w:p w14:paraId="7558BEDD" w14:textId="77777777" w:rsidR="00C06A5E" w:rsidRPr="00C06A5E" w:rsidRDefault="008D5B0E" w:rsidP="00584431">
      <w:pPr>
        <w:widowControl w:val="0"/>
        <w:tabs>
          <w:tab w:val="num" w:pos="1106"/>
        </w:tabs>
        <w:ind w:left="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 xml:space="preserve">وجاء في كتاب تيسيْر الكريم </w:t>
      </w:r>
      <w:proofErr w:type="gramStart"/>
      <w:r w:rsidRPr="00C06A5E">
        <w:rPr>
          <w:rFonts w:ascii="ATraditional Arabic" w:hAnsi="ATraditional Arabic" w:cs="ATraditional Arabic"/>
          <w:sz w:val="32"/>
          <w:szCs w:val="32"/>
          <w:rtl/>
        </w:rPr>
        <w:t>الرحمن</w:t>
      </w:r>
      <w:r w:rsidR="007257E5" w:rsidRPr="00C06A5E">
        <w:rPr>
          <w:rFonts w:ascii="ATraditional Arabic" w:hAnsi="ATraditional Arabic" w:cs="ATraditional Arabic"/>
          <w:b/>
          <w:bCs/>
          <w:sz w:val="32"/>
          <w:szCs w:val="32"/>
          <w:vertAlign w:val="superscript"/>
          <w:rtl/>
        </w:rPr>
        <w:t>(</w:t>
      </w:r>
      <w:proofErr w:type="gramEnd"/>
      <w:r w:rsidRPr="00C06A5E">
        <w:rPr>
          <w:rStyle w:val="a4"/>
          <w:rFonts w:ascii="ATraditional Arabic" w:hAnsi="ATraditional Arabic" w:cs="ATraditional Arabic"/>
          <w:b/>
          <w:bCs/>
          <w:sz w:val="32"/>
          <w:szCs w:val="32"/>
          <w:rtl/>
        </w:rPr>
        <w:footnoteReference w:id="60"/>
      </w:r>
      <w:r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"عفا الله عنها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أي</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سكت معافياً لعباده منها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فكل ما </w:t>
      </w:r>
      <w:r w:rsidRPr="00C06A5E">
        <w:rPr>
          <w:rFonts w:ascii="ATraditional Arabic" w:hAnsi="ATraditional Arabic" w:cs="ATraditional Arabic"/>
          <w:sz w:val="32"/>
          <w:szCs w:val="32"/>
          <w:rtl/>
        </w:rPr>
        <w:lastRenderedPageBreak/>
        <w:t>سكت الله عنه فهو مما أباحه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وعفا عنه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w:t>
      </w:r>
      <w:r w:rsidR="00C06A5E" w:rsidRPr="00C06A5E">
        <w:rPr>
          <w:rFonts w:ascii="ATraditional Arabic" w:hAnsi="ATraditional Arabic" w:cs="ATraditional Arabic"/>
          <w:sz w:val="32"/>
          <w:szCs w:val="32"/>
          <w:rtl/>
        </w:rPr>
        <w:t>.</w:t>
      </w:r>
    </w:p>
    <w:p w14:paraId="3A1FB9FD" w14:textId="77777777" w:rsidR="00C06A5E" w:rsidRPr="00B12B0B" w:rsidRDefault="008D5B0E" w:rsidP="00BD72BC">
      <w:pPr>
        <w:widowControl w:val="0"/>
        <w:numPr>
          <w:ilvl w:val="0"/>
          <w:numId w:val="5"/>
        </w:numPr>
        <w:rPr>
          <w:rFonts w:ascii="ATraditional Arabic" w:hAnsi="ATraditional Arabic" w:cs="ATraditional Arabic"/>
          <w:b/>
          <w:bCs/>
          <w:sz w:val="32"/>
          <w:szCs w:val="32"/>
          <w:rtl/>
        </w:rPr>
      </w:pPr>
      <w:r w:rsidRPr="00B12B0B">
        <w:rPr>
          <w:rFonts w:ascii="ATraditional Arabic" w:hAnsi="ATraditional Arabic" w:cs="ATraditional Arabic"/>
          <w:b/>
          <w:bCs/>
          <w:sz w:val="32"/>
          <w:szCs w:val="32"/>
          <w:rtl/>
        </w:rPr>
        <w:t>النقطة الخامسة</w:t>
      </w:r>
      <w:r w:rsidR="00C06A5E" w:rsidRPr="00B12B0B">
        <w:rPr>
          <w:rFonts w:ascii="ATraditional Arabic" w:hAnsi="ATraditional Arabic" w:cs="ATraditional Arabic"/>
          <w:b/>
          <w:bCs/>
          <w:sz w:val="32"/>
          <w:szCs w:val="32"/>
          <w:rtl/>
        </w:rPr>
        <w:t xml:space="preserve">: </w:t>
      </w:r>
      <w:r w:rsidRPr="00B12B0B">
        <w:rPr>
          <w:rFonts w:ascii="ATraditional Arabic" w:hAnsi="ATraditional Arabic" w:cs="ATraditional Arabic"/>
          <w:b/>
          <w:bCs/>
          <w:sz w:val="32"/>
          <w:szCs w:val="32"/>
          <w:rtl/>
        </w:rPr>
        <w:t xml:space="preserve">أنواع </w:t>
      </w:r>
      <w:proofErr w:type="spellStart"/>
      <w:r w:rsidRPr="00B12B0B">
        <w:rPr>
          <w:rFonts w:ascii="ATraditional Arabic" w:hAnsi="ATraditional Arabic" w:cs="ATraditional Arabic"/>
          <w:b/>
          <w:bCs/>
          <w:sz w:val="32"/>
          <w:szCs w:val="32"/>
          <w:rtl/>
        </w:rPr>
        <w:t>المعفوات</w:t>
      </w:r>
      <w:proofErr w:type="spellEnd"/>
      <w:r w:rsidR="00C06A5E" w:rsidRPr="00B12B0B">
        <w:rPr>
          <w:rFonts w:ascii="ATraditional Arabic" w:hAnsi="ATraditional Arabic" w:cs="ATraditional Arabic"/>
          <w:b/>
          <w:bCs/>
          <w:sz w:val="32"/>
          <w:szCs w:val="32"/>
          <w:rtl/>
        </w:rPr>
        <w:t>.</w:t>
      </w:r>
    </w:p>
    <w:p w14:paraId="19DBDD01" w14:textId="77777777" w:rsidR="00C06A5E" w:rsidRPr="00C06A5E" w:rsidRDefault="008D5B0E" w:rsidP="00161287">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 xml:space="preserve">وهذه المسائل </w:t>
      </w:r>
      <w:proofErr w:type="spellStart"/>
      <w:r w:rsidRPr="00C06A5E">
        <w:rPr>
          <w:rFonts w:ascii="ATraditional Arabic" w:hAnsi="ATraditional Arabic" w:cs="ATraditional Arabic"/>
          <w:sz w:val="32"/>
          <w:szCs w:val="32"/>
          <w:rtl/>
        </w:rPr>
        <w:t>المعفو</w:t>
      </w:r>
      <w:proofErr w:type="spellEnd"/>
      <w:r w:rsidRPr="00C06A5E">
        <w:rPr>
          <w:rFonts w:ascii="ATraditional Arabic" w:hAnsi="ATraditional Arabic" w:cs="ATraditional Arabic"/>
          <w:sz w:val="32"/>
          <w:szCs w:val="32"/>
          <w:rtl/>
        </w:rPr>
        <w:t xml:space="preserve"> عنها قد تكون أحكاماً شرعية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وقد تكون متعلقة </w:t>
      </w:r>
      <w:proofErr w:type="gramStart"/>
      <w:r w:rsidRPr="00C06A5E">
        <w:rPr>
          <w:rFonts w:ascii="ATraditional Arabic" w:hAnsi="ATraditional Arabic" w:cs="ATraditional Arabic"/>
          <w:sz w:val="32"/>
          <w:szCs w:val="32"/>
          <w:rtl/>
        </w:rPr>
        <w:t>بالقدَر</w:t>
      </w:r>
      <w:r w:rsidR="007257E5" w:rsidRPr="00C06A5E">
        <w:rPr>
          <w:rFonts w:ascii="ATraditional Arabic" w:hAnsi="ATraditional Arabic" w:cs="ATraditional Arabic"/>
          <w:b/>
          <w:bCs/>
          <w:sz w:val="32"/>
          <w:szCs w:val="32"/>
          <w:vertAlign w:val="superscript"/>
          <w:rtl/>
        </w:rPr>
        <w:t>(</w:t>
      </w:r>
      <w:proofErr w:type="gramEnd"/>
      <w:r w:rsidRPr="00C06A5E">
        <w:rPr>
          <w:rStyle w:val="a4"/>
          <w:rFonts w:ascii="ATraditional Arabic" w:hAnsi="ATraditional Arabic" w:cs="ATraditional Arabic"/>
          <w:b/>
          <w:bCs/>
          <w:sz w:val="32"/>
          <w:szCs w:val="32"/>
          <w:rtl/>
        </w:rPr>
        <w:footnoteReference w:id="61"/>
      </w:r>
      <w:r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rPr>
        <w:t>.</w:t>
      </w:r>
    </w:p>
    <w:p w14:paraId="6659F1E3" w14:textId="6E2EF0E1" w:rsidR="008D5B0E" w:rsidRPr="00C06A5E" w:rsidRDefault="008D5B0E" w:rsidP="00DA13A0">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مثال القَدَرية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حقائق </w:t>
      </w:r>
      <w:proofErr w:type="gramStart"/>
      <w:r w:rsidRPr="00C06A5E">
        <w:rPr>
          <w:rFonts w:ascii="ATraditional Arabic" w:hAnsi="ATraditional Arabic" w:cs="ATraditional Arabic"/>
          <w:sz w:val="32"/>
          <w:szCs w:val="32"/>
          <w:rtl/>
        </w:rPr>
        <w:t>الأنساب</w:t>
      </w:r>
      <w:r w:rsidR="007257E5" w:rsidRPr="00C06A5E">
        <w:rPr>
          <w:rFonts w:ascii="ATraditional Arabic" w:hAnsi="ATraditional Arabic" w:cs="ATraditional Arabic"/>
          <w:b/>
          <w:bCs/>
          <w:sz w:val="32"/>
          <w:szCs w:val="32"/>
          <w:vertAlign w:val="superscript"/>
          <w:rtl/>
        </w:rPr>
        <w:t>(</w:t>
      </w:r>
      <w:proofErr w:type="gramEnd"/>
      <w:r w:rsidRPr="00C06A5E">
        <w:rPr>
          <w:rStyle w:val="a4"/>
          <w:rFonts w:ascii="ATraditional Arabic" w:hAnsi="ATraditional Arabic" w:cs="ATraditional Arabic"/>
          <w:b/>
          <w:bCs/>
          <w:sz w:val="32"/>
          <w:szCs w:val="32"/>
          <w:rtl/>
        </w:rPr>
        <w:footnoteReference w:id="62"/>
      </w:r>
      <w:r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كقول عبد الله بن حُذافة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مَن أبي يا رسول الله</w:t>
      </w:r>
      <w:r w:rsidR="00C06A5E" w:rsidRPr="00C06A5E">
        <w:rPr>
          <w:rFonts w:ascii="ATraditional Arabic" w:hAnsi="ATraditional Arabic" w:cs="ATraditional Arabic"/>
          <w:sz w:val="32"/>
          <w:szCs w:val="32"/>
          <w:rtl/>
        </w:rPr>
        <w:t xml:space="preserve">.. </w:t>
      </w:r>
      <w:r w:rsidR="007257E5" w:rsidRPr="00C06A5E">
        <w:rPr>
          <w:rFonts w:ascii="ATraditional Arabic" w:hAnsi="ATraditional Arabic" w:cs="ATraditional Arabic"/>
          <w:b/>
          <w:bCs/>
          <w:sz w:val="32"/>
          <w:szCs w:val="32"/>
          <w:vertAlign w:val="superscript"/>
          <w:rtl/>
        </w:rPr>
        <w:t>(</w:t>
      </w:r>
      <w:r w:rsidRPr="00C06A5E">
        <w:rPr>
          <w:rStyle w:val="a4"/>
          <w:rFonts w:ascii="ATraditional Arabic" w:hAnsi="ATraditional Arabic" w:cs="ATraditional Arabic"/>
          <w:b/>
          <w:bCs/>
          <w:sz w:val="32"/>
          <w:szCs w:val="32"/>
          <w:rtl/>
        </w:rPr>
        <w:footnoteReference w:id="63"/>
      </w:r>
      <w:r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rPr>
        <w:t xml:space="preserve">؟ </w:t>
      </w:r>
    </w:p>
    <w:p w14:paraId="5B6411EE" w14:textId="77777777" w:rsidR="00C06A5E" w:rsidRPr="00C06A5E" w:rsidRDefault="008D5B0E" w:rsidP="00DA13A0">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وكذلك الرجلُ الذي سأل الرسول قائل</w:t>
      </w:r>
      <w:r w:rsidR="00584431"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أين مَدْخلي يا رسول الله</w:t>
      </w:r>
      <w:r w:rsidR="00C06A5E" w:rsidRPr="00C06A5E">
        <w:rPr>
          <w:rFonts w:ascii="ATraditional Arabic" w:hAnsi="ATraditional Arabic" w:cs="ATraditional Arabic"/>
          <w:sz w:val="32"/>
          <w:szCs w:val="32"/>
          <w:rtl/>
        </w:rPr>
        <w:t xml:space="preserve">.؟ </w:t>
      </w:r>
      <w:r w:rsidR="00584431" w:rsidRPr="00C06A5E">
        <w:rPr>
          <w:rFonts w:ascii="ATraditional Arabic" w:hAnsi="ATraditional Arabic" w:cs="ATraditional Arabic"/>
          <w:sz w:val="32"/>
          <w:szCs w:val="32"/>
          <w:rtl/>
        </w:rPr>
        <w:t>ف</w:t>
      </w:r>
      <w:r w:rsidRPr="00C06A5E">
        <w:rPr>
          <w:rFonts w:ascii="ATraditional Arabic" w:hAnsi="ATraditional Arabic" w:cs="ATraditional Arabic"/>
          <w:sz w:val="32"/>
          <w:szCs w:val="32"/>
          <w:rtl/>
        </w:rPr>
        <w:t>قال</w:t>
      </w:r>
      <w:r w:rsidR="00C06A5E" w:rsidRPr="00C06A5E">
        <w:rPr>
          <w:rFonts w:ascii="ATraditional Arabic" w:hAnsi="ATraditional Arabic" w:cs="ATraditional Arabic"/>
          <w:sz w:val="32"/>
          <w:szCs w:val="32"/>
          <w:rtl/>
        </w:rPr>
        <w:t xml:space="preserve">: </w:t>
      </w:r>
      <w:r w:rsidR="007257E5" w:rsidRPr="00C06A5E">
        <w:rPr>
          <w:rFonts w:ascii="ATraditional Arabic" w:hAnsi="ATraditional Arabic" w:cs="ATraditional Arabic"/>
          <w:b/>
          <w:bCs/>
          <w:sz w:val="32"/>
          <w:szCs w:val="32"/>
          <w:rtl/>
        </w:rPr>
        <w:t>«</w:t>
      </w:r>
      <w:r w:rsidRPr="00C06A5E">
        <w:rPr>
          <w:rFonts w:ascii="ATraditional Arabic" w:hAnsi="ATraditional Arabic" w:cs="ATraditional Arabic"/>
          <w:sz w:val="32"/>
          <w:szCs w:val="32"/>
          <w:rtl/>
        </w:rPr>
        <w:t>النار</w:t>
      </w:r>
      <w:r w:rsidR="00584431" w:rsidRPr="00C06A5E">
        <w:rPr>
          <w:rFonts w:ascii="ATraditional Arabic" w:hAnsi="ATraditional Arabic" w:cs="ATraditional Arabic"/>
          <w:sz w:val="32"/>
          <w:szCs w:val="32"/>
          <w:rtl/>
        </w:rPr>
        <w:t>»</w:t>
      </w:r>
      <w:r w:rsidR="00584431" w:rsidRPr="00C06A5E">
        <w:rPr>
          <w:rFonts w:ascii="ATraditional Arabic" w:hAnsi="ATraditional Arabic" w:cs="ATraditional Arabic"/>
          <w:b/>
          <w:bCs/>
          <w:sz w:val="32"/>
          <w:szCs w:val="32"/>
          <w:vertAlign w:val="superscript"/>
          <w:rtl/>
        </w:rPr>
        <w:t xml:space="preserve"> </w:t>
      </w:r>
      <w:r w:rsidR="007257E5" w:rsidRPr="00C06A5E">
        <w:rPr>
          <w:rFonts w:ascii="ATraditional Arabic" w:hAnsi="ATraditional Arabic" w:cs="ATraditional Arabic"/>
          <w:b/>
          <w:bCs/>
          <w:sz w:val="32"/>
          <w:szCs w:val="32"/>
          <w:vertAlign w:val="superscript"/>
          <w:rtl/>
        </w:rPr>
        <w:t>(</w:t>
      </w:r>
      <w:r w:rsidRPr="00C06A5E">
        <w:rPr>
          <w:rStyle w:val="a4"/>
          <w:rFonts w:ascii="ATraditional Arabic" w:hAnsi="ATraditional Arabic" w:cs="ATraditional Arabic"/>
          <w:b/>
          <w:bCs/>
          <w:sz w:val="32"/>
          <w:szCs w:val="32"/>
          <w:rtl/>
        </w:rPr>
        <w:footnoteReference w:id="64"/>
      </w:r>
      <w:r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rPr>
        <w:t>.</w:t>
      </w:r>
    </w:p>
    <w:p w14:paraId="01601DC9" w14:textId="77777777" w:rsidR="00C06A5E" w:rsidRPr="00C06A5E" w:rsidRDefault="008D5B0E" w:rsidP="00BD72BC">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وفي رواية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في الجنةِ </w:t>
      </w:r>
      <w:proofErr w:type="gramStart"/>
      <w:r w:rsidRPr="00C06A5E">
        <w:rPr>
          <w:rFonts w:ascii="ATraditional Arabic" w:hAnsi="ATraditional Arabic" w:cs="ATraditional Arabic"/>
          <w:sz w:val="32"/>
          <w:szCs w:val="32"/>
          <w:rtl/>
        </w:rPr>
        <w:t>أنا</w:t>
      </w:r>
      <w:r w:rsidR="00C06A5E" w:rsidRPr="00C06A5E">
        <w:rPr>
          <w:rFonts w:ascii="ATraditional Arabic" w:hAnsi="ATraditional Arabic" w:cs="ATraditional Arabic"/>
          <w:sz w:val="32"/>
          <w:szCs w:val="32"/>
          <w:rtl/>
        </w:rPr>
        <w:t>..؟</w:t>
      </w:r>
      <w:proofErr w:type="gramEnd"/>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فقال</w:t>
      </w:r>
      <w:r w:rsidR="00C06A5E" w:rsidRPr="00C06A5E">
        <w:rPr>
          <w:rFonts w:ascii="ATraditional Arabic" w:hAnsi="ATraditional Arabic" w:cs="ATraditional Arabic"/>
          <w:sz w:val="32"/>
          <w:szCs w:val="32"/>
          <w:rtl/>
        </w:rPr>
        <w:t xml:space="preserve">: </w:t>
      </w:r>
      <w:r w:rsidR="007257E5" w:rsidRPr="00C06A5E">
        <w:rPr>
          <w:rFonts w:ascii="ATraditional Arabic" w:hAnsi="ATraditional Arabic" w:cs="ATraditional Arabic"/>
          <w:b/>
          <w:bCs/>
          <w:sz w:val="32"/>
          <w:szCs w:val="32"/>
          <w:rtl/>
        </w:rPr>
        <w:t>«</w:t>
      </w:r>
      <w:r w:rsidRPr="00C06A5E">
        <w:rPr>
          <w:rFonts w:ascii="ATraditional Arabic" w:hAnsi="ATraditional Arabic" w:cs="ATraditional Arabic"/>
          <w:sz w:val="32"/>
          <w:szCs w:val="32"/>
          <w:rtl/>
        </w:rPr>
        <w:t>في النار</w:t>
      </w:r>
      <w:r w:rsidR="00584431" w:rsidRPr="00C06A5E">
        <w:rPr>
          <w:rFonts w:ascii="ATraditional Arabic" w:hAnsi="ATraditional Arabic" w:cs="ATraditional Arabic"/>
          <w:sz w:val="32"/>
          <w:szCs w:val="32"/>
          <w:rtl/>
        </w:rPr>
        <w:t>»</w:t>
      </w:r>
      <w:r w:rsidR="00584431" w:rsidRPr="00C06A5E">
        <w:rPr>
          <w:rFonts w:ascii="ATraditional Arabic" w:hAnsi="ATraditional Arabic" w:cs="ATraditional Arabic"/>
          <w:sz w:val="32"/>
          <w:szCs w:val="32"/>
          <w:vertAlign w:val="superscript"/>
          <w:rtl/>
        </w:rPr>
        <w:t xml:space="preserve"> </w:t>
      </w:r>
      <w:r w:rsidR="007257E5" w:rsidRPr="00C06A5E">
        <w:rPr>
          <w:rFonts w:ascii="ATraditional Arabic" w:hAnsi="ATraditional Arabic" w:cs="ATraditional Arabic"/>
          <w:sz w:val="32"/>
          <w:szCs w:val="32"/>
          <w:vertAlign w:val="superscript"/>
          <w:rtl/>
        </w:rPr>
        <w:t>(</w:t>
      </w:r>
      <w:r w:rsidRPr="00C06A5E">
        <w:rPr>
          <w:rStyle w:val="a4"/>
          <w:rFonts w:ascii="ATraditional Arabic" w:hAnsi="ATraditional Arabic" w:cs="ATraditional Arabic"/>
          <w:sz w:val="32"/>
          <w:szCs w:val="32"/>
          <w:rtl/>
        </w:rPr>
        <w:footnoteReference w:id="65"/>
      </w:r>
      <w:r w:rsidRPr="00C06A5E">
        <w:rPr>
          <w:rFonts w:ascii="ATraditional Arabic" w:hAnsi="ATraditional Arabic" w:cs="ATraditional Arabic"/>
          <w:sz w:val="32"/>
          <w:szCs w:val="32"/>
          <w:vertAlign w:val="superscript"/>
          <w:rtl/>
        </w:rPr>
        <w:t>)</w:t>
      </w:r>
      <w:r w:rsidR="00C06A5E" w:rsidRPr="00C06A5E">
        <w:rPr>
          <w:rFonts w:ascii="ATraditional Arabic" w:hAnsi="ATraditional Arabic" w:cs="ATraditional Arabic"/>
          <w:sz w:val="32"/>
          <w:szCs w:val="32"/>
          <w:rtl/>
        </w:rPr>
        <w:t>.</w:t>
      </w:r>
    </w:p>
    <w:p w14:paraId="01862B24" w14:textId="77777777" w:rsidR="00C06A5E" w:rsidRPr="00C06A5E" w:rsidRDefault="008D5B0E" w:rsidP="00161287">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 xml:space="preserve">فلم يَكن للرَّجل حاجةٌ إلى كشفِ عيبِه في كونه من أهل </w:t>
      </w:r>
      <w:proofErr w:type="gramStart"/>
      <w:r w:rsidRPr="00C06A5E">
        <w:rPr>
          <w:rFonts w:ascii="ATraditional Arabic" w:hAnsi="ATraditional Arabic" w:cs="ATraditional Arabic"/>
          <w:sz w:val="32"/>
          <w:szCs w:val="32"/>
          <w:rtl/>
        </w:rPr>
        <w:t>النار</w:t>
      </w:r>
      <w:r w:rsidR="007257E5" w:rsidRPr="00C06A5E">
        <w:rPr>
          <w:rFonts w:ascii="ATraditional Arabic" w:hAnsi="ATraditional Arabic" w:cs="ATraditional Arabic"/>
          <w:b/>
          <w:bCs/>
          <w:sz w:val="32"/>
          <w:szCs w:val="32"/>
          <w:vertAlign w:val="superscript"/>
          <w:rtl/>
        </w:rPr>
        <w:t>(</w:t>
      </w:r>
      <w:proofErr w:type="gramEnd"/>
      <w:r w:rsidRPr="00C06A5E">
        <w:rPr>
          <w:rStyle w:val="a4"/>
          <w:rFonts w:ascii="ATraditional Arabic" w:hAnsi="ATraditional Arabic" w:cs="ATraditional Arabic"/>
          <w:b/>
          <w:bCs/>
          <w:sz w:val="32"/>
          <w:szCs w:val="32"/>
          <w:rtl/>
        </w:rPr>
        <w:footnoteReference w:id="66"/>
      </w:r>
      <w:r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ولذلك سكت الشارع عنها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وجاء النهي عن سؤالها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لئلا يكن في الجواب ما يكرهه السائل </w:t>
      </w:r>
      <w:proofErr w:type="spellStart"/>
      <w:r w:rsidRPr="00C06A5E">
        <w:rPr>
          <w:rFonts w:ascii="ATraditional Arabic" w:hAnsi="ATraditional Arabic" w:cs="ATraditional Arabic"/>
          <w:sz w:val="32"/>
          <w:szCs w:val="32"/>
          <w:rtl/>
        </w:rPr>
        <w:t>ويسوؤه</w:t>
      </w:r>
      <w:proofErr w:type="spellEnd"/>
      <w:r w:rsidR="00C06A5E" w:rsidRPr="00C06A5E">
        <w:rPr>
          <w:rFonts w:ascii="ATraditional Arabic" w:hAnsi="ATraditional Arabic" w:cs="ATraditional Arabic"/>
          <w:sz w:val="32"/>
          <w:szCs w:val="32"/>
          <w:rtl/>
        </w:rPr>
        <w:t xml:space="preserve">. </w:t>
      </w:r>
      <w:r w:rsidR="007257E5" w:rsidRPr="00C06A5E">
        <w:rPr>
          <w:rFonts w:ascii="ATraditional Arabic" w:hAnsi="ATraditional Arabic" w:cs="ATraditional Arabic"/>
          <w:b/>
          <w:bCs/>
          <w:sz w:val="32"/>
          <w:szCs w:val="32"/>
          <w:vertAlign w:val="superscript"/>
          <w:rtl/>
        </w:rPr>
        <w:t>(</w:t>
      </w:r>
      <w:r w:rsidRPr="00C06A5E">
        <w:rPr>
          <w:rStyle w:val="a4"/>
          <w:rFonts w:ascii="ATraditional Arabic" w:hAnsi="ATraditional Arabic" w:cs="ATraditional Arabic"/>
          <w:b/>
          <w:bCs/>
          <w:sz w:val="32"/>
          <w:szCs w:val="32"/>
          <w:rtl/>
        </w:rPr>
        <w:footnoteReference w:id="67"/>
      </w:r>
      <w:r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rPr>
        <w:t>.</w:t>
      </w:r>
    </w:p>
    <w:p w14:paraId="45640751" w14:textId="5F635A25" w:rsidR="008D5B0E" w:rsidRPr="00C06A5E" w:rsidRDefault="008D5B0E" w:rsidP="00584431">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مثال الشرعية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قول النبي وقد سُئل عن الحج</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أَكُلَّ </w:t>
      </w:r>
      <w:proofErr w:type="gramStart"/>
      <w:r w:rsidRPr="00C06A5E">
        <w:rPr>
          <w:rFonts w:ascii="ATraditional Arabic" w:hAnsi="ATraditional Arabic" w:cs="ATraditional Arabic"/>
          <w:sz w:val="32"/>
          <w:szCs w:val="32"/>
          <w:rtl/>
        </w:rPr>
        <w:t>عام</w:t>
      </w:r>
      <w:r w:rsidR="00C06A5E" w:rsidRPr="00C06A5E">
        <w:rPr>
          <w:rFonts w:ascii="ATraditional Arabic" w:hAnsi="ATraditional Arabic" w:cs="ATraditional Arabic"/>
          <w:sz w:val="32"/>
          <w:szCs w:val="32"/>
          <w:rtl/>
        </w:rPr>
        <w:t>..؟</w:t>
      </w:r>
      <w:proofErr w:type="gramEnd"/>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فقال</w:t>
      </w:r>
      <w:r w:rsidR="00C06A5E" w:rsidRPr="00C06A5E">
        <w:rPr>
          <w:rFonts w:ascii="ATraditional Arabic" w:hAnsi="ATraditional Arabic" w:cs="ATraditional Arabic"/>
          <w:sz w:val="32"/>
          <w:szCs w:val="32"/>
          <w:rtl/>
        </w:rPr>
        <w:t xml:space="preserve">: </w:t>
      </w:r>
      <w:r w:rsidR="007257E5"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لو قلتُ</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نعم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لوَجَبتْ ولما استَطعتم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ذَروني ما تركتُكم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فإنما هَلَك مَن كان قبلَكم بكثرة سؤالِهم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واختلافِهم على أنبيائهم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فإذا أمرتُكم بشيءٍ فأتوا منه ما استطعتم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وإذا نهيتُكم عن شيء </w:t>
      </w:r>
      <w:proofErr w:type="gramStart"/>
      <w:r w:rsidRPr="00C06A5E">
        <w:rPr>
          <w:rFonts w:ascii="ATraditional Arabic" w:hAnsi="ATraditional Arabic" w:cs="ATraditional Arabic"/>
          <w:sz w:val="32"/>
          <w:szCs w:val="32"/>
          <w:rtl/>
        </w:rPr>
        <w:t>فدعوه</w:t>
      </w:r>
      <w:r w:rsidR="007257E5" w:rsidRPr="00C06A5E">
        <w:rPr>
          <w:rFonts w:ascii="ATraditional Arabic" w:hAnsi="ATraditional Arabic" w:cs="ATraditional Arabic"/>
          <w:sz w:val="32"/>
          <w:szCs w:val="32"/>
          <w:vertAlign w:val="superscript"/>
          <w:rtl/>
        </w:rPr>
        <w:t>(</w:t>
      </w:r>
      <w:proofErr w:type="gramEnd"/>
      <w:r w:rsidRPr="00C06A5E">
        <w:rPr>
          <w:rStyle w:val="a4"/>
          <w:rFonts w:ascii="ATraditional Arabic" w:hAnsi="ATraditional Arabic" w:cs="ATraditional Arabic"/>
          <w:sz w:val="32"/>
          <w:szCs w:val="32"/>
          <w:rtl/>
        </w:rPr>
        <w:footnoteReference w:id="68"/>
      </w:r>
      <w:r w:rsidRPr="00C06A5E">
        <w:rPr>
          <w:rFonts w:ascii="ATraditional Arabic" w:hAnsi="ATraditional Arabic" w:cs="ATraditional Arabic"/>
          <w:sz w:val="32"/>
          <w:szCs w:val="32"/>
          <w:vertAlign w:val="superscript"/>
          <w:rtl/>
        </w:rPr>
        <w:t>)</w:t>
      </w:r>
      <w:r w:rsidR="00C06A5E" w:rsidRPr="00C06A5E">
        <w:rPr>
          <w:rFonts w:ascii="ATraditional Arabic" w:hAnsi="ATraditional Arabic" w:cs="ATraditional Arabic"/>
          <w:sz w:val="32"/>
          <w:szCs w:val="32"/>
          <w:rtl/>
        </w:rPr>
        <w:t xml:space="preserve">. </w:t>
      </w:r>
      <w:r w:rsidR="007257E5" w:rsidRPr="00C06A5E">
        <w:rPr>
          <w:rFonts w:ascii="ATraditional Arabic" w:hAnsi="ATraditional Arabic" w:cs="ATraditional Arabic"/>
          <w:sz w:val="32"/>
          <w:szCs w:val="32"/>
          <w:rtl/>
        </w:rPr>
        <w:t>»</w:t>
      </w:r>
    </w:p>
    <w:p w14:paraId="0A2F8960" w14:textId="38A59EA3" w:rsidR="00C06A5E" w:rsidRPr="00C06A5E" w:rsidRDefault="00AF74F9" w:rsidP="00ED6653">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b/>
          <w:bCs/>
          <w:sz w:val="32"/>
          <w:szCs w:val="32"/>
          <w:rtl/>
        </w:rPr>
        <w:t>الخلاصة</w:t>
      </w:r>
      <w:r w:rsidR="00C06A5E" w:rsidRPr="00C06A5E">
        <w:rPr>
          <w:rFonts w:ascii="ATraditional Arabic" w:hAnsi="ATraditional Arabic" w:cs="ATraditional Arabic"/>
          <w:sz w:val="32"/>
          <w:szCs w:val="32"/>
          <w:rtl/>
        </w:rPr>
        <w:t>:</w:t>
      </w:r>
    </w:p>
    <w:p w14:paraId="76A065A4" w14:textId="77777777" w:rsidR="00C06A5E" w:rsidRPr="00C06A5E" w:rsidRDefault="008D5B0E" w:rsidP="00161287">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 xml:space="preserve">الأمر الذي يتشابه فيه </w:t>
      </w:r>
      <w:proofErr w:type="spellStart"/>
      <w:r w:rsidRPr="00C06A5E">
        <w:rPr>
          <w:rFonts w:ascii="ATraditional Arabic" w:hAnsi="ATraditional Arabic" w:cs="ATraditional Arabic"/>
          <w:sz w:val="32"/>
          <w:szCs w:val="32"/>
          <w:rtl/>
        </w:rPr>
        <w:t>المعفو</w:t>
      </w:r>
      <w:proofErr w:type="spellEnd"/>
      <w:r w:rsidRPr="00C06A5E">
        <w:rPr>
          <w:rFonts w:ascii="ATraditional Arabic" w:hAnsi="ATraditional Arabic" w:cs="ATraditional Arabic"/>
          <w:sz w:val="32"/>
          <w:szCs w:val="32"/>
          <w:rtl/>
        </w:rPr>
        <w:t xml:space="preserve"> والمسكوت</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هو عدم التنصيص</w:t>
      </w:r>
      <w:r w:rsidR="00C06A5E" w:rsidRPr="00C06A5E">
        <w:rPr>
          <w:rFonts w:ascii="ATraditional Arabic" w:hAnsi="ATraditional Arabic" w:cs="ATraditional Arabic"/>
          <w:sz w:val="32"/>
          <w:szCs w:val="32"/>
          <w:rtl/>
        </w:rPr>
        <w:t>.</w:t>
      </w:r>
    </w:p>
    <w:p w14:paraId="75FF6478" w14:textId="77777777" w:rsidR="00C06A5E" w:rsidRPr="00C06A5E" w:rsidRDefault="008D5B0E" w:rsidP="00161287">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الأمر الذي يختلفان فيه هو أن عدم التنصيص له دلالة</w:t>
      </w:r>
      <w:r w:rsidR="002963D5" w:rsidRPr="00C06A5E">
        <w:rPr>
          <w:rFonts w:ascii="ATraditional Arabic" w:hAnsi="ATraditional Arabic" w:cs="ATraditional Arabic"/>
          <w:sz w:val="32"/>
          <w:szCs w:val="32"/>
          <w:rtl/>
        </w:rPr>
        <w:t xml:space="preserve"> خاصة في كل منهما</w:t>
      </w:r>
      <w:r w:rsidR="00C06A5E" w:rsidRPr="00C06A5E">
        <w:rPr>
          <w:rFonts w:ascii="ATraditional Arabic" w:hAnsi="ATraditional Arabic" w:cs="ATraditional Arabic"/>
          <w:sz w:val="32"/>
          <w:szCs w:val="32"/>
          <w:rtl/>
        </w:rPr>
        <w:t xml:space="preserve">، </w:t>
      </w:r>
      <w:r w:rsidR="00BD72BC" w:rsidRPr="00C06A5E">
        <w:rPr>
          <w:rFonts w:ascii="ATraditional Arabic" w:hAnsi="ATraditional Arabic" w:cs="ATraditional Arabic"/>
          <w:sz w:val="32"/>
          <w:szCs w:val="32"/>
          <w:rtl/>
        </w:rPr>
        <w:t>مختلفة عن الآخر</w:t>
      </w:r>
      <w:r w:rsidR="00C06A5E" w:rsidRPr="00C06A5E">
        <w:rPr>
          <w:rFonts w:ascii="ATraditional Arabic" w:hAnsi="ATraditional Arabic" w:cs="ATraditional Arabic"/>
          <w:sz w:val="32"/>
          <w:szCs w:val="32"/>
          <w:rtl/>
        </w:rPr>
        <w:t>.</w:t>
      </w:r>
    </w:p>
    <w:p w14:paraId="5C3C170A" w14:textId="77777777" w:rsidR="00C06A5E" w:rsidRPr="00C06A5E" w:rsidRDefault="00475246" w:rsidP="00383F64">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و</w:t>
      </w:r>
      <w:r w:rsidR="008D5B0E" w:rsidRPr="00C06A5E">
        <w:rPr>
          <w:rFonts w:ascii="ATraditional Arabic" w:hAnsi="ATraditional Arabic" w:cs="ATraditional Arabic"/>
          <w:sz w:val="32"/>
          <w:szCs w:val="32"/>
          <w:rtl/>
        </w:rPr>
        <w:t>بعبارة أخرى</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إن كلَّ عفوٍ مسكوتٌ عنه</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وليس كلُّ مسكوتٍ عفو</w:t>
      </w:r>
      <w:r w:rsidR="00AF74F9" w:rsidRPr="00C06A5E">
        <w:rPr>
          <w:rFonts w:ascii="ATraditional Arabic" w:hAnsi="ATraditional Arabic" w:cs="ATraditional Arabic"/>
          <w:sz w:val="32"/>
          <w:szCs w:val="32"/>
          <w:rtl/>
        </w:rPr>
        <w:t>ً</w:t>
      </w:r>
      <w:r w:rsidR="008D5B0E" w:rsidRPr="00C06A5E">
        <w:rPr>
          <w:rFonts w:ascii="ATraditional Arabic" w:hAnsi="ATraditional Arabic" w:cs="ATraditional Arabic"/>
          <w:sz w:val="32"/>
          <w:szCs w:val="32"/>
          <w:rtl/>
        </w:rPr>
        <w:t>ا</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والفرق بينهما هو أن المسكوت ليس من باب الترخص</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إنما من باب ردِّ الأدلة بعضها إلى بعض</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كالرد للقياس</w:t>
      </w:r>
      <w:r w:rsidR="00C06A5E" w:rsidRPr="00C06A5E">
        <w:rPr>
          <w:rFonts w:ascii="ATraditional Arabic" w:hAnsi="ATraditional Arabic" w:cs="ATraditional Arabic"/>
          <w:sz w:val="32"/>
          <w:szCs w:val="32"/>
          <w:rtl/>
        </w:rPr>
        <w:t xml:space="preserve">، </w:t>
      </w:r>
      <w:r w:rsidR="00BD72BC" w:rsidRPr="00C06A5E">
        <w:rPr>
          <w:rFonts w:ascii="ATraditional Arabic" w:hAnsi="ATraditional Arabic" w:cs="ATraditional Arabic"/>
          <w:sz w:val="32"/>
          <w:szCs w:val="32"/>
          <w:rtl/>
        </w:rPr>
        <w:t>والدلالة</w:t>
      </w:r>
      <w:r w:rsidR="00C06A5E" w:rsidRPr="00C06A5E">
        <w:rPr>
          <w:rFonts w:ascii="ATraditional Arabic" w:hAnsi="ATraditional Arabic" w:cs="ATraditional Arabic"/>
          <w:sz w:val="32"/>
          <w:szCs w:val="32"/>
          <w:rtl/>
        </w:rPr>
        <w:t xml:space="preserve">. </w:t>
      </w:r>
      <w:r w:rsidR="008D5B0E" w:rsidRPr="00C06A5E">
        <w:rPr>
          <w:rFonts w:ascii="ATraditional Arabic" w:hAnsi="ATraditional Arabic" w:cs="ATraditional Arabic"/>
          <w:sz w:val="32"/>
          <w:szCs w:val="32"/>
          <w:rtl/>
        </w:rPr>
        <w:t>أما العفو فإن المسكو</w:t>
      </w:r>
      <w:r w:rsidR="00BD72BC" w:rsidRPr="00C06A5E">
        <w:rPr>
          <w:rFonts w:ascii="ATraditional Arabic" w:hAnsi="ATraditional Arabic" w:cs="ATraditional Arabic"/>
          <w:sz w:val="32"/>
          <w:szCs w:val="32"/>
          <w:rtl/>
        </w:rPr>
        <w:t>ت فيه من باب الإذن والسماح فيه</w:t>
      </w:r>
      <w:r w:rsidR="00C06A5E" w:rsidRPr="00C06A5E">
        <w:rPr>
          <w:rFonts w:ascii="ATraditional Arabic" w:hAnsi="ATraditional Arabic" w:cs="ATraditional Arabic"/>
          <w:sz w:val="32"/>
          <w:szCs w:val="32"/>
          <w:rtl/>
        </w:rPr>
        <w:t>.</w:t>
      </w:r>
    </w:p>
    <w:p w14:paraId="2468C1A5" w14:textId="61BE4A7A" w:rsidR="00383F64" w:rsidRPr="00C06A5E" w:rsidRDefault="00383F64">
      <w:pPr>
        <w:bidi w:val="0"/>
        <w:rPr>
          <w:rFonts w:ascii="ATraditional Arabic" w:hAnsi="ATraditional Arabic" w:cs="ATraditional Arabic"/>
          <w:sz w:val="32"/>
          <w:szCs w:val="32"/>
        </w:rPr>
      </w:pPr>
      <w:r w:rsidRPr="00C06A5E">
        <w:rPr>
          <w:rFonts w:ascii="ATraditional Arabic" w:hAnsi="ATraditional Arabic" w:cs="ATraditional Arabic"/>
          <w:sz w:val="32"/>
          <w:szCs w:val="32"/>
          <w:rtl/>
        </w:rPr>
        <w:br w:type="page"/>
      </w:r>
    </w:p>
    <w:p w14:paraId="04ED5284" w14:textId="77777777" w:rsidR="00C06A5E" w:rsidRPr="00C06A5E" w:rsidRDefault="00152345" w:rsidP="00BD72BC">
      <w:pPr>
        <w:widowControl w:val="0"/>
        <w:ind w:firstLine="368"/>
        <w:rPr>
          <w:rFonts w:ascii="ATraditional Arabic" w:hAnsi="ATraditional Arabic" w:cs="ATraditional Arabic"/>
          <w:b/>
          <w:bCs/>
          <w:sz w:val="32"/>
          <w:szCs w:val="32"/>
          <w:rtl/>
        </w:rPr>
      </w:pPr>
      <w:r w:rsidRPr="00C06A5E">
        <w:rPr>
          <w:rFonts w:ascii="ATraditional Arabic" w:hAnsi="ATraditional Arabic" w:cs="ATraditional Arabic"/>
          <w:b/>
          <w:bCs/>
          <w:sz w:val="32"/>
          <w:szCs w:val="32"/>
          <w:rtl/>
        </w:rPr>
        <w:lastRenderedPageBreak/>
        <w:t>المطلب ال</w:t>
      </w:r>
      <w:r w:rsidR="00537F0A" w:rsidRPr="00C06A5E">
        <w:rPr>
          <w:rFonts w:ascii="ATraditional Arabic" w:hAnsi="ATraditional Arabic" w:cs="ATraditional Arabic"/>
          <w:b/>
          <w:bCs/>
          <w:sz w:val="32"/>
          <w:szCs w:val="32"/>
          <w:rtl/>
        </w:rPr>
        <w:t>ثالث</w:t>
      </w:r>
      <w:r w:rsidR="00C06A5E" w:rsidRPr="00C06A5E">
        <w:rPr>
          <w:rFonts w:ascii="ATraditional Arabic" w:hAnsi="ATraditional Arabic" w:cs="ATraditional Arabic"/>
          <w:b/>
          <w:bCs/>
          <w:sz w:val="32"/>
          <w:szCs w:val="32"/>
          <w:rtl/>
        </w:rPr>
        <w:t xml:space="preserve">: </w:t>
      </w:r>
      <w:r w:rsidRPr="00C06A5E">
        <w:rPr>
          <w:rFonts w:ascii="ATraditional Arabic" w:hAnsi="ATraditional Arabic" w:cs="ATraditional Arabic"/>
          <w:b/>
          <w:bCs/>
          <w:sz w:val="32"/>
          <w:szCs w:val="32"/>
          <w:rtl/>
        </w:rPr>
        <w:t>تعريف دلالة الالتزام</w:t>
      </w:r>
      <w:r w:rsidR="00C06A5E" w:rsidRPr="00C06A5E">
        <w:rPr>
          <w:rFonts w:ascii="ATraditional Arabic" w:hAnsi="ATraditional Arabic" w:cs="ATraditional Arabic"/>
          <w:b/>
          <w:bCs/>
          <w:sz w:val="32"/>
          <w:szCs w:val="32"/>
          <w:rtl/>
        </w:rPr>
        <w:t>.</w:t>
      </w:r>
    </w:p>
    <w:p w14:paraId="0AF43429" w14:textId="77777777" w:rsidR="00C06A5E" w:rsidRPr="00C06A5E" w:rsidRDefault="00603A81" w:rsidP="00161287">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دلالة الالتزام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هي دلالة اللفظ على معنىً غيْرِ موضوعٍ له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خارجٍ عن مسماه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لكن هذا المعنى من </w:t>
      </w:r>
      <w:proofErr w:type="gramStart"/>
      <w:r w:rsidRPr="00C06A5E">
        <w:rPr>
          <w:rFonts w:ascii="ATraditional Arabic" w:hAnsi="ATraditional Arabic" w:cs="ATraditional Arabic"/>
          <w:sz w:val="32"/>
          <w:szCs w:val="32"/>
          <w:rtl/>
        </w:rPr>
        <w:t>لوازمه</w:t>
      </w:r>
      <w:r w:rsidR="007257E5" w:rsidRPr="00C06A5E">
        <w:rPr>
          <w:rFonts w:ascii="ATraditional Arabic" w:hAnsi="ATraditional Arabic" w:cs="ATraditional Arabic"/>
          <w:bCs/>
          <w:sz w:val="32"/>
          <w:szCs w:val="32"/>
          <w:vertAlign w:val="superscript"/>
          <w:rtl/>
        </w:rPr>
        <w:t>(</w:t>
      </w:r>
      <w:proofErr w:type="gramEnd"/>
      <w:r w:rsidRPr="00C06A5E">
        <w:rPr>
          <w:rStyle w:val="a4"/>
          <w:rFonts w:ascii="ATraditional Arabic" w:hAnsi="ATraditional Arabic" w:cs="ATraditional Arabic"/>
          <w:bCs/>
          <w:sz w:val="32"/>
          <w:szCs w:val="32"/>
          <w:rtl/>
        </w:rPr>
        <w:footnoteReference w:id="69"/>
      </w:r>
      <w:r w:rsidRPr="00C06A5E">
        <w:rPr>
          <w:rFonts w:ascii="ATraditional Arabic" w:hAnsi="ATraditional Arabic" w:cs="ATraditional Arabic"/>
          <w:bCs/>
          <w:sz w:val="32"/>
          <w:szCs w:val="32"/>
          <w:vertAlign w:val="superscript"/>
          <w:rtl/>
        </w:rPr>
        <w:t>)</w:t>
      </w:r>
      <w:r w:rsidR="00C06A5E" w:rsidRPr="00C06A5E">
        <w:rPr>
          <w:rFonts w:ascii="ATraditional Arabic" w:hAnsi="ATraditional Arabic" w:cs="ATraditional Arabic"/>
          <w:sz w:val="32"/>
          <w:szCs w:val="32"/>
          <w:rtl/>
        </w:rPr>
        <w:t>.</w:t>
      </w:r>
    </w:p>
    <w:p w14:paraId="6ECAE72C" w14:textId="77777777" w:rsidR="00C06A5E" w:rsidRPr="00C06A5E" w:rsidRDefault="00603A81" w:rsidP="00161287">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 xml:space="preserve">ودلالة </w:t>
      </w:r>
      <w:proofErr w:type="gramStart"/>
      <w:r w:rsidRPr="00C06A5E">
        <w:rPr>
          <w:rFonts w:ascii="ATraditional Arabic" w:hAnsi="ATraditional Arabic" w:cs="ATraditional Arabic"/>
          <w:sz w:val="32"/>
          <w:szCs w:val="32"/>
          <w:rtl/>
        </w:rPr>
        <w:t>الإشارة</w:t>
      </w:r>
      <w:r w:rsidR="007257E5" w:rsidRPr="00C06A5E">
        <w:rPr>
          <w:rFonts w:ascii="ATraditional Arabic" w:hAnsi="ATraditional Arabic" w:cs="ATraditional Arabic"/>
          <w:bCs/>
          <w:sz w:val="32"/>
          <w:szCs w:val="32"/>
          <w:vertAlign w:val="superscript"/>
          <w:rtl/>
        </w:rPr>
        <w:t>(</w:t>
      </w:r>
      <w:proofErr w:type="gramEnd"/>
      <w:r w:rsidRPr="00C06A5E">
        <w:rPr>
          <w:rStyle w:val="a4"/>
          <w:rFonts w:ascii="ATraditional Arabic" w:hAnsi="ATraditional Arabic" w:cs="ATraditional Arabic"/>
          <w:bCs/>
          <w:sz w:val="32"/>
          <w:szCs w:val="32"/>
          <w:rtl/>
        </w:rPr>
        <w:footnoteReference w:id="70"/>
      </w:r>
      <w:r w:rsidRPr="00C06A5E">
        <w:rPr>
          <w:rFonts w:ascii="ATraditional Arabic" w:hAnsi="ATraditional Arabic" w:cs="ATraditional Arabic"/>
          <w:bCs/>
          <w:sz w:val="32"/>
          <w:szCs w:val="32"/>
          <w:vertAlign w:val="superscript"/>
          <w:rtl/>
        </w:rPr>
        <w:t>)</w:t>
      </w:r>
      <w:r w:rsidRPr="00C06A5E">
        <w:rPr>
          <w:rFonts w:ascii="ATraditional Arabic" w:hAnsi="ATraditional Arabic" w:cs="ATraditional Arabic"/>
          <w:sz w:val="32"/>
          <w:szCs w:val="32"/>
          <w:rtl/>
        </w:rPr>
        <w:t xml:space="preserve"> عند الحنفية تُقارب دلالة الالتزام عند الجمهور</w:t>
      </w:r>
      <w:r w:rsidR="007257E5" w:rsidRPr="00C06A5E">
        <w:rPr>
          <w:rFonts w:ascii="ATraditional Arabic" w:hAnsi="ATraditional Arabic" w:cs="ATraditional Arabic"/>
          <w:bCs/>
          <w:sz w:val="32"/>
          <w:szCs w:val="32"/>
          <w:vertAlign w:val="superscript"/>
          <w:rtl/>
        </w:rPr>
        <w:t>(</w:t>
      </w:r>
      <w:r w:rsidRPr="00C06A5E">
        <w:rPr>
          <w:rStyle w:val="a4"/>
          <w:rFonts w:ascii="ATraditional Arabic" w:hAnsi="ATraditional Arabic" w:cs="ATraditional Arabic"/>
          <w:bCs/>
          <w:sz w:val="32"/>
          <w:szCs w:val="32"/>
          <w:rtl/>
        </w:rPr>
        <w:footnoteReference w:id="71"/>
      </w:r>
      <w:r w:rsidRPr="00C06A5E">
        <w:rPr>
          <w:rFonts w:ascii="ATraditional Arabic" w:hAnsi="ATraditional Arabic" w:cs="ATraditional Arabic"/>
          <w:bCs/>
          <w:sz w:val="32"/>
          <w:szCs w:val="32"/>
          <w:vertAlign w:val="superscript"/>
          <w:rtl/>
        </w:rPr>
        <w:t>)</w:t>
      </w:r>
      <w:r w:rsidR="00C06A5E" w:rsidRPr="00C06A5E">
        <w:rPr>
          <w:rFonts w:ascii="ATraditional Arabic" w:hAnsi="ATraditional Arabic" w:cs="ATraditional Arabic"/>
          <w:sz w:val="32"/>
          <w:szCs w:val="32"/>
          <w:rtl/>
        </w:rPr>
        <w:t>.</w:t>
      </w:r>
    </w:p>
    <w:p w14:paraId="77FF2F42" w14:textId="3159E1B7" w:rsidR="00C06A5E" w:rsidRPr="00C06A5E" w:rsidRDefault="00603A81" w:rsidP="00E103C6">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ومن أمثلة دلالة الالتزام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قوله تعالى</w:t>
      </w:r>
      <w:r w:rsidR="00C06A5E" w:rsidRPr="00C06A5E">
        <w:rPr>
          <w:rFonts w:ascii="ATraditional Arabic" w:hAnsi="ATraditional Arabic" w:cs="ATraditional Arabic"/>
          <w:sz w:val="32"/>
          <w:szCs w:val="32"/>
          <w:rtl/>
        </w:rPr>
        <w:t>: ﴿</w:t>
      </w:r>
      <w:r w:rsidRPr="00C06A5E">
        <w:rPr>
          <w:rFonts w:ascii="ATraditional Arabic" w:hAnsi="ATraditional Arabic" w:cs="ATraditional Arabic"/>
          <w:sz w:val="32"/>
          <w:szCs w:val="32"/>
          <w:rtl/>
        </w:rPr>
        <w:t>وَعلَى المَوْلُودِ لَهُ رِزْقُهُنَّ وَكِسْوَتُهُنَّ بِالمَعْرُوف</w:t>
      </w:r>
      <w:r w:rsidR="00C06A5E" w:rsidRPr="00C06A5E">
        <w:rPr>
          <w:rFonts w:ascii="ATraditional Arabic" w:hAnsi="ATraditional Arabic" w:cs="ATraditional Arabic"/>
          <w:sz w:val="32"/>
          <w:szCs w:val="32"/>
          <w:rtl/>
        </w:rPr>
        <w:t>﴾</w:t>
      </w:r>
      <w:r w:rsidR="007257E5" w:rsidRPr="00C06A5E">
        <w:rPr>
          <w:rFonts w:ascii="ATraditional Arabic" w:hAnsi="ATraditional Arabic" w:cs="ATraditional Arabic"/>
          <w:b/>
          <w:bCs/>
          <w:sz w:val="32"/>
          <w:szCs w:val="32"/>
          <w:rtl/>
        </w:rPr>
        <w:t xml:space="preserve"> </w:t>
      </w:r>
      <w:r w:rsidRPr="00C06A5E">
        <w:rPr>
          <w:rFonts w:ascii="ATraditional Arabic" w:hAnsi="ATraditional Arabic" w:cs="ATraditional Arabic"/>
          <w:sz w:val="32"/>
          <w:szCs w:val="32"/>
          <w:rtl/>
        </w:rPr>
        <w:t>[البقرة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233]</w:t>
      </w:r>
      <w:r w:rsidR="00E103C6" w:rsidRPr="00C06A5E">
        <w:rPr>
          <w:rFonts w:ascii="ATraditional Arabic" w:hAnsi="ATraditional Arabic" w:cs="ATraditional Arabic"/>
          <w:sz w:val="32"/>
          <w:szCs w:val="32"/>
          <w:rtl/>
        </w:rPr>
        <w:t xml:space="preserve"> قد سيقت </w:t>
      </w:r>
      <w:r w:rsidRPr="00C06A5E">
        <w:rPr>
          <w:rFonts w:ascii="ATraditional Arabic" w:hAnsi="ATraditional Arabic" w:cs="ATraditional Arabic"/>
          <w:sz w:val="32"/>
          <w:szCs w:val="32"/>
          <w:rtl/>
        </w:rPr>
        <w:t>هذه الآية لإيجاب النفقة على الآباء</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ولكن عَبَّر تعالى بقوله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وعلى المولود له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ونَسب الولد إليه بحرف اللام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ففيه إشارة إلى اختصاص الولد بالوالد نسب</w:t>
      </w:r>
      <w:r w:rsidR="00E103C6"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w:t>
      </w:r>
      <w:r w:rsidR="00C06A5E" w:rsidRPr="00C06A5E">
        <w:rPr>
          <w:rFonts w:ascii="ATraditional Arabic" w:hAnsi="ATraditional Arabic" w:cs="ATraditional Arabic"/>
          <w:sz w:val="32"/>
          <w:szCs w:val="32"/>
          <w:rtl/>
        </w:rPr>
        <w:t>.</w:t>
      </w:r>
    </w:p>
    <w:p w14:paraId="4A813CC7" w14:textId="79136463" w:rsidR="00C06A5E" w:rsidRPr="00C06A5E" w:rsidRDefault="00603A81" w:rsidP="00BD72BC">
      <w:pPr>
        <w:widowControl w:val="0"/>
        <w:ind w:firstLine="368"/>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 xml:space="preserve"> </w:t>
      </w:r>
      <w:r w:rsidR="00A7024B" w:rsidRPr="00C06A5E">
        <w:rPr>
          <w:rFonts w:ascii="ATraditional Arabic" w:hAnsi="ATraditional Arabic" w:cs="ATraditional Arabic"/>
          <w:sz w:val="32"/>
          <w:szCs w:val="32"/>
          <w:rtl/>
        </w:rPr>
        <w:t>الفرق بين الالتزام والمفهوم</w:t>
      </w:r>
      <w:r w:rsidR="00C06A5E" w:rsidRPr="00C06A5E">
        <w:rPr>
          <w:rFonts w:ascii="ATraditional Arabic" w:hAnsi="ATraditional Arabic" w:cs="ATraditional Arabic"/>
          <w:sz w:val="32"/>
          <w:szCs w:val="32"/>
          <w:rtl/>
        </w:rPr>
        <w:t>:</w:t>
      </w:r>
    </w:p>
    <w:p w14:paraId="7B65C774" w14:textId="77777777" w:rsidR="00C06A5E" w:rsidRPr="00C06A5E" w:rsidRDefault="00603A81" w:rsidP="00E103C6">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اختلف الأصوليون في تصنيف دلالة الالتزام</w:t>
      </w:r>
      <w:r w:rsidR="007257E5" w:rsidRPr="00C06A5E">
        <w:rPr>
          <w:rStyle w:val="a4"/>
          <w:rFonts w:ascii="ATraditional Arabic" w:hAnsi="ATraditional Arabic" w:cs="ATraditional Arabic"/>
          <w:bCs/>
          <w:sz w:val="32"/>
          <w:szCs w:val="32"/>
          <w:rtl/>
        </w:rPr>
        <w:t>(</w:t>
      </w:r>
      <w:r w:rsidRPr="00C06A5E">
        <w:rPr>
          <w:rStyle w:val="a4"/>
          <w:rFonts w:ascii="ATraditional Arabic" w:hAnsi="ATraditional Arabic" w:cs="ATraditional Arabic"/>
          <w:bCs/>
          <w:sz w:val="32"/>
          <w:szCs w:val="32"/>
          <w:rtl/>
        </w:rPr>
        <w:footnoteReference w:id="72"/>
      </w:r>
      <w:r w:rsidRPr="00C06A5E">
        <w:rPr>
          <w:rStyle w:val="a4"/>
          <w:rFonts w:ascii="ATraditional Arabic" w:hAnsi="ATraditional Arabic" w:cs="ATraditional Arabic"/>
          <w:bCs/>
          <w:sz w:val="32"/>
          <w:szCs w:val="32"/>
          <w:rtl/>
        </w:rPr>
        <w:t>)</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فمنهم من جعلوا دلالة الالتزام من باب المنطوق</w:t>
      </w:r>
      <w:r w:rsidR="007257E5" w:rsidRPr="00C06A5E">
        <w:rPr>
          <w:rStyle w:val="a4"/>
          <w:rFonts w:ascii="ATraditional Arabic" w:hAnsi="ATraditional Arabic" w:cs="ATraditional Arabic"/>
          <w:bCs/>
          <w:sz w:val="32"/>
          <w:szCs w:val="32"/>
          <w:rtl/>
        </w:rPr>
        <w:t>(</w:t>
      </w:r>
      <w:r w:rsidRPr="00C06A5E">
        <w:rPr>
          <w:rStyle w:val="a4"/>
          <w:rFonts w:ascii="ATraditional Arabic" w:hAnsi="ATraditional Arabic" w:cs="ATraditional Arabic"/>
          <w:bCs/>
          <w:sz w:val="32"/>
          <w:szCs w:val="32"/>
          <w:rtl/>
        </w:rPr>
        <w:footnoteReference w:id="73"/>
      </w:r>
      <w:r w:rsidRPr="00C06A5E">
        <w:rPr>
          <w:rStyle w:val="a4"/>
          <w:rFonts w:ascii="ATraditional Arabic" w:hAnsi="ATraditional Arabic" w:cs="ATraditional Arabic"/>
          <w:bCs/>
          <w:sz w:val="32"/>
          <w:szCs w:val="32"/>
          <w:rtl/>
        </w:rPr>
        <w:t>)</w:t>
      </w:r>
      <w:r w:rsidRPr="00C06A5E">
        <w:rPr>
          <w:rFonts w:ascii="ATraditional Arabic" w:hAnsi="ATraditional Arabic" w:cs="ATraditional Arabic"/>
          <w:sz w:val="32"/>
          <w:szCs w:val="32"/>
          <w:rtl/>
        </w:rPr>
        <w:t xml:space="preserve"> غيْر </w:t>
      </w:r>
      <w:proofErr w:type="gramStart"/>
      <w:r w:rsidRPr="00C06A5E">
        <w:rPr>
          <w:rFonts w:ascii="ATraditional Arabic" w:hAnsi="ATraditional Arabic" w:cs="ATraditional Arabic"/>
          <w:sz w:val="32"/>
          <w:szCs w:val="32"/>
          <w:rtl/>
        </w:rPr>
        <w:t>الصريح</w:t>
      </w:r>
      <w:r w:rsidR="007257E5" w:rsidRPr="00C06A5E">
        <w:rPr>
          <w:rFonts w:ascii="ATraditional Arabic" w:hAnsi="ATraditional Arabic" w:cs="ATraditional Arabic"/>
          <w:bCs/>
          <w:sz w:val="32"/>
          <w:szCs w:val="32"/>
          <w:vertAlign w:val="superscript"/>
          <w:rtl/>
        </w:rPr>
        <w:t>(</w:t>
      </w:r>
      <w:proofErr w:type="gramEnd"/>
      <w:r w:rsidRPr="00C06A5E">
        <w:rPr>
          <w:rStyle w:val="a4"/>
          <w:rFonts w:ascii="ATraditional Arabic" w:hAnsi="ATraditional Arabic" w:cs="ATraditional Arabic"/>
          <w:bCs/>
          <w:sz w:val="32"/>
          <w:szCs w:val="32"/>
          <w:rtl/>
        </w:rPr>
        <w:footnoteReference w:id="74"/>
      </w:r>
      <w:r w:rsidRPr="00C06A5E">
        <w:rPr>
          <w:rFonts w:ascii="ATraditional Arabic" w:hAnsi="ATraditional Arabic" w:cs="ATraditional Arabic"/>
          <w:bCs/>
          <w:sz w:val="32"/>
          <w:szCs w:val="32"/>
          <w:vertAlign w:val="superscript"/>
          <w:rtl/>
        </w:rPr>
        <w:t>)</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والبعض الآخر جعلها من باب المفهوم</w:t>
      </w:r>
      <w:r w:rsidRPr="00C06A5E">
        <w:rPr>
          <w:rFonts w:ascii="ATraditional Arabic" w:hAnsi="ATraditional Arabic" w:cs="ATraditional Arabic"/>
          <w:bCs/>
          <w:sz w:val="32"/>
          <w:szCs w:val="32"/>
          <w:vertAlign w:val="superscript"/>
          <w:rtl/>
        </w:rPr>
        <w:t xml:space="preserve"> </w:t>
      </w:r>
      <w:r w:rsidR="007257E5" w:rsidRPr="00C06A5E">
        <w:rPr>
          <w:rFonts w:ascii="ATraditional Arabic" w:hAnsi="ATraditional Arabic" w:cs="ATraditional Arabic"/>
          <w:bCs/>
          <w:sz w:val="32"/>
          <w:szCs w:val="32"/>
          <w:vertAlign w:val="superscript"/>
          <w:rtl/>
        </w:rPr>
        <w:t>(</w:t>
      </w:r>
      <w:r w:rsidRPr="00C06A5E">
        <w:rPr>
          <w:rStyle w:val="a4"/>
          <w:rFonts w:ascii="ATraditional Arabic" w:hAnsi="ATraditional Arabic" w:cs="ATraditional Arabic"/>
          <w:bCs/>
          <w:sz w:val="32"/>
          <w:szCs w:val="32"/>
          <w:rtl/>
        </w:rPr>
        <w:footnoteReference w:id="75"/>
      </w:r>
      <w:r w:rsidRPr="00C06A5E">
        <w:rPr>
          <w:rFonts w:ascii="ATraditional Arabic" w:hAnsi="ATraditional Arabic" w:cs="ATraditional Arabic"/>
          <w:bCs/>
          <w:sz w:val="32"/>
          <w:szCs w:val="32"/>
          <w:vertAlign w:val="superscript"/>
          <w:rtl/>
        </w:rPr>
        <w:t>)</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ويبدو أن سبب إدراج البعض لدلالة الالتزام تحت المفهوم هو أنه مسكوت عنه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وكأ</w:t>
      </w:r>
      <w:r w:rsidR="000908B3" w:rsidRPr="00C06A5E">
        <w:rPr>
          <w:rFonts w:ascii="ATraditional Arabic" w:hAnsi="ATraditional Arabic" w:cs="ATraditional Arabic"/>
          <w:sz w:val="32"/>
          <w:szCs w:val="32"/>
          <w:rtl/>
        </w:rPr>
        <w:t>نهم ساوَوا بين الالتزام والمفهوم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ولبيان هذا اللبس لابد من ذكر نقطتين</w:t>
      </w:r>
      <w:r w:rsidR="00C06A5E" w:rsidRPr="00C06A5E">
        <w:rPr>
          <w:rFonts w:ascii="ATraditional Arabic" w:hAnsi="ATraditional Arabic" w:cs="ATraditional Arabic"/>
          <w:sz w:val="32"/>
          <w:szCs w:val="32"/>
          <w:rtl/>
        </w:rPr>
        <w:t>:</w:t>
      </w:r>
    </w:p>
    <w:p w14:paraId="3F570E44" w14:textId="74705F2C" w:rsidR="00603A81" w:rsidRPr="00C06A5E" w:rsidRDefault="00603A81" w:rsidP="00B12B0B">
      <w:pPr>
        <w:widowControl w:val="0"/>
        <w:ind w:firstLine="386"/>
        <w:jc w:val="lowKashida"/>
        <w:rPr>
          <w:rFonts w:ascii="ATraditional Arabic" w:hAnsi="ATraditional Arabic" w:cs="ATraditional Arabic"/>
          <w:sz w:val="32"/>
          <w:szCs w:val="32"/>
          <w:rtl/>
        </w:rPr>
      </w:pPr>
      <w:r w:rsidRPr="0058616F">
        <w:rPr>
          <w:rFonts w:ascii="ATraditional Arabic" w:hAnsi="ATraditional Arabic" w:cs="ATraditional Arabic"/>
          <w:b/>
          <w:bCs/>
          <w:sz w:val="32"/>
          <w:szCs w:val="32"/>
          <w:rtl/>
        </w:rPr>
        <w:t>النقطة الأولى</w:t>
      </w:r>
      <w:r w:rsidR="00C06A5E" w:rsidRPr="0058616F">
        <w:rPr>
          <w:rFonts w:ascii="ATraditional Arabic" w:hAnsi="ATraditional Arabic" w:cs="ATraditional Arabic"/>
          <w:b/>
          <w:bCs/>
          <w:sz w:val="32"/>
          <w:szCs w:val="32"/>
          <w:rtl/>
        </w:rPr>
        <w:t>:</w:t>
      </w:r>
      <w:r w:rsidR="00B12B0B">
        <w:rPr>
          <w:rFonts w:ascii="ATraditional Arabic" w:hAnsi="ATraditional Arabic" w:cs="ATraditional Arabic" w:hint="cs"/>
          <w:sz w:val="32"/>
          <w:szCs w:val="32"/>
          <w:rtl/>
        </w:rPr>
        <w:t xml:space="preserve"> </w:t>
      </w:r>
      <w:r w:rsidRPr="00C06A5E">
        <w:rPr>
          <w:rFonts w:ascii="ATraditional Arabic" w:hAnsi="ATraditional Arabic" w:cs="ATraditional Arabic"/>
          <w:sz w:val="32"/>
          <w:szCs w:val="32"/>
          <w:rtl/>
        </w:rPr>
        <w:t xml:space="preserve">إن </w:t>
      </w:r>
      <w:r w:rsidR="000908B3" w:rsidRPr="00C06A5E">
        <w:rPr>
          <w:rFonts w:ascii="ATraditional Arabic" w:hAnsi="ATraditional Arabic" w:cs="ATraditional Arabic"/>
          <w:sz w:val="32"/>
          <w:szCs w:val="32"/>
          <w:rtl/>
        </w:rPr>
        <w:t>وجود المسكوت</w:t>
      </w:r>
      <w:r w:rsidRPr="00C06A5E">
        <w:rPr>
          <w:rFonts w:ascii="ATraditional Arabic" w:hAnsi="ATraditional Arabic" w:cs="ATraditional Arabic"/>
          <w:sz w:val="32"/>
          <w:szCs w:val="32"/>
          <w:rtl/>
        </w:rPr>
        <w:t xml:space="preserve"> عامل مشترك بين الالتزام والمفهوم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لكن من الواضح أن المسكوت الذي في الالتزام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ليس كوزْنِ المسكوت الذي في المفهوم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ويجب أن يكون مع المنطوق</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فهو في حكم الملفوظ</w:t>
      </w:r>
      <w:r w:rsidR="007257E5" w:rsidRPr="00C06A5E">
        <w:rPr>
          <w:rStyle w:val="a4"/>
          <w:rFonts w:ascii="ATraditional Arabic" w:hAnsi="ATraditional Arabic" w:cs="ATraditional Arabic"/>
          <w:bCs/>
          <w:sz w:val="32"/>
          <w:szCs w:val="32"/>
          <w:rtl/>
        </w:rPr>
        <w:t>(</w:t>
      </w:r>
      <w:r w:rsidRPr="00C06A5E">
        <w:rPr>
          <w:rStyle w:val="a4"/>
          <w:rFonts w:ascii="ATraditional Arabic" w:hAnsi="ATraditional Arabic" w:cs="ATraditional Arabic"/>
          <w:bCs/>
          <w:sz w:val="32"/>
          <w:szCs w:val="32"/>
          <w:rtl/>
        </w:rPr>
        <w:footnoteReference w:id="76"/>
      </w:r>
      <w:r w:rsidRPr="00C06A5E">
        <w:rPr>
          <w:rStyle w:val="a4"/>
          <w:rFonts w:ascii="ATraditional Arabic" w:hAnsi="ATraditional Arabic" w:cs="ATraditional Arabic"/>
          <w:bCs/>
          <w:sz w:val="32"/>
          <w:szCs w:val="32"/>
          <w:rtl/>
        </w:rPr>
        <w:t>)</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لأنه يكاد أن ينطق به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لكن حُذِف للاختصار</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فعندما يُقال</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"زيد يصلي" يلزم من </w:t>
      </w:r>
      <w:r w:rsidRPr="00C06A5E">
        <w:rPr>
          <w:rFonts w:ascii="ATraditional Arabic" w:hAnsi="ATraditional Arabic" w:cs="ATraditional Arabic"/>
          <w:sz w:val="32"/>
          <w:szCs w:val="32"/>
          <w:rtl/>
        </w:rPr>
        <w:lastRenderedPageBreak/>
        <w:t>هذه العبارة أنه متوضئ</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وعندما يُقال</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"اسأل القرية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أي</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اِسأل أهل القرية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فهل </w:t>
      </w:r>
      <w:r w:rsidR="007257E5"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الوضوء)</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و </w:t>
      </w:r>
      <w:r w:rsidR="007257E5"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أهل) مسكوت عنه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أم </w:t>
      </w:r>
      <w:proofErr w:type="gramStart"/>
      <w:r w:rsidRPr="00C06A5E">
        <w:rPr>
          <w:rFonts w:ascii="ATraditional Arabic" w:hAnsi="ATraditional Arabic" w:cs="ATraditional Arabic"/>
          <w:sz w:val="32"/>
          <w:szCs w:val="32"/>
          <w:rtl/>
        </w:rPr>
        <w:t>لا</w:t>
      </w:r>
      <w:r w:rsidR="00C06A5E" w:rsidRPr="00C06A5E">
        <w:rPr>
          <w:rFonts w:ascii="ATraditional Arabic" w:hAnsi="ATraditional Arabic" w:cs="ATraditional Arabic"/>
          <w:sz w:val="32"/>
          <w:szCs w:val="32"/>
          <w:rtl/>
        </w:rPr>
        <w:t>..؟</w:t>
      </w:r>
      <w:proofErr w:type="gramEnd"/>
      <w:r w:rsidR="00C06A5E" w:rsidRPr="00C06A5E">
        <w:rPr>
          <w:rFonts w:ascii="ATraditional Arabic" w:hAnsi="ATraditional Arabic" w:cs="ATraditional Arabic"/>
          <w:sz w:val="32"/>
          <w:szCs w:val="32"/>
          <w:rtl/>
        </w:rPr>
        <w:t xml:space="preserve"> </w:t>
      </w:r>
    </w:p>
    <w:p w14:paraId="071A6826" w14:textId="77777777" w:rsidR="00C06A5E" w:rsidRPr="00C06A5E" w:rsidRDefault="00603A81" w:rsidP="00161287">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هو يشبه المسكوت بأنه لم يُنطق ولم يُذكر</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لكن ما ذُكِرَ لا يتحقق إلا به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وبالتالي المسكوت الذي في الال</w:t>
      </w:r>
      <w:r w:rsidR="00BD72BC" w:rsidRPr="00C06A5E">
        <w:rPr>
          <w:rFonts w:ascii="ATraditional Arabic" w:hAnsi="ATraditional Arabic" w:cs="ATraditional Arabic"/>
          <w:sz w:val="32"/>
          <w:szCs w:val="32"/>
          <w:rtl/>
        </w:rPr>
        <w:t>تزام له عِلاقة وطيدةٌ بالالتزام</w:t>
      </w:r>
      <w:r w:rsidR="00C06A5E" w:rsidRPr="00C06A5E">
        <w:rPr>
          <w:rFonts w:ascii="ATraditional Arabic" w:hAnsi="ATraditional Arabic" w:cs="ATraditional Arabic"/>
          <w:sz w:val="32"/>
          <w:szCs w:val="32"/>
          <w:rtl/>
        </w:rPr>
        <w:t>.</w:t>
      </w:r>
    </w:p>
    <w:p w14:paraId="58C8F7FD" w14:textId="1CC6B61F" w:rsidR="00C06A5E" w:rsidRPr="00C06A5E" w:rsidRDefault="00603A81" w:rsidP="0058616F">
      <w:pPr>
        <w:widowControl w:val="0"/>
        <w:rPr>
          <w:rFonts w:ascii="ATraditional Arabic" w:hAnsi="ATraditional Arabic" w:cs="ATraditional Arabic"/>
          <w:sz w:val="32"/>
          <w:szCs w:val="32"/>
          <w:rtl/>
        </w:rPr>
      </w:pPr>
      <w:r w:rsidRPr="0058616F">
        <w:rPr>
          <w:rFonts w:ascii="ATraditional Arabic" w:hAnsi="ATraditional Arabic" w:cs="ATraditional Arabic"/>
          <w:b/>
          <w:bCs/>
          <w:sz w:val="32"/>
          <w:szCs w:val="32"/>
          <w:rtl/>
        </w:rPr>
        <w:t>النقطة الثانية</w:t>
      </w:r>
      <w:r w:rsidR="00C06A5E" w:rsidRPr="0058616F">
        <w:rPr>
          <w:rFonts w:ascii="ATraditional Arabic" w:hAnsi="ATraditional Arabic" w:cs="ATraditional Arabic"/>
          <w:b/>
          <w:bCs/>
          <w:sz w:val="32"/>
          <w:szCs w:val="32"/>
          <w:rtl/>
        </w:rPr>
        <w:t>:</w:t>
      </w:r>
      <w:r w:rsidR="00B12B0B">
        <w:rPr>
          <w:rFonts w:ascii="ATraditional Arabic" w:hAnsi="ATraditional Arabic" w:cs="ATraditional Arabic" w:hint="cs"/>
          <w:sz w:val="32"/>
          <w:szCs w:val="32"/>
          <w:rtl/>
        </w:rPr>
        <w:t xml:space="preserve"> </w:t>
      </w:r>
      <w:r w:rsidRPr="00C06A5E">
        <w:rPr>
          <w:rFonts w:ascii="ATraditional Arabic" w:hAnsi="ATraditional Arabic" w:cs="ATraditional Arabic"/>
          <w:sz w:val="32"/>
          <w:szCs w:val="32"/>
          <w:rtl/>
        </w:rPr>
        <w:t>إن المسكوت في اللزوم يلزم من ذات اللفظ</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ولا ينفك عنه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فقول الله </w:t>
      </w:r>
      <w:r w:rsidRPr="00C06A5E">
        <w:rPr>
          <w:rFonts w:ascii="ATraditional Arabic" w:hAnsi="ATraditional Arabic" w:cs="ATraditional Arabic"/>
          <w:sz w:val="32"/>
          <w:szCs w:val="32"/>
        </w:rPr>
        <w:sym w:font="AGA Arabesque" w:char="F055"/>
      </w:r>
      <w:r w:rsidR="00C06A5E" w:rsidRPr="00C06A5E">
        <w:rPr>
          <w:rFonts w:ascii="ATraditional Arabic" w:hAnsi="ATraditional Arabic" w:cs="ATraditional Arabic"/>
          <w:sz w:val="32"/>
          <w:szCs w:val="32"/>
          <w:rtl/>
        </w:rPr>
        <w:t>: ﴿</w:t>
      </w:r>
      <w:r w:rsidRPr="00C06A5E">
        <w:rPr>
          <w:rFonts w:ascii="ATraditional Arabic" w:hAnsi="ATraditional Arabic" w:cs="ATraditional Arabic"/>
          <w:sz w:val="32"/>
          <w:szCs w:val="32"/>
          <w:rtl/>
        </w:rPr>
        <w:t>وَعلَى الْمَوْلُودِ لَهُ رِزْقُهُنَّ</w:t>
      </w:r>
      <w:r w:rsidR="00C06A5E" w:rsidRPr="00C06A5E">
        <w:rPr>
          <w:rFonts w:ascii="ATraditional Arabic" w:hAnsi="ATraditional Arabic" w:cs="ATraditional Arabic"/>
          <w:sz w:val="32"/>
          <w:szCs w:val="32"/>
          <w:rtl/>
        </w:rPr>
        <w:t>.. ﴾</w:t>
      </w:r>
      <w:r w:rsidRPr="00C06A5E">
        <w:rPr>
          <w:rFonts w:ascii="ATraditional Arabic" w:hAnsi="ATraditional Arabic" w:cs="ATraditional Arabic"/>
          <w:sz w:val="32"/>
          <w:szCs w:val="32"/>
          <w:rtl/>
        </w:rPr>
        <w:t xml:space="preserve"> يلزم أن الولدَ له عن طريق اللام المفيدة للاختصاص</w:t>
      </w:r>
      <w:r w:rsidR="00C06A5E" w:rsidRPr="00C06A5E">
        <w:rPr>
          <w:rFonts w:ascii="ATraditional Arabic" w:hAnsi="ATraditional Arabic" w:cs="ATraditional Arabic"/>
          <w:sz w:val="32"/>
          <w:szCs w:val="32"/>
          <w:rtl/>
        </w:rPr>
        <w:t>.</w:t>
      </w:r>
    </w:p>
    <w:p w14:paraId="62E23B39" w14:textId="1B8CDB56" w:rsidR="00C06A5E" w:rsidRPr="00C06A5E" w:rsidRDefault="00603A81" w:rsidP="00BD72BC">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 xml:space="preserve">وقوله </w:t>
      </w:r>
      <w:r w:rsidRPr="00C06A5E">
        <w:rPr>
          <w:rFonts w:ascii="ATraditional Arabic" w:hAnsi="ATraditional Arabic" w:cs="ATraditional Arabic"/>
          <w:sz w:val="32"/>
          <w:szCs w:val="32"/>
        </w:rPr>
        <w:sym w:font="AGA Arabesque" w:char="F055"/>
      </w:r>
      <w:r w:rsidR="00C06A5E" w:rsidRPr="00C06A5E">
        <w:rPr>
          <w:rFonts w:ascii="ATraditional Arabic" w:hAnsi="ATraditional Arabic" w:cs="ATraditional Arabic"/>
          <w:sz w:val="32"/>
          <w:szCs w:val="32"/>
          <w:rtl/>
        </w:rPr>
        <w:t>: ﴿</w:t>
      </w:r>
      <w:r w:rsidRPr="00C06A5E">
        <w:rPr>
          <w:rFonts w:ascii="ATraditional Arabic" w:hAnsi="ATraditional Arabic" w:cs="ATraditional Arabic"/>
          <w:sz w:val="32"/>
          <w:szCs w:val="32"/>
          <w:rtl/>
        </w:rPr>
        <w:t>وَكُلُواْ وَاشْرَبُواْ حَتَّى يَتَبَيَّنَ لَكُمُ الخَيْطُ الأَبْيَضُ مِنَ الخَيْطِ الأَسْوَدِ مِنَ الفَجْرِ</w:t>
      </w:r>
      <w:r w:rsidR="00C06A5E"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 xml:space="preserve"> [البقرة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187]</w:t>
      </w:r>
      <w:r w:rsidR="0057241F"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يلزم أن يقع الصوم في وقت كان الرجل فيه جنباً</w:t>
      </w:r>
      <w:r w:rsidR="00C06A5E" w:rsidRPr="00C06A5E">
        <w:rPr>
          <w:rFonts w:ascii="ATraditional Arabic" w:hAnsi="ATraditional Arabic" w:cs="ATraditional Arabic"/>
          <w:sz w:val="32"/>
          <w:szCs w:val="32"/>
          <w:rtl/>
        </w:rPr>
        <w:t>.</w:t>
      </w:r>
    </w:p>
    <w:p w14:paraId="4DDD08CC" w14:textId="77777777" w:rsidR="00C06A5E" w:rsidRPr="00C06A5E" w:rsidRDefault="00603A81" w:rsidP="00BD59C3">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أما المسكوت في المفهوم فإنه لا يلزم من ذات اللفظ</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ولا يرتبط به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أو يلزم من غيْر ذات اللفظ</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كالسياق</w:t>
      </w:r>
      <w:r w:rsidR="00C06A5E" w:rsidRPr="00C06A5E">
        <w:rPr>
          <w:rFonts w:ascii="ATraditional Arabic" w:hAnsi="ATraditional Arabic" w:cs="ATraditional Arabic"/>
          <w:sz w:val="32"/>
          <w:szCs w:val="32"/>
          <w:rtl/>
        </w:rPr>
        <w:t>.</w:t>
      </w:r>
    </w:p>
    <w:p w14:paraId="35B6BE2A" w14:textId="77777777" w:rsidR="00C06A5E" w:rsidRPr="00C06A5E" w:rsidRDefault="00107850" w:rsidP="00161287">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 xml:space="preserve"> فلفظ </w:t>
      </w:r>
      <w:r w:rsidR="007257E5"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أف)</w:t>
      </w:r>
      <w:r w:rsidR="00603A81" w:rsidRPr="00C06A5E">
        <w:rPr>
          <w:rFonts w:ascii="ATraditional Arabic" w:hAnsi="ATraditional Arabic" w:cs="ATraditional Arabic"/>
          <w:sz w:val="32"/>
          <w:szCs w:val="32"/>
          <w:rtl/>
        </w:rPr>
        <w:t xml:space="preserve"> ليس له علاقة بالضرب</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ولا يوجد رابط بينهما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وعدم إيذاء الأبوين لم يلزم من ذات اللفظ</w:t>
      </w:r>
      <w:r w:rsidR="00C06A5E" w:rsidRPr="00C06A5E">
        <w:rPr>
          <w:rFonts w:ascii="ATraditional Arabic" w:hAnsi="ATraditional Arabic" w:cs="ATraditional Arabic"/>
          <w:sz w:val="32"/>
          <w:szCs w:val="32"/>
          <w:rtl/>
        </w:rPr>
        <w:t xml:space="preserve">، </w:t>
      </w:r>
      <w:r w:rsidR="00603A81" w:rsidRPr="00C06A5E">
        <w:rPr>
          <w:rFonts w:ascii="ATraditional Arabic" w:hAnsi="ATraditional Arabic" w:cs="ATraditional Arabic"/>
          <w:sz w:val="32"/>
          <w:szCs w:val="32"/>
          <w:rtl/>
        </w:rPr>
        <w:t xml:space="preserve">بل </w:t>
      </w:r>
      <w:r w:rsidRPr="00C06A5E">
        <w:rPr>
          <w:rFonts w:ascii="ATraditional Arabic" w:hAnsi="ATraditional Arabic" w:cs="ATraditional Arabic"/>
          <w:sz w:val="32"/>
          <w:szCs w:val="32"/>
          <w:rtl/>
        </w:rPr>
        <w:t>لزم ذلك من السياق</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والذي يأمر </w:t>
      </w:r>
      <w:r w:rsidR="00D96A29" w:rsidRPr="00C06A5E">
        <w:rPr>
          <w:rFonts w:ascii="ATraditional Arabic" w:hAnsi="ATraditional Arabic" w:cs="ATraditional Arabic"/>
          <w:sz w:val="32"/>
          <w:szCs w:val="32"/>
          <w:rtl/>
        </w:rPr>
        <w:t>ببر الأبوين</w:t>
      </w:r>
      <w:r w:rsidR="00C06A5E" w:rsidRPr="00C06A5E">
        <w:rPr>
          <w:rFonts w:ascii="ATraditional Arabic" w:hAnsi="ATraditional Arabic" w:cs="ATraditional Arabic"/>
          <w:sz w:val="32"/>
          <w:szCs w:val="32"/>
          <w:rtl/>
        </w:rPr>
        <w:t xml:space="preserve">، </w:t>
      </w:r>
      <w:r w:rsidR="00D96A29" w:rsidRPr="00C06A5E">
        <w:rPr>
          <w:rFonts w:ascii="ATraditional Arabic" w:hAnsi="ATraditional Arabic" w:cs="ATraditional Arabic"/>
          <w:sz w:val="32"/>
          <w:szCs w:val="32"/>
          <w:rtl/>
        </w:rPr>
        <w:t>وطاعتهما</w:t>
      </w:r>
      <w:r w:rsidR="00C06A5E" w:rsidRPr="00C06A5E">
        <w:rPr>
          <w:rFonts w:ascii="ATraditional Arabic" w:hAnsi="ATraditional Arabic" w:cs="ATraditional Arabic"/>
          <w:sz w:val="32"/>
          <w:szCs w:val="32"/>
          <w:rtl/>
        </w:rPr>
        <w:t>.</w:t>
      </w:r>
    </w:p>
    <w:p w14:paraId="21584EDA" w14:textId="77777777" w:rsidR="00C06A5E" w:rsidRPr="00C06A5E" w:rsidRDefault="00603A81" w:rsidP="00161287">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والمعلوفة لا علاقة بينها وبين غيْر المعلوفة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ولا يلزم بذات اللفظ أن يكون في غيْر سائمة الغنم زكاة</w:t>
      </w:r>
      <w:r w:rsidR="00C06A5E" w:rsidRPr="00C06A5E">
        <w:rPr>
          <w:rFonts w:ascii="ATraditional Arabic" w:hAnsi="ATraditional Arabic" w:cs="ATraditional Arabic"/>
          <w:sz w:val="32"/>
          <w:szCs w:val="32"/>
          <w:rtl/>
        </w:rPr>
        <w:t>.</w:t>
      </w:r>
    </w:p>
    <w:p w14:paraId="49DCCC82" w14:textId="77777777" w:rsidR="00C06A5E" w:rsidRPr="00C06A5E" w:rsidRDefault="00603A81" w:rsidP="00FC1182">
      <w:pPr>
        <w:widowControl w:val="0"/>
        <w:ind w:firstLine="386"/>
        <w:jc w:val="lowKashida"/>
        <w:rPr>
          <w:rFonts w:ascii="ATraditional Arabic" w:hAnsi="ATraditional Arabic" w:cs="ATraditional Arabic"/>
          <w:b/>
          <w:bCs/>
          <w:sz w:val="32"/>
          <w:szCs w:val="32"/>
          <w:rtl/>
        </w:rPr>
      </w:pPr>
      <w:r w:rsidRPr="00C06A5E">
        <w:rPr>
          <w:rFonts w:ascii="ATraditional Arabic" w:hAnsi="ATraditional Arabic" w:cs="ATraditional Arabic"/>
          <w:sz w:val="32"/>
          <w:szCs w:val="32"/>
          <w:rtl/>
        </w:rPr>
        <w:t>نعم يوجد وجه شبه</w:t>
      </w:r>
      <w:r w:rsidR="00D96A29" w:rsidRPr="00C06A5E">
        <w:rPr>
          <w:rFonts w:ascii="ATraditional Arabic" w:hAnsi="ATraditional Arabic" w:cs="ATraditional Arabic"/>
          <w:sz w:val="32"/>
          <w:szCs w:val="32"/>
          <w:rtl/>
        </w:rPr>
        <w:t xml:space="preserve"> بين الالتزام والمفهوم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وهو أنه يوجد شيء مسكوت فيهما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لكن كما ذَكرتُ المسكوت عنه لا يرتبط من ذات اللفظ بالمنطوق في المفهوم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أما بالالتزام فهو يرتبط من ذات اللفظ</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وتوجد علاقة وطيدة بينهما</w:t>
      </w:r>
      <w:r w:rsidR="00C06A5E" w:rsidRPr="00C06A5E">
        <w:rPr>
          <w:rFonts w:ascii="ATraditional Arabic" w:hAnsi="ATraditional Arabic" w:cs="ATraditional Arabic"/>
          <w:sz w:val="32"/>
          <w:szCs w:val="32"/>
          <w:rtl/>
        </w:rPr>
        <w:t xml:space="preserve">. </w:t>
      </w:r>
      <w:r w:rsidR="00FC1182" w:rsidRPr="00C06A5E">
        <w:rPr>
          <w:rFonts w:ascii="ATraditional Arabic" w:hAnsi="ATraditional Arabic" w:cs="ATraditional Arabic"/>
          <w:sz w:val="32"/>
          <w:szCs w:val="32"/>
          <w:rtl/>
        </w:rPr>
        <w:t>وبالتالي</w:t>
      </w:r>
      <w:r w:rsidR="00C06A5E" w:rsidRPr="00C06A5E">
        <w:rPr>
          <w:rFonts w:ascii="ATraditional Arabic" w:hAnsi="ATraditional Arabic" w:cs="ATraditional Arabic"/>
          <w:sz w:val="32"/>
          <w:szCs w:val="32"/>
          <w:rtl/>
        </w:rPr>
        <w:t xml:space="preserve">: </w:t>
      </w:r>
      <w:r w:rsidRPr="00ED6653">
        <w:rPr>
          <w:rFonts w:ascii="ATraditional Arabic" w:hAnsi="ATraditional Arabic" w:cs="ATraditional Arabic"/>
          <w:sz w:val="32"/>
          <w:szCs w:val="32"/>
          <w:rtl/>
        </w:rPr>
        <w:t>فليس كلُّ سكوتٍ دلالةَ التِزامٍ</w:t>
      </w:r>
      <w:r w:rsidR="00C06A5E" w:rsidRPr="00C06A5E">
        <w:rPr>
          <w:rFonts w:ascii="ATraditional Arabic" w:hAnsi="ATraditional Arabic" w:cs="ATraditional Arabic"/>
          <w:b/>
          <w:bCs/>
          <w:sz w:val="32"/>
          <w:szCs w:val="32"/>
          <w:rtl/>
        </w:rPr>
        <w:t>.</w:t>
      </w:r>
    </w:p>
    <w:p w14:paraId="77560B7E" w14:textId="55C776D0" w:rsidR="00C06A5E" w:rsidRPr="00C06A5E" w:rsidRDefault="00603A81" w:rsidP="00FC1182">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وبسبب</w:t>
      </w:r>
      <w:r w:rsidR="00D96A29" w:rsidRPr="00C06A5E">
        <w:rPr>
          <w:rFonts w:ascii="ATraditional Arabic" w:hAnsi="ATraditional Arabic" w:cs="ATraditional Arabic"/>
          <w:sz w:val="32"/>
          <w:szCs w:val="32"/>
          <w:rtl/>
        </w:rPr>
        <w:t xml:space="preserve"> الخلط بين الالتزام و</w:t>
      </w:r>
      <w:r w:rsidRPr="00C06A5E">
        <w:rPr>
          <w:rFonts w:ascii="ATraditional Arabic" w:hAnsi="ATraditional Arabic" w:cs="ATraditional Arabic"/>
          <w:sz w:val="32"/>
          <w:szCs w:val="32"/>
          <w:rtl/>
        </w:rPr>
        <w:t>المسكوت وقع ال</w:t>
      </w:r>
      <w:r w:rsidR="00B756F8" w:rsidRPr="00C06A5E">
        <w:rPr>
          <w:rFonts w:ascii="ATraditional Arabic" w:hAnsi="ATraditional Arabic" w:cs="ATraditional Arabic"/>
          <w:sz w:val="32"/>
          <w:szCs w:val="32"/>
          <w:rtl/>
        </w:rPr>
        <w:t>اختلاف</w:t>
      </w:r>
      <w:r w:rsidRPr="00C06A5E">
        <w:rPr>
          <w:rFonts w:ascii="ATraditional Arabic" w:hAnsi="ATraditional Arabic" w:cs="ATraditional Arabic"/>
          <w:sz w:val="32"/>
          <w:szCs w:val="32"/>
          <w:rtl/>
        </w:rPr>
        <w:t xml:space="preserve"> عند بعض الفقهاء في</w:t>
      </w:r>
      <w:r w:rsidR="00B756F8" w:rsidRPr="00C06A5E">
        <w:rPr>
          <w:rFonts w:ascii="ATraditional Arabic" w:hAnsi="ATraditional Arabic" w:cs="ATraditional Arabic"/>
          <w:sz w:val="32"/>
          <w:szCs w:val="32"/>
          <w:rtl/>
        </w:rPr>
        <w:t xml:space="preserve"> فهم</w:t>
      </w:r>
      <w:r w:rsidRPr="00C06A5E">
        <w:rPr>
          <w:rFonts w:ascii="ATraditional Arabic" w:hAnsi="ATraditional Arabic" w:cs="ATraditional Arabic"/>
          <w:sz w:val="32"/>
          <w:szCs w:val="32"/>
          <w:rtl/>
        </w:rPr>
        <w:t xml:space="preserve"> بعض المسائل</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ومنها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لعاب الكلب</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فقد روي عن رسول الله</w:t>
      </w:r>
      <w:r w:rsidR="00ED6653">
        <w:rPr>
          <w:rFonts w:ascii="ATraditional Arabic" w:hAnsi="ATraditional Arabic" w:cs="ATraditional Arabic" w:hint="cs"/>
          <w:sz w:val="32"/>
          <w:szCs w:val="32"/>
          <w:rtl/>
        </w:rPr>
        <w:t xml:space="preserve"> </w:t>
      </w:r>
      <w:r w:rsidRPr="00C06A5E">
        <w:rPr>
          <w:rFonts w:ascii="ATraditional Arabic" w:hAnsi="ATraditional Arabic" w:cs="ATraditional Arabic"/>
          <w:sz w:val="32"/>
          <w:szCs w:val="32"/>
          <w:rtl/>
        </w:rPr>
        <w:t>أنه قال</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b/>
          <w:bCs/>
          <w:sz w:val="32"/>
          <w:szCs w:val="32"/>
          <w:rtl/>
        </w:rPr>
        <w:t>«</w:t>
      </w:r>
      <w:r w:rsidRPr="00C06A5E">
        <w:rPr>
          <w:rFonts w:ascii="ATraditional Arabic" w:hAnsi="ATraditional Arabic" w:cs="ATraditional Arabic"/>
          <w:sz w:val="32"/>
          <w:szCs w:val="32"/>
          <w:rtl/>
        </w:rPr>
        <w:t>إذا ولغَ الكلبُ في الإناءِ فاغسلوه سبع مرات</w:t>
      </w:r>
      <w:r w:rsidR="00FC1182" w:rsidRPr="00C06A5E">
        <w:rPr>
          <w:rFonts w:ascii="ATraditional Arabic" w:hAnsi="ATraditional Arabic" w:cs="ATraditional Arabic"/>
          <w:b/>
          <w:bCs/>
          <w:sz w:val="32"/>
          <w:szCs w:val="32"/>
          <w:rtl/>
        </w:rPr>
        <w:t>»</w:t>
      </w:r>
      <w:r w:rsidR="00C06A5E" w:rsidRPr="00C06A5E">
        <w:rPr>
          <w:rFonts w:ascii="ATraditional Arabic" w:hAnsi="ATraditional Arabic" w:cs="ATraditional Arabic"/>
          <w:sz w:val="32"/>
          <w:szCs w:val="32"/>
          <w:rtl/>
        </w:rPr>
        <w:t xml:space="preserve"> </w:t>
      </w:r>
      <w:r w:rsidR="007257E5" w:rsidRPr="00C06A5E">
        <w:rPr>
          <w:rFonts w:ascii="ATraditional Arabic" w:hAnsi="ATraditional Arabic" w:cs="ATraditional Arabic"/>
          <w:bCs/>
          <w:sz w:val="32"/>
          <w:szCs w:val="32"/>
          <w:vertAlign w:val="superscript"/>
          <w:rtl/>
        </w:rPr>
        <w:t>(</w:t>
      </w:r>
      <w:r w:rsidRPr="00C06A5E">
        <w:rPr>
          <w:rStyle w:val="a4"/>
          <w:rFonts w:ascii="ATraditional Arabic" w:hAnsi="ATraditional Arabic" w:cs="ATraditional Arabic"/>
          <w:bCs/>
          <w:sz w:val="32"/>
          <w:szCs w:val="32"/>
          <w:rtl/>
        </w:rPr>
        <w:footnoteReference w:id="77"/>
      </w:r>
      <w:r w:rsidRPr="00C06A5E">
        <w:rPr>
          <w:rFonts w:ascii="ATraditional Arabic" w:hAnsi="ATraditional Arabic" w:cs="ATraditional Arabic"/>
          <w:bCs/>
          <w:sz w:val="32"/>
          <w:szCs w:val="32"/>
          <w:vertAlign w:val="superscript"/>
          <w:rtl/>
        </w:rPr>
        <w:t>)</w:t>
      </w:r>
      <w:r w:rsidR="00C06A5E" w:rsidRPr="00C06A5E">
        <w:rPr>
          <w:rFonts w:ascii="ATraditional Arabic" w:hAnsi="ATraditional Arabic" w:cs="ATraditional Arabic"/>
          <w:sz w:val="32"/>
          <w:szCs w:val="32"/>
          <w:rtl/>
        </w:rPr>
        <w:t>.</w:t>
      </w:r>
    </w:p>
    <w:p w14:paraId="1C2027EC" w14:textId="6D6541CF" w:rsidR="00C06A5E" w:rsidRPr="00C06A5E" w:rsidRDefault="00603A81" w:rsidP="009D201D">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ونُقل عن الإمام مالك</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ت</w:t>
      </w:r>
      <w:r w:rsidR="00F236D6" w:rsidRPr="00C06A5E">
        <w:rPr>
          <w:rFonts w:ascii="ATraditional Arabic" w:hAnsi="ATraditional Arabic" w:cs="ATraditional Arabic"/>
          <w:sz w:val="32"/>
          <w:szCs w:val="32"/>
          <w:rtl/>
        </w:rPr>
        <w:t>رك العمل</w:t>
      </w:r>
      <w:r w:rsidRPr="00C06A5E">
        <w:rPr>
          <w:rFonts w:ascii="ATraditional Arabic" w:hAnsi="ATraditional Arabic" w:cs="ATraditional Arabic"/>
          <w:sz w:val="32"/>
          <w:szCs w:val="32"/>
          <w:rtl/>
        </w:rPr>
        <w:t xml:space="preserve"> </w:t>
      </w:r>
      <w:r w:rsidR="00F236D6" w:rsidRPr="00C06A5E">
        <w:rPr>
          <w:rFonts w:ascii="ATraditional Arabic" w:hAnsi="ATraditional Arabic" w:cs="ATraditional Arabic"/>
          <w:sz w:val="32"/>
          <w:szCs w:val="32"/>
          <w:rtl/>
        </w:rPr>
        <w:t>ب</w:t>
      </w:r>
      <w:r w:rsidRPr="00C06A5E">
        <w:rPr>
          <w:rFonts w:ascii="ATraditional Arabic" w:hAnsi="ATraditional Arabic" w:cs="ATraditional Arabic"/>
          <w:sz w:val="32"/>
          <w:szCs w:val="32"/>
          <w:rtl/>
        </w:rPr>
        <w:t>الحديث القاضي بنجاسة لعاب الكلب</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وقال</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قد جاء هذا الحديث</w:t>
      </w:r>
      <w:r w:rsidRPr="00C06A5E">
        <w:rPr>
          <w:rStyle w:val="a4"/>
          <w:rFonts w:ascii="ATraditional Arabic" w:hAnsi="ATraditional Arabic" w:cs="ATraditional Arabic"/>
          <w:bCs/>
          <w:sz w:val="32"/>
          <w:szCs w:val="32"/>
          <w:rtl/>
        </w:rPr>
        <w:t xml:space="preserve"> </w:t>
      </w:r>
      <w:r w:rsidRPr="00C06A5E">
        <w:rPr>
          <w:rFonts w:ascii="ATraditional Arabic" w:hAnsi="ATraditional Arabic" w:cs="ATraditional Arabic"/>
          <w:sz w:val="32"/>
          <w:szCs w:val="32"/>
          <w:rtl/>
        </w:rPr>
        <w:t>وما أدري ما حقيقته</w:t>
      </w:r>
      <w:r w:rsidR="00ED6653">
        <w:rPr>
          <w:rFonts w:ascii="ATraditional Arabic" w:hAnsi="ATraditional Arabic" w:cs="ATraditional Arabic" w:hint="cs"/>
          <w:sz w:val="32"/>
          <w:szCs w:val="32"/>
          <w:rtl/>
        </w:rPr>
        <w:t>"</w:t>
      </w:r>
      <w:r w:rsidR="007257E5" w:rsidRPr="00C06A5E">
        <w:rPr>
          <w:rStyle w:val="a4"/>
          <w:rFonts w:ascii="ATraditional Arabic" w:hAnsi="ATraditional Arabic" w:cs="ATraditional Arabic"/>
          <w:bCs/>
          <w:sz w:val="32"/>
          <w:szCs w:val="32"/>
          <w:rtl/>
        </w:rPr>
        <w:t>(</w:t>
      </w:r>
      <w:r w:rsidRPr="00C06A5E">
        <w:rPr>
          <w:rStyle w:val="a4"/>
          <w:rFonts w:ascii="ATraditional Arabic" w:hAnsi="ATraditional Arabic" w:cs="ATraditional Arabic"/>
          <w:bCs/>
          <w:sz w:val="32"/>
          <w:szCs w:val="32"/>
          <w:rtl/>
        </w:rPr>
        <w:footnoteReference w:id="78"/>
      </w:r>
      <w:r w:rsidRPr="00C06A5E">
        <w:rPr>
          <w:rStyle w:val="a4"/>
          <w:rFonts w:ascii="ATraditional Arabic" w:hAnsi="ATraditional Arabic" w:cs="ATraditional Arabic"/>
          <w:bCs/>
          <w:sz w:val="32"/>
          <w:szCs w:val="32"/>
          <w:rtl/>
        </w:rPr>
        <w:t>)</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وقال</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يُؤكَل صيدُه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فكيف يُكره لعابُه</w:t>
      </w:r>
      <w:r w:rsidR="00FC1182" w:rsidRPr="00C06A5E">
        <w:rPr>
          <w:rFonts w:ascii="ATraditional Arabic" w:hAnsi="ATraditional Arabic" w:cs="ATraditional Arabic"/>
          <w:sz w:val="32"/>
          <w:szCs w:val="32"/>
          <w:rtl/>
        </w:rPr>
        <w:t>"</w:t>
      </w:r>
      <w:r w:rsidR="00C06A5E" w:rsidRPr="00C06A5E">
        <w:rPr>
          <w:rFonts w:ascii="ATraditional Arabic" w:hAnsi="ATraditional Arabic" w:cs="ATraditional Arabic"/>
          <w:sz w:val="32"/>
          <w:szCs w:val="32"/>
          <w:rtl/>
        </w:rPr>
        <w:t xml:space="preserve"> </w:t>
      </w:r>
      <w:r w:rsidR="007257E5" w:rsidRPr="00C06A5E">
        <w:rPr>
          <w:rFonts w:ascii="ATraditional Arabic" w:hAnsi="ATraditional Arabic" w:cs="ATraditional Arabic"/>
          <w:bCs/>
          <w:sz w:val="32"/>
          <w:szCs w:val="32"/>
          <w:vertAlign w:val="superscript"/>
          <w:rtl/>
        </w:rPr>
        <w:t>(</w:t>
      </w:r>
      <w:r w:rsidRPr="00C06A5E">
        <w:rPr>
          <w:rStyle w:val="a4"/>
          <w:rFonts w:ascii="ATraditional Arabic" w:hAnsi="ATraditional Arabic" w:cs="ATraditional Arabic"/>
          <w:bCs/>
          <w:sz w:val="32"/>
          <w:szCs w:val="32"/>
          <w:rtl/>
        </w:rPr>
        <w:footnoteReference w:id="79"/>
      </w:r>
      <w:r w:rsidRPr="00C06A5E">
        <w:rPr>
          <w:rFonts w:ascii="ATraditional Arabic" w:hAnsi="ATraditional Arabic" w:cs="ATraditional Arabic"/>
          <w:bCs/>
          <w:sz w:val="32"/>
          <w:szCs w:val="32"/>
          <w:vertAlign w:val="superscript"/>
          <w:rtl/>
        </w:rPr>
        <w:t>)</w:t>
      </w:r>
      <w:r w:rsidR="00C06A5E" w:rsidRPr="00C06A5E">
        <w:rPr>
          <w:rFonts w:ascii="ATraditional Arabic" w:hAnsi="ATraditional Arabic" w:cs="ATraditional Arabic"/>
          <w:sz w:val="32"/>
          <w:szCs w:val="32"/>
          <w:rtl/>
        </w:rPr>
        <w:t xml:space="preserve">!؟ </w:t>
      </w:r>
      <w:r w:rsidR="00FC1182" w:rsidRPr="00C06A5E">
        <w:rPr>
          <w:rFonts w:ascii="ATraditional Arabic" w:hAnsi="ATraditional Arabic" w:cs="ATraditional Arabic"/>
          <w:sz w:val="32"/>
          <w:szCs w:val="32"/>
          <w:rtl/>
        </w:rPr>
        <w:t>ويقصد</w:t>
      </w:r>
      <w:r w:rsidR="00F236D6" w:rsidRPr="00C06A5E">
        <w:rPr>
          <w:rFonts w:ascii="ATraditional Arabic" w:hAnsi="ATraditional Arabic" w:cs="ATraditional Arabic"/>
          <w:sz w:val="32"/>
          <w:szCs w:val="32"/>
          <w:rtl/>
        </w:rPr>
        <w:t xml:space="preserve"> مالك بذلك</w:t>
      </w:r>
      <w:r w:rsidR="007257E5" w:rsidRPr="00C06A5E">
        <w:rPr>
          <w:rFonts w:ascii="ATraditional Arabic" w:hAnsi="ATraditional Arabic" w:cs="ATraditional Arabic"/>
          <w:sz w:val="32"/>
          <w:szCs w:val="32"/>
          <w:rtl/>
        </w:rPr>
        <w:t xml:space="preserve"> </w:t>
      </w:r>
      <w:r w:rsidR="00F236D6" w:rsidRPr="00C06A5E">
        <w:rPr>
          <w:rFonts w:ascii="ATraditional Arabic" w:hAnsi="ATraditional Arabic" w:cs="ATraditional Arabic"/>
          <w:sz w:val="32"/>
          <w:szCs w:val="32"/>
          <w:rtl/>
        </w:rPr>
        <w:t>قوله تعالى</w:t>
      </w:r>
      <w:r w:rsidR="00C06A5E" w:rsidRPr="00C06A5E">
        <w:rPr>
          <w:rFonts w:ascii="ATraditional Arabic" w:hAnsi="ATraditional Arabic" w:cs="ATraditional Arabic"/>
          <w:sz w:val="32"/>
          <w:szCs w:val="32"/>
          <w:rtl/>
        </w:rPr>
        <w:t>: ﴿</w:t>
      </w:r>
      <w:r w:rsidR="00F236D6" w:rsidRPr="00C06A5E">
        <w:rPr>
          <w:rFonts w:ascii="ATraditional Arabic" w:hAnsi="ATraditional Arabic" w:cs="ATraditional Arabic"/>
          <w:sz w:val="32"/>
          <w:szCs w:val="32"/>
          <w:rtl/>
        </w:rPr>
        <w:t>يسألونَكَ ماذا أُحِلَّ لهم قُلْ أُحلَّ لكم الطيباتُ وما علَّمْتُم مِن الجوارحِ مُكَلِّبيْنَ</w:t>
      </w:r>
      <w:r w:rsidR="00C06A5E" w:rsidRPr="00C06A5E">
        <w:rPr>
          <w:rFonts w:ascii="ATraditional Arabic" w:hAnsi="ATraditional Arabic" w:cs="ATraditional Arabic"/>
          <w:sz w:val="32"/>
          <w:szCs w:val="32"/>
          <w:rtl/>
        </w:rPr>
        <w:t>.. ﴾</w:t>
      </w:r>
      <w:r w:rsidR="00F236D6" w:rsidRPr="00C06A5E">
        <w:rPr>
          <w:rFonts w:ascii="ATraditional Arabic" w:hAnsi="ATraditional Arabic" w:cs="ATraditional Arabic"/>
          <w:sz w:val="32"/>
          <w:szCs w:val="32"/>
          <w:rtl/>
        </w:rPr>
        <w:t xml:space="preserve"> [المائدة</w:t>
      </w:r>
      <w:r w:rsidR="00C06A5E" w:rsidRPr="00C06A5E">
        <w:rPr>
          <w:rFonts w:ascii="ATraditional Arabic" w:hAnsi="ATraditional Arabic" w:cs="ATraditional Arabic"/>
          <w:sz w:val="32"/>
          <w:szCs w:val="32"/>
          <w:rtl/>
        </w:rPr>
        <w:t xml:space="preserve">: </w:t>
      </w:r>
      <w:r w:rsidR="00F236D6" w:rsidRPr="00C06A5E">
        <w:rPr>
          <w:rFonts w:ascii="ATraditional Arabic" w:hAnsi="ATraditional Arabic" w:cs="ATraditional Arabic"/>
          <w:sz w:val="32"/>
          <w:szCs w:val="32"/>
          <w:rtl/>
        </w:rPr>
        <w:t>4</w:t>
      </w:r>
      <w:r w:rsidR="007257E5" w:rsidRPr="00C06A5E">
        <w:rPr>
          <w:rFonts w:ascii="ATraditional Arabic" w:hAnsi="ATraditional Arabic" w:cs="ATraditional Arabic"/>
          <w:sz w:val="32"/>
          <w:szCs w:val="32"/>
          <w:rtl/>
        </w:rPr>
        <w:t>]</w:t>
      </w:r>
      <w:r w:rsidR="00C06A5E" w:rsidRPr="00C06A5E">
        <w:rPr>
          <w:rFonts w:ascii="ATraditional Arabic" w:hAnsi="ATraditional Arabic" w:cs="ATraditional Arabic"/>
          <w:sz w:val="32"/>
          <w:szCs w:val="32"/>
          <w:rtl/>
        </w:rPr>
        <w:t xml:space="preserve">. </w:t>
      </w:r>
      <w:r w:rsidR="00F236D6" w:rsidRPr="00C06A5E">
        <w:rPr>
          <w:rFonts w:ascii="ATraditional Arabic" w:hAnsi="ATraditional Arabic" w:cs="ATraditional Arabic"/>
          <w:sz w:val="32"/>
          <w:szCs w:val="32"/>
          <w:rtl/>
        </w:rPr>
        <w:t>و</w:t>
      </w:r>
      <w:r w:rsidR="009D201D" w:rsidRPr="00C06A5E">
        <w:rPr>
          <w:rFonts w:ascii="ATraditional Arabic" w:hAnsi="ATraditional Arabic" w:cs="ATraditional Arabic"/>
          <w:sz w:val="32"/>
          <w:szCs w:val="32"/>
          <w:rtl/>
        </w:rPr>
        <w:t xml:space="preserve">يقصد أيضًا </w:t>
      </w:r>
      <w:r w:rsidR="00F236D6" w:rsidRPr="00C06A5E">
        <w:rPr>
          <w:rFonts w:ascii="ATraditional Arabic" w:hAnsi="ATraditional Arabic" w:cs="ATraditional Arabic"/>
          <w:sz w:val="32"/>
          <w:szCs w:val="32"/>
          <w:rtl/>
        </w:rPr>
        <w:t>قو</w:t>
      </w:r>
      <w:r w:rsidR="009D201D" w:rsidRPr="00C06A5E">
        <w:rPr>
          <w:rFonts w:ascii="ATraditional Arabic" w:hAnsi="ATraditional Arabic" w:cs="ATraditional Arabic"/>
          <w:sz w:val="32"/>
          <w:szCs w:val="32"/>
          <w:rtl/>
        </w:rPr>
        <w:t>ل النبي</w:t>
      </w:r>
      <w:r w:rsidR="00C06A5E" w:rsidRPr="00C06A5E">
        <w:rPr>
          <w:rFonts w:ascii="ATraditional Arabic" w:hAnsi="ATraditional Arabic" w:cs="ATraditional Arabic"/>
          <w:sz w:val="32"/>
          <w:szCs w:val="32"/>
          <w:rtl/>
        </w:rPr>
        <w:t xml:space="preserve">: </w:t>
      </w:r>
      <w:r w:rsidR="007257E5" w:rsidRPr="00C06A5E">
        <w:rPr>
          <w:rFonts w:ascii="ATraditional Arabic" w:hAnsi="ATraditional Arabic" w:cs="ATraditional Arabic"/>
          <w:b/>
          <w:bCs/>
          <w:sz w:val="32"/>
          <w:szCs w:val="32"/>
          <w:rtl/>
        </w:rPr>
        <w:t>«</w:t>
      </w:r>
      <w:r w:rsidR="00F236D6" w:rsidRPr="00C06A5E">
        <w:rPr>
          <w:rFonts w:ascii="ATraditional Arabic" w:hAnsi="ATraditional Arabic" w:cs="ATraditional Arabic"/>
          <w:sz w:val="32"/>
          <w:szCs w:val="32"/>
          <w:rtl/>
        </w:rPr>
        <w:t>إذا أَرسلْتَ كلبَكَ المعلَّمَ فَقَتَلَ</w:t>
      </w:r>
      <w:r w:rsidR="00C06A5E" w:rsidRPr="00C06A5E">
        <w:rPr>
          <w:rFonts w:ascii="ATraditional Arabic" w:hAnsi="ATraditional Arabic" w:cs="ATraditional Arabic"/>
          <w:sz w:val="32"/>
          <w:szCs w:val="32"/>
          <w:rtl/>
        </w:rPr>
        <w:t xml:space="preserve">، </w:t>
      </w:r>
      <w:proofErr w:type="gramStart"/>
      <w:r w:rsidR="00F236D6" w:rsidRPr="00C06A5E">
        <w:rPr>
          <w:rFonts w:ascii="ATraditional Arabic" w:hAnsi="ATraditional Arabic" w:cs="ATraditional Arabic"/>
          <w:sz w:val="32"/>
          <w:szCs w:val="32"/>
          <w:rtl/>
        </w:rPr>
        <w:t>فَكُلْ</w:t>
      </w:r>
      <w:r w:rsidR="009D201D" w:rsidRPr="00C06A5E">
        <w:rPr>
          <w:rFonts w:ascii="ATraditional Arabic" w:hAnsi="ATraditional Arabic" w:cs="ATraditional Arabic"/>
          <w:sz w:val="32"/>
          <w:szCs w:val="32"/>
          <w:rtl/>
        </w:rPr>
        <w:t>»</w:t>
      </w:r>
      <w:r w:rsidR="007257E5" w:rsidRPr="00C06A5E">
        <w:rPr>
          <w:rFonts w:ascii="ATraditional Arabic" w:hAnsi="ATraditional Arabic" w:cs="ATraditional Arabic"/>
          <w:bCs/>
          <w:sz w:val="32"/>
          <w:szCs w:val="32"/>
          <w:vertAlign w:val="superscript"/>
          <w:rtl/>
        </w:rPr>
        <w:t>(</w:t>
      </w:r>
      <w:proofErr w:type="gramEnd"/>
      <w:r w:rsidR="00F236D6" w:rsidRPr="00C06A5E">
        <w:rPr>
          <w:rStyle w:val="a4"/>
          <w:rFonts w:ascii="ATraditional Arabic" w:hAnsi="ATraditional Arabic" w:cs="ATraditional Arabic"/>
          <w:bCs/>
          <w:sz w:val="32"/>
          <w:szCs w:val="32"/>
          <w:rtl/>
        </w:rPr>
        <w:footnoteReference w:id="80"/>
      </w:r>
      <w:r w:rsidR="00F236D6" w:rsidRPr="00C06A5E">
        <w:rPr>
          <w:rFonts w:ascii="ATraditional Arabic" w:hAnsi="ATraditional Arabic" w:cs="ATraditional Arabic"/>
          <w:bCs/>
          <w:sz w:val="32"/>
          <w:szCs w:val="32"/>
          <w:vertAlign w:val="superscript"/>
          <w:rtl/>
        </w:rPr>
        <w:t>)</w:t>
      </w:r>
      <w:r w:rsidR="00C06A5E" w:rsidRPr="00C06A5E">
        <w:rPr>
          <w:rFonts w:ascii="ATraditional Arabic" w:hAnsi="ATraditional Arabic" w:cs="ATraditional Arabic"/>
          <w:sz w:val="32"/>
          <w:szCs w:val="32"/>
          <w:rtl/>
        </w:rPr>
        <w:t>.</w:t>
      </w:r>
    </w:p>
    <w:p w14:paraId="09A1CF37" w14:textId="77777777" w:rsidR="00C06A5E" w:rsidRPr="00C06A5E" w:rsidRDefault="00603A81" w:rsidP="009D201D">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فالآية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والحديث ـ حسب فهمهم ـ لـمَّا أجازتا أكل لحم الصيد الذي التقطه الكلب بفمه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مِن غيْر غسل</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دلتا على طهارة فمه</w:t>
      </w:r>
      <w:r w:rsidR="00C06A5E" w:rsidRPr="00C06A5E">
        <w:rPr>
          <w:rFonts w:ascii="ATraditional Arabic" w:hAnsi="ATraditional Arabic" w:cs="ATraditional Arabic"/>
          <w:sz w:val="32"/>
          <w:szCs w:val="32"/>
          <w:rtl/>
        </w:rPr>
        <w:t xml:space="preserve">، </w:t>
      </w:r>
      <w:r w:rsidR="00BD72BC" w:rsidRPr="00C06A5E">
        <w:rPr>
          <w:rFonts w:ascii="ATraditional Arabic" w:hAnsi="ATraditional Arabic" w:cs="ATraditional Arabic"/>
          <w:sz w:val="32"/>
          <w:szCs w:val="32"/>
          <w:rtl/>
        </w:rPr>
        <w:t>من باب الالتزام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أو بعبارة أخرى</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سَكَتَ الشارع عن غسل الصيد</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الذي </w:t>
      </w:r>
      <w:r w:rsidRPr="00C06A5E">
        <w:rPr>
          <w:rFonts w:ascii="ATraditional Arabic" w:hAnsi="ATraditional Arabic" w:cs="ATraditional Arabic"/>
          <w:sz w:val="32"/>
          <w:szCs w:val="32"/>
          <w:rtl/>
        </w:rPr>
        <w:lastRenderedPageBreak/>
        <w:t>التقطه الكلب بفمه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فلَزِمَ منه أنَّ فمَهُ طاهرٌ</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هكذا</w:t>
      </w:r>
      <w:r w:rsidR="00BD72BC" w:rsidRPr="00C06A5E">
        <w:rPr>
          <w:rFonts w:ascii="ATraditional Arabic" w:hAnsi="ATraditional Arabic" w:cs="ATraditional Arabic"/>
          <w:sz w:val="32"/>
          <w:szCs w:val="32"/>
          <w:rtl/>
        </w:rPr>
        <w:t xml:space="preserve"> يفهم من السادة المالكية</w:t>
      </w:r>
      <w:r w:rsidR="00C06A5E" w:rsidRPr="00C06A5E">
        <w:rPr>
          <w:rFonts w:ascii="ATraditional Arabic" w:hAnsi="ATraditional Arabic" w:cs="ATraditional Arabic"/>
          <w:sz w:val="32"/>
          <w:szCs w:val="32"/>
          <w:rtl/>
        </w:rPr>
        <w:t>.</w:t>
      </w:r>
    </w:p>
    <w:p w14:paraId="04055230" w14:textId="77777777" w:rsidR="00C06A5E" w:rsidRPr="00C06A5E" w:rsidRDefault="0057241F" w:rsidP="00DA13A0">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 xml:space="preserve"> </w:t>
      </w:r>
      <w:r w:rsidR="00603A81" w:rsidRPr="00C06A5E">
        <w:rPr>
          <w:rFonts w:ascii="ATraditional Arabic" w:hAnsi="ATraditional Arabic" w:cs="ATraditional Arabic"/>
          <w:sz w:val="32"/>
          <w:szCs w:val="32"/>
          <w:rtl/>
        </w:rPr>
        <w:t>والجواب</w:t>
      </w:r>
      <w:r w:rsidR="00C06A5E" w:rsidRPr="00C06A5E">
        <w:rPr>
          <w:rFonts w:ascii="ATraditional Arabic" w:hAnsi="ATraditional Arabic" w:cs="ATraditional Arabic"/>
          <w:sz w:val="32"/>
          <w:szCs w:val="32"/>
          <w:rtl/>
        </w:rPr>
        <w:t xml:space="preserve">: </w:t>
      </w:r>
      <w:r w:rsidR="00603A81" w:rsidRPr="00C06A5E">
        <w:rPr>
          <w:rFonts w:ascii="ATraditional Arabic" w:hAnsi="ATraditional Arabic" w:cs="ATraditional Arabic"/>
          <w:sz w:val="32"/>
          <w:szCs w:val="32"/>
          <w:rtl/>
        </w:rPr>
        <w:t>إنَّ الآية والحديث سِيقتا لبيان أنَّ قَتْلَ كَلْبِ الصيدِ ذَكاتُه</w:t>
      </w:r>
      <w:r w:rsidR="00C06A5E" w:rsidRPr="00C06A5E">
        <w:rPr>
          <w:rFonts w:ascii="ATraditional Arabic" w:hAnsi="ATraditional Arabic" w:cs="ATraditional Arabic"/>
          <w:sz w:val="32"/>
          <w:szCs w:val="32"/>
          <w:rtl/>
        </w:rPr>
        <w:t xml:space="preserve">، </w:t>
      </w:r>
      <w:r w:rsidR="00603A81" w:rsidRPr="00C06A5E">
        <w:rPr>
          <w:rFonts w:ascii="ATraditional Arabic" w:hAnsi="ATraditional Arabic" w:cs="ATraditional Arabic"/>
          <w:sz w:val="32"/>
          <w:szCs w:val="32"/>
          <w:rtl/>
        </w:rPr>
        <w:t>وليس فيهما إثباتُ نجاسةٍ</w:t>
      </w:r>
      <w:r w:rsidR="00C06A5E" w:rsidRPr="00C06A5E">
        <w:rPr>
          <w:rFonts w:ascii="ATraditional Arabic" w:hAnsi="ATraditional Arabic" w:cs="ATraditional Arabic"/>
          <w:sz w:val="32"/>
          <w:szCs w:val="32"/>
          <w:rtl/>
        </w:rPr>
        <w:t xml:space="preserve">، </w:t>
      </w:r>
      <w:r w:rsidR="00603A81" w:rsidRPr="00C06A5E">
        <w:rPr>
          <w:rFonts w:ascii="ATraditional Arabic" w:hAnsi="ATraditional Arabic" w:cs="ATraditional Arabic"/>
          <w:sz w:val="32"/>
          <w:szCs w:val="32"/>
          <w:rtl/>
        </w:rPr>
        <w:t xml:space="preserve">ولا </w:t>
      </w:r>
      <w:proofErr w:type="gramStart"/>
      <w:r w:rsidR="00603A81" w:rsidRPr="00C06A5E">
        <w:rPr>
          <w:rFonts w:ascii="ATraditional Arabic" w:hAnsi="ATraditional Arabic" w:cs="ATraditional Arabic"/>
          <w:sz w:val="32"/>
          <w:szCs w:val="32"/>
          <w:rtl/>
        </w:rPr>
        <w:t>نفيُها</w:t>
      </w:r>
      <w:r w:rsidR="007257E5" w:rsidRPr="00C06A5E">
        <w:rPr>
          <w:rFonts w:ascii="ATraditional Arabic" w:hAnsi="ATraditional Arabic" w:cs="ATraditional Arabic"/>
          <w:bCs/>
          <w:sz w:val="32"/>
          <w:szCs w:val="32"/>
          <w:vertAlign w:val="superscript"/>
          <w:rtl/>
        </w:rPr>
        <w:t>(</w:t>
      </w:r>
      <w:proofErr w:type="gramEnd"/>
      <w:r w:rsidR="00603A81" w:rsidRPr="00C06A5E">
        <w:rPr>
          <w:rStyle w:val="a4"/>
          <w:rFonts w:ascii="ATraditional Arabic" w:hAnsi="ATraditional Arabic" w:cs="ATraditional Arabic"/>
          <w:bCs/>
          <w:sz w:val="32"/>
          <w:szCs w:val="32"/>
          <w:rtl/>
        </w:rPr>
        <w:footnoteReference w:id="81"/>
      </w:r>
      <w:r w:rsidR="00603A81" w:rsidRPr="00C06A5E">
        <w:rPr>
          <w:rFonts w:ascii="ATraditional Arabic" w:hAnsi="ATraditional Arabic" w:cs="ATraditional Arabic"/>
          <w:bCs/>
          <w:sz w:val="32"/>
          <w:szCs w:val="32"/>
          <w:vertAlign w:val="superscript"/>
          <w:rtl/>
        </w:rPr>
        <w:t>)</w:t>
      </w:r>
      <w:r w:rsidR="00C06A5E" w:rsidRPr="00C06A5E">
        <w:rPr>
          <w:rFonts w:ascii="ATraditional Arabic" w:hAnsi="ATraditional Arabic" w:cs="ATraditional Arabic"/>
          <w:sz w:val="32"/>
          <w:szCs w:val="32"/>
          <w:rtl/>
        </w:rPr>
        <w:t xml:space="preserve">. </w:t>
      </w:r>
      <w:r w:rsidR="00603A81" w:rsidRPr="00C06A5E">
        <w:rPr>
          <w:rFonts w:ascii="ATraditional Arabic" w:hAnsi="ATraditional Arabic" w:cs="ATraditional Arabic"/>
          <w:sz w:val="32"/>
          <w:szCs w:val="32"/>
          <w:rtl/>
        </w:rPr>
        <w:t>وبالتالي هذا سكوتٌ وليس التزام</w:t>
      </w:r>
      <w:r w:rsidR="009D201D" w:rsidRPr="00C06A5E">
        <w:rPr>
          <w:rFonts w:ascii="ATraditional Arabic" w:hAnsi="ATraditional Arabic" w:cs="ATraditional Arabic"/>
          <w:sz w:val="32"/>
          <w:szCs w:val="32"/>
          <w:rtl/>
        </w:rPr>
        <w:t>ً</w:t>
      </w:r>
      <w:r w:rsidR="00603A81" w:rsidRPr="00C06A5E">
        <w:rPr>
          <w:rFonts w:ascii="ATraditional Arabic" w:hAnsi="ATraditional Arabic" w:cs="ATraditional Arabic"/>
          <w:sz w:val="32"/>
          <w:szCs w:val="32"/>
          <w:rtl/>
        </w:rPr>
        <w:t>ا</w:t>
      </w:r>
      <w:r w:rsidR="00C06A5E" w:rsidRPr="00C06A5E">
        <w:rPr>
          <w:rFonts w:ascii="ATraditional Arabic" w:hAnsi="ATraditional Arabic" w:cs="ATraditional Arabic"/>
          <w:sz w:val="32"/>
          <w:szCs w:val="32"/>
          <w:rtl/>
        </w:rPr>
        <w:t xml:space="preserve">، </w:t>
      </w:r>
      <w:r w:rsidR="00603A81" w:rsidRPr="00C06A5E">
        <w:rPr>
          <w:rFonts w:ascii="ATraditional Arabic" w:hAnsi="ATraditional Arabic" w:cs="ATraditional Arabic"/>
          <w:sz w:val="32"/>
          <w:szCs w:val="32"/>
          <w:rtl/>
        </w:rPr>
        <w:t>وفَرْقٌ بيْن الالتزامِ والسكوت</w:t>
      </w:r>
      <w:r w:rsidR="00C06A5E" w:rsidRPr="00C06A5E">
        <w:rPr>
          <w:rFonts w:ascii="ATraditional Arabic" w:hAnsi="ATraditional Arabic" w:cs="ATraditional Arabic"/>
          <w:sz w:val="32"/>
          <w:szCs w:val="32"/>
          <w:rtl/>
        </w:rPr>
        <w:t>.</w:t>
      </w:r>
    </w:p>
    <w:p w14:paraId="06573902" w14:textId="23F6CD81" w:rsidR="009D201D" w:rsidRPr="00C06A5E" w:rsidRDefault="003B4BF2" w:rsidP="00ED6653">
      <w:pPr>
        <w:widowControl w:val="0"/>
        <w:ind w:firstLine="386"/>
        <w:jc w:val="lowKashida"/>
        <w:rPr>
          <w:rFonts w:ascii="ATraditional Arabic" w:hAnsi="ATraditional Arabic" w:cs="ATraditional Arabic"/>
          <w:sz w:val="32"/>
          <w:szCs w:val="32"/>
        </w:rPr>
      </w:pPr>
      <w:r w:rsidRPr="00C06A5E">
        <w:rPr>
          <w:rFonts w:ascii="ATraditional Arabic" w:hAnsi="ATraditional Arabic" w:cs="ATraditional Arabic"/>
          <w:sz w:val="32"/>
          <w:szCs w:val="32"/>
          <w:rtl/>
        </w:rPr>
        <w:t xml:space="preserve">ومن </w:t>
      </w:r>
      <w:r w:rsidR="009A12AE" w:rsidRPr="00C06A5E">
        <w:rPr>
          <w:rFonts w:ascii="ATraditional Arabic" w:hAnsi="ATraditional Arabic" w:cs="ATraditional Arabic"/>
          <w:sz w:val="32"/>
          <w:szCs w:val="32"/>
          <w:rtl/>
        </w:rPr>
        <w:t>الواضح أن الشارع اشترط</w:t>
      </w:r>
      <w:r w:rsidRPr="00C06A5E">
        <w:rPr>
          <w:rFonts w:ascii="ATraditional Arabic" w:hAnsi="ATraditional Arabic" w:cs="ATraditional Arabic"/>
          <w:sz w:val="32"/>
          <w:szCs w:val="32"/>
          <w:rtl/>
        </w:rPr>
        <w:t xml:space="preserve"> في الصيد بالآلة أن تجرحه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وتسيل دمه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ولم تأمر بغسله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بل سكتت</w:t>
      </w:r>
      <w:r w:rsidR="004D0EB8"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 xml:space="preserve"> عنه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فلا يُعد هذا ا</w:t>
      </w:r>
      <w:r w:rsidR="00BD72BC" w:rsidRPr="00C06A5E">
        <w:rPr>
          <w:rFonts w:ascii="ATraditional Arabic" w:hAnsi="ATraditional Arabic" w:cs="ATraditional Arabic"/>
          <w:sz w:val="32"/>
          <w:szCs w:val="32"/>
          <w:rtl/>
        </w:rPr>
        <w:t>لسكوت دليل</w:t>
      </w:r>
      <w:r w:rsidR="009D201D" w:rsidRPr="00C06A5E">
        <w:rPr>
          <w:rFonts w:ascii="ATraditional Arabic" w:hAnsi="ATraditional Arabic" w:cs="ATraditional Arabic"/>
          <w:sz w:val="32"/>
          <w:szCs w:val="32"/>
          <w:rtl/>
        </w:rPr>
        <w:t>ً</w:t>
      </w:r>
      <w:r w:rsidR="00BD72BC" w:rsidRPr="00C06A5E">
        <w:rPr>
          <w:rFonts w:ascii="ATraditional Arabic" w:hAnsi="ATraditional Arabic" w:cs="ATraditional Arabic"/>
          <w:sz w:val="32"/>
          <w:szCs w:val="32"/>
          <w:rtl/>
        </w:rPr>
        <w:t>ا على طهارة دم الصيد</w:t>
      </w:r>
      <w:r w:rsidR="00C06A5E" w:rsidRPr="00C06A5E">
        <w:rPr>
          <w:rFonts w:ascii="ATraditional Arabic" w:hAnsi="ATraditional Arabic" w:cs="ATraditional Arabic"/>
          <w:sz w:val="32"/>
          <w:szCs w:val="32"/>
          <w:rtl/>
        </w:rPr>
        <w:t>.</w:t>
      </w:r>
    </w:p>
    <w:p w14:paraId="53328738" w14:textId="77777777" w:rsidR="00C06A5E" w:rsidRPr="00C06A5E" w:rsidRDefault="00EC63BC" w:rsidP="0058616F">
      <w:pPr>
        <w:widowControl w:val="0"/>
        <w:jc w:val="lowKashida"/>
        <w:rPr>
          <w:rFonts w:ascii="ATraditional Arabic" w:hAnsi="ATraditional Arabic" w:cs="ATraditional Arabic"/>
          <w:b/>
          <w:bCs/>
          <w:sz w:val="32"/>
          <w:szCs w:val="32"/>
          <w:rtl/>
        </w:rPr>
      </w:pPr>
      <w:r w:rsidRPr="00C06A5E">
        <w:rPr>
          <w:rFonts w:ascii="ATraditional Arabic" w:hAnsi="ATraditional Arabic" w:cs="ATraditional Arabic"/>
          <w:b/>
          <w:bCs/>
          <w:sz w:val="32"/>
          <w:szCs w:val="32"/>
          <w:rtl/>
        </w:rPr>
        <w:t>المطلب ال</w:t>
      </w:r>
      <w:r w:rsidR="00537F0A" w:rsidRPr="00C06A5E">
        <w:rPr>
          <w:rFonts w:ascii="ATraditional Arabic" w:hAnsi="ATraditional Arabic" w:cs="ATraditional Arabic"/>
          <w:b/>
          <w:bCs/>
          <w:sz w:val="32"/>
          <w:szCs w:val="32"/>
          <w:rtl/>
        </w:rPr>
        <w:t>رابع</w:t>
      </w:r>
      <w:r w:rsidR="00C06A5E" w:rsidRPr="00C06A5E">
        <w:rPr>
          <w:rFonts w:ascii="ATraditional Arabic" w:hAnsi="ATraditional Arabic" w:cs="ATraditional Arabic"/>
          <w:b/>
          <w:bCs/>
          <w:sz w:val="32"/>
          <w:szCs w:val="32"/>
          <w:rtl/>
        </w:rPr>
        <w:t xml:space="preserve">: </w:t>
      </w:r>
      <w:r w:rsidRPr="00C06A5E">
        <w:rPr>
          <w:rFonts w:ascii="ATraditional Arabic" w:hAnsi="ATraditional Arabic" w:cs="ATraditional Arabic"/>
          <w:b/>
          <w:bCs/>
          <w:sz w:val="32"/>
          <w:szCs w:val="32"/>
          <w:rtl/>
        </w:rPr>
        <w:t>بيان الضرورة</w:t>
      </w:r>
      <w:r w:rsidR="00C06A5E" w:rsidRPr="00C06A5E">
        <w:rPr>
          <w:rFonts w:ascii="ATraditional Arabic" w:hAnsi="ATraditional Arabic" w:cs="ATraditional Arabic"/>
          <w:b/>
          <w:bCs/>
          <w:sz w:val="32"/>
          <w:szCs w:val="32"/>
          <w:rtl/>
        </w:rPr>
        <w:t>.</w:t>
      </w:r>
    </w:p>
    <w:p w14:paraId="76305562" w14:textId="77777777" w:rsidR="00C06A5E" w:rsidRPr="00C06A5E" w:rsidRDefault="00EC63BC" w:rsidP="00161287">
      <w:pPr>
        <w:widowControl w:val="0"/>
        <w:ind w:firstLine="386"/>
        <w:jc w:val="lowKashida"/>
        <w:rPr>
          <w:rFonts w:ascii="ATraditional Arabic" w:hAnsi="ATraditional Arabic" w:cs="ATraditional Arabic"/>
          <w:sz w:val="32"/>
          <w:szCs w:val="32"/>
          <w:rtl/>
          <w:lang w:bidi="ar-SY"/>
        </w:rPr>
      </w:pPr>
      <w:r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lang w:bidi="ar-SY"/>
        </w:rPr>
        <w:t>تنقسم الدلالة الوضعية عند الحنفية إلى قسمين</w:t>
      </w:r>
      <w:r w:rsidR="007257E5"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لفظية وغيْر لفظية</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و</w:t>
      </w:r>
      <w:r w:rsidR="00BD72BC" w:rsidRPr="00C06A5E">
        <w:rPr>
          <w:rFonts w:ascii="ATraditional Arabic" w:hAnsi="ATraditional Arabic" w:cs="ATraditional Arabic"/>
          <w:sz w:val="32"/>
          <w:szCs w:val="32"/>
          <w:rtl/>
          <w:lang w:bidi="ar-SY"/>
        </w:rPr>
        <w:t xml:space="preserve">تُسمى الدلالة </w:t>
      </w:r>
      <w:r w:rsidRPr="00C06A5E">
        <w:rPr>
          <w:rFonts w:ascii="ATraditional Arabic" w:hAnsi="ATraditional Arabic" w:cs="ATraditional Arabic"/>
          <w:sz w:val="32"/>
          <w:szCs w:val="32"/>
          <w:rtl/>
          <w:lang w:bidi="ar-SY"/>
        </w:rPr>
        <w:t>غيْر اللفظية</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 xml:space="preserve">بيان </w:t>
      </w:r>
      <w:proofErr w:type="gramStart"/>
      <w:r w:rsidRPr="00C06A5E">
        <w:rPr>
          <w:rFonts w:ascii="ATraditional Arabic" w:hAnsi="ATraditional Arabic" w:cs="ATraditional Arabic"/>
          <w:sz w:val="32"/>
          <w:szCs w:val="32"/>
          <w:rtl/>
          <w:lang w:bidi="ar-SY"/>
        </w:rPr>
        <w:t>الضرورة</w:t>
      </w:r>
      <w:r w:rsidR="007257E5" w:rsidRPr="00C06A5E">
        <w:rPr>
          <w:rFonts w:ascii="ATraditional Arabic" w:hAnsi="ATraditional Arabic" w:cs="ATraditional Arabic"/>
          <w:b/>
          <w:bCs/>
          <w:sz w:val="32"/>
          <w:szCs w:val="32"/>
          <w:vertAlign w:val="superscript"/>
          <w:rtl/>
        </w:rPr>
        <w:t>(</w:t>
      </w:r>
      <w:proofErr w:type="gramEnd"/>
      <w:r w:rsidRPr="00C06A5E">
        <w:rPr>
          <w:rStyle w:val="a4"/>
          <w:rFonts w:ascii="ATraditional Arabic" w:hAnsi="ATraditional Arabic" w:cs="ATraditional Arabic"/>
          <w:b/>
          <w:bCs/>
          <w:sz w:val="32"/>
          <w:szCs w:val="32"/>
          <w:rtl/>
        </w:rPr>
        <w:footnoteReference w:id="82"/>
      </w:r>
      <w:r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lang w:bidi="ar-SY"/>
        </w:rPr>
        <w:t>.</w:t>
      </w:r>
    </w:p>
    <w:p w14:paraId="76B9D710" w14:textId="77777777" w:rsidR="00C06A5E" w:rsidRPr="00C06A5E" w:rsidRDefault="00EC63BC" w:rsidP="00C42A8A">
      <w:pPr>
        <w:widowControl w:val="0"/>
        <w:ind w:firstLine="386"/>
        <w:jc w:val="lowKashida"/>
        <w:rPr>
          <w:rFonts w:ascii="ATraditional Arabic" w:hAnsi="ATraditional Arabic" w:cs="ATraditional Arabic"/>
          <w:sz w:val="32"/>
          <w:szCs w:val="32"/>
          <w:rtl/>
          <w:lang w:bidi="ar-SY"/>
        </w:rPr>
      </w:pPr>
      <w:r w:rsidRPr="00C06A5E">
        <w:rPr>
          <w:rFonts w:ascii="ATraditional Arabic" w:hAnsi="ATraditional Arabic" w:cs="ATraditional Arabic"/>
          <w:sz w:val="32"/>
          <w:szCs w:val="32"/>
          <w:rtl/>
          <w:lang w:bidi="ar-SY"/>
        </w:rPr>
        <w:t>وبيان الضرورة</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 xml:space="preserve">هو نوع من البيان يقع بما لم يُوضع له في </w:t>
      </w:r>
      <w:proofErr w:type="gramStart"/>
      <w:r w:rsidRPr="00C06A5E">
        <w:rPr>
          <w:rFonts w:ascii="ATraditional Arabic" w:hAnsi="ATraditional Arabic" w:cs="ATraditional Arabic"/>
          <w:sz w:val="32"/>
          <w:szCs w:val="32"/>
          <w:rtl/>
          <w:lang w:bidi="ar-SY"/>
        </w:rPr>
        <w:t>الأصل</w:t>
      </w:r>
      <w:r w:rsidR="007257E5" w:rsidRPr="00C06A5E">
        <w:rPr>
          <w:rFonts w:ascii="ATraditional Arabic" w:hAnsi="ATraditional Arabic" w:cs="ATraditional Arabic"/>
          <w:b/>
          <w:bCs/>
          <w:sz w:val="32"/>
          <w:szCs w:val="32"/>
          <w:vertAlign w:val="superscript"/>
          <w:rtl/>
        </w:rPr>
        <w:t>(</w:t>
      </w:r>
      <w:proofErr w:type="gramEnd"/>
      <w:r w:rsidRPr="00C06A5E">
        <w:rPr>
          <w:rStyle w:val="a4"/>
          <w:rFonts w:ascii="ATraditional Arabic" w:hAnsi="ATraditional Arabic" w:cs="ATraditional Arabic"/>
          <w:b/>
          <w:bCs/>
          <w:sz w:val="32"/>
          <w:szCs w:val="32"/>
          <w:rtl/>
        </w:rPr>
        <w:footnoteReference w:id="83"/>
      </w:r>
      <w:r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وسُمِّي هذا القسم بهذا الاسم</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لأن الموضوع للبيان في الأصل هو النطق</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وهذا يقع بما هو ضِدُّه</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وهو السكوت</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 xml:space="preserve">لأجل الضرورة الآتي </w:t>
      </w:r>
      <w:proofErr w:type="gramStart"/>
      <w:r w:rsidRPr="00C06A5E">
        <w:rPr>
          <w:rFonts w:ascii="ATraditional Arabic" w:hAnsi="ATraditional Arabic" w:cs="ATraditional Arabic"/>
          <w:sz w:val="32"/>
          <w:szCs w:val="32"/>
          <w:rtl/>
          <w:lang w:bidi="ar-SY"/>
        </w:rPr>
        <w:t>تفصيلها</w:t>
      </w:r>
      <w:r w:rsidR="007257E5" w:rsidRPr="00C06A5E">
        <w:rPr>
          <w:rFonts w:ascii="ATraditional Arabic" w:hAnsi="ATraditional Arabic" w:cs="ATraditional Arabic"/>
          <w:b/>
          <w:bCs/>
          <w:sz w:val="32"/>
          <w:szCs w:val="32"/>
          <w:vertAlign w:val="superscript"/>
          <w:rtl/>
        </w:rPr>
        <w:t>(</w:t>
      </w:r>
      <w:proofErr w:type="gramEnd"/>
      <w:r w:rsidRPr="00C06A5E">
        <w:rPr>
          <w:rStyle w:val="a4"/>
          <w:rFonts w:ascii="ATraditional Arabic" w:hAnsi="ATraditional Arabic" w:cs="ATraditional Arabic"/>
          <w:b/>
          <w:bCs/>
          <w:sz w:val="32"/>
          <w:szCs w:val="32"/>
          <w:rtl/>
        </w:rPr>
        <w:footnoteReference w:id="84"/>
      </w:r>
      <w:r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lang w:bidi="ar-SY"/>
        </w:rPr>
        <w:t>.</w:t>
      </w:r>
    </w:p>
    <w:p w14:paraId="0E45DE94" w14:textId="77777777" w:rsidR="00C06A5E" w:rsidRPr="00C06A5E" w:rsidRDefault="00C42A8A" w:rsidP="00161287">
      <w:pPr>
        <w:widowControl w:val="0"/>
        <w:ind w:firstLine="386"/>
        <w:jc w:val="lowKashida"/>
        <w:rPr>
          <w:rFonts w:ascii="ATraditional Arabic" w:hAnsi="ATraditional Arabic" w:cs="ATraditional Arabic"/>
          <w:sz w:val="32"/>
          <w:szCs w:val="32"/>
          <w:rtl/>
        </w:rPr>
      </w:pPr>
      <w:r w:rsidRPr="0058616F">
        <w:rPr>
          <w:rFonts w:ascii="ATraditional Arabic" w:hAnsi="ATraditional Arabic" w:cs="ATraditional Arabic"/>
          <w:sz w:val="32"/>
          <w:szCs w:val="32"/>
          <w:rtl/>
          <w:lang w:bidi="ar-SY"/>
        </w:rPr>
        <w:t>و</w:t>
      </w:r>
      <w:r w:rsidR="00EC63BC" w:rsidRPr="00C06A5E">
        <w:rPr>
          <w:rFonts w:ascii="ATraditional Arabic" w:hAnsi="ATraditional Arabic" w:cs="ATraditional Arabic"/>
          <w:sz w:val="32"/>
          <w:szCs w:val="32"/>
          <w:rtl/>
          <w:lang w:bidi="ar-SY"/>
        </w:rPr>
        <w:t xml:space="preserve">بيان الضرورة على أربعة </w:t>
      </w:r>
      <w:proofErr w:type="gramStart"/>
      <w:r w:rsidR="00EC63BC" w:rsidRPr="00C06A5E">
        <w:rPr>
          <w:rFonts w:ascii="ATraditional Arabic" w:hAnsi="ATraditional Arabic" w:cs="ATraditional Arabic"/>
          <w:sz w:val="32"/>
          <w:szCs w:val="32"/>
          <w:rtl/>
          <w:lang w:bidi="ar-SY"/>
        </w:rPr>
        <w:t>أقسام</w:t>
      </w:r>
      <w:r w:rsidR="007257E5" w:rsidRPr="00C06A5E">
        <w:rPr>
          <w:rFonts w:ascii="ATraditional Arabic" w:hAnsi="ATraditional Arabic" w:cs="ATraditional Arabic"/>
          <w:b/>
          <w:bCs/>
          <w:sz w:val="32"/>
          <w:szCs w:val="32"/>
          <w:vertAlign w:val="superscript"/>
          <w:rtl/>
        </w:rPr>
        <w:t>(</w:t>
      </w:r>
      <w:proofErr w:type="gramEnd"/>
      <w:r w:rsidR="00EC63BC" w:rsidRPr="00C06A5E">
        <w:rPr>
          <w:rStyle w:val="a4"/>
          <w:rFonts w:ascii="ATraditional Arabic" w:hAnsi="ATraditional Arabic" w:cs="ATraditional Arabic"/>
          <w:b/>
          <w:bCs/>
          <w:sz w:val="32"/>
          <w:szCs w:val="32"/>
          <w:rtl/>
        </w:rPr>
        <w:footnoteReference w:id="85"/>
      </w:r>
      <w:r w:rsidR="00EC63BC"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lang w:bidi="ar-SY"/>
        </w:rPr>
        <w:t xml:space="preserve">، </w:t>
      </w:r>
      <w:r w:rsidR="00EC63BC" w:rsidRPr="00C06A5E">
        <w:rPr>
          <w:rFonts w:ascii="ATraditional Arabic" w:hAnsi="ATraditional Arabic" w:cs="ATraditional Arabic"/>
          <w:sz w:val="32"/>
          <w:szCs w:val="32"/>
          <w:rtl/>
          <w:lang w:bidi="ar-SY"/>
        </w:rPr>
        <w:t>وجميع هذه الأقسام دلالة سكوت مُلحق باللفظية في الاعتبار</w:t>
      </w:r>
      <w:r w:rsidR="007257E5" w:rsidRPr="00C06A5E">
        <w:rPr>
          <w:rFonts w:ascii="ATraditional Arabic" w:hAnsi="ATraditional Arabic" w:cs="ATraditional Arabic"/>
          <w:b/>
          <w:bCs/>
          <w:sz w:val="32"/>
          <w:szCs w:val="32"/>
          <w:vertAlign w:val="superscript"/>
          <w:rtl/>
        </w:rPr>
        <w:t>(</w:t>
      </w:r>
      <w:r w:rsidR="00EC63BC" w:rsidRPr="00C06A5E">
        <w:rPr>
          <w:rStyle w:val="a4"/>
          <w:rFonts w:ascii="ATraditional Arabic" w:hAnsi="ATraditional Arabic" w:cs="ATraditional Arabic"/>
          <w:b/>
          <w:bCs/>
          <w:sz w:val="32"/>
          <w:szCs w:val="32"/>
          <w:rtl/>
        </w:rPr>
        <w:footnoteReference w:id="86"/>
      </w:r>
      <w:r w:rsidR="00EC63BC"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rPr>
        <w:t>.</w:t>
      </w:r>
    </w:p>
    <w:p w14:paraId="119B33AC" w14:textId="4E368F80" w:rsidR="00C06A5E" w:rsidRPr="00C06A5E" w:rsidRDefault="00EC63BC" w:rsidP="0058616F">
      <w:pPr>
        <w:widowControl w:val="0"/>
        <w:jc w:val="both"/>
        <w:rPr>
          <w:rFonts w:ascii="ATraditional Arabic" w:hAnsi="ATraditional Arabic" w:cs="ATraditional Arabic"/>
          <w:sz w:val="32"/>
          <w:szCs w:val="32"/>
          <w:rtl/>
          <w:lang w:bidi="ar-SY"/>
        </w:rPr>
      </w:pPr>
      <w:r w:rsidRPr="0058616F">
        <w:rPr>
          <w:rFonts w:ascii="ATraditional Arabic" w:hAnsi="ATraditional Arabic" w:cs="ATraditional Arabic"/>
          <w:b/>
          <w:bCs/>
          <w:sz w:val="32"/>
          <w:szCs w:val="32"/>
          <w:rtl/>
          <w:lang w:bidi="ar-SY"/>
        </w:rPr>
        <w:t>القسم الأول</w:t>
      </w:r>
      <w:r w:rsidR="00ED6653" w:rsidRPr="0058616F">
        <w:rPr>
          <w:rFonts w:ascii="ATraditional Arabic" w:hAnsi="ATraditional Arabic" w:cs="ATraditional Arabic" w:hint="cs"/>
          <w:b/>
          <w:bCs/>
          <w:sz w:val="32"/>
          <w:szCs w:val="32"/>
          <w:rtl/>
          <w:lang w:bidi="ar-SY"/>
        </w:rPr>
        <w:t>:</w:t>
      </w:r>
      <w:r w:rsidR="007257E5"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هو في حكم المنطوق</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ويُنَزَّل مَنْزِلة المنصوص عليه في البيان</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أي</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لازم مسكوت عنه لملزوم مذكور</w:t>
      </w:r>
      <w:r w:rsidR="00C06A5E" w:rsidRPr="00C06A5E">
        <w:rPr>
          <w:rFonts w:ascii="ATraditional Arabic" w:hAnsi="ATraditional Arabic" w:cs="ATraditional Arabic"/>
          <w:sz w:val="32"/>
          <w:szCs w:val="32"/>
          <w:rtl/>
          <w:lang w:bidi="ar-SY"/>
        </w:rPr>
        <w:t xml:space="preserve">. </w:t>
      </w:r>
      <w:r w:rsidR="00C42A8A" w:rsidRPr="00C06A5E">
        <w:rPr>
          <w:rFonts w:ascii="ATraditional Arabic" w:hAnsi="ATraditional Arabic" w:cs="ATraditional Arabic"/>
          <w:sz w:val="32"/>
          <w:szCs w:val="32"/>
          <w:rtl/>
          <w:lang w:bidi="ar-SY"/>
        </w:rPr>
        <w:t>و</w:t>
      </w:r>
      <w:r w:rsidRPr="00C06A5E">
        <w:rPr>
          <w:rFonts w:ascii="ATraditional Arabic" w:hAnsi="ATraditional Arabic" w:cs="ATraditional Arabic"/>
          <w:sz w:val="32"/>
          <w:szCs w:val="32"/>
          <w:rtl/>
          <w:lang w:bidi="ar-SY"/>
        </w:rPr>
        <w:t>مثال</w:t>
      </w:r>
      <w:r w:rsidR="00C42A8A" w:rsidRPr="00C06A5E">
        <w:rPr>
          <w:rFonts w:ascii="ATraditional Arabic" w:hAnsi="ATraditional Arabic" w:cs="ATraditional Arabic"/>
          <w:sz w:val="32"/>
          <w:szCs w:val="32"/>
          <w:rtl/>
          <w:lang w:bidi="ar-SY"/>
        </w:rPr>
        <w:t>ه</w:t>
      </w:r>
      <w:r w:rsidR="00C06A5E" w:rsidRPr="00C06A5E">
        <w:rPr>
          <w:rFonts w:ascii="ATraditional Arabic" w:hAnsi="ATraditional Arabic" w:cs="ATraditional Arabic"/>
          <w:sz w:val="32"/>
          <w:szCs w:val="32"/>
          <w:rtl/>
          <w:lang w:bidi="ar-SY"/>
        </w:rPr>
        <w:t>: ﴿</w:t>
      </w:r>
      <w:r w:rsidRPr="00C06A5E">
        <w:rPr>
          <w:rFonts w:ascii="ATraditional Arabic" w:hAnsi="ATraditional Arabic" w:cs="ATraditional Arabic"/>
          <w:sz w:val="32"/>
          <w:szCs w:val="32"/>
          <w:rtl/>
          <w:lang w:bidi="ar-SY"/>
        </w:rPr>
        <w:t>وورثَهُ أبواهُ فلأمِّه الثُّلُث</w:t>
      </w:r>
      <w:r w:rsidR="00C06A5E" w:rsidRPr="00C06A5E">
        <w:rPr>
          <w:rFonts w:ascii="ATraditional Arabic" w:hAnsi="ATraditional Arabic" w:cs="ATraditional Arabic"/>
          <w:sz w:val="32"/>
          <w:szCs w:val="32"/>
          <w:rtl/>
          <w:lang w:bidi="ar-SY"/>
        </w:rPr>
        <w:t>﴾</w:t>
      </w:r>
      <w:r w:rsidRPr="00C06A5E">
        <w:rPr>
          <w:rFonts w:ascii="ATraditional Arabic" w:hAnsi="ATraditional Arabic" w:cs="ATraditional Arabic"/>
          <w:sz w:val="32"/>
          <w:szCs w:val="32"/>
          <w:rtl/>
          <w:lang w:bidi="ar-SY"/>
        </w:rPr>
        <w:t xml:space="preserve"> [النساء</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b/>
          <w:bCs/>
          <w:sz w:val="32"/>
          <w:szCs w:val="32"/>
          <w:rtl/>
          <w:lang w:bidi="ar-SY"/>
        </w:rPr>
        <w:t>11</w:t>
      </w:r>
      <w:r w:rsidRPr="00C06A5E">
        <w:rPr>
          <w:rFonts w:ascii="ATraditional Arabic" w:hAnsi="ATraditional Arabic" w:cs="ATraditional Arabic"/>
          <w:sz w:val="32"/>
          <w:szCs w:val="32"/>
          <w:rtl/>
          <w:lang w:bidi="ar-SY"/>
        </w:rPr>
        <w:t>]</w:t>
      </w:r>
      <w:r w:rsidR="00C06A5E" w:rsidRPr="00C06A5E">
        <w:rPr>
          <w:rFonts w:ascii="ATraditional Arabic" w:hAnsi="ATraditional Arabic" w:cs="ATraditional Arabic"/>
          <w:sz w:val="32"/>
          <w:szCs w:val="32"/>
          <w:rtl/>
          <w:lang w:bidi="ar-SY"/>
        </w:rPr>
        <w:t xml:space="preserve">. </w:t>
      </w:r>
      <w:r w:rsidR="00C42A8A" w:rsidRPr="00C06A5E">
        <w:rPr>
          <w:rFonts w:ascii="ATraditional Arabic" w:hAnsi="ATraditional Arabic" w:cs="ATraditional Arabic"/>
          <w:sz w:val="32"/>
          <w:szCs w:val="32"/>
          <w:rtl/>
          <w:lang w:bidi="ar-SY"/>
        </w:rPr>
        <w:t>ف</w:t>
      </w:r>
      <w:r w:rsidRPr="00C06A5E">
        <w:rPr>
          <w:rFonts w:ascii="ATraditional Arabic" w:hAnsi="ATraditional Arabic" w:cs="ATraditional Arabic"/>
          <w:sz w:val="32"/>
          <w:szCs w:val="32"/>
          <w:rtl/>
          <w:lang w:bidi="ar-SY"/>
        </w:rPr>
        <w:t xml:space="preserve">الله </w:t>
      </w:r>
      <w:r w:rsidRPr="00C06A5E">
        <w:rPr>
          <w:rFonts w:ascii="ATraditional Arabic" w:hAnsi="ATraditional Arabic" w:cs="ATraditional Arabic"/>
          <w:sz w:val="32"/>
          <w:szCs w:val="32"/>
          <w:lang w:bidi="ar-SY"/>
        </w:rPr>
        <w:sym w:font="AGA Arabesque" w:char="F055"/>
      </w:r>
      <w:r w:rsidRPr="00C06A5E">
        <w:rPr>
          <w:rFonts w:ascii="ATraditional Arabic" w:hAnsi="ATraditional Arabic" w:cs="ATraditional Arabic"/>
          <w:sz w:val="32"/>
          <w:szCs w:val="32"/>
          <w:rtl/>
          <w:lang w:bidi="ar-SY"/>
        </w:rPr>
        <w:t xml:space="preserve"> لما أضاف المي</w:t>
      </w:r>
      <w:r w:rsidR="00CD4FBF" w:rsidRPr="00C06A5E">
        <w:rPr>
          <w:rFonts w:ascii="ATraditional Arabic" w:hAnsi="ATraditional Arabic" w:cs="ATraditional Arabic"/>
          <w:sz w:val="32"/>
          <w:szCs w:val="32"/>
          <w:rtl/>
          <w:lang w:bidi="ar-SY"/>
        </w:rPr>
        <w:t>ْ</w:t>
      </w:r>
      <w:r w:rsidRPr="00C06A5E">
        <w:rPr>
          <w:rFonts w:ascii="ATraditional Arabic" w:hAnsi="ATraditional Arabic" w:cs="ATraditional Arabic"/>
          <w:sz w:val="32"/>
          <w:szCs w:val="32"/>
          <w:rtl/>
          <w:lang w:bidi="ar-SY"/>
        </w:rPr>
        <w:t>راث إليهما في صدر الكلام</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ثُم بَيَّن نصيب الأم</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كان ذلك بيان</w:t>
      </w:r>
      <w:r w:rsidR="00C42A8A" w:rsidRPr="00C06A5E">
        <w:rPr>
          <w:rFonts w:ascii="ATraditional Arabic" w:hAnsi="ATraditional Arabic" w:cs="ATraditional Arabic"/>
          <w:sz w:val="32"/>
          <w:szCs w:val="32"/>
          <w:rtl/>
          <w:lang w:bidi="ar-SY"/>
        </w:rPr>
        <w:t>ً</w:t>
      </w:r>
      <w:r w:rsidRPr="00C06A5E">
        <w:rPr>
          <w:rFonts w:ascii="ATraditional Arabic" w:hAnsi="ATraditional Arabic" w:cs="ATraditional Arabic"/>
          <w:sz w:val="32"/>
          <w:szCs w:val="32"/>
          <w:rtl/>
          <w:lang w:bidi="ar-SY"/>
        </w:rPr>
        <w:t>ا أن للأب ما بقي</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فلا يحصل هذا البيان بترك التنصيص على نصيب الأب</w:t>
      </w:r>
      <w:r w:rsidR="00C06A5E" w:rsidRPr="00C06A5E">
        <w:rPr>
          <w:rFonts w:ascii="ATraditional Arabic" w:hAnsi="ATraditional Arabic" w:cs="ATraditional Arabic"/>
          <w:sz w:val="32"/>
          <w:szCs w:val="32"/>
          <w:rtl/>
          <w:lang w:bidi="ar-SY"/>
        </w:rPr>
        <w:t xml:space="preserve">، </w:t>
      </w:r>
      <w:r w:rsidRPr="00ED6653">
        <w:rPr>
          <w:rFonts w:ascii="ATraditional Arabic" w:hAnsi="ATraditional Arabic" w:cs="ATraditional Arabic"/>
          <w:sz w:val="32"/>
          <w:szCs w:val="32"/>
          <w:rtl/>
          <w:lang w:bidi="ar-SY"/>
        </w:rPr>
        <w:t>بل</w:t>
      </w:r>
      <w:r w:rsidRPr="00C06A5E">
        <w:rPr>
          <w:rFonts w:ascii="ATraditional Arabic" w:hAnsi="ATraditional Arabic" w:cs="ATraditional Arabic"/>
          <w:sz w:val="32"/>
          <w:szCs w:val="32"/>
          <w:rtl/>
          <w:lang w:bidi="ar-SY"/>
        </w:rPr>
        <w:t xml:space="preserve"> بدلالة صدر الكلام يَصيْر نصيبُ الأبِ كالمنصوص عليه</w:t>
      </w:r>
      <w:r w:rsidR="00C06A5E" w:rsidRPr="00C06A5E">
        <w:rPr>
          <w:rFonts w:ascii="ATraditional Arabic" w:hAnsi="ATraditional Arabic" w:cs="ATraditional Arabic"/>
          <w:sz w:val="32"/>
          <w:szCs w:val="32"/>
          <w:rtl/>
          <w:lang w:bidi="ar-SY"/>
        </w:rPr>
        <w:t>..</w:t>
      </w:r>
    </w:p>
    <w:p w14:paraId="214D9E6E" w14:textId="44142524" w:rsidR="00C06A5E" w:rsidRPr="00C06A5E" w:rsidRDefault="00EC63BC" w:rsidP="0058616F">
      <w:pPr>
        <w:widowControl w:val="0"/>
        <w:jc w:val="both"/>
        <w:rPr>
          <w:rFonts w:ascii="ATraditional Arabic" w:hAnsi="ATraditional Arabic" w:cs="ATraditional Arabic"/>
          <w:sz w:val="32"/>
          <w:szCs w:val="32"/>
          <w:rtl/>
          <w:lang w:bidi="ar-SY"/>
        </w:rPr>
      </w:pPr>
      <w:r w:rsidRPr="0058616F">
        <w:rPr>
          <w:rFonts w:ascii="ATraditional Arabic" w:hAnsi="ATraditional Arabic" w:cs="ATraditional Arabic"/>
          <w:b/>
          <w:bCs/>
          <w:sz w:val="32"/>
          <w:szCs w:val="32"/>
          <w:rtl/>
          <w:lang w:bidi="ar-SY"/>
        </w:rPr>
        <w:t>القسم الثاني</w:t>
      </w:r>
      <w:r w:rsidR="00C06A5E" w:rsidRPr="0058616F">
        <w:rPr>
          <w:rFonts w:ascii="ATraditional Arabic" w:hAnsi="ATraditional Arabic" w:cs="ATraditional Arabic"/>
          <w:b/>
          <w:bCs/>
          <w:sz w:val="32"/>
          <w:szCs w:val="32"/>
          <w:rtl/>
          <w:lang w:bidi="ar-SY"/>
        </w:rPr>
        <w:t>:</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ما يكون بيان</w:t>
      </w:r>
      <w:r w:rsidR="00C42A8A" w:rsidRPr="00C06A5E">
        <w:rPr>
          <w:rFonts w:ascii="ATraditional Arabic" w:hAnsi="ATraditional Arabic" w:cs="ATraditional Arabic"/>
          <w:sz w:val="32"/>
          <w:szCs w:val="32"/>
          <w:rtl/>
          <w:lang w:bidi="ar-SY"/>
        </w:rPr>
        <w:t>ً</w:t>
      </w:r>
      <w:r w:rsidRPr="00C06A5E">
        <w:rPr>
          <w:rFonts w:ascii="ATraditional Arabic" w:hAnsi="ATraditional Arabic" w:cs="ATraditional Arabic"/>
          <w:sz w:val="32"/>
          <w:szCs w:val="32"/>
          <w:rtl/>
          <w:lang w:bidi="ar-SY"/>
        </w:rPr>
        <w:t>ا بدلالة حال المتكلم</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b/>
          <w:bCs/>
          <w:sz w:val="32"/>
          <w:szCs w:val="32"/>
          <w:rtl/>
          <w:lang w:bidi="ar-SY"/>
        </w:rPr>
        <w:t>أي</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دلالة حال الساكت الذي وظيفته البيان مطلق</w:t>
      </w:r>
      <w:r w:rsidR="00C42A8A" w:rsidRPr="00C06A5E">
        <w:rPr>
          <w:rFonts w:ascii="ATraditional Arabic" w:hAnsi="ATraditional Arabic" w:cs="ATraditional Arabic"/>
          <w:sz w:val="32"/>
          <w:szCs w:val="32"/>
          <w:rtl/>
          <w:lang w:bidi="ar-SY"/>
        </w:rPr>
        <w:t>ً</w:t>
      </w:r>
      <w:r w:rsidRPr="00C06A5E">
        <w:rPr>
          <w:rFonts w:ascii="ATraditional Arabic" w:hAnsi="ATraditional Arabic" w:cs="ATraditional Arabic"/>
          <w:sz w:val="32"/>
          <w:szCs w:val="32"/>
          <w:rtl/>
          <w:lang w:bidi="ar-SY"/>
        </w:rPr>
        <w:t>ا</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أو في تلك الحادثة</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بسبب سكوته عند الحاجة إلى البيان</w:t>
      </w:r>
      <w:r w:rsidR="00C06A5E" w:rsidRPr="00C06A5E">
        <w:rPr>
          <w:rFonts w:ascii="ATraditional Arabic" w:hAnsi="ATraditional Arabic" w:cs="ATraditional Arabic"/>
          <w:sz w:val="32"/>
          <w:szCs w:val="32"/>
          <w:rtl/>
          <w:lang w:bidi="ar-SY"/>
        </w:rPr>
        <w:t xml:space="preserve">. </w:t>
      </w:r>
      <w:r w:rsidR="00C42A8A" w:rsidRPr="00C06A5E">
        <w:rPr>
          <w:rFonts w:ascii="ATraditional Arabic" w:hAnsi="ATraditional Arabic" w:cs="ATraditional Arabic"/>
          <w:sz w:val="32"/>
          <w:szCs w:val="32"/>
          <w:rtl/>
          <w:lang w:bidi="ar-SY"/>
        </w:rPr>
        <w:t>و</w:t>
      </w:r>
      <w:r w:rsidRPr="00C06A5E">
        <w:rPr>
          <w:rFonts w:ascii="ATraditional Arabic" w:hAnsi="ATraditional Arabic" w:cs="ATraditional Arabic"/>
          <w:sz w:val="32"/>
          <w:szCs w:val="32"/>
          <w:rtl/>
          <w:lang w:bidi="ar-SY"/>
        </w:rPr>
        <w:t>مثال</w:t>
      </w:r>
      <w:r w:rsidR="00C42A8A" w:rsidRPr="00C06A5E">
        <w:rPr>
          <w:rFonts w:ascii="ATraditional Arabic" w:hAnsi="ATraditional Arabic" w:cs="ATraditional Arabic"/>
          <w:sz w:val="32"/>
          <w:szCs w:val="32"/>
          <w:rtl/>
          <w:lang w:bidi="ar-SY"/>
        </w:rPr>
        <w:t>ه</w:t>
      </w:r>
      <w:r w:rsidR="00C06A5E" w:rsidRPr="00C06A5E">
        <w:rPr>
          <w:rFonts w:ascii="ATraditional Arabic" w:hAnsi="ATraditional Arabic" w:cs="ATraditional Arabic"/>
          <w:b/>
          <w:bCs/>
          <w:sz w:val="32"/>
          <w:szCs w:val="32"/>
          <w:rtl/>
          <w:lang w:bidi="ar-SY"/>
        </w:rPr>
        <w:t xml:space="preserve">: </w:t>
      </w:r>
      <w:r w:rsidRPr="00C06A5E">
        <w:rPr>
          <w:rFonts w:ascii="ATraditional Arabic" w:hAnsi="ATraditional Arabic" w:cs="ATraditional Arabic"/>
          <w:sz w:val="32"/>
          <w:szCs w:val="32"/>
          <w:rtl/>
          <w:lang w:bidi="ar-SY"/>
        </w:rPr>
        <w:t>سكوت النبي عند أمرٍ يشاهده</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مِن قولٍ أو</w:t>
      </w:r>
      <w:r w:rsidR="00C42A8A"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فعل</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ليس مُعْتَقَدَ كافرٍ</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ولا سبق تحريْمُه</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 xml:space="preserve">كالمعاملات التي كان الناس </w:t>
      </w:r>
      <w:proofErr w:type="spellStart"/>
      <w:r w:rsidRPr="00C06A5E">
        <w:rPr>
          <w:rFonts w:ascii="ATraditional Arabic" w:hAnsi="ATraditional Arabic" w:cs="ATraditional Arabic"/>
          <w:sz w:val="32"/>
          <w:szCs w:val="32"/>
          <w:rtl/>
          <w:lang w:bidi="ar-SY"/>
        </w:rPr>
        <w:t>يتعاملون</w:t>
      </w:r>
      <w:r w:rsidR="00390815" w:rsidRPr="00C06A5E">
        <w:rPr>
          <w:rFonts w:ascii="ATraditional Arabic" w:hAnsi="ATraditional Arabic" w:cs="ATraditional Arabic"/>
          <w:sz w:val="32"/>
          <w:szCs w:val="32"/>
          <w:rtl/>
          <w:lang w:bidi="ar-SY"/>
        </w:rPr>
        <w:t>َ</w:t>
      </w:r>
      <w:r w:rsidRPr="00C06A5E">
        <w:rPr>
          <w:rFonts w:ascii="ATraditional Arabic" w:hAnsi="ATraditional Arabic" w:cs="ATraditional Arabic"/>
          <w:sz w:val="32"/>
          <w:szCs w:val="32"/>
          <w:rtl/>
          <w:lang w:bidi="ar-SY"/>
        </w:rPr>
        <w:t>ها</w:t>
      </w:r>
      <w:proofErr w:type="spellEnd"/>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والمآكل والمشارب التي كانوا يتعاطونها</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 xml:space="preserve">ولم يقع منه </w:t>
      </w:r>
      <w:r w:rsidR="00C42A8A" w:rsidRPr="00C06A5E">
        <w:rPr>
          <w:rFonts w:ascii="ATraditional Arabic" w:hAnsi="ATraditional Arabic" w:cs="ATraditional Arabic"/>
          <w:sz w:val="32"/>
          <w:szCs w:val="32"/>
          <w:rtl/>
          <w:lang w:bidi="ar-SY"/>
        </w:rPr>
        <w:t xml:space="preserve">عليه الصلاة والسلام </w:t>
      </w:r>
      <w:r w:rsidRPr="00C06A5E">
        <w:rPr>
          <w:rFonts w:ascii="ATraditional Arabic" w:hAnsi="ATraditional Arabic" w:cs="ATraditional Arabic"/>
          <w:sz w:val="32"/>
          <w:szCs w:val="32"/>
          <w:rtl/>
          <w:lang w:bidi="ar-SY"/>
        </w:rPr>
        <w:t>نهيٌ عنها</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ولا نكيْرٌ على فاعليها</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فإنه دليل على جواز ذلك في الشرع</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لأنه لا يَجوز عليه أن يُقِرَّ الناسَ على مُنْكَ</w:t>
      </w:r>
      <w:r w:rsidR="00182C01" w:rsidRPr="00C06A5E">
        <w:rPr>
          <w:rFonts w:ascii="ATraditional Arabic" w:hAnsi="ATraditional Arabic" w:cs="ATraditional Arabic"/>
          <w:sz w:val="32"/>
          <w:szCs w:val="32"/>
          <w:rtl/>
          <w:lang w:bidi="ar-SY"/>
        </w:rPr>
        <w:t>ر</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فهو داعٍ الخَلْقَ إلى الحق</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ووصَفَه اللهُ بالقيام بالأمر بالمعروف</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والنهي عن المنكر فقال</w:t>
      </w:r>
      <w:r w:rsidR="00C06A5E" w:rsidRPr="00C06A5E">
        <w:rPr>
          <w:rFonts w:ascii="ATraditional Arabic" w:hAnsi="ATraditional Arabic" w:cs="ATraditional Arabic"/>
          <w:sz w:val="32"/>
          <w:szCs w:val="32"/>
          <w:rtl/>
          <w:lang w:bidi="ar-SY"/>
        </w:rPr>
        <w:t>: ﴿</w:t>
      </w:r>
      <w:r w:rsidRPr="00C06A5E">
        <w:rPr>
          <w:rFonts w:ascii="ATraditional Arabic" w:hAnsi="ATraditional Arabic" w:cs="ATraditional Arabic"/>
          <w:sz w:val="32"/>
          <w:szCs w:val="32"/>
          <w:rtl/>
          <w:lang w:bidi="ar-SY"/>
        </w:rPr>
        <w:t>ي</w:t>
      </w:r>
      <w:r w:rsidR="006B722C" w:rsidRPr="00C06A5E">
        <w:rPr>
          <w:rFonts w:ascii="ATraditional Arabic" w:hAnsi="ATraditional Arabic" w:cs="ATraditional Arabic"/>
          <w:sz w:val="32"/>
          <w:szCs w:val="32"/>
          <w:rtl/>
          <w:lang w:bidi="ar-SY"/>
        </w:rPr>
        <w:t>َ</w:t>
      </w:r>
      <w:r w:rsidRPr="00C06A5E">
        <w:rPr>
          <w:rFonts w:ascii="ATraditional Arabic" w:hAnsi="ATraditional Arabic" w:cs="ATraditional Arabic"/>
          <w:sz w:val="32"/>
          <w:szCs w:val="32"/>
          <w:rtl/>
          <w:lang w:bidi="ar-SY"/>
        </w:rPr>
        <w:t>أم</w:t>
      </w:r>
      <w:r w:rsidR="006B722C" w:rsidRPr="00C06A5E">
        <w:rPr>
          <w:rFonts w:ascii="ATraditional Arabic" w:hAnsi="ATraditional Arabic" w:cs="ATraditional Arabic"/>
          <w:sz w:val="32"/>
          <w:szCs w:val="32"/>
          <w:rtl/>
          <w:lang w:bidi="ar-SY"/>
        </w:rPr>
        <w:t>ُ</w:t>
      </w:r>
      <w:r w:rsidRPr="00C06A5E">
        <w:rPr>
          <w:rFonts w:ascii="ATraditional Arabic" w:hAnsi="ATraditional Arabic" w:cs="ATraditional Arabic"/>
          <w:sz w:val="32"/>
          <w:szCs w:val="32"/>
          <w:rtl/>
          <w:lang w:bidi="ar-SY"/>
        </w:rPr>
        <w:t>ر</w:t>
      </w:r>
      <w:r w:rsidR="006B722C" w:rsidRPr="00C06A5E">
        <w:rPr>
          <w:rFonts w:ascii="ATraditional Arabic" w:hAnsi="ATraditional Arabic" w:cs="ATraditional Arabic"/>
          <w:sz w:val="32"/>
          <w:szCs w:val="32"/>
          <w:rtl/>
          <w:lang w:bidi="ar-SY"/>
        </w:rPr>
        <w:t>ُ</w:t>
      </w:r>
      <w:r w:rsidRPr="00C06A5E">
        <w:rPr>
          <w:rFonts w:ascii="ATraditional Arabic" w:hAnsi="ATraditional Arabic" w:cs="ATraditional Arabic"/>
          <w:sz w:val="32"/>
          <w:szCs w:val="32"/>
          <w:rtl/>
          <w:lang w:bidi="ar-SY"/>
        </w:rPr>
        <w:t>ه</w:t>
      </w:r>
      <w:r w:rsidR="006B722C" w:rsidRPr="00C06A5E">
        <w:rPr>
          <w:rFonts w:ascii="ATraditional Arabic" w:hAnsi="ATraditional Arabic" w:cs="ATraditional Arabic"/>
          <w:sz w:val="32"/>
          <w:szCs w:val="32"/>
          <w:rtl/>
          <w:lang w:bidi="ar-SY"/>
        </w:rPr>
        <w:t>ُ</w:t>
      </w:r>
      <w:r w:rsidRPr="00C06A5E">
        <w:rPr>
          <w:rFonts w:ascii="ATraditional Arabic" w:hAnsi="ATraditional Arabic" w:cs="ATraditional Arabic"/>
          <w:sz w:val="32"/>
          <w:szCs w:val="32"/>
          <w:rtl/>
          <w:lang w:bidi="ar-SY"/>
        </w:rPr>
        <w:t>م بالم</w:t>
      </w:r>
      <w:r w:rsidR="00AF7321" w:rsidRPr="00C06A5E">
        <w:rPr>
          <w:rFonts w:ascii="ATraditional Arabic" w:hAnsi="ATraditional Arabic" w:cs="ATraditional Arabic"/>
          <w:sz w:val="32"/>
          <w:szCs w:val="32"/>
          <w:rtl/>
          <w:lang w:bidi="ar-SY"/>
        </w:rPr>
        <w:t>َ</w:t>
      </w:r>
      <w:r w:rsidRPr="00C06A5E">
        <w:rPr>
          <w:rFonts w:ascii="ATraditional Arabic" w:hAnsi="ATraditional Arabic" w:cs="ATraditional Arabic"/>
          <w:sz w:val="32"/>
          <w:szCs w:val="32"/>
          <w:rtl/>
          <w:lang w:bidi="ar-SY"/>
        </w:rPr>
        <w:t>ع</w:t>
      </w:r>
      <w:r w:rsidR="00AF7321" w:rsidRPr="00C06A5E">
        <w:rPr>
          <w:rFonts w:ascii="ATraditional Arabic" w:hAnsi="ATraditional Arabic" w:cs="ATraditional Arabic"/>
          <w:sz w:val="32"/>
          <w:szCs w:val="32"/>
          <w:rtl/>
          <w:lang w:bidi="ar-SY"/>
        </w:rPr>
        <w:t>ْ</w:t>
      </w:r>
      <w:r w:rsidRPr="00C06A5E">
        <w:rPr>
          <w:rFonts w:ascii="ATraditional Arabic" w:hAnsi="ATraditional Arabic" w:cs="ATraditional Arabic"/>
          <w:sz w:val="32"/>
          <w:szCs w:val="32"/>
          <w:rtl/>
          <w:lang w:bidi="ar-SY"/>
        </w:rPr>
        <w:t>روف</w:t>
      </w:r>
      <w:r w:rsidR="006B722C" w:rsidRPr="00C06A5E">
        <w:rPr>
          <w:rFonts w:ascii="ATraditional Arabic" w:hAnsi="ATraditional Arabic" w:cs="ATraditional Arabic"/>
          <w:sz w:val="32"/>
          <w:szCs w:val="32"/>
          <w:rtl/>
          <w:lang w:bidi="ar-SY"/>
        </w:rPr>
        <w:t>ِ</w:t>
      </w:r>
      <w:r w:rsidRPr="00C06A5E">
        <w:rPr>
          <w:rFonts w:ascii="ATraditional Arabic" w:hAnsi="ATraditional Arabic" w:cs="ATraditional Arabic"/>
          <w:sz w:val="32"/>
          <w:szCs w:val="32"/>
          <w:rtl/>
          <w:lang w:bidi="ar-SY"/>
        </w:rPr>
        <w:t xml:space="preserve"> وي</w:t>
      </w:r>
      <w:r w:rsidR="006B722C" w:rsidRPr="00C06A5E">
        <w:rPr>
          <w:rFonts w:ascii="ATraditional Arabic" w:hAnsi="ATraditional Arabic" w:cs="ATraditional Arabic"/>
          <w:sz w:val="32"/>
          <w:szCs w:val="32"/>
          <w:rtl/>
          <w:lang w:bidi="ar-SY"/>
        </w:rPr>
        <w:t>َ</w:t>
      </w:r>
      <w:r w:rsidRPr="00C06A5E">
        <w:rPr>
          <w:rFonts w:ascii="ATraditional Arabic" w:hAnsi="ATraditional Arabic" w:cs="ATraditional Arabic"/>
          <w:sz w:val="32"/>
          <w:szCs w:val="32"/>
          <w:rtl/>
          <w:lang w:bidi="ar-SY"/>
        </w:rPr>
        <w:t>نه</w:t>
      </w:r>
      <w:r w:rsidR="006B722C" w:rsidRPr="00C06A5E">
        <w:rPr>
          <w:rFonts w:ascii="ATraditional Arabic" w:hAnsi="ATraditional Arabic" w:cs="ATraditional Arabic"/>
          <w:sz w:val="32"/>
          <w:szCs w:val="32"/>
          <w:rtl/>
          <w:lang w:bidi="ar-SY"/>
        </w:rPr>
        <w:t>َ</w:t>
      </w:r>
      <w:r w:rsidRPr="00C06A5E">
        <w:rPr>
          <w:rFonts w:ascii="ATraditional Arabic" w:hAnsi="ATraditional Arabic" w:cs="ATraditional Arabic"/>
          <w:sz w:val="32"/>
          <w:szCs w:val="32"/>
          <w:rtl/>
          <w:lang w:bidi="ar-SY"/>
        </w:rPr>
        <w:t>اه</w:t>
      </w:r>
      <w:r w:rsidR="006B722C" w:rsidRPr="00C06A5E">
        <w:rPr>
          <w:rFonts w:ascii="ATraditional Arabic" w:hAnsi="ATraditional Arabic" w:cs="ATraditional Arabic"/>
          <w:sz w:val="32"/>
          <w:szCs w:val="32"/>
          <w:rtl/>
          <w:lang w:bidi="ar-SY"/>
        </w:rPr>
        <w:t>ُ</w:t>
      </w:r>
      <w:r w:rsidRPr="00C06A5E">
        <w:rPr>
          <w:rFonts w:ascii="ATraditional Arabic" w:hAnsi="ATraditional Arabic" w:cs="ATraditional Arabic"/>
          <w:sz w:val="32"/>
          <w:szCs w:val="32"/>
          <w:rtl/>
          <w:lang w:bidi="ar-SY"/>
        </w:rPr>
        <w:t>م</w:t>
      </w:r>
      <w:r w:rsidR="006B722C" w:rsidRPr="00C06A5E">
        <w:rPr>
          <w:rFonts w:ascii="ATraditional Arabic" w:hAnsi="ATraditional Arabic" w:cs="ATraditional Arabic"/>
          <w:sz w:val="32"/>
          <w:szCs w:val="32"/>
          <w:rtl/>
          <w:lang w:bidi="ar-SY"/>
        </w:rPr>
        <w:t>ْ</w:t>
      </w:r>
      <w:r w:rsidRPr="00C06A5E">
        <w:rPr>
          <w:rFonts w:ascii="ATraditional Arabic" w:hAnsi="ATraditional Arabic" w:cs="ATraditional Arabic"/>
          <w:sz w:val="32"/>
          <w:szCs w:val="32"/>
          <w:rtl/>
          <w:lang w:bidi="ar-SY"/>
        </w:rPr>
        <w:t xml:space="preserve"> ع</w:t>
      </w:r>
      <w:r w:rsidR="00AF7321" w:rsidRPr="00C06A5E">
        <w:rPr>
          <w:rFonts w:ascii="ATraditional Arabic" w:hAnsi="ATraditional Arabic" w:cs="ATraditional Arabic"/>
          <w:sz w:val="32"/>
          <w:szCs w:val="32"/>
          <w:rtl/>
          <w:lang w:bidi="ar-SY"/>
        </w:rPr>
        <w:t>َ</w:t>
      </w:r>
      <w:r w:rsidRPr="00C06A5E">
        <w:rPr>
          <w:rFonts w:ascii="ATraditional Arabic" w:hAnsi="ATraditional Arabic" w:cs="ATraditional Arabic"/>
          <w:sz w:val="32"/>
          <w:szCs w:val="32"/>
          <w:rtl/>
          <w:lang w:bidi="ar-SY"/>
        </w:rPr>
        <w:t>ن الم</w:t>
      </w:r>
      <w:r w:rsidR="00AF7321" w:rsidRPr="00C06A5E">
        <w:rPr>
          <w:rFonts w:ascii="ATraditional Arabic" w:hAnsi="ATraditional Arabic" w:cs="ATraditional Arabic"/>
          <w:sz w:val="32"/>
          <w:szCs w:val="32"/>
          <w:rtl/>
          <w:lang w:bidi="ar-SY"/>
        </w:rPr>
        <w:t>ُ</w:t>
      </w:r>
      <w:r w:rsidRPr="00C06A5E">
        <w:rPr>
          <w:rFonts w:ascii="ATraditional Arabic" w:hAnsi="ATraditional Arabic" w:cs="ATraditional Arabic"/>
          <w:sz w:val="32"/>
          <w:szCs w:val="32"/>
          <w:rtl/>
          <w:lang w:bidi="ar-SY"/>
        </w:rPr>
        <w:t>ن</w:t>
      </w:r>
      <w:r w:rsidR="00AF7321" w:rsidRPr="00C06A5E">
        <w:rPr>
          <w:rFonts w:ascii="ATraditional Arabic" w:hAnsi="ATraditional Arabic" w:cs="ATraditional Arabic"/>
          <w:sz w:val="32"/>
          <w:szCs w:val="32"/>
          <w:rtl/>
          <w:lang w:bidi="ar-SY"/>
        </w:rPr>
        <w:t>ْ</w:t>
      </w:r>
      <w:r w:rsidRPr="00C06A5E">
        <w:rPr>
          <w:rFonts w:ascii="ATraditional Arabic" w:hAnsi="ATraditional Arabic" w:cs="ATraditional Arabic"/>
          <w:sz w:val="32"/>
          <w:szCs w:val="32"/>
          <w:rtl/>
          <w:lang w:bidi="ar-SY"/>
        </w:rPr>
        <w:t>ك</w:t>
      </w:r>
      <w:r w:rsidR="00AF7321" w:rsidRPr="00C06A5E">
        <w:rPr>
          <w:rFonts w:ascii="ATraditional Arabic" w:hAnsi="ATraditional Arabic" w:cs="ATraditional Arabic"/>
          <w:sz w:val="32"/>
          <w:szCs w:val="32"/>
          <w:rtl/>
          <w:lang w:bidi="ar-SY"/>
        </w:rPr>
        <w:t>َ</w:t>
      </w:r>
      <w:r w:rsidRPr="00C06A5E">
        <w:rPr>
          <w:rFonts w:ascii="ATraditional Arabic" w:hAnsi="ATraditional Arabic" w:cs="ATraditional Arabic"/>
          <w:sz w:val="32"/>
          <w:szCs w:val="32"/>
          <w:rtl/>
          <w:lang w:bidi="ar-SY"/>
        </w:rPr>
        <w:t>ر</w:t>
      </w:r>
      <w:r w:rsidR="006B722C" w:rsidRPr="00C06A5E">
        <w:rPr>
          <w:rFonts w:ascii="ATraditional Arabic" w:hAnsi="ATraditional Arabic" w:cs="ATraditional Arabic"/>
          <w:sz w:val="32"/>
          <w:szCs w:val="32"/>
          <w:rtl/>
          <w:lang w:bidi="ar-SY"/>
        </w:rPr>
        <w:t>ِ</w:t>
      </w:r>
      <w:r w:rsidR="00C06A5E" w:rsidRPr="00C06A5E">
        <w:rPr>
          <w:rFonts w:ascii="ATraditional Arabic" w:hAnsi="ATraditional Arabic" w:cs="ATraditional Arabic"/>
          <w:sz w:val="32"/>
          <w:szCs w:val="32"/>
          <w:rtl/>
          <w:lang w:bidi="ar-SY"/>
        </w:rPr>
        <w:t>﴾</w:t>
      </w:r>
      <w:r w:rsidRPr="00C06A5E">
        <w:rPr>
          <w:rFonts w:ascii="ATraditional Arabic" w:hAnsi="ATraditional Arabic" w:cs="ATraditional Arabic"/>
          <w:sz w:val="32"/>
          <w:szCs w:val="32"/>
          <w:rtl/>
          <w:lang w:bidi="ar-SY"/>
        </w:rPr>
        <w:t xml:space="preserve"> [الأعراف</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lastRenderedPageBreak/>
        <w:t>157]</w:t>
      </w:r>
      <w:r w:rsidR="00C06A5E" w:rsidRPr="00C06A5E">
        <w:rPr>
          <w:rFonts w:ascii="ATraditional Arabic" w:hAnsi="ATraditional Arabic" w:cs="ATraditional Arabic"/>
          <w:sz w:val="32"/>
          <w:szCs w:val="32"/>
          <w:rtl/>
          <w:lang w:bidi="ar-SY"/>
        </w:rPr>
        <w:t>.</w:t>
      </w:r>
    </w:p>
    <w:p w14:paraId="23B82847" w14:textId="77777777" w:rsidR="00C06A5E" w:rsidRPr="00C06A5E" w:rsidRDefault="00EC63BC" w:rsidP="009D6890">
      <w:pPr>
        <w:widowControl w:val="0"/>
        <w:ind w:firstLine="386"/>
        <w:jc w:val="lowKashida"/>
        <w:rPr>
          <w:rFonts w:ascii="ATraditional Arabic" w:hAnsi="ATraditional Arabic" w:cs="ATraditional Arabic"/>
          <w:sz w:val="32"/>
          <w:szCs w:val="32"/>
          <w:rtl/>
          <w:lang w:bidi="ar-SY"/>
        </w:rPr>
      </w:pPr>
      <w:r w:rsidRPr="00C06A5E">
        <w:rPr>
          <w:rFonts w:ascii="ATraditional Arabic" w:hAnsi="ATraditional Arabic" w:cs="ATraditional Arabic"/>
          <w:sz w:val="32"/>
          <w:szCs w:val="32"/>
          <w:rtl/>
          <w:lang w:bidi="ar-SY"/>
        </w:rPr>
        <w:t>ومن هذا القسم سكوت البكر عند استئذان الولي في تزويجها مِن رجل معين</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فإن سكوتها يُفيد الإجازة بدلالة حالها</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وهي الحياء</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لأن الحياءَ يَمْنعها من التصريح بالإجازة</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لما فيه مِن إظهار الرغبة في الرجال والوقاحة</w:t>
      </w:r>
      <w:r w:rsidR="00C06A5E" w:rsidRPr="00C06A5E">
        <w:rPr>
          <w:rFonts w:ascii="ATraditional Arabic" w:hAnsi="ATraditional Arabic" w:cs="ATraditional Arabic"/>
          <w:sz w:val="32"/>
          <w:szCs w:val="32"/>
          <w:rtl/>
          <w:lang w:bidi="ar-SY"/>
        </w:rPr>
        <w:t>.</w:t>
      </w:r>
    </w:p>
    <w:p w14:paraId="45CE66E1" w14:textId="77777777" w:rsidR="00C06A5E" w:rsidRPr="00C06A5E" w:rsidRDefault="00EC63BC" w:rsidP="0058616F">
      <w:pPr>
        <w:widowControl w:val="0"/>
        <w:jc w:val="both"/>
        <w:rPr>
          <w:rFonts w:ascii="ATraditional Arabic" w:hAnsi="ATraditional Arabic" w:cs="ATraditional Arabic"/>
          <w:sz w:val="32"/>
          <w:szCs w:val="32"/>
          <w:rtl/>
          <w:lang w:bidi="ar-SY"/>
        </w:rPr>
      </w:pPr>
      <w:r w:rsidRPr="0058616F">
        <w:rPr>
          <w:rFonts w:ascii="ATraditional Arabic" w:hAnsi="ATraditional Arabic" w:cs="ATraditional Arabic"/>
          <w:b/>
          <w:bCs/>
          <w:sz w:val="32"/>
          <w:szCs w:val="32"/>
          <w:rtl/>
          <w:lang w:bidi="ar-SY"/>
        </w:rPr>
        <w:t>القسم الثالث</w:t>
      </w:r>
      <w:r w:rsidR="00C06A5E" w:rsidRPr="0058616F">
        <w:rPr>
          <w:rFonts w:ascii="ATraditional Arabic" w:hAnsi="ATraditional Arabic" w:cs="ATraditional Arabic"/>
          <w:b/>
          <w:bCs/>
          <w:sz w:val="32"/>
          <w:szCs w:val="32"/>
          <w:rtl/>
          <w:lang w:bidi="ar-SY"/>
        </w:rPr>
        <w:t>:</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ما يكون بيان</w:t>
      </w:r>
      <w:r w:rsidR="00182C01" w:rsidRPr="00C06A5E">
        <w:rPr>
          <w:rFonts w:ascii="ATraditional Arabic" w:hAnsi="ATraditional Arabic" w:cs="ATraditional Arabic"/>
          <w:sz w:val="32"/>
          <w:szCs w:val="32"/>
          <w:rtl/>
          <w:lang w:bidi="ar-SY"/>
        </w:rPr>
        <w:t>ً</w:t>
      </w:r>
      <w:r w:rsidRPr="00C06A5E">
        <w:rPr>
          <w:rFonts w:ascii="ATraditional Arabic" w:hAnsi="ATraditional Arabic" w:cs="ATraditional Arabic"/>
          <w:sz w:val="32"/>
          <w:szCs w:val="32"/>
          <w:rtl/>
          <w:lang w:bidi="ar-SY"/>
        </w:rPr>
        <w:t>ا بضرورة دفع الغُرور</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أي</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ما اعتُبِرَ مِن سكوت الساكت دلالةً</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كالنطق</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لدفع التغرير</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أي</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لضرورة دفع وقوع الناس في الغُرور</w:t>
      </w:r>
      <w:r w:rsidR="00C06A5E" w:rsidRPr="00C06A5E">
        <w:rPr>
          <w:rFonts w:ascii="ATraditional Arabic" w:hAnsi="ATraditional Arabic" w:cs="ATraditional Arabic"/>
          <w:sz w:val="32"/>
          <w:szCs w:val="32"/>
          <w:rtl/>
          <w:lang w:bidi="ar-SY"/>
        </w:rPr>
        <w:t xml:space="preserve">. </w:t>
      </w:r>
      <w:r w:rsidR="00182C01" w:rsidRPr="00C06A5E">
        <w:rPr>
          <w:rFonts w:ascii="ATraditional Arabic" w:hAnsi="ATraditional Arabic" w:cs="ATraditional Arabic"/>
          <w:sz w:val="32"/>
          <w:szCs w:val="32"/>
          <w:rtl/>
          <w:lang w:bidi="ar-SY"/>
        </w:rPr>
        <w:t>و</w:t>
      </w:r>
      <w:r w:rsidRPr="00C06A5E">
        <w:rPr>
          <w:rFonts w:ascii="ATraditional Arabic" w:hAnsi="ATraditional Arabic" w:cs="ATraditional Arabic"/>
          <w:sz w:val="32"/>
          <w:szCs w:val="32"/>
          <w:rtl/>
          <w:lang w:bidi="ar-SY"/>
        </w:rPr>
        <w:t>مثال</w:t>
      </w:r>
      <w:r w:rsidR="00182C01" w:rsidRPr="00C06A5E">
        <w:rPr>
          <w:rFonts w:ascii="ATraditional Arabic" w:hAnsi="ATraditional Arabic" w:cs="ATraditional Arabic"/>
          <w:sz w:val="32"/>
          <w:szCs w:val="32"/>
          <w:rtl/>
          <w:lang w:bidi="ar-SY"/>
        </w:rPr>
        <w:t>ه</w:t>
      </w:r>
      <w:r w:rsidR="00C06A5E" w:rsidRPr="00C06A5E">
        <w:rPr>
          <w:rFonts w:ascii="ATraditional Arabic" w:hAnsi="ATraditional Arabic" w:cs="ATraditional Arabic"/>
          <w:b/>
          <w:bCs/>
          <w:sz w:val="32"/>
          <w:szCs w:val="32"/>
          <w:rtl/>
          <w:lang w:bidi="ar-SY"/>
        </w:rPr>
        <w:t xml:space="preserve">: </w:t>
      </w:r>
      <w:r w:rsidRPr="00C06A5E">
        <w:rPr>
          <w:rFonts w:ascii="ATraditional Arabic" w:hAnsi="ATraditional Arabic" w:cs="ATraditional Arabic"/>
          <w:sz w:val="32"/>
          <w:szCs w:val="32"/>
          <w:rtl/>
          <w:lang w:bidi="ar-SY"/>
        </w:rPr>
        <w:t>دلالة سكوت الشفيع عن طلب الشفعة بعد عِلمِه بالبيع على إسقاطها</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لضرورة دفع الغرور عن المشتري</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فإنه يحتاج إلى التصرف في الدار المبيعة</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فلو لم يُجْعَل سكوتُ الشفيعِ إسقاط</w:t>
      </w:r>
      <w:r w:rsidR="009B3260" w:rsidRPr="00C06A5E">
        <w:rPr>
          <w:rFonts w:ascii="ATraditional Arabic" w:hAnsi="ATraditional Arabic" w:cs="ATraditional Arabic"/>
          <w:sz w:val="32"/>
          <w:szCs w:val="32"/>
          <w:rtl/>
          <w:lang w:bidi="ar-SY"/>
        </w:rPr>
        <w:t>ً</w:t>
      </w:r>
      <w:r w:rsidRPr="00C06A5E">
        <w:rPr>
          <w:rFonts w:ascii="ATraditional Arabic" w:hAnsi="ATraditional Arabic" w:cs="ATraditional Arabic"/>
          <w:sz w:val="32"/>
          <w:szCs w:val="32"/>
          <w:rtl/>
          <w:lang w:bidi="ar-SY"/>
        </w:rPr>
        <w:t>ا لها لنقض البيع لو وقع ظن</w:t>
      </w:r>
      <w:r w:rsidR="009B3260" w:rsidRPr="00C06A5E">
        <w:rPr>
          <w:rFonts w:ascii="ATraditional Arabic" w:hAnsi="ATraditional Arabic" w:cs="ATraditional Arabic"/>
          <w:sz w:val="32"/>
          <w:szCs w:val="32"/>
          <w:rtl/>
          <w:lang w:bidi="ar-SY"/>
        </w:rPr>
        <w:t>ًّ</w:t>
      </w:r>
      <w:r w:rsidRPr="00C06A5E">
        <w:rPr>
          <w:rFonts w:ascii="ATraditional Arabic" w:hAnsi="ATraditional Arabic" w:cs="ATraditional Arabic"/>
          <w:sz w:val="32"/>
          <w:szCs w:val="32"/>
          <w:rtl/>
          <w:lang w:bidi="ar-SY"/>
        </w:rPr>
        <w:t>ا من المالك أن لا غرض للشفيع فيها</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فلا جرم أن جُعل سكوتُه كالتنصيص على إسقاطها</w:t>
      </w:r>
      <w:r w:rsidR="00C06A5E" w:rsidRPr="00C06A5E">
        <w:rPr>
          <w:rFonts w:ascii="ATraditional Arabic" w:hAnsi="ATraditional Arabic" w:cs="ATraditional Arabic"/>
          <w:sz w:val="32"/>
          <w:szCs w:val="32"/>
          <w:rtl/>
          <w:lang w:bidi="ar-SY"/>
        </w:rPr>
        <w:t>.</w:t>
      </w:r>
    </w:p>
    <w:p w14:paraId="3117A99C" w14:textId="77777777" w:rsidR="00C06A5E" w:rsidRPr="00C06A5E" w:rsidRDefault="00EC63BC" w:rsidP="0058616F">
      <w:pPr>
        <w:widowControl w:val="0"/>
        <w:jc w:val="both"/>
        <w:rPr>
          <w:rFonts w:ascii="ATraditional Arabic" w:hAnsi="ATraditional Arabic" w:cs="ATraditional Arabic"/>
          <w:sz w:val="32"/>
          <w:szCs w:val="32"/>
          <w:rtl/>
          <w:lang w:bidi="ar-SY"/>
        </w:rPr>
      </w:pPr>
      <w:r w:rsidRPr="0058616F">
        <w:rPr>
          <w:rFonts w:ascii="ATraditional Arabic" w:hAnsi="ATraditional Arabic" w:cs="ATraditional Arabic"/>
          <w:b/>
          <w:bCs/>
          <w:sz w:val="32"/>
          <w:szCs w:val="32"/>
          <w:rtl/>
          <w:lang w:bidi="ar-SY"/>
        </w:rPr>
        <w:t>القسم الرابع</w:t>
      </w:r>
      <w:r w:rsidR="00C06A5E" w:rsidRPr="0058616F">
        <w:rPr>
          <w:rFonts w:ascii="ATraditional Arabic" w:hAnsi="ATraditional Arabic" w:cs="ATraditional Arabic"/>
          <w:b/>
          <w:bCs/>
          <w:sz w:val="32"/>
          <w:szCs w:val="32"/>
          <w:rtl/>
          <w:lang w:bidi="ar-SY"/>
        </w:rPr>
        <w:t>:</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الثابت ضرورة الطول فيما تُعُورِفَ</w:t>
      </w:r>
      <w:r w:rsidR="00E2447C" w:rsidRPr="00C06A5E">
        <w:rPr>
          <w:rFonts w:ascii="ATraditional Arabic" w:hAnsi="ATraditional Arabic" w:cs="ATraditional Arabic"/>
          <w:sz w:val="32"/>
          <w:szCs w:val="32"/>
          <w:rtl/>
          <w:lang w:bidi="ar-SY"/>
        </w:rPr>
        <w:t xml:space="preserve"> فيه</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أي</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دلالة السكوت على تَعْييْنِ معدودٍ تُعُورِفَ حذفُه</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ضرورةَ طُولِ الكلامِ بذِكره</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مع وجود معطوفٍ على عدده يُفيده عُرف</w:t>
      </w:r>
      <w:r w:rsidR="009B3260" w:rsidRPr="00C06A5E">
        <w:rPr>
          <w:rFonts w:ascii="ATraditional Arabic" w:hAnsi="ATraditional Arabic" w:cs="ATraditional Arabic"/>
          <w:sz w:val="32"/>
          <w:szCs w:val="32"/>
          <w:rtl/>
          <w:lang w:bidi="ar-SY"/>
        </w:rPr>
        <w:t>ً</w:t>
      </w:r>
      <w:r w:rsidRPr="00C06A5E">
        <w:rPr>
          <w:rFonts w:ascii="ATraditional Arabic" w:hAnsi="ATraditional Arabic" w:cs="ATraditional Arabic"/>
          <w:sz w:val="32"/>
          <w:szCs w:val="32"/>
          <w:rtl/>
          <w:lang w:bidi="ar-SY"/>
        </w:rPr>
        <w:t>ا</w:t>
      </w:r>
      <w:r w:rsidR="00C06A5E" w:rsidRPr="00C06A5E">
        <w:rPr>
          <w:rFonts w:ascii="ATraditional Arabic" w:hAnsi="ATraditional Arabic" w:cs="ATraditional Arabic"/>
          <w:sz w:val="32"/>
          <w:szCs w:val="32"/>
          <w:rtl/>
          <w:lang w:bidi="ar-SY"/>
        </w:rPr>
        <w:t xml:space="preserve">. </w:t>
      </w:r>
      <w:r w:rsidR="006F77A8" w:rsidRPr="00C06A5E">
        <w:rPr>
          <w:rFonts w:ascii="ATraditional Arabic" w:hAnsi="ATraditional Arabic" w:cs="ATraditional Arabic"/>
          <w:sz w:val="32"/>
          <w:szCs w:val="32"/>
          <w:rtl/>
          <w:lang w:bidi="ar-SY"/>
        </w:rPr>
        <w:t>و</w:t>
      </w:r>
      <w:r w:rsidRPr="00C06A5E">
        <w:rPr>
          <w:rFonts w:ascii="ATraditional Arabic" w:hAnsi="ATraditional Arabic" w:cs="ATraditional Arabic"/>
          <w:sz w:val="32"/>
          <w:szCs w:val="32"/>
          <w:rtl/>
          <w:lang w:bidi="ar-SY"/>
        </w:rPr>
        <w:t>مثال</w:t>
      </w:r>
      <w:r w:rsidR="006F77A8" w:rsidRPr="00C06A5E">
        <w:rPr>
          <w:rFonts w:ascii="ATraditional Arabic" w:hAnsi="ATraditional Arabic" w:cs="ATraditional Arabic"/>
          <w:sz w:val="32"/>
          <w:szCs w:val="32"/>
          <w:rtl/>
          <w:lang w:bidi="ar-SY"/>
        </w:rPr>
        <w:t xml:space="preserve">ه </w:t>
      </w:r>
      <w:r w:rsidRPr="00C06A5E">
        <w:rPr>
          <w:rFonts w:ascii="ATraditional Arabic" w:hAnsi="ATraditional Arabic" w:cs="ATraditional Arabic"/>
          <w:sz w:val="32"/>
          <w:szCs w:val="32"/>
          <w:rtl/>
          <w:lang w:bidi="ar-SY"/>
        </w:rPr>
        <w:t>قول القائل</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"لفلانٍ عَليَّ مئةٌ ودرهمٌ</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أو مئةٌ ودينارٌ</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w:t>
      </w:r>
      <w:r w:rsidR="0057241F"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فالسكوت عن مُمَيِّز المئةِ في هذا القول يَدل عُرف</w:t>
      </w:r>
      <w:r w:rsidR="00430F3C" w:rsidRPr="00C06A5E">
        <w:rPr>
          <w:rFonts w:ascii="ATraditional Arabic" w:hAnsi="ATraditional Arabic" w:cs="ATraditional Arabic"/>
          <w:sz w:val="32"/>
          <w:szCs w:val="32"/>
          <w:rtl/>
          <w:lang w:bidi="ar-SY"/>
        </w:rPr>
        <w:t>ً</w:t>
      </w:r>
      <w:r w:rsidRPr="00C06A5E">
        <w:rPr>
          <w:rFonts w:ascii="ATraditional Arabic" w:hAnsi="ATraditional Arabic" w:cs="ATraditional Arabic"/>
          <w:sz w:val="32"/>
          <w:szCs w:val="32"/>
          <w:rtl/>
          <w:lang w:bidi="ar-SY"/>
        </w:rPr>
        <w:t>ا على أنه في الأول من الدراهم</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وفي الثاني من الدنانيْر</w:t>
      </w:r>
      <w:r w:rsidR="00C06A5E" w:rsidRPr="00C06A5E">
        <w:rPr>
          <w:rFonts w:ascii="ATraditional Arabic" w:hAnsi="ATraditional Arabic" w:cs="ATraditional Arabic"/>
          <w:sz w:val="32"/>
          <w:szCs w:val="32"/>
          <w:rtl/>
          <w:lang w:bidi="ar-SY"/>
        </w:rPr>
        <w:t>.</w:t>
      </w:r>
    </w:p>
    <w:p w14:paraId="6E95206B" w14:textId="77777777" w:rsidR="00C06A5E" w:rsidRPr="00C06A5E" w:rsidRDefault="00366B4C" w:rsidP="00022B32">
      <w:pPr>
        <w:widowControl w:val="0"/>
        <w:ind w:firstLine="386"/>
        <w:jc w:val="lowKashida"/>
        <w:rPr>
          <w:rFonts w:ascii="ATraditional Arabic" w:hAnsi="ATraditional Arabic" w:cs="ATraditional Arabic"/>
          <w:sz w:val="32"/>
          <w:szCs w:val="32"/>
          <w:rtl/>
          <w:lang w:bidi="ar-SY"/>
        </w:rPr>
      </w:pPr>
      <w:r w:rsidRPr="00C06A5E">
        <w:rPr>
          <w:rFonts w:ascii="ATraditional Arabic" w:hAnsi="ATraditional Arabic" w:cs="ATraditional Arabic"/>
          <w:sz w:val="32"/>
          <w:szCs w:val="32"/>
          <w:rtl/>
          <w:lang w:bidi="ar-SY"/>
        </w:rPr>
        <w:t>من الواضح أن بيان الضرورة عند الحنفية فيه شبه كبيْر بدلالة الالتزام</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ومن أوجه الشبه وجود</w:t>
      </w:r>
      <w:r w:rsidR="0055773E" w:rsidRPr="00C06A5E">
        <w:rPr>
          <w:rFonts w:ascii="ATraditional Arabic" w:hAnsi="ATraditional Arabic" w:cs="ATraditional Arabic"/>
          <w:sz w:val="32"/>
          <w:szCs w:val="32"/>
          <w:rtl/>
          <w:lang w:bidi="ar-SY"/>
        </w:rPr>
        <w:t>ُ</w:t>
      </w:r>
      <w:r w:rsidRPr="00C06A5E">
        <w:rPr>
          <w:rFonts w:ascii="ATraditional Arabic" w:hAnsi="ATraditional Arabic" w:cs="ATraditional Arabic"/>
          <w:sz w:val="32"/>
          <w:szCs w:val="32"/>
          <w:rtl/>
          <w:lang w:bidi="ar-SY"/>
        </w:rPr>
        <w:t xml:space="preserve"> شيء</w:t>
      </w:r>
      <w:r w:rsidR="0055773E" w:rsidRPr="00C06A5E">
        <w:rPr>
          <w:rFonts w:ascii="ATraditional Arabic" w:hAnsi="ATraditional Arabic" w:cs="ATraditional Arabic"/>
          <w:sz w:val="32"/>
          <w:szCs w:val="32"/>
          <w:rtl/>
          <w:lang w:bidi="ar-SY"/>
        </w:rPr>
        <w:t>ٍ</w:t>
      </w:r>
      <w:r w:rsidRPr="00C06A5E">
        <w:rPr>
          <w:rFonts w:ascii="ATraditional Arabic" w:hAnsi="ATraditional Arabic" w:cs="ATraditional Arabic"/>
          <w:sz w:val="32"/>
          <w:szCs w:val="32"/>
          <w:rtl/>
          <w:lang w:bidi="ar-SY"/>
        </w:rPr>
        <w:t xml:space="preserve"> مسكوت</w:t>
      </w:r>
      <w:r w:rsidR="0055773E" w:rsidRPr="00C06A5E">
        <w:rPr>
          <w:rFonts w:ascii="ATraditional Arabic" w:hAnsi="ATraditional Arabic" w:cs="ATraditional Arabic"/>
          <w:sz w:val="32"/>
          <w:szCs w:val="32"/>
          <w:rtl/>
          <w:lang w:bidi="ar-SY"/>
        </w:rPr>
        <w:t>ٌ</w:t>
      </w:r>
      <w:r w:rsidRPr="00C06A5E">
        <w:rPr>
          <w:rFonts w:ascii="ATraditional Arabic" w:hAnsi="ATraditional Arabic" w:cs="ATraditional Arabic"/>
          <w:sz w:val="32"/>
          <w:szCs w:val="32"/>
          <w:rtl/>
          <w:lang w:bidi="ar-SY"/>
        </w:rPr>
        <w:t xml:space="preserve"> عنه</w:t>
      </w:r>
      <w:r w:rsidR="00C06A5E" w:rsidRPr="00C06A5E">
        <w:rPr>
          <w:rFonts w:ascii="ATraditional Arabic" w:hAnsi="ATraditional Arabic" w:cs="ATraditional Arabic"/>
          <w:sz w:val="32"/>
          <w:szCs w:val="32"/>
          <w:rtl/>
          <w:lang w:bidi="ar-SY"/>
        </w:rPr>
        <w:t xml:space="preserve">. </w:t>
      </w:r>
      <w:r w:rsidR="00671A31" w:rsidRPr="00C06A5E">
        <w:rPr>
          <w:rFonts w:ascii="ATraditional Arabic" w:hAnsi="ATraditional Arabic" w:cs="ATraditional Arabic"/>
          <w:sz w:val="32"/>
          <w:szCs w:val="32"/>
          <w:rtl/>
          <w:lang w:bidi="ar-SY"/>
        </w:rPr>
        <w:t>وبالتالي ي</w:t>
      </w:r>
      <w:r w:rsidR="0055773E" w:rsidRPr="00C06A5E">
        <w:rPr>
          <w:rFonts w:ascii="ATraditional Arabic" w:hAnsi="ATraditional Arabic" w:cs="ATraditional Arabic"/>
          <w:sz w:val="32"/>
          <w:szCs w:val="32"/>
          <w:rtl/>
          <w:lang w:bidi="ar-SY"/>
        </w:rPr>
        <w:t>ُ</w:t>
      </w:r>
      <w:r w:rsidR="00671A31" w:rsidRPr="00C06A5E">
        <w:rPr>
          <w:rFonts w:ascii="ATraditional Arabic" w:hAnsi="ATraditional Arabic" w:cs="ATraditional Arabic"/>
          <w:sz w:val="32"/>
          <w:szCs w:val="32"/>
          <w:rtl/>
          <w:lang w:bidi="ar-SY"/>
        </w:rPr>
        <w:t>مكن القول</w:t>
      </w:r>
      <w:r w:rsidR="00C06A5E" w:rsidRPr="00C06A5E">
        <w:rPr>
          <w:rFonts w:ascii="ATraditional Arabic" w:hAnsi="ATraditional Arabic" w:cs="ATraditional Arabic"/>
          <w:sz w:val="32"/>
          <w:szCs w:val="32"/>
          <w:rtl/>
          <w:lang w:bidi="ar-SY"/>
        </w:rPr>
        <w:t xml:space="preserve">: </w:t>
      </w:r>
      <w:r w:rsidR="00671A31" w:rsidRPr="00C06A5E">
        <w:rPr>
          <w:rFonts w:ascii="ATraditional Arabic" w:hAnsi="ATraditional Arabic" w:cs="ATraditional Arabic"/>
          <w:sz w:val="32"/>
          <w:szCs w:val="32"/>
          <w:rtl/>
          <w:lang w:bidi="ar-SY"/>
        </w:rPr>
        <w:t>إنَّ كلَّ بيانَ ضرورة</w:t>
      </w:r>
      <w:r w:rsidR="00BE03C1" w:rsidRPr="00C06A5E">
        <w:rPr>
          <w:rFonts w:ascii="ATraditional Arabic" w:hAnsi="ATraditional Arabic" w:cs="ATraditional Arabic"/>
          <w:sz w:val="32"/>
          <w:szCs w:val="32"/>
          <w:rtl/>
          <w:lang w:bidi="ar-SY"/>
        </w:rPr>
        <w:t>ٍ</w:t>
      </w:r>
      <w:r w:rsidR="00671A31" w:rsidRPr="00C06A5E">
        <w:rPr>
          <w:rFonts w:ascii="ATraditional Arabic" w:hAnsi="ATraditional Arabic" w:cs="ATraditional Arabic"/>
          <w:sz w:val="32"/>
          <w:szCs w:val="32"/>
          <w:rtl/>
          <w:lang w:bidi="ar-SY"/>
        </w:rPr>
        <w:t xml:space="preserve"> مسكوتٌ</w:t>
      </w:r>
      <w:r w:rsidR="00C06A5E" w:rsidRPr="00C06A5E">
        <w:rPr>
          <w:rFonts w:ascii="ATraditional Arabic" w:hAnsi="ATraditional Arabic" w:cs="ATraditional Arabic"/>
          <w:sz w:val="32"/>
          <w:szCs w:val="32"/>
          <w:rtl/>
          <w:lang w:bidi="ar-SY"/>
        </w:rPr>
        <w:t xml:space="preserve">، </w:t>
      </w:r>
      <w:r w:rsidR="00671A31" w:rsidRPr="00C06A5E">
        <w:rPr>
          <w:rFonts w:ascii="ATraditional Arabic" w:hAnsi="ATraditional Arabic" w:cs="ATraditional Arabic"/>
          <w:sz w:val="32"/>
          <w:szCs w:val="32"/>
          <w:rtl/>
          <w:lang w:bidi="ar-SY"/>
        </w:rPr>
        <w:t>وليس العكس</w:t>
      </w:r>
      <w:r w:rsidR="00C06A5E" w:rsidRPr="00C06A5E">
        <w:rPr>
          <w:rFonts w:ascii="ATraditional Arabic" w:hAnsi="ATraditional Arabic" w:cs="ATraditional Arabic"/>
          <w:sz w:val="32"/>
          <w:szCs w:val="32"/>
          <w:rtl/>
          <w:lang w:bidi="ar-SY"/>
        </w:rPr>
        <w:t>.</w:t>
      </w:r>
    </w:p>
    <w:p w14:paraId="0FB38F23" w14:textId="77777777" w:rsidR="00C06A5E" w:rsidRPr="00C06A5E" w:rsidRDefault="00C909EC" w:rsidP="0043705A">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 xml:space="preserve">وزيادة </w:t>
      </w:r>
      <w:r w:rsidR="00CA72CC" w:rsidRPr="00C06A5E">
        <w:rPr>
          <w:rFonts w:ascii="ATraditional Arabic" w:hAnsi="ATraditional Arabic" w:cs="ATraditional Arabic"/>
          <w:sz w:val="32"/>
          <w:szCs w:val="32"/>
          <w:rtl/>
        </w:rPr>
        <w:t>في التفصيل</w:t>
      </w:r>
      <w:r w:rsidR="00C06A5E" w:rsidRPr="00C06A5E">
        <w:rPr>
          <w:rFonts w:ascii="ATraditional Arabic" w:hAnsi="ATraditional Arabic" w:cs="ATraditional Arabic"/>
          <w:sz w:val="32"/>
          <w:szCs w:val="32"/>
          <w:rtl/>
        </w:rPr>
        <w:t xml:space="preserve">: </w:t>
      </w:r>
      <w:r w:rsidR="00CA72CC" w:rsidRPr="00C06A5E">
        <w:rPr>
          <w:rFonts w:ascii="ATraditional Arabic" w:hAnsi="ATraditional Arabic" w:cs="ATraditional Arabic"/>
          <w:sz w:val="32"/>
          <w:szCs w:val="32"/>
          <w:rtl/>
        </w:rPr>
        <w:t>يمكن اعتبار</w:t>
      </w:r>
      <w:r w:rsidRPr="00C06A5E">
        <w:rPr>
          <w:rFonts w:ascii="ATraditional Arabic" w:hAnsi="ATraditional Arabic" w:cs="ATraditional Arabic"/>
          <w:sz w:val="32"/>
          <w:szCs w:val="32"/>
          <w:rtl/>
        </w:rPr>
        <w:t xml:space="preserve"> النوع الأول من بيان الضرورة</w:t>
      </w:r>
      <w:r w:rsidR="00CA72CC" w:rsidRPr="00C06A5E">
        <w:rPr>
          <w:rFonts w:ascii="ATraditional Arabic" w:hAnsi="ATraditional Arabic" w:cs="ATraditional Arabic"/>
          <w:sz w:val="32"/>
          <w:szCs w:val="32"/>
          <w:rtl/>
        </w:rPr>
        <w:t xml:space="preserve"> من "دلالة الالتزام"</w:t>
      </w:r>
      <w:r w:rsidR="0057241F" w:rsidRPr="00C06A5E">
        <w:rPr>
          <w:rFonts w:ascii="ATraditional Arabic" w:hAnsi="ATraditional Arabic" w:cs="ATraditional Arabic"/>
          <w:sz w:val="32"/>
          <w:szCs w:val="32"/>
          <w:rtl/>
        </w:rPr>
        <w:t xml:space="preserve"> </w:t>
      </w:r>
      <w:r w:rsidR="00CA72CC" w:rsidRPr="00C06A5E">
        <w:rPr>
          <w:rFonts w:ascii="ATraditional Arabic" w:hAnsi="ATraditional Arabic" w:cs="ATraditional Arabic"/>
          <w:sz w:val="32"/>
          <w:szCs w:val="32"/>
          <w:rtl/>
        </w:rPr>
        <w:t>إذ لا فرق بينهما</w:t>
      </w:r>
      <w:r w:rsidR="00C06A5E" w:rsidRPr="00C06A5E">
        <w:rPr>
          <w:rFonts w:ascii="ATraditional Arabic" w:hAnsi="ATraditional Arabic" w:cs="ATraditional Arabic"/>
          <w:sz w:val="32"/>
          <w:szCs w:val="32"/>
          <w:rtl/>
        </w:rPr>
        <w:t xml:space="preserve">؛ </w:t>
      </w:r>
      <w:r w:rsidR="00723168" w:rsidRPr="00C06A5E">
        <w:rPr>
          <w:rFonts w:ascii="ATraditional Arabic" w:hAnsi="ATraditional Arabic" w:cs="ATraditional Arabic"/>
          <w:sz w:val="32"/>
          <w:szCs w:val="32"/>
          <w:rtl/>
        </w:rPr>
        <w:t>فكلاهما</w:t>
      </w:r>
      <w:r w:rsidR="00003698" w:rsidRPr="00C06A5E">
        <w:rPr>
          <w:rFonts w:ascii="ATraditional Arabic" w:hAnsi="ATraditional Arabic" w:cs="ATraditional Arabic"/>
          <w:sz w:val="32"/>
          <w:szCs w:val="32"/>
          <w:rtl/>
        </w:rPr>
        <w:t xml:space="preserve"> يتضمن مسكوت</w:t>
      </w:r>
      <w:r w:rsidR="0043705A" w:rsidRPr="00C06A5E">
        <w:rPr>
          <w:rFonts w:ascii="ATraditional Arabic" w:hAnsi="ATraditional Arabic" w:cs="ATraditional Arabic"/>
          <w:sz w:val="32"/>
          <w:szCs w:val="32"/>
          <w:rtl/>
        </w:rPr>
        <w:t>ً</w:t>
      </w:r>
      <w:r w:rsidR="00003698" w:rsidRPr="00C06A5E">
        <w:rPr>
          <w:rFonts w:ascii="ATraditional Arabic" w:hAnsi="ATraditional Arabic" w:cs="ATraditional Arabic"/>
          <w:sz w:val="32"/>
          <w:szCs w:val="32"/>
          <w:rtl/>
        </w:rPr>
        <w:t>ا عنه</w:t>
      </w:r>
      <w:r w:rsidR="00C06A5E" w:rsidRPr="00C06A5E">
        <w:rPr>
          <w:rFonts w:ascii="ATraditional Arabic" w:hAnsi="ATraditional Arabic" w:cs="ATraditional Arabic"/>
          <w:sz w:val="32"/>
          <w:szCs w:val="32"/>
          <w:rtl/>
        </w:rPr>
        <w:t xml:space="preserve">، </w:t>
      </w:r>
      <w:r w:rsidR="00003698" w:rsidRPr="00C06A5E">
        <w:rPr>
          <w:rFonts w:ascii="ATraditional Arabic" w:hAnsi="ATraditional Arabic" w:cs="ATraditional Arabic"/>
          <w:sz w:val="32"/>
          <w:szCs w:val="32"/>
          <w:rtl/>
          <w:lang w:bidi="ar-SY"/>
        </w:rPr>
        <w:t>وهذا المسكوتُ شبيهٌ أيض</w:t>
      </w:r>
      <w:r w:rsidR="0043705A" w:rsidRPr="00C06A5E">
        <w:rPr>
          <w:rFonts w:ascii="ATraditional Arabic" w:hAnsi="ATraditional Arabic" w:cs="ATraditional Arabic"/>
          <w:sz w:val="32"/>
          <w:szCs w:val="32"/>
          <w:rtl/>
          <w:lang w:bidi="ar-SY"/>
        </w:rPr>
        <w:t>ً</w:t>
      </w:r>
      <w:r w:rsidR="00003698" w:rsidRPr="00C06A5E">
        <w:rPr>
          <w:rFonts w:ascii="ATraditional Arabic" w:hAnsi="ATraditional Arabic" w:cs="ATraditional Arabic"/>
          <w:sz w:val="32"/>
          <w:szCs w:val="32"/>
          <w:rtl/>
          <w:lang w:bidi="ar-SY"/>
        </w:rPr>
        <w:t>ا بالمسكوت الذي في دلالة الالتزام</w:t>
      </w:r>
      <w:r w:rsidR="00C06A5E" w:rsidRPr="00C06A5E">
        <w:rPr>
          <w:rFonts w:ascii="ATraditional Arabic" w:hAnsi="ATraditional Arabic" w:cs="ATraditional Arabic"/>
          <w:sz w:val="32"/>
          <w:szCs w:val="32"/>
          <w:rtl/>
          <w:lang w:bidi="ar-SY"/>
        </w:rPr>
        <w:t xml:space="preserve">، </w:t>
      </w:r>
      <w:r w:rsidR="00003698" w:rsidRPr="00C06A5E">
        <w:rPr>
          <w:rFonts w:ascii="ATraditional Arabic" w:hAnsi="ATraditional Arabic" w:cs="ATraditional Arabic"/>
          <w:sz w:val="32"/>
          <w:szCs w:val="32"/>
          <w:rtl/>
          <w:lang w:bidi="ar-SY"/>
        </w:rPr>
        <w:t>والذي حُذِف للاختصار</w:t>
      </w:r>
      <w:r w:rsidR="00C06A5E" w:rsidRPr="00C06A5E">
        <w:rPr>
          <w:rFonts w:ascii="ATraditional Arabic" w:hAnsi="ATraditional Arabic" w:cs="ATraditional Arabic"/>
          <w:sz w:val="32"/>
          <w:szCs w:val="32"/>
          <w:rtl/>
          <w:lang w:bidi="ar-SY"/>
        </w:rPr>
        <w:t xml:space="preserve">، </w:t>
      </w:r>
      <w:r w:rsidR="00003698" w:rsidRPr="00C06A5E">
        <w:rPr>
          <w:rFonts w:ascii="ATraditional Arabic" w:hAnsi="ATraditional Arabic" w:cs="ATraditional Arabic"/>
          <w:sz w:val="32"/>
          <w:szCs w:val="32"/>
          <w:rtl/>
          <w:lang w:bidi="ar-SY"/>
        </w:rPr>
        <w:t>ولا يستقيم الكلام إلا به</w:t>
      </w:r>
      <w:r w:rsidR="00C06A5E" w:rsidRPr="00C06A5E">
        <w:rPr>
          <w:rFonts w:ascii="ATraditional Arabic" w:hAnsi="ATraditional Arabic" w:cs="ATraditional Arabic"/>
          <w:sz w:val="32"/>
          <w:szCs w:val="32"/>
          <w:rtl/>
          <w:lang w:bidi="ar-SY"/>
        </w:rPr>
        <w:t xml:space="preserve">، </w:t>
      </w:r>
      <w:r w:rsidR="00003698" w:rsidRPr="00C06A5E">
        <w:rPr>
          <w:rFonts w:ascii="ATraditional Arabic" w:hAnsi="ATraditional Arabic" w:cs="ATraditional Arabic"/>
          <w:sz w:val="32"/>
          <w:szCs w:val="32"/>
          <w:rtl/>
          <w:lang w:bidi="ar-SY"/>
        </w:rPr>
        <w:t>وعلاقتُه وطيدةٌ بالمنصوص</w:t>
      </w:r>
      <w:r w:rsidR="00C06A5E" w:rsidRPr="00C06A5E">
        <w:rPr>
          <w:rFonts w:ascii="ATraditional Arabic" w:hAnsi="ATraditional Arabic" w:cs="ATraditional Arabic"/>
          <w:sz w:val="32"/>
          <w:szCs w:val="32"/>
          <w:rtl/>
          <w:lang w:bidi="ar-SY"/>
        </w:rPr>
        <w:t xml:space="preserve">. </w:t>
      </w:r>
      <w:r w:rsidR="00CA72CC" w:rsidRPr="00C06A5E">
        <w:rPr>
          <w:rFonts w:ascii="ATraditional Arabic" w:hAnsi="ATraditional Arabic" w:cs="ATraditional Arabic"/>
          <w:sz w:val="32"/>
          <w:szCs w:val="32"/>
          <w:rtl/>
        </w:rPr>
        <w:t>وأما النوع الثاني والثالث فتحكمه قاعدة</w:t>
      </w:r>
      <w:r w:rsidR="00C06A5E" w:rsidRPr="00C06A5E">
        <w:rPr>
          <w:rFonts w:ascii="ATraditional Arabic" w:hAnsi="ATraditional Arabic" w:cs="ATraditional Arabic"/>
          <w:sz w:val="32"/>
          <w:szCs w:val="32"/>
          <w:rtl/>
        </w:rPr>
        <w:t xml:space="preserve">: </w:t>
      </w:r>
      <w:r w:rsidR="000469B3" w:rsidRPr="00C06A5E">
        <w:rPr>
          <w:rFonts w:ascii="ATraditional Arabic" w:hAnsi="ATraditional Arabic" w:cs="ATraditional Arabic"/>
          <w:sz w:val="32"/>
          <w:szCs w:val="32"/>
          <w:rtl/>
        </w:rPr>
        <w:t>"</w:t>
      </w:r>
      <w:r w:rsidR="00CA72CC" w:rsidRPr="00C06A5E">
        <w:rPr>
          <w:rFonts w:ascii="ATraditional Arabic" w:hAnsi="ATraditional Arabic" w:cs="ATraditional Arabic"/>
          <w:sz w:val="32"/>
          <w:szCs w:val="32"/>
          <w:rtl/>
        </w:rPr>
        <w:t xml:space="preserve">السكوت في معرض الحاجة إلى بيان </w:t>
      </w:r>
      <w:proofErr w:type="spellStart"/>
      <w:r w:rsidR="00CA72CC" w:rsidRPr="00C06A5E">
        <w:rPr>
          <w:rFonts w:ascii="ATraditional Arabic" w:hAnsi="ATraditional Arabic" w:cs="ATraditional Arabic"/>
          <w:sz w:val="32"/>
          <w:szCs w:val="32"/>
          <w:rtl/>
        </w:rPr>
        <w:t>بيان</w:t>
      </w:r>
      <w:proofErr w:type="spellEnd"/>
      <w:r w:rsidR="000469B3" w:rsidRPr="00C06A5E">
        <w:rPr>
          <w:rFonts w:ascii="ATraditional Arabic" w:hAnsi="ATraditional Arabic" w:cs="ATraditional Arabic"/>
          <w:sz w:val="32"/>
          <w:szCs w:val="32"/>
          <w:rtl/>
        </w:rPr>
        <w:t>"</w:t>
      </w:r>
      <w:r w:rsidR="00C06A5E" w:rsidRPr="00C06A5E">
        <w:rPr>
          <w:rFonts w:ascii="ATraditional Arabic" w:hAnsi="ATraditional Arabic" w:cs="ATraditional Arabic"/>
          <w:sz w:val="32"/>
          <w:szCs w:val="32"/>
          <w:rtl/>
        </w:rPr>
        <w:t xml:space="preserve">. </w:t>
      </w:r>
      <w:r w:rsidR="00022B32" w:rsidRPr="00C06A5E">
        <w:rPr>
          <w:rFonts w:ascii="ATraditional Arabic" w:hAnsi="ATraditional Arabic" w:cs="ATraditional Arabic"/>
          <w:sz w:val="32"/>
          <w:szCs w:val="32"/>
          <w:rtl/>
        </w:rPr>
        <w:t xml:space="preserve">بينما يندرج </w:t>
      </w:r>
      <w:r w:rsidR="00CA72CC" w:rsidRPr="00C06A5E">
        <w:rPr>
          <w:rFonts w:ascii="ATraditional Arabic" w:hAnsi="ATraditional Arabic" w:cs="ATraditional Arabic"/>
          <w:sz w:val="32"/>
          <w:szCs w:val="32"/>
          <w:rtl/>
        </w:rPr>
        <w:t>النوع الأخير</w:t>
      </w:r>
      <w:r w:rsidR="00022B32" w:rsidRPr="00C06A5E">
        <w:rPr>
          <w:rFonts w:ascii="ATraditional Arabic" w:hAnsi="ATraditional Arabic" w:cs="ATraditional Arabic"/>
          <w:sz w:val="32"/>
          <w:szCs w:val="32"/>
          <w:rtl/>
        </w:rPr>
        <w:t xml:space="preserve"> </w:t>
      </w:r>
      <w:r w:rsidR="00693F1E" w:rsidRPr="00C06A5E">
        <w:rPr>
          <w:rFonts w:ascii="ATraditional Arabic" w:hAnsi="ATraditional Arabic" w:cs="ATraditional Arabic"/>
          <w:sz w:val="32"/>
          <w:szCs w:val="32"/>
          <w:rtl/>
        </w:rPr>
        <w:t>تحت المقتضى المحذوف الذي ل</w:t>
      </w:r>
      <w:r w:rsidR="00B710FF" w:rsidRPr="00C06A5E">
        <w:rPr>
          <w:rFonts w:ascii="ATraditional Arabic" w:hAnsi="ATraditional Arabic" w:cs="ATraditional Arabic"/>
          <w:sz w:val="32"/>
          <w:szCs w:val="32"/>
          <w:rtl/>
        </w:rPr>
        <w:t xml:space="preserve">ا يستقيم الكلام </w:t>
      </w:r>
      <w:proofErr w:type="gramStart"/>
      <w:r w:rsidR="00B710FF" w:rsidRPr="00C06A5E">
        <w:rPr>
          <w:rFonts w:ascii="ATraditional Arabic" w:hAnsi="ATraditional Arabic" w:cs="ATraditional Arabic"/>
          <w:sz w:val="32"/>
          <w:szCs w:val="32"/>
          <w:rtl/>
        </w:rPr>
        <w:t>بدونه</w:t>
      </w:r>
      <w:r w:rsidR="007257E5" w:rsidRPr="00ED6653">
        <w:rPr>
          <w:rFonts w:ascii="ATraditional Arabic" w:hAnsi="ATraditional Arabic" w:cs="ATraditional Arabic"/>
          <w:b/>
          <w:bCs/>
          <w:sz w:val="32"/>
          <w:szCs w:val="32"/>
          <w:vertAlign w:val="superscript"/>
          <w:rtl/>
        </w:rPr>
        <w:t>(</w:t>
      </w:r>
      <w:proofErr w:type="gramEnd"/>
      <w:r w:rsidR="00105940" w:rsidRPr="00ED6653">
        <w:rPr>
          <w:rStyle w:val="a4"/>
          <w:rFonts w:ascii="ATraditional Arabic" w:hAnsi="ATraditional Arabic" w:cs="ATraditional Arabic"/>
          <w:b/>
          <w:bCs/>
          <w:sz w:val="32"/>
          <w:szCs w:val="32"/>
          <w:rtl/>
        </w:rPr>
        <w:footnoteReference w:id="87"/>
      </w:r>
      <w:r w:rsidR="00105940" w:rsidRPr="00ED6653">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rPr>
        <w:t>.</w:t>
      </w:r>
    </w:p>
    <w:p w14:paraId="7E2E5EEA" w14:textId="6A09A95F" w:rsidR="00933566" w:rsidRPr="00C06A5E" w:rsidRDefault="008B08A8" w:rsidP="0058616F">
      <w:pPr>
        <w:widowControl w:val="0"/>
        <w:jc w:val="lowKashida"/>
        <w:rPr>
          <w:rFonts w:ascii="ATraditional Arabic" w:hAnsi="ATraditional Arabic" w:cs="ATraditional Arabic"/>
          <w:b/>
          <w:bCs/>
          <w:sz w:val="32"/>
          <w:szCs w:val="32"/>
          <w:rtl/>
          <w:lang w:bidi="ar-SY"/>
        </w:rPr>
      </w:pPr>
      <w:r w:rsidRPr="00C06A5E">
        <w:rPr>
          <w:rFonts w:ascii="ATraditional Arabic" w:hAnsi="ATraditional Arabic" w:cs="ATraditional Arabic"/>
          <w:b/>
          <w:bCs/>
          <w:sz w:val="32"/>
          <w:szCs w:val="32"/>
          <w:rtl/>
        </w:rPr>
        <w:br w:type="page"/>
      </w:r>
      <w:r w:rsidR="00537F0A" w:rsidRPr="00C06A5E">
        <w:rPr>
          <w:rFonts w:ascii="ATraditional Arabic" w:hAnsi="ATraditional Arabic" w:cs="ATraditional Arabic"/>
          <w:b/>
          <w:bCs/>
          <w:sz w:val="32"/>
          <w:szCs w:val="32"/>
          <w:rtl/>
        </w:rPr>
        <w:lastRenderedPageBreak/>
        <w:t>المطلب الخامس</w:t>
      </w:r>
      <w:r w:rsidR="00C06A5E" w:rsidRPr="00C06A5E">
        <w:rPr>
          <w:rFonts w:ascii="ATraditional Arabic" w:hAnsi="ATraditional Arabic" w:cs="ATraditional Arabic"/>
          <w:b/>
          <w:bCs/>
          <w:sz w:val="32"/>
          <w:szCs w:val="32"/>
          <w:rtl/>
        </w:rPr>
        <w:t xml:space="preserve">: </w:t>
      </w:r>
      <w:r w:rsidR="00933566" w:rsidRPr="00C06A5E">
        <w:rPr>
          <w:rFonts w:ascii="ATraditional Arabic" w:hAnsi="ATraditional Arabic" w:cs="ATraditional Arabic"/>
          <w:b/>
          <w:bCs/>
          <w:sz w:val="32"/>
          <w:szCs w:val="32"/>
          <w:rtl/>
        </w:rPr>
        <w:t>أنواع المسكوت</w:t>
      </w:r>
    </w:p>
    <w:p w14:paraId="1710D2BA" w14:textId="77777777" w:rsidR="00C06A5E" w:rsidRPr="00C06A5E" w:rsidRDefault="00965313" w:rsidP="00362520">
      <w:pPr>
        <w:widowControl w:val="0"/>
        <w:ind w:firstLine="566"/>
        <w:jc w:val="lowKashida"/>
        <w:rPr>
          <w:rFonts w:ascii="ATraditional Arabic" w:hAnsi="ATraditional Arabic" w:cs="ATraditional Arabic"/>
          <w:sz w:val="32"/>
          <w:szCs w:val="32"/>
          <w:rtl/>
          <w:lang w:bidi="ar-SY"/>
        </w:rPr>
      </w:pPr>
      <w:r w:rsidRPr="00C06A5E">
        <w:rPr>
          <w:rFonts w:ascii="ATraditional Arabic" w:hAnsi="ATraditional Arabic" w:cs="ATraditional Arabic"/>
          <w:sz w:val="32"/>
          <w:szCs w:val="32"/>
          <w:rtl/>
        </w:rPr>
        <w:t>استعرض</w:t>
      </w:r>
      <w:r w:rsidR="00FB61F8"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نا في المبحث السابق تعريف المسكوت</w:t>
      </w:r>
      <w:r w:rsidR="00C06A5E" w:rsidRPr="00C06A5E">
        <w:rPr>
          <w:rFonts w:ascii="ATraditional Arabic" w:hAnsi="ATraditional Arabic" w:cs="ATraditional Arabic"/>
          <w:sz w:val="32"/>
          <w:szCs w:val="32"/>
          <w:rtl/>
        </w:rPr>
        <w:t xml:space="preserve">، </w:t>
      </w:r>
      <w:r w:rsidR="00FB61F8" w:rsidRPr="00C06A5E">
        <w:rPr>
          <w:rFonts w:ascii="ATraditional Arabic" w:hAnsi="ATraditional Arabic" w:cs="ATraditional Arabic"/>
          <w:sz w:val="32"/>
          <w:szCs w:val="32"/>
          <w:rtl/>
        </w:rPr>
        <w:t>والفرق بينه وبي</w:t>
      </w:r>
      <w:r w:rsidR="002D7E09" w:rsidRPr="00C06A5E">
        <w:rPr>
          <w:rFonts w:ascii="ATraditional Arabic" w:hAnsi="ATraditional Arabic" w:cs="ATraditional Arabic"/>
          <w:sz w:val="32"/>
          <w:szCs w:val="32"/>
          <w:rtl/>
        </w:rPr>
        <w:t>ْ</w:t>
      </w:r>
      <w:r w:rsidR="005061FA" w:rsidRPr="00C06A5E">
        <w:rPr>
          <w:rFonts w:ascii="ATraditional Arabic" w:hAnsi="ATraditional Arabic" w:cs="ATraditional Arabic"/>
          <w:sz w:val="32"/>
          <w:szCs w:val="32"/>
          <w:rtl/>
        </w:rPr>
        <w:t xml:space="preserve">ن بقية المصطلحات </w:t>
      </w:r>
      <w:r w:rsidR="00E579F1" w:rsidRPr="00C06A5E">
        <w:rPr>
          <w:rFonts w:ascii="ATraditional Arabic" w:hAnsi="ATraditional Arabic" w:cs="ATraditional Arabic"/>
          <w:sz w:val="32"/>
          <w:szCs w:val="32"/>
          <w:rtl/>
        </w:rPr>
        <w:t>ذات الصلة</w:t>
      </w:r>
      <w:r w:rsidR="00C06A5E" w:rsidRPr="00C06A5E">
        <w:rPr>
          <w:rFonts w:ascii="ATraditional Arabic" w:hAnsi="ATraditional Arabic" w:cs="ATraditional Arabic"/>
          <w:sz w:val="32"/>
          <w:szCs w:val="32"/>
          <w:rtl/>
        </w:rPr>
        <w:t xml:space="preserve">، </w:t>
      </w:r>
      <w:r w:rsidR="002D7E09" w:rsidRPr="00C06A5E">
        <w:rPr>
          <w:rFonts w:ascii="ATraditional Arabic" w:hAnsi="ATraditional Arabic" w:cs="ATraditional Arabic"/>
          <w:sz w:val="32"/>
          <w:szCs w:val="32"/>
          <w:rtl/>
        </w:rPr>
        <w:t>ولعلنا في هذا الم</w:t>
      </w:r>
      <w:r w:rsidR="001C536A" w:rsidRPr="00C06A5E">
        <w:rPr>
          <w:rFonts w:ascii="ATraditional Arabic" w:hAnsi="ATraditional Arabic" w:cs="ATraditional Arabic"/>
          <w:sz w:val="32"/>
          <w:szCs w:val="32"/>
          <w:rtl/>
        </w:rPr>
        <w:t>طلب</w:t>
      </w:r>
      <w:r w:rsidR="002D7E09" w:rsidRPr="00C06A5E">
        <w:rPr>
          <w:rFonts w:ascii="ATraditional Arabic" w:hAnsi="ATraditional Arabic" w:cs="ATraditional Arabic"/>
          <w:sz w:val="32"/>
          <w:szCs w:val="32"/>
          <w:rtl/>
        </w:rPr>
        <w:t xml:space="preserve"> ن</w:t>
      </w:r>
      <w:r w:rsidR="00150E15" w:rsidRPr="00C06A5E">
        <w:rPr>
          <w:rFonts w:ascii="ATraditional Arabic" w:hAnsi="ATraditional Arabic" w:cs="ATraditional Arabic"/>
          <w:sz w:val="32"/>
          <w:szCs w:val="32"/>
          <w:rtl/>
        </w:rPr>
        <w:t>ُ</w:t>
      </w:r>
      <w:r w:rsidR="002D7E09" w:rsidRPr="00C06A5E">
        <w:rPr>
          <w:rFonts w:ascii="ATraditional Arabic" w:hAnsi="ATraditional Arabic" w:cs="ATraditional Arabic"/>
          <w:sz w:val="32"/>
          <w:szCs w:val="32"/>
          <w:rtl/>
        </w:rPr>
        <w:t>بي</w:t>
      </w:r>
      <w:r w:rsidR="00150E15" w:rsidRPr="00C06A5E">
        <w:rPr>
          <w:rFonts w:ascii="ATraditional Arabic" w:hAnsi="ATraditional Arabic" w:cs="ATraditional Arabic"/>
          <w:sz w:val="32"/>
          <w:szCs w:val="32"/>
          <w:rtl/>
        </w:rPr>
        <w:t>ِّ</w:t>
      </w:r>
      <w:r w:rsidR="002D7E09" w:rsidRPr="00C06A5E">
        <w:rPr>
          <w:rFonts w:ascii="ATraditional Arabic" w:hAnsi="ATraditional Arabic" w:cs="ATraditional Arabic"/>
          <w:sz w:val="32"/>
          <w:szCs w:val="32"/>
          <w:rtl/>
        </w:rPr>
        <w:t>ن أقسام المسكوت</w:t>
      </w:r>
      <w:r w:rsidR="00C06A5E" w:rsidRPr="00C06A5E">
        <w:rPr>
          <w:rFonts w:ascii="ATraditional Arabic" w:hAnsi="ATraditional Arabic" w:cs="ATraditional Arabic"/>
          <w:sz w:val="32"/>
          <w:szCs w:val="32"/>
          <w:rtl/>
        </w:rPr>
        <w:t xml:space="preserve">، </w:t>
      </w:r>
      <w:r w:rsidR="000469B3" w:rsidRPr="00C06A5E">
        <w:rPr>
          <w:rFonts w:ascii="ATraditional Arabic" w:hAnsi="ATraditional Arabic" w:cs="ATraditional Arabic"/>
          <w:sz w:val="32"/>
          <w:szCs w:val="32"/>
          <w:rtl/>
        </w:rPr>
        <w:t>و</w:t>
      </w:r>
      <w:r w:rsidR="00362520" w:rsidRPr="00C06A5E">
        <w:rPr>
          <w:rFonts w:ascii="ATraditional Arabic" w:hAnsi="ATraditional Arabic" w:cs="ATraditional Arabic"/>
          <w:sz w:val="32"/>
          <w:szCs w:val="32"/>
          <w:rtl/>
        </w:rPr>
        <w:t xml:space="preserve">الذي </w:t>
      </w:r>
      <w:r w:rsidR="00933566" w:rsidRPr="00C06A5E">
        <w:rPr>
          <w:rFonts w:ascii="ATraditional Arabic" w:hAnsi="ATraditional Arabic" w:cs="ATraditional Arabic"/>
          <w:sz w:val="32"/>
          <w:szCs w:val="32"/>
          <w:rtl/>
          <w:lang w:bidi="ar-SY"/>
        </w:rPr>
        <w:t>ينقسم إلى قسمين</w:t>
      </w:r>
      <w:r w:rsidR="00C06A5E" w:rsidRPr="00C06A5E">
        <w:rPr>
          <w:rFonts w:ascii="ATraditional Arabic" w:hAnsi="ATraditional Arabic" w:cs="ATraditional Arabic"/>
          <w:sz w:val="32"/>
          <w:szCs w:val="32"/>
          <w:rtl/>
          <w:lang w:bidi="ar-SY"/>
        </w:rPr>
        <w:t>:</w:t>
      </w:r>
    </w:p>
    <w:p w14:paraId="2E950BAD" w14:textId="77777777" w:rsidR="00C06A5E" w:rsidRPr="00C06A5E" w:rsidRDefault="00933566" w:rsidP="0058616F">
      <w:pPr>
        <w:widowControl w:val="0"/>
        <w:rPr>
          <w:rFonts w:ascii="ATraditional Arabic" w:hAnsi="ATraditional Arabic" w:cs="ATraditional Arabic"/>
          <w:b/>
          <w:bCs/>
          <w:sz w:val="32"/>
          <w:szCs w:val="32"/>
          <w:rtl/>
          <w:lang w:bidi="ar-SY"/>
        </w:rPr>
      </w:pPr>
      <w:r w:rsidRPr="00C06A5E">
        <w:rPr>
          <w:rFonts w:ascii="ATraditional Arabic" w:hAnsi="ATraditional Arabic" w:cs="ATraditional Arabic"/>
          <w:b/>
          <w:bCs/>
          <w:sz w:val="32"/>
          <w:szCs w:val="32"/>
          <w:rtl/>
          <w:lang w:bidi="ar-SY"/>
        </w:rPr>
        <w:t>القسم</w:t>
      </w:r>
      <w:r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b/>
          <w:bCs/>
          <w:sz w:val="32"/>
          <w:szCs w:val="32"/>
          <w:rtl/>
          <w:lang w:bidi="ar-SY"/>
        </w:rPr>
        <w:t>الأول</w:t>
      </w:r>
      <w:r w:rsidR="00C06A5E" w:rsidRPr="00C06A5E">
        <w:rPr>
          <w:rFonts w:ascii="ATraditional Arabic" w:hAnsi="ATraditional Arabic" w:cs="ATraditional Arabic"/>
          <w:sz w:val="32"/>
          <w:szCs w:val="32"/>
          <w:rtl/>
          <w:lang w:bidi="ar-SY"/>
        </w:rPr>
        <w:t xml:space="preserve">: </w:t>
      </w:r>
      <w:r w:rsidR="009D5D8D" w:rsidRPr="00C06A5E">
        <w:rPr>
          <w:rFonts w:ascii="ATraditional Arabic" w:hAnsi="ATraditional Arabic" w:cs="ATraditional Arabic"/>
          <w:b/>
          <w:bCs/>
          <w:sz w:val="32"/>
          <w:szCs w:val="32"/>
          <w:rtl/>
          <w:lang w:bidi="ar-SY"/>
        </w:rPr>
        <w:t>ال</w:t>
      </w:r>
      <w:r w:rsidRPr="00C06A5E">
        <w:rPr>
          <w:rFonts w:ascii="ATraditional Arabic" w:hAnsi="ATraditional Arabic" w:cs="ATraditional Arabic"/>
          <w:b/>
          <w:bCs/>
          <w:sz w:val="32"/>
          <w:szCs w:val="32"/>
          <w:rtl/>
          <w:lang w:bidi="ar-SY"/>
        </w:rPr>
        <w:t>سكوت عن مسألة يُعرف حكم</w:t>
      </w:r>
      <w:r w:rsidR="00DD0C01" w:rsidRPr="00C06A5E">
        <w:rPr>
          <w:rFonts w:ascii="ATraditional Arabic" w:hAnsi="ATraditional Arabic" w:cs="ATraditional Arabic"/>
          <w:b/>
          <w:bCs/>
          <w:sz w:val="32"/>
          <w:szCs w:val="32"/>
          <w:rtl/>
          <w:lang w:bidi="ar-SY"/>
        </w:rPr>
        <w:t>ُ</w:t>
      </w:r>
      <w:r w:rsidRPr="00C06A5E">
        <w:rPr>
          <w:rFonts w:ascii="ATraditional Arabic" w:hAnsi="ATraditional Arabic" w:cs="ATraditional Arabic"/>
          <w:b/>
          <w:bCs/>
          <w:sz w:val="32"/>
          <w:szCs w:val="32"/>
          <w:rtl/>
          <w:lang w:bidi="ar-SY"/>
        </w:rPr>
        <w:t>ها بواسطة دلالة اللفظ</w:t>
      </w:r>
      <w:r w:rsidR="00C06A5E" w:rsidRPr="00C06A5E">
        <w:rPr>
          <w:rFonts w:ascii="ATraditional Arabic" w:hAnsi="ATraditional Arabic" w:cs="ATraditional Arabic"/>
          <w:b/>
          <w:bCs/>
          <w:sz w:val="32"/>
          <w:szCs w:val="32"/>
          <w:rtl/>
          <w:lang w:bidi="ar-SY"/>
        </w:rPr>
        <w:t>.</w:t>
      </w:r>
    </w:p>
    <w:p w14:paraId="069E3277" w14:textId="7EC2B266" w:rsidR="00C06A5E" w:rsidRPr="00C06A5E" w:rsidRDefault="00F57713" w:rsidP="00D22058">
      <w:pPr>
        <w:widowControl w:val="0"/>
        <w:ind w:firstLine="566"/>
        <w:jc w:val="lowKashida"/>
        <w:rPr>
          <w:rFonts w:ascii="ATraditional Arabic" w:hAnsi="ATraditional Arabic" w:cs="ATraditional Arabic"/>
          <w:sz w:val="32"/>
          <w:szCs w:val="32"/>
          <w:rtl/>
          <w:lang w:bidi="ar-SY"/>
        </w:rPr>
      </w:pPr>
      <w:r w:rsidRPr="00C06A5E">
        <w:rPr>
          <w:rFonts w:ascii="ATraditional Arabic" w:hAnsi="ATraditional Arabic" w:cs="ATraditional Arabic"/>
          <w:sz w:val="32"/>
          <w:szCs w:val="32"/>
          <w:rtl/>
          <w:lang w:bidi="ar-SY"/>
        </w:rPr>
        <w:t>إ</w:t>
      </w:r>
      <w:r w:rsidR="00933566" w:rsidRPr="00C06A5E">
        <w:rPr>
          <w:rFonts w:ascii="ATraditional Arabic" w:hAnsi="ATraditional Arabic" w:cs="ATraditional Arabic"/>
          <w:sz w:val="32"/>
          <w:szCs w:val="32"/>
          <w:rtl/>
          <w:lang w:bidi="ar-SY"/>
        </w:rPr>
        <w:t>ن</w:t>
      </w:r>
      <w:r w:rsidR="00C648F2" w:rsidRPr="00C06A5E">
        <w:rPr>
          <w:rFonts w:ascii="ATraditional Arabic" w:hAnsi="ATraditional Arabic" w:cs="ATraditional Arabic"/>
          <w:sz w:val="32"/>
          <w:szCs w:val="32"/>
          <w:rtl/>
          <w:lang w:bidi="ar-SY"/>
        </w:rPr>
        <w:t>َّ</w:t>
      </w:r>
      <w:r w:rsidR="00933566" w:rsidRPr="00C06A5E">
        <w:rPr>
          <w:rFonts w:ascii="ATraditional Arabic" w:hAnsi="ATraditional Arabic" w:cs="ATraditional Arabic"/>
          <w:sz w:val="32"/>
          <w:szCs w:val="32"/>
          <w:rtl/>
          <w:lang w:bidi="ar-SY"/>
        </w:rPr>
        <w:t xml:space="preserve"> الحاكمية المطلقة في هذا الكون مرجعها إلى الله </w:t>
      </w:r>
      <w:r w:rsidR="00933566" w:rsidRPr="00C06A5E">
        <w:rPr>
          <w:rFonts w:ascii="ATraditional Arabic" w:hAnsi="ATraditional Arabic" w:cs="ATraditional Arabic"/>
          <w:sz w:val="32"/>
          <w:szCs w:val="32"/>
          <w:lang w:bidi="ar-SY"/>
        </w:rPr>
        <w:sym w:font="AGA Arabesque" w:char="F055"/>
      </w:r>
      <w:r w:rsidR="00933566" w:rsidRPr="00C06A5E">
        <w:rPr>
          <w:rFonts w:ascii="ATraditional Arabic" w:hAnsi="ATraditional Arabic" w:cs="ATraditional Arabic"/>
          <w:sz w:val="32"/>
          <w:szCs w:val="32"/>
          <w:rtl/>
          <w:lang w:bidi="ar-SY"/>
        </w:rPr>
        <w:t xml:space="preserve"> وحده</w:t>
      </w:r>
      <w:r w:rsidR="00C06A5E" w:rsidRPr="00C06A5E">
        <w:rPr>
          <w:rFonts w:ascii="ATraditional Arabic" w:hAnsi="ATraditional Arabic" w:cs="ATraditional Arabic"/>
          <w:sz w:val="32"/>
          <w:szCs w:val="32"/>
          <w:rtl/>
          <w:lang w:bidi="ar-SY"/>
        </w:rPr>
        <w:t xml:space="preserve">؛ </w:t>
      </w:r>
      <w:r w:rsidR="00933566" w:rsidRPr="00C06A5E">
        <w:rPr>
          <w:rFonts w:ascii="ATraditional Arabic" w:hAnsi="ATraditional Arabic" w:cs="ATraditional Arabic"/>
          <w:sz w:val="32"/>
          <w:szCs w:val="32"/>
          <w:rtl/>
          <w:lang w:bidi="ar-SY"/>
        </w:rPr>
        <w:t>فه</w:t>
      </w:r>
      <w:r w:rsidR="002C35CE" w:rsidRPr="00C06A5E">
        <w:rPr>
          <w:rFonts w:ascii="ATraditional Arabic" w:hAnsi="ATraditional Arabic" w:cs="ATraditional Arabic"/>
          <w:sz w:val="32"/>
          <w:szCs w:val="32"/>
          <w:rtl/>
          <w:lang w:bidi="ar-SY"/>
        </w:rPr>
        <w:t>و الخالق</w:t>
      </w:r>
      <w:r w:rsidR="00C06A5E" w:rsidRPr="00C06A5E">
        <w:rPr>
          <w:rFonts w:ascii="ATraditional Arabic" w:hAnsi="ATraditional Arabic" w:cs="ATraditional Arabic"/>
          <w:sz w:val="32"/>
          <w:szCs w:val="32"/>
          <w:rtl/>
          <w:lang w:bidi="ar-SY"/>
        </w:rPr>
        <w:t xml:space="preserve">، </w:t>
      </w:r>
      <w:r w:rsidR="002C35CE" w:rsidRPr="00C06A5E">
        <w:rPr>
          <w:rFonts w:ascii="ATraditional Arabic" w:hAnsi="ATraditional Arabic" w:cs="ATraditional Arabic"/>
          <w:sz w:val="32"/>
          <w:szCs w:val="32"/>
          <w:rtl/>
          <w:lang w:bidi="ar-SY"/>
        </w:rPr>
        <w:t>وهو القادر على كل شيء</w:t>
      </w:r>
      <w:r w:rsidR="00C06A5E" w:rsidRPr="00C06A5E">
        <w:rPr>
          <w:rFonts w:ascii="ATraditional Arabic" w:hAnsi="ATraditional Arabic" w:cs="ATraditional Arabic"/>
          <w:sz w:val="32"/>
          <w:szCs w:val="32"/>
          <w:rtl/>
          <w:lang w:bidi="ar-SY"/>
        </w:rPr>
        <w:t>: ﴿</w:t>
      </w:r>
      <w:r w:rsidR="002C35CE" w:rsidRPr="00C06A5E">
        <w:rPr>
          <w:rFonts w:ascii="ATraditional Arabic" w:hAnsi="ATraditional Arabic" w:cs="ATraditional Arabic"/>
          <w:sz w:val="32"/>
          <w:szCs w:val="32"/>
          <w:rtl/>
          <w:lang w:bidi="ar-SY"/>
        </w:rPr>
        <w:t>إِنِ الْحُكْمُ إِلاَّ لِلّهِ</w:t>
      </w:r>
      <w:r w:rsidR="00C06A5E" w:rsidRPr="00C06A5E">
        <w:rPr>
          <w:rFonts w:ascii="ATraditional Arabic" w:hAnsi="ATraditional Arabic" w:cs="ATraditional Arabic"/>
          <w:sz w:val="32"/>
          <w:szCs w:val="32"/>
          <w:rtl/>
          <w:lang w:bidi="ar-SY"/>
        </w:rPr>
        <w:t>﴾</w:t>
      </w:r>
      <w:r w:rsidR="002C35CE" w:rsidRPr="00C06A5E">
        <w:rPr>
          <w:rFonts w:ascii="ATraditional Arabic" w:hAnsi="ATraditional Arabic" w:cs="ATraditional Arabic"/>
          <w:sz w:val="32"/>
          <w:szCs w:val="32"/>
          <w:rtl/>
          <w:lang w:bidi="ar-SY"/>
        </w:rPr>
        <w:t xml:space="preserve"> </w:t>
      </w:r>
      <w:r w:rsidR="002C35CE" w:rsidRPr="00C06A5E">
        <w:rPr>
          <w:rFonts w:ascii="ATraditional Arabic" w:hAnsi="ATraditional Arabic" w:cs="ATraditional Arabic"/>
          <w:sz w:val="32"/>
          <w:szCs w:val="32"/>
          <w:rtl/>
        </w:rPr>
        <w:t>[الأنعام</w:t>
      </w:r>
      <w:r w:rsidR="00C06A5E" w:rsidRPr="00C06A5E">
        <w:rPr>
          <w:rFonts w:ascii="ATraditional Arabic" w:hAnsi="ATraditional Arabic" w:cs="ATraditional Arabic"/>
          <w:sz w:val="32"/>
          <w:szCs w:val="32"/>
          <w:rtl/>
        </w:rPr>
        <w:t xml:space="preserve">: </w:t>
      </w:r>
      <w:r w:rsidR="002C35CE" w:rsidRPr="00C06A5E">
        <w:rPr>
          <w:rFonts w:ascii="ATraditional Arabic" w:hAnsi="ATraditional Arabic" w:cs="ATraditional Arabic"/>
          <w:sz w:val="32"/>
          <w:szCs w:val="32"/>
          <w:rtl/>
        </w:rPr>
        <w:t>57]</w:t>
      </w:r>
      <w:r w:rsidR="00C06A5E" w:rsidRPr="00C06A5E">
        <w:rPr>
          <w:rFonts w:ascii="ATraditional Arabic" w:hAnsi="ATraditional Arabic" w:cs="ATraditional Arabic"/>
          <w:sz w:val="32"/>
          <w:szCs w:val="32"/>
          <w:rtl/>
        </w:rPr>
        <w:t xml:space="preserve">. </w:t>
      </w:r>
      <w:r w:rsidR="00933566" w:rsidRPr="00C06A5E">
        <w:rPr>
          <w:rFonts w:ascii="ATraditional Arabic" w:hAnsi="ATraditional Arabic" w:cs="ATraditional Arabic"/>
          <w:sz w:val="32"/>
          <w:szCs w:val="32"/>
          <w:rtl/>
        </w:rPr>
        <w:t>والله</w:t>
      </w:r>
      <w:r w:rsidR="00933566" w:rsidRPr="00C06A5E">
        <w:rPr>
          <w:rFonts w:ascii="ATraditional Arabic" w:hAnsi="ATraditional Arabic" w:cs="ATraditional Arabic"/>
          <w:sz w:val="32"/>
          <w:szCs w:val="32"/>
          <w:rtl/>
          <w:lang w:bidi="ar-SY"/>
        </w:rPr>
        <w:t xml:space="preserve"> </w:t>
      </w:r>
      <w:r w:rsidR="00933566" w:rsidRPr="00C06A5E">
        <w:rPr>
          <w:rFonts w:ascii="ATraditional Arabic" w:hAnsi="ATraditional Arabic" w:cs="ATraditional Arabic"/>
          <w:sz w:val="32"/>
          <w:szCs w:val="32"/>
          <w:lang w:bidi="ar-SY"/>
        </w:rPr>
        <w:sym w:font="AGA Arabesque" w:char="F055"/>
      </w:r>
      <w:r w:rsidR="00933566" w:rsidRPr="00C06A5E">
        <w:rPr>
          <w:rFonts w:ascii="ATraditional Arabic" w:hAnsi="ATraditional Arabic" w:cs="ATraditional Arabic"/>
          <w:sz w:val="32"/>
          <w:szCs w:val="32"/>
          <w:rtl/>
          <w:lang w:bidi="ar-SY"/>
        </w:rPr>
        <w:t xml:space="preserve"> </w:t>
      </w:r>
      <w:r w:rsidR="00B710FF" w:rsidRPr="00C06A5E">
        <w:rPr>
          <w:rFonts w:ascii="ATraditional Arabic" w:hAnsi="ATraditional Arabic" w:cs="ATraditional Arabic"/>
          <w:sz w:val="32"/>
          <w:szCs w:val="32"/>
          <w:rtl/>
          <w:lang w:bidi="ar-SY"/>
        </w:rPr>
        <w:t>أنزل القرآن الكريم</w:t>
      </w:r>
      <w:r w:rsidR="00933566" w:rsidRPr="00C06A5E">
        <w:rPr>
          <w:rFonts w:ascii="ATraditional Arabic" w:hAnsi="ATraditional Arabic" w:cs="ATraditional Arabic"/>
          <w:sz w:val="32"/>
          <w:szCs w:val="32"/>
          <w:rtl/>
          <w:lang w:bidi="ar-SY"/>
        </w:rPr>
        <w:t xml:space="preserve"> ليكون هذا الكتاب المعج</w:t>
      </w:r>
      <w:r w:rsidR="00B75A29" w:rsidRPr="00C06A5E">
        <w:rPr>
          <w:rFonts w:ascii="ATraditional Arabic" w:hAnsi="ATraditional Arabic" w:cs="ATraditional Arabic"/>
          <w:sz w:val="32"/>
          <w:szCs w:val="32"/>
          <w:rtl/>
          <w:lang w:bidi="ar-SY"/>
        </w:rPr>
        <w:t>ِ</w:t>
      </w:r>
      <w:r w:rsidR="00933566" w:rsidRPr="00C06A5E">
        <w:rPr>
          <w:rFonts w:ascii="ATraditional Arabic" w:hAnsi="ATraditional Arabic" w:cs="ATraditional Arabic"/>
          <w:sz w:val="32"/>
          <w:szCs w:val="32"/>
          <w:rtl/>
          <w:lang w:bidi="ar-SY"/>
        </w:rPr>
        <w:t>ز مبيِّن</w:t>
      </w:r>
      <w:r w:rsidRPr="00C06A5E">
        <w:rPr>
          <w:rFonts w:ascii="ATraditional Arabic" w:hAnsi="ATraditional Arabic" w:cs="ATraditional Arabic"/>
          <w:sz w:val="32"/>
          <w:szCs w:val="32"/>
          <w:rtl/>
          <w:lang w:bidi="ar-SY"/>
        </w:rPr>
        <w:t>ً</w:t>
      </w:r>
      <w:r w:rsidR="00933566" w:rsidRPr="00C06A5E">
        <w:rPr>
          <w:rFonts w:ascii="ATraditional Arabic" w:hAnsi="ATraditional Arabic" w:cs="ATraditional Arabic"/>
          <w:sz w:val="32"/>
          <w:szCs w:val="32"/>
          <w:rtl/>
          <w:lang w:bidi="ar-SY"/>
        </w:rPr>
        <w:t xml:space="preserve">ا لأحكام الله </w:t>
      </w:r>
      <w:r w:rsidR="00933566" w:rsidRPr="00C06A5E">
        <w:rPr>
          <w:rFonts w:ascii="ATraditional Arabic" w:hAnsi="ATraditional Arabic" w:cs="ATraditional Arabic"/>
          <w:sz w:val="32"/>
          <w:szCs w:val="32"/>
          <w:lang w:bidi="ar-SY"/>
        </w:rPr>
        <w:sym w:font="AGA Arabesque" w:char="F055"/>
      </w:r>
      <w:r w:rsidR="00C06A5E" w:rsidRPr="00C06A5E">
        <w:rPr>
          <w:rFonts w:ascii="ATraditional Arabic" w:hAnsi="ATraditional Arabic" w:cs="ATraditional Arabic"/>
          <w:sz w:val="32"/>
          <w:szCs w:val="32"/>
          <w:rtl/>
          <w:lang w:bidi="ar-SY"/>
        </w:rPr>
        <w:t xml:space="preserve">، </w:t>
      </w:r>
      <w:r w:rsidR="00933566" w:rsidRPr="00C06A5E">
        <w:rPr>
          <w:rFonts w:ascii="ATraditional Arabic" w:hAnsi="ATraditional Arabic" w:cs="ATraditional Arabic"/>
          <w:sz w:val="32"/>
          <w:szCs w:val="32"/>
          <w:rtl/>
          <w:lang w:bidi="ar-SY"/>
        </w:rPr>
        <w:t>وأ</w:t>
      </w:r>
      <w:r w:rsidR="00C14AA4" w:rsidRPr="00C06A5E">
        <w:rPr>
          <w:rFonts w:ascii="ATraditional Arabic" w:hAnsi="ATraditional Arabic" w:cs="ATraditional Arabic"/>
          <w:sz w:val="32"/>
          <w:szCs w:val="32"/>
          <w:rtl/>
          <w:lang w:bidi="ar-SY"/>
        </w:rPr>
        <w:t>َ</w:t>
      </w:r>
      <w:r w:rsidR="00933566" w:rsidRPr="00C06A5E">
        <w:rPr>
          <w:rFonts w:ascii="ATraditional Arabic" w:hAnsi="ATraditional Arabic" w:cs="ATraditional Arabic"/>
          <w:sz w:val="32"/>
          <w:szCs w:val="32"/>
          <w:rtl/>
          <w:lang w:bidi="ar-SY"/>
        </w:rPr>
        <w:t>رسل</w:t>
      </w:r>
      <w:r w:rsidR="00C14AA4" w:rsidRPr="00C06A5E">
        <w:rPr>
          <w:rFonts w:ascii="ATraditional Arabic" w:hAnsi="ATraditional Arabic" w:cs="ATraditional Arabic"/>
          <w:sz w:val="32"/>
          <w:szCs w:val="32"/>
          <w:rtl/>
          <w:lang w:bidi="ar-SY"/>
        </w:rPr>
        <w:t>َ</w:t>
      </w:r>
      <w:r w:rsidR="00933566" w:rsidRPr="00C06A5E">
        <w:rPr>
          <w:rFonts w:ascii="ATraditional Arabic" w:hAnsi="ATraditional Arabic" w:cs="ATraditional Arabic"/>
          <w:sz w:val="32"/>
          <w:szCs w:val="32"/>
          <w:rtl/>
          <w:lang w:bidi="ar-SY"/>
        </w:rPr>
        <w:t xml:space="preserve"> رسوله ليكون مبلِّغ</w:t>
      </w:r>
      <w:r w:rsidR="00362520" w:rsidRPr="00C06A5E">
        <w:rPr>
          <w:rFonts w:ascii="ATraditional Arabic" w:hAnsi="ATraditional Arabic" w:cs="ATraditional Arabic"/>
          <w:sz w:val="32"/>
          <w:szCs w:val="32"/>
          <w:rtl/>
          <w:lang w:bidi="ar-SY"/>
        </w:rPr>
        <w:t>ً</w:t>
      </w:r>
      <w:r w:rsidR="00933566" w:rsidRPr="00C06A5E">
        <w:rPr>
          <w:rFonts w:ascii="ATraditional Arabic" w:hAnsi="ATraditional Arabic" w:cs="ATraditional Arabic"/>
          <w:sz w:val="32"/>
          <w:szCs w:val="32"/>
          <w:rtl/>
          <w:lang w:bidi="ar-SY"/>
        </w:rPr>
        <w:t>ا لأحكام الله</w:t>
      </w:r>
      <w:r w:rsidRPr="00C06A5E">
        <w:rPr>
          <w:rFonts w:ascii="ATraditional Arabic" w:hAnsi="ATraditional Arabic" w:cs="ATraditional Arabic"/>
          <w:sz w:val="32"/>
          <w:szCs w:val="32"/>
          <w:rtl/>
          <w:lang w:bidi="ar-SY"/>
        </w:rPr>
        <w:t xml:space="preserve"> </w:t>
      </w:r>
      <w:r w:rsidR="00933566" w:rsidRPr="00C06A5E">
        <w:rPr>
          <w:rFonts w:ascii="ATraditional Arabic" w:hAnsi="ATraditional Arabic" w:cs="ATraditional Arabic"/>
          <w:sz w:val="32"/>
          <w:szCs w:val="32"/>
          <w:lang w:bidi="ar-SY"/>
        </w:rPr>
        <w:sym w:font="AGA Arabesque" w:char="F055"/>
      </w:r>
      <w:r w:rsidR="00C06A5E" w:rsidRPr="00C06A5E">
        <w:rPr>
          <w:rFonts w:ascii="ATraditional Arabic" w:hAnsi="ATraditional Arabic" w:cs="ATraditional Arabic"/>
          <w:sz w:val="32"/>
          <w:szCs w:val="32"/>
          <w:rtl/>
          <w:lang w:bidi="ar-SY"/>
        </w:rPr>
        <w:t xml:space="preserve">، </w:t>
      </w:r>
      <w:r w:rsidR="001C536A" w:rsidRPr="00C06A5E">
        <w:rPr>
          <w:rFonts w:ascii="ATraditional Arabic" w:hAnsi="ATraditional Arabic" w:cs="ATraditional Arabic"/>
          <w:sz w:val="32"/>
          <w:szCs w:val="32"/>
          <w:rtl/>
          <w:lang w:bidi="ar-SY"/>
        </w:rPr>
        <w:t>وأوحى إليه أحكام</w:t>
      </w:r>
      <w:r w:rsidR="00362520" w:rsidRPr="00C06A5E">
        <w:rPr>
          <w:rFonts w:ascii="ATraditional Arabic" w:hAnsi="ATraditional Arabic" w:cs="ATraditional Arabic"/>
          <w:sz w:val="32"/>
          <w:szCs w:val="32"/>
          <w:rtl/>
          <w:lang w:bidi="ar-SY"/>
        </w:rPr>
        <w:t>ً</w:t>
      </w:r>
      <w:r w:rsidR="001C536A" w:rsidRPr="00C06A5E">
        <w:rPr>
          <w:rFonts w:ascii="ATraditional Arabic" w:hAnsi="ATraditional Arabic" w:cs="ATraditional Arabic"/>
          <w:sz w:val="32"/>
          <w:szCs w:val="32"/>
          <w:rtl/>
          <w:lang w:bidi="ar-SY"/>
        </w:rPr>
        <w:t>ا أخرى</w:t>
      </w:r>
      <w:r w:rsidR="00B75A29" w:rsidRPr="00C06A5E">
        <w:rPr>
          <w:rFonts w:ascii="ATraditional Arabic" w:hAnsi="ATraditional Arabic" w:cs="ATraditional Arabic"/>
          <w:sz w:val="32"/>
          <w:szCs w:val="32"/>
          <w:rtl/>
          <w:lang w:bidi="ar-SY"/>
        </w:rPr>
        <w:t xml:space="preserve"> من غيْر أن ينص عليها في القرآن</w:t>
      </w:r>
      <w:r w:rsidR="00C06A5E" w:rsidRPr="00C06A5E">
        <w:rPr>
          <w:rFonts w:ascii="ATraditional Arabic" w:hAnsi="ATraditional Arabic" w:cs="ATraditional Arabic"/>
          <w:sz w:val="32"/>
          <w:szCs w:val="32"/>
          <w:rtl/>
          <w:lang w:bidi="ar-SY"/>
        </w:rPr>
        <w:t xml:space="preserve">، </w:t>
      </w:r>
      <w:r w:rsidR="00B75A29" w:rsidRPr="00C06A5E">
        <w:rPr>
          <w:rFonts w:ascii="ATraditional Arabic" w:hAnsi="ATraditional Arabic" w:cs="ATraditional Arabic"/>
          <w:sz w:val="32"/>
          <w:szCs w:val="32"/>
          <w:rtl/>
          <w:lang w:bidi="ar-SY"/>
        </w:rPr>
        <w:t>قال تعالى</w:t>
      </w:r>
      <w:r w:rsidR="00C06A5E" w:rsidRPr="00C06A5E">
        <w:rPr>
          <w:rFonts w:ascii="ATraditional Arabic" w:hAnsi="ATraditional Arabic" w:cs="ATraditional Arabic"/>
          <w:sz w:val="32"/>
          <w:szCs w:val="32"/>
          <w:rtl/>
          <w:lang w:bidi="ar-SY"/>
        </w:rPr>
        <w:t>: ﴿</w:t>
      </w:r>
      <w:r w:rsidR="00B75A29" w:rsidRPr="00C06A5E">
        <w:rPr>
          <w:rFonts w:ascii="ATraditional Arabic" w:hAnsi="ATraditional Arabic" w:cs="ATraditional Arabic"/>
          <w:sz w:val="32"/>
          <w:szCs w:val="32"/>
          <w:rtl/>
          <w:lang w:bidi="ar-SY"/>
        </w:rPr>
        <w:t xml:space="preserve">وَمَا يَنطِقُ عَنِ الْهَوَى إِنْ هُوَ </w:t>
      </w:r>
      <w:r w:rsidR="008E0594" w:rsidRPr="00C06A5E">
        <w:rPr>
          <w:rFonts w:ascii="ATraditional Arabic" w:hAnsi="ATraditional Arabic" w:cs="ATraditional Arabic"/>
          <w:sz w:val="32"/>
          <w:szCs w:val="32"/>
          <w:rtl/>
          <w:lang w:bidi="ar-SY"/>
        </w:rPr>
        <w:t>إِل</w:t>
      </w:r>
      <w:r w:rsidR="00B75A29" w:rsidRPr="00C06A5E">
        <w:rPr>
          <w:rFonts w:ascii="ATraditional Arabic" w:hAnsi="ATraditional Arabic" w:cs="ATraditional Arabic"/>
          <w:sz w:val="32"/>
          <w:szCs w:val="32"/>
          <w:rtl/>
          <w:lang w:bidi="ar-SY"/>
        </w:rPr>
        <w:t>ا</w:t>
      </w:r>
      <w:r w:rsidR="008E0594" w:rsidRPr="00C06A5E">
        <w:rPr>
          <w:rFonts w:ascii="ATraditional Arabic" w:hAnsi="ATraditional Arabic" w:cs="ATraditional Arabic"/>
          <w:sz w:val="32"/>
          <w:szCs w:val="32"/>
          <w:rtl/>
          <w:lang w:bidi="ar-SY"/>
        </w:rPr>
        <w:t>ّ</w:t>
      </w:r>
      <w:r w:rsidR="00B75A29" w:rsidRPr="00C06A5E">
        <w:rPr>
          <w:rFonts w:ascii="ATraditional Arabic" w:hAnsi="ATraditional Arabic" w:cs="ATraditional Arabic"/>
          <w:sz w:val="32"/>
          <w:szCs w:val="32"/>
          <w:rtl/>
          <w:lang w:bidi="ar-SY"/>
        </w:rPr>
        <w:t xml:space="preserve"> وَحْيٌ يُوحَى</w:t>
      </w:r>
      <w:r w:rsidR="00C06A5E" w:rsidRPr="00C06A5E">
        <w:rPr>
          <w:rFonts w:ascii="ATraditional Arabic" w:hAnsi="ATraditional Arabic" w:cs="ATraditional Arabic"/>
          <w:sz w:val="32"/>
          <w:szCs w:val="32"/>
          <w:rtl/>
          <w:lang w:bidi="ar-SY"/>
        </w:rPr>
        <w:t>﴾</w:t>
      </w:r>
      <w:r w:rsidR="00B75A29" w:rsidRPr="00C06A5E">
        <w:rPr>
          <w:rFonts w:ascii="ATraditional Arabic" w:hAnsi="ATraditional Arabic" w:cs="ATraditional Arabic"/>
          <w:sz w:val="32"/>
          <w:szCs w:val="32"/>
          <w:rtl/>
          <w:lang w:bidi="ar-SY"/>
        </w:rPr>
        <w:t xml:space="preserve"> </w:t>
      </w:r>
      <w:r w:rsidR="00B75A29" w:rsidRPr="00C06A5E">
        <w:rPr>
          <w:rFonts w:ascii="ATraditional Arabic" w:hAnsi="ATraditional Arabic" w:cs="ATraditional Arabic"/>
          <w:sz w:val="32"/>
          <w:szCs w:val="32"/>
          <w:rtl/>
        </w:rPr>
        <w:t>[النجم</w:t>
      </w:r>
      <w:r w:rsidR="00C06A5E" w:rsidRPr="00C06A5E">
        <w:rPr>
          <w:rFonts w:ascii="ATraditional Arabic" w:hAnsi="ATraditional Arabic" w:cs="ATraditional Arabic"/>
          <w:sz w:val="32"/>
          <w:szCs w:val="32"/>
          <w:rtl/>
        </w:rPr>
        <w:t xml:space="preserve">: </w:t>
      </w:r>
      <w:r w:rsidR="00B75A29" w:rsidRPr="00C06A5E">
        <w:rPr>
          <w:rFonts w:ascii="ATraditional Arabic" w:hAnsi="ATraditional Arabic" w:cs="ATraditional Arabic"/>
          <w:sz w:val="32"/>
          <w:szCs w:val="32"/>
          <w:rtl/>
        </w:rPr>
        <w:t>4]</w:t>
      </w:r>
      <w:r w:rsidR="00C06A5E" w:rsidRPr="00C06A5E">
        <w:rPr>
          <w:rFonts w:ascii="ATraditional Arabic" w:hAnsi="ATraditional Arabic" w:cs="ATraditional Arabic"/>
          <w:sz w:val="32"/>
          <w:szCs w:val="32"/>
          <w:rtl/>
        </w:rPr>
        <w:t xml:space="preserve">، </w:t>
      </w:r>
      <w:r w:rsidR="005061FA" w:rsidRPr="00C06A5E">
        <w:rPr>
          <w:rFonts w:ascii="ATraditional Arabic" w:hAnsi="ATraditional Arabic" w:cs="ATraditional Arabic"/>
          <w:sz w:val="32"/>
          <w:szCs w:val="32"/>
          <w:rtl/>
        </w:rPr>
        <w:t>وبالتالي و</w:t>
      </w:r>
      <w:r w:rsidR="00646F28" w:rsidRPr="00C06A5E">
        <w:rPr>
          <w:rFonts w:ascii="ATraditional Arabic" w:hAnsi="ATraditional Arabic" w:cs="ATraditional Arabic"/>
          <w:sz w:val="32"/>
          <w:szCs w:val="32"/>
          <w:rtl/>
        </w:rPr>
        <w:t>جد لدينا مصدران</w:t>
      </w:r>
      <w:r w:rsidR="00C14AA4" w:rsidRPr="00C06A5E">
        <w:rPr>
          <w:rFonts w:ascii="ATraditional Arabic" w:hAnsi="ATraditional Arabic" w:cs="ATraditional Arabic"/>
          <w:sz w:val="32"/>
          <w:szCs w:val="32"/>
          <w:rtl/>
        </w:rPr>
        <w:t xml:space="preserve"> أساسيان </w:t>
      </w:r>
      <w:r w:rsidR="00933566" w:rsidRPr="00C06A5E">
        <w:rPr>
          <w:rFonts w:ascii="ATraditional Arabic" w:hAnsi="ATraditional Arabic" w:cs="ATraditional Arabic"/>
          <w:sz w:val="32"/>
          <w:szCs w:val="32"/>
          <w:rtl/>
        </w:rPr>
        <w:t>ل</w:t>
      </w:r>
      <w:r w:rsidR="005061FA" w:rsidRPr="00C06A5E">
        <w:rPr>
          <w:rFonts w:ascii="ATraditional Arabic" w:hAnsi="ATraditional Arabic" w:cs="ATraditional Arabic"/>
          <w:sz w:val="32"/>
          <w:szCs w:val="32"/>
          <w:rtl/>
        </w:rPr>
        <w:t>أخذ التشريع منهما</w:t>
      </w:r>
      <w:r w:rsidR="007257E5" w:rsidRPr="00C06A5E">
        <w:rPr>
          <w:rFonts w:ascii="ATraditional Arabic" w:hAnsi="ATraditional Arabic" w:cs="ATraditional Arabic"/>
          <w:sz w:val="32"/>
          <w:szCs w:val="32"/>
          <w:rtl/>
        </w:rPr>
        <w:t xml:space="preserve"> </w:t>
      </w:r>
      <w:r w:rsidR="001D7AA7" w:rsidRPr="00C06A5E">
        <w:rPr>
          <w:rFonts w:ascii="ATraditional Arabic" w:hAnsi="ATraditional Arabic" w:cs="ATraditional Arabic"/>
          <w:sz w:val="32"/>
          <w:szCs w:val="32"/>
          <w:rtl/>
        </w:rPr>
        <w:t>-</w:t>
      </w:r>
      <w:r w:rsidR="005061FA" w:rsidRPr="00C06A5E">
        <w:rPr>
          <w:rFonts w:ascii="ATraditional Arabic" w:hAnsi="ATraditional Arabic" w:cs="ATraditional Arabic"/>
          <w:sz w:val="32"/>
          <w:szCs w:val="32"/>
          <w:rtl/>
        </w:rPr>
        <w:t>وحي متلو</w:t>
      </w:r>
      <w:r w:rsidR="00C06A5E" w:rsidRPr="00C06A5E">
        <w:rPr>
          <w:rFonts w:ascii="ATraditional Arabic" w:hAnsi="ATraditional Arabic" w:cs="ATraditional Arabic"/>
          <w:sz w:val="32"/>
          <w:szCs w:val="32"/>
          <w:rtl/>
        </w:rPr>
        <w:t xml:space="preserve">، </w:t>
      </w:r>
      <w:r w:rsidR="00933566" w:rsidRPr="00C06A5E">
        <w:rPr>
          <w:rFonts w:ascii="ATraditional Arabic" w:hAnsi="ATraditional Arabic" w:cs="ATraditional Arabic"/>
          <w:sz w:val="32"/>
          <w:szCs w:val="32"/>
          <w:rtl/>
        </w:rPr>
        <w:t>و</w:t>
      </w:r>
      <w:r w:rsidR="005061FA" w:rsidRPr="00C06A5E">
        <w:rPr>
          <w:rFonts w:ascii="ATraditional Arabic" w:hAnsi="ATraditional Arabic" w:cs="ATraditional Arabic"/>
          <w:sz w:val="32"/>
          <w:szCs w:val="32"/>
          <w:rtl/>
        </w:rPr>
        <w:t>وحي غير متلو</w:t>
      </w:r>
      <w:r w:rsidR="001D7AA7" w:rsidRPr="00C06A5E">
        <w:rPr>
          <w:rFonts w:ascii="ATraditional Arabic" w:hAnsi="ATraditional Arabic" w:cs="ATraditional Arabic"/>
          <w:sz w:val="32"/>
          <w:szCs w:val="32"/>
          <w:rtl/>
        </w:rPr>
        <w:t>-</w:t>
      </w:r>
      <w:r w:rsidR="007257E5" w:rsidRPr="00C06A5E">
        <w:rPr>
          <w:rFonts w:ascii="ATraditional Arabic" w:hAnsi="ATraditional Arabic" w:cs="ATraditional Arabic"/>
          <w:sz w:val="32"/>
          <w:szCs w:val="32"/>
          <w:rtl/>
        </w:rPr>
        <w:t xml:space="preserve"> </w:t>
      </w:r>
      <w:r w:rsidR="00933566" w:rsidRPr="00C06A5E">
        <w:rPr>
          <w:rFonts w:ascii="ATraditional Arabic" w:hAnsi="ATraditional Arabic" w:cs="ATraditional Arabic"/>
          <w:sz w:val="32"/>
          <w:szCs w:val="32"/>
          <w:rtl/>
        </w:rPr>
        <w:t>وهما القرآن</w:t>
      </w:r>
      <w:r w:rsidR="00933566" w:rsidRPr="00C06A5E">
        <w:rPr>
          <w:rFonts w:ascii="ATraditional Arabic" w:hAnsi="ATraditional Arabic" w:cs="ATraditional Arabic"/>
          <w:sz w:val="32"/>
          <w:szCs w:val="32"/>
          <w:rtl/>
          <w:lang w:bidi="ar-SY"/>
        </w:rPr>
        <w:t xml:space="preserve"> الكريم</w:t>
      </w:r>
      <w:r w:rsidR="00C06A5E" w:rsidRPr="00C06A5E">
        <w:rPr>
          <w:rFonts w:ascii="ATraditional Arabic" w:hAnsi="ATraditional Arabic" w:cs="ATraditional Arabic"/>
          <w:sz w:val="32"/>
          <w:szCs w:val="32"/>
          <w:rtl/>
          <w:lang w:bidi="ar-SY"/>
        </w:rPr>
        <w:t xml:space="preserve">، </w:t>
      </w:r>
      <w:r w:rsidR="00933566" w:rsidRPr="00C06A5E">
        <w:rPr>
          <w:rFonts w:ascii="ATraditional Arabic" w:hAnsi="ATraditional Arabic" w:cs="ATraditional Arabic"/>
          <w:sz w:val="32"/>
          <w:szCs w:val="32"/>
          <w:rtl/>
          <w:lang w:bidi="ar-SY"/>
        </w:rPr>
        <w:t>والسنة النبوية</w:t>
      </w:r>
      <w:r w:rsidR="00C06A5E" w:rsidRPr="00C06A5E">
        <w:rPr>
          <w:rFonts w:ascii="ATraditional Arabic" w:hAnsi="ATraditional Arabic" w:cs="ATraditional Arabic"/>
          <w:sz w:val="32"/>
          <w:szCs w:val="32"/>
          <w:rtl/>
          <w:lang w:bidi="ar-SY"/>
        </w:rPr>
        <w:t xml:space="preserve">. </w:t>
      </w:r>
      <w:r w:rsidR="00250EDA" w:rsidRPr="00C06A5E">
        <w:rPr>
          <w:rFonts w:ascii="ATraditional Arabic" w:hAnsi="ATraditional Arabic" w:cs="ATraditional Arabic"/>
          <w:sz w:val="32"/>
          <w:szCs w:val="32"/>
          <w:rtl/>
          <w:lang w:bidi="ar-SY"/>
        </w:rPr>
        <w:t xml:space="preserve">وكلا </w:t>
      </w:r>
      <w:r w:rsidR="00250EDA" w:rsidRPr="00C06A5E">
        <w:rPr>
          <w:rFonts w:ascii="ATraditional Arabic" w:hAnsi="ATraditional Arabic" w:cs="ATraditional Arabic"/>
          <w:sz w:val="32"/>
          <w:szCs w:val="32"/>
          <w:rtl/>
        </w:rPr>
        <w:t>المصدرين</w:t>
      </w:r>
      <w:r w:rsidR="00250EDA" w:rsidRPr="00C06A5E">
        <w:rPr>
          <w:rFonts w:ascii="ATraditional Arabic" w:hAnsi="ATraditional Arabic" w:cs="ATraditional Arabic"/>
          <w:sz w:val="32"/>
          <w:szCs w:val="32"/>
          <w:rtl/>
          <w:lang w:bidi="ar-SY"/>
        </w:rPr>
        <w:t xml:space="preserve"> كانا بلغة القوم الذين قُصدوا بحمل رسالة الإسلام</w:t>
      </w:r>
      <w:r w:rsidR="00C06A5E" w:rsidRPr="00C06A5E">
        <w:rPr>
          <w:rFonts w:ascii="ATraditional Arabic" w:hAnsi="ATraditional Arabic" w:cs="ATraditional Arabic"/>
          <w:sz w:val="32"/>
          <w:szCs w:val="32"/>
          <w:rtl/>
          <w:lang w:bidi="ar-SY"/>
        </w:rPr>
        <w:t xml:space="preserve">، </w:t>
      </w:r>
      <w:r w:rsidR="00D869A6" w:rsidRPr="00C06A5E">
        <w:rPr>
          <w:rFonts w:ascii="ATraditional Arabic" w:hAnsi="ATraditional Arabic" w:cs="ATraditional Arabic"/>
          <w:sz w:val="32"/>
          <w:szCs w:val="32"/>
          <w:rtl/>
        </w:rPr>
        <w:t>قال تعالى</w:t>
      </w:r>
      <w:r w:rsidR="00C06A5E" w:rsidRPr="00C06A5E">
        <w:rPr>
          <w:rFonts w:ascii="ATraditional Arabic" w:hAnsi="ATraditional Arabic" w:cs="ATraditional Arabic"/>
          <w:sz w:val="32"/>
          <w:szCs w:val="32"/>
          <w:rtl/>
        </w:rPr>
        <w:t>: ﴿</w:t>
      </w:r>
      <w:r w:rsidR="00D869A6" w:rsidRPr="00C06A5E">
        <w:rPr>
          <w:rFonts w:ascii="ATraditional Arabic" w:hAnsi="ATraditional Arabic" w:cs="ATraditional Arabic"/>
          <w:sz w:val="32"/>
          <w:szCs w:val="32"/>
          <w:rtl/>
        </w:rPr>
        <w:t>إن</w:t>
      </w:r>
      <w:r w:rsidR="00777C15" w:rsidRPr="00C06A5E">
        <w:rPr>
          <w:rFonts w:ascii="ATraditional Arabic" w:hAnsi="ATraditional Arabic" w:cs="ATraditional Arabic"/>
          <w:sz w:val="32"/>
          <w:szCs w:val="32"/>
          <w:rtl/>
        </w:rPr>
        <w:t>ّ</w:t>
      </w:r>
      <w:r w:rsidR="00D869A6" w:rsidRPr="00C06A5E">
        <w:rPr>
          <w:rFonts w:ascii="ATraditional Arabic" w:hAnsi="ATraditional Arabic" w:cs="ATraditional Arabic"/>
          <w:sz w:val="32"/>
          <w:szCs w:val="32"/>
          <w:rtl/>
        </w:rPr>
        <w:t>ا أَنْزَلْنَاهُ قُرْآن</w:t>
      </w:r>
      <w:r w:rsidR="00777C15" w:rsidRPr="00C06A5E">
        <w:rPr>
          <w:rFonts w:ascii="ATraditional Arabic" w:hAnsi="ATraditional Arabic" w:cs="ATraditional Arabic"/>
          <w:sz w:val="32"/>
          <w:szCs w:val="32"/>
          <w:rtl/>
        </w:rPr>
        <w:t>ً</w:t>
      </w:r>
      <w:r w:rsidR="00D869A6" w:rsidRPr="00C06A5E">
        <w:rPr>
          <w:rFonts w:ascii="ATraditional Arabic" w:hAnsi="ATraditional Arabic" w:cs="ATraditional Arabic"/>
          <w:sz w:val="32"/>
          <w:szCs w:val="32"/>
          <w:rtl/>
        </w:rPr>
        <w:t>ا عَربي</w:t>
      </w:r>
      <w:r w:rsidR="00777C15" w:rsidRPr="00C06A5E">
        <w:rPr>
          <w:rFonts w:ascii="ATraditional Arabic" w:hAnsi="ATraditional Arabic" w:cs="ATraditional Arabic"/>
          <w:sz w:val="32"/>
          <w:szCs w:val="32"/>
          <w:rtl/>
        </w:rPr>
        <w:t>ًّ</w:t>
      </w:r>
      <w:r w:rsidR="00D869A6" w:rsidRPr="00C06A5E">
        <w:rPr>
          <w:rFonts w:ascii="ATraditional Arabic" w:hAnsi="ATraditional Arabic" w:cs="ATraditional Arabic"/>
          <w:sz w:val="32"/>
          <w:szCs w:val="32"/>
          <w:rtl/>
        </w:rPr>
        <w:t>ا</w:t>
      </w:r>
      <w:r w:rsidR="00C06A5E" w:rsidRPr="00C06A5E">
        <w:rPr>
          <w:rFonts w:ascii="ATraditional Arabic" w:hAnsi="ATraditional Arabic" w:cs="ATraditional Arabic"/>
          <w:sz w:val="32"/>
          <w:szCs w:val="32"/>
          <w:rtl/>
        </w:rPr>
        <w:t>﴾</w:t>
      </w:r>
      <w:r w:rsidR="00D869A6" w:rsidRPr="00C06A5E">
        <w:rPr>
          <w:rFonts w:ascii="ATraditional Arabic" w:hAnsi="ATraditional Arabic" w:cs="ATraditional Arabic"/>
          <w:sz w:val="32"/>
          <w:szCs w:val="32"/>
          <w:rtl/>
        </w:rPr>
        <w:t xml:space="preserve"> [يوسف</w:t>
      </w:r>
      <w:r w:rsidR="00C06A5E" w:rsidRPr="00C06A5E">
        <w:rPr>
          <w:rFonts w:ascii="ATraditional Arabic" w:hAnsi="ATraditional Arabic" w:cs="ATraditional Arabic"/>
          <w:sz w:val="32"/>
          <w:szCs w:val="32"/>
          <w:rtl/>
        </w:rPr>
        <w:t xml:space="preserve">: </w:t>
      </w:r>
      <w:r w:rsidR="00D869A6" w:rsidRPr="00C06A5E">
        <w:rPr>
          <w:rFonts w:ascii="ATraditional Arabic" w:hAnsi="ATraditional Arabic" w:cs="ATraditional Arabic"/>
          <w:sz w:val="32"/>
          <w:szCs w:val="32"/>
          <w:rtl/>
        </w:rPr>
        <w:t>2]</w:t>
      </w:r>
      <w:r w:rsidR="00C06A5E" w:rsidRPr="00C06A5E">
        <w:rPr>
          <w:rFonts w:ascii="ATraditional Arabic" w:hAnsi="ATraditional Arabic" w:cs="ATraditional Arabic"/>
          <w:sz w:val="32"/>
          <w:szCs w:val="32"/>
          <w:rtl/>
        </w:rPr>
        <w:t>، ﴿</w:t>
      </w:r>
      <w:r w:rsidR="00D869A6" w:rsidRPr="00C06A5E">
        <w:rPr>
          <w:rFonts w:ascii="ATraditional Arabic" w:hAnsi="ATraditional Arabic" w:cs="ATraditional Arabic"/>
          <w:sz w:val="32"/>
          <w:szCs w:val="32"/>
          <w:rtl/>
        </w:rPr>
        <w:t>و</w:t>
      </w:r>
      <w:r w:rsidR="002D6DEA" w:rsidRPr="00C06A5E">
        <w:rPr>
          <w:rFonts w:ascii="ATraditional Arabic" w:hAnsi="ATraditional Arabic" w:cs="ATraditional Arabic"/>
          <w:sz w:val="32"/>
          <w:szCs w:val="32"/>
          <w:rtl/>
        </w:rPr>
        <w:t>َ</w:t>
      </w:r>
      <w:r w:rsidR="00D869A6" w:rsidRPr="00C06A5E">
        <w:rPr>
          <w:rFonts w:ascii="ATraditional Arabic" w:hAnsi="ATraditional Arabic" w:cs="ATraditional Arabic"/>
          <w:sz w:val="32"/>
          <w:szCs w:val="32"/>
          <w:rtl/>
        </w:rPr>
        <w:t>ك</w:t>
      </w:r>
      <w:r w:rsidR="002D6DEA" w:rsidRPr="00C06A5E">
        <w:rPr>
          <w:rFonts w:ascii="ATraditional Arabic" w:hAnsi="ATraditional Arabic" w:cs="ATraditional Arabic"/>
          <w:sz w:val="32"/>
          <w:szCs w:val="32"/>
          <w:rtl/>
        </w:rPr>
        <w:t>َ</w:t>
      </w:r>
      <w:r w:rsidR="00D869A6" w:rsidRPr="00C06A5E">
        <w:rPr>
          <w:rFonts w:ascii="ATraditional Arabic" w:hAnsi="ATraditional Arabic" w:cs="ATraditional Arabic"/>
          <w:sz w:val="32"/>
          <w:szCs w:val="32"/>
          <w:rtl/>
        </w:rPr>
        <w:t>ذ</w:t>
      </w:r>
      <w:r w:rsidR="002D6DEA" w:rsidRPr="00C06A5E">
        <w:rPr>
          <w:rFonts w:ascii="ATraditional Arabic" w:hAnsi="ATraditional Arabic" w:cs="ATraditional Arabic"/>
          <w:sz w:val="32"/>
          <w:szCs w:val="32"/>
          <w:rtl/>
        </w:rPr>
        <w:t>َ</w:t>
      </w:r>
      <w:r w:rsidR="00D869A6" w:rsidRPr="00C06A5E">
        <w:rPr>
          <w:rFonts w:ascii="ATraditional Arabic" w:hAnsi="ATraditional Arabic" w:cs="ATraditional Arabic"/>
          <w:sz w:val="32"/>
          <w:szCs w:val="32"/>
          <w:rtl/>
        </w:rPr>
        <w:t>ل</w:t>
      </w:r>
      <w:r w:rsidR="002D6DEA" w:rsidRPr="00C06A5E">
        <w:rPr>
          <w:rFonts w:ascii="ATraditional Arabic" w:hAnsi="ATraditional Arabic" w:cs="ATraditional Arabic"/>
          <w:sz w:val="32"/>
          <w:szCs w:val="32"/>
          <w:rtl/>
        </w:rPr>
        <w:t>ِ</w:t>
      </w:r>
      <w:r w:rsidR="00D869A6" w:rsidRPr="00C06A5E">
        <w:rPr>
          <w:rFonts w:ascii="ATraditional Arabic" w:hAnsi="ATraditional Arabic" w:cs="ATraditional Arabic"/>
          <w:sz w:val="32"/>
          <w:szCs w:val="32"/>
          <w:rtl/>
        </w:rPr>
        <w:t>ك</w:t>
      </w:r>
      <w:r w:rsidR="002D6DEA" w:rsidRPr="00C06A5E">
        <w:rPr>
          <w:rFonts w:ascii="ATraditional Arabic" w:hAnsi="ATraditional Arabic" w:cs="ATraditional Arabic"/>
          <w:sz w:val="32"/>
          <w:szCs w:val="32"/>
          <w:rtl/>
        </w:rPr>
        <w:t>َ</w:t>
      </w:r>
      <w:r w:rsidR="00D869A6" w:rsidRPr="00C06A5E">
        <w:rPr>
          <w:rFonts w:ascii="ATraditional Arabic" w:hAnsi="ATraditional Arabic" w:cs="ATraditional Arabic"/>
          <w:sz w:val="32"/>
          <w:szCs w:val="32"/>
          <w:rtl/>
        </w:rPr>
        <w:t xml:space="preserve"> أَنزلناهُ قُرآن</w:t>
      </w:r>
      <w:r w:rsidR="00777C15" w:rsidRPr="00C06A5E">
        <w:rPr>
          <w:rFonts w:ascii="ATraditional Arabic" w:hAnsi="ATraditional Arabic" w:cs="ATraditional Arabic"/>
          <w:sz w:val="32"/>
          <w:szCs w:val="32"/>
          <w:rtl/>
        </w:rPr>
        <w:t>ً</w:t>
      </w:r>
      <w:r w:rsidR="00D869A6" w:rsidRPr="00C06A5E">
        <w:rPr>
          <w:rFonts w:ascii="ATraditional Arabic" w:hAnsi="ATraditional Arabic" w:cs="ATraditional Arabic"/>
          <w:sz w:val="32"/>
          <w:szCs w:val="32"/>
          <w:rtl/>
        </w:rPr>
        <w:t>ا عَربي</w:t>
      </w:r>
      <w:r w:rsidR="00777C15" w:rsidRPr="00C06A5E">
        <w:rPr>
          <w:rFonts w:ascii="ATraditional Arabic" w:hAnsi="ATraditional Arabic" w:cs="ATraditional Arabic"/>
          <w:sz w:val="32"/>
          <w:szCs w:val="32"/>
          <w:rtl/>
        </w:rPr>
        <w:t>ًّ</w:t>
      </w:r>
      <w:r w:rsidR="00D869A6" w:rsidRPr="00C06A5E">
        <w:rPr>
          <w:rFonts w:ascii="ATraditional Arabic" w:hAnsi="ATraditional Arabic" w:cs="ATraditional Arabic"/>
          <w:sz w:val="32"/>
          <w:szCs w:val="32"/>
          <w:rtl/>
        </w:rPr>
        <w:t>ا</w:t>
      </w:r>
      <w:r w:rsidR="00C06A5E" w:rsidRPr="00C06A5E">
        <w:rPr>
          <w:rFonts w:ascii="ATraditional Arabic" w:hAnsi="ATraditional Arabic" w:cs="ATraditional Arabic"/>
          <w:sz w:val="32"/>
          <w:szCs w:val="32"/>
          <w:rtl/>
        </w:rPr>
        <w:t>﴾</w:t>
      </w:r>
      <w:r w:rsidR="00D869A6" w:rsidRPr="00C06A5E">
        <w:rPr>
          <w:rFonts w:ascii="ATraditional Arabic" w:hAnsi="ATraditional Arabic" w:cs="ATraditional Arabic"/>
          <w:sz w:val="32"/>
          <w:szCs w:val="32"/>
          <w:rtl/>
        </w:rPr>
        <w:t xml:space="preserve"> [طه</w:t>
      </w:r>
      <w:r w:rsidR="00C06A5E" w:rsidRPr="00C06A5E">
        <w:rPr>
          <w:rFonts w:ascii="ATraditional Arabic" w:hAnsi="ATraditional Arabic" w:cs="ATraditional Arabic"/>
          <w:sz w:val="32"/>
          <w:szCs w:val="32"/>
          <w:rtl/>
        </w:rPr>
        <w:t xml:space="preserve">: </w:t>
      </w:r>
      <w:r w:rsidR="00D869A6" w:rsidRPr="00C06A5E">
        <w:rPr>
          <w:rFonts w:ascii="ATraditional Arabic" w:hAnsi="ATraditional Arabic" w:cs="ATraditional Arabic"/>
          <w:sz w:val="32"/>
          <w:szCs w:val="32"/>
          <w:rtl/>
        </w:rPr>
        <w:t>113]</w:t>
      </w:r>
      <w:r w:rsidR="00C06A5E" w:rsidRPr="00C06A5E">
        <w:rPr>
          <w:rFonts w:ascii="ATraditional Arabic" w:hAnsi="ATraditional Arabic" w:cs="ATraditional Arabic"/>
          <w:sz w:val="32"/>
          <w:szCs w:val="32"/>
          <w:rtl/>
        </w:rPr>
        <w:t xml:space="preserve">، </w:t>
      </w:r>
      <w:r w:rsidR="007F35EB" w:rsidRPr="00C06A5E">
        <w:rPr>
          <w:rFonts w:ascii="ATraditional Arabic" w:hAnsi="ATraditional Arabic" w:cs="ATraditional Arabic"/>
          <w:sz w:val="32"/>
          <w:szCs w:val="32"/>
          <w:rtl/>
        </w:rPr>
        <w:t>وغيْرها من النصوص التي أشارت إلى عربية القرآن الكريم</w:t>
      </w:r>
      <w:r w:rsidR="00C06A5E" w:rsidRPr="00C06A5E">
        <w:rPr>
          <w:rFonts w:ascii="ATraditional Arabic" w:hAnsi="ATraditional Arabic" w:cs="ATraditional Arabic"/>
          <w:sz w:val="32"/>
          <w:szCs w:val="32"/>
          <w:rtl/>
        </w:rPr>
        <w:t xml:space="preserve">. </w:t>
      </w:r>
      <w:r w:rsidR="00250EDA" w:rsidRPr="00C06A5E">
        <w:rPr>
          <w:rFonts w:ascii="ATraditional Arabic" w:hAnsi="ATraditional Arabic" w:cs="ATraditional Arabic"/>
          <w:sz w:val="32"/>
          <w:szCs w:val="32"/>
          <w:rtl/>
          <w:lang w:bidi="ar-SY"/>
        </w:rPr>
        <w:t xml:space="preserve">ولذلك </w:t>
      </w:r>
      <w:r w:rsidR="005765BD" w:rsidRPr="00C06A5E">
        <w:rPr>
          <w:rFonts w:ascii="ATraditional Arabic" w:hAnsi="ATraditional Arabic" w:cs="ATraditional Arabic"/>
          <w:sz w:val="32"/>
          <w:szCs w:val="32"/>
          <w:rtl/>
          <w:lang w:bidi="ar-SY"/>
        </w:rPr>
        <w:t>لا</w:t>
      </w:r>
      <w:r w:rsidR="00E5614C" w:rsidRPr="00C06A5E">
        <w:rPr>
          <w:rFonts w:ascii="ATraditional Arabic" w:hAnsi="ATraditional Arabic" w:cs="ATraditional Arabic"/>
          <w:sz w:val="32"/>
          <w:szCs w:val="32"/>
          <w:rtl/>
          <w:lang w:bidi="ar-SY"/>
        </w:rPr>
        <w:t xml:space="preserve"> </w:t>
      </w:r>
      <w:r w:rsidR="005765BD" w:rsidRPr="00C06A5E">
        <w:rPr>
          <w:rFonts w:ascii="ATraditional Arabic" w:hAnsi="ATraditional Arabic" w:cs="ATraditional Arabic"/>
          <w:sz w:val="32"/>
          <w:szCs w:val="32"/>
          <w:rtl/>
          <w:lang w:bidi="ar-SY"/>
        </w:rPr>
        <w:t>بد لفهم هذين المصدرين من التشبع باللغة العربية</w:t>
      </w:r>
      <w:r w:rsidR="00C06A5E" w:rsidRPr="00C06A5E">
        <w:rPr>
          <w:rFonts w:ascii="ATraditional Arabic" w:hAnsi="ATraditional Arabic" w:cs="ATraditional Arabic"/>
          <w:sz w:val="32"/>
          <w:szCs w:val="32"/>
          <w:rtl/>
          <w:lang w:bidi="ar-SY"/>
        </w:rPr>
        <w:t xml:space="preserve">، </w:t>
      </w:r>
      <w:r w:rsidR="005A3B68" w:rsidRPr="00C06A5E">
        <w:rPr>
          <w:rFonts w:ascii="ATraditional Arabic" w:hAnsi="ATraditional Arabic" w:cs="ATraditional Arabic"/>
          <w:sz w:val="32"/>
          <w:szCs w:val="32"/>
          <w:rtl/>
          <w:lang w:bidi="ar-SY"/>
        </w:rPr>
        <w:t>وعلى قدر التضل</w:t>
      </w:r>
      <w:r w:rsidR="00CE544E" w:rsidRPr="00C06A5E">
        <w:rPr>
          <w:rFonts w:ascii="ATraditional Arabic" w:hAnsi="ATraditional Arabic" w:cs="ATraditional Arabic"/>
          <w:sz w:val="32"/>
          <w:szCs w:val="32"/>
          <w:rtl/>
          <w:lang w:bidi="ar-SY"/>
        </w:rPr>
        <w:t>ُّ</w:t>
      </w:r>
      <w:r w:rsidR="005A3B68" w:rsidRPr="00C06A5E">
        <w:rPr>
          <w:rFonts w:ascii="ATraditional Arabic" w:hAnsi="ATraditional Arabic" w:cs="ATraditional Arabic"/>
          <w:sz w:val="32"/>
          <w:szCs w:val="32"/>
          <w:rtl/>
          <w:lang w:bidi="ar-SY"/>
        </w:rPr>
        <w:t>ع</w:t>
      </w:r>
      <w:r w:rsidR="00CE544E" w:rsidRPr="00C06A5E">
        <w:rPr>
          <w:rFonts w:ascii="ATraditional Arabic" w:hAnsi="ATraditional Arabic" w:cs="ATraditional Arabic"/>
          <w:sz w:val="32"/>
          <w:szCs w:val="32"/>
          <w:rtl/>
          <w:lang w:bidi="ar-SY"/>
        </w:rPr>
        <w:t>ِ</w:t>
      </w:r>
      <w:r w:rsidR="005A3B68" w:rsidRPr="00C06A5E">
        <w:rPr>
          <w:rFonts w:ascii="ATraditional Arabic" w:hAnsi="ATraditional Arabic" w:cs="ATraditional Arabic"/>
          <w:sz w:val="32"/>
          <w:szCs w:val="32"/>
          <w:rtl/>
          <w:lang w:bidi="ar-SY"/>
        </w:rPr>
        <w:t xml:space="preserve"> من هذه اللغة يكون الفهم أقرب </w:t>
      </w:r>
      <w:proofErr w:type="gramStart"/>
      <w:r w:rsidR="005A3B68" w:rsidRPr="00C06A5E">
        <w:rPr>
          <w:rFonts w:ascii="ATraditional Arabic" w:hAnsi="ATraditional Arabic" w:cs="ATraditional Arabic"/>
          <w:sz w:val="32"/>
          <w:szCs w:val="32"/>
          <w:rtl/>
          <w:lang w:bidi="ar-SY"/>
        </w:rPr>
        <w:t>للصواب</w:t>
      </w:r>
      <w:r w:rsidR="007257E5" w:rsidRPr="00C06A5E">
        <w:rPr>
          <w:rFonts w:ascii="ATraditional Arabic" w:hAnsi="ATraditional Arabic" w:cs="ATraditional Arabic"/>
          <w:b/>
          <w:bCs/>
          <w:sz w:val="32"/>
          <w:szCs w:val="32"/>
          <w:vertAlign w:val="superscript"/>
          <w:rtl/>
        </w:rPr>
        <w:t>(</w:t>
      </w:r>
      <w:proofErr w:type="gramEnd"/>
      <w:r w:rsidR="001C751C" w:rsidRPr="00C06A5E">
        <w:rPr>
          <w:rStyle w:val="a4"/>
          <w:rFonts w:ascii="ATraditional Arabic" w:hAnsi="ATraditional Arabic" w:cs="ATraditional Arabic"/>
          <w:b/>
          <w:bCs/>
          <w:sz w:val="32"/>
          <w:szCs w:val="32"/>
          <w:rtl/>
        </w:rPr>
        <w:footnoteReference w:id="88"/>
      </w:r>
      <w:r w:rsidR="001C751C"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lang w:bidi="ar-SY"/>
        </w:rPr>
        <w:t xml:space="preserve">. </w:t>
      </w:r>
      <w:r w:rsidR="008A69B7" w:rsidRPr="00C06A5E">
        <w:rPr>
          <w:rFonts w:ascii="ATraditional Arabic" w:hAnsi="ATraditional Arabic" w:cs="ATraditional Arabic"/>
          <w:sz w:val="32"/>
          <w:szCs w:val="32"/>
          <w:rtl/>
          <w:lang w:bidi="ar-SY"/>
        </w:rPr>
        <w:t xml:space="preserve">فمعرفة </w:t>
      </w:r>
      <w:r w:rsidR="001C751C" w:rsidRPr="00C06A5E">
        <w:rPr>
          <w:rFonts w:ascii="ATraditional Arabic" w:hAnsi="ATraditional Arabic" w:cs="ATraditional Arabic"/>
          <w:sz w:val="32"/>
          <w:szCs w:val="32"/>
          <w:rtl/>
          <w:lang w:bidi="ar-SY"/>
        </w:rPr>
        <w:t>أساليب اللغة العربية</w:t>
      </w:r>
      <w:r w:rsidR="00C06A5E" w:rsidRPr="00C06A5E">
        <w:rPr>
          <w:rFonts w:ascii="ATraditional Arabic" w:hAnsi="ATraditional Arabic" w:cs="ATraditional Arabic"/>
          <w:sz w:val="32"/>
          <w:szCs w:val="32"/>
          <w:rtl/>
          <w:lang w:bidi="ar-SY"/>
        </w:rPr>
        <w:t xml:space="preserve">، </w:t>
      </w:r>
      <w:r w:rsidR="008A69B7" w:rsidRPr="00C06A5E">
        <w:rPr>
          <w:rFonts w:ascii="ATraditional Arabic" w:hAnsi="ATraditional Arabic" w:cs="ATraditional Arabic"/>
          <w:sz w:val="32"/>
          <w:szCs w:val="32"/>
          <w:rtl/>
          <w:lang w:bidi="ar-SY"/>
        </w:rPr>
        <w:t>وطرق دلالة الألفاظ على معانيها المرادة</w:t>
      </w:r>
      <w:r w:rsidR="00656263" w:rsidRPr="00C06A5E">
        <w:rPr>
          <w:rFonts w:ascii="ATraditional Arabic" w:hAnsi="ATraditional Arabic" w:cs="ATraditional Arabic"/>
          <w:sz w:val="32"/>
          <w:szCs w:val="32"/>
          <w:rtl/>
          <w:lang w:bidi="ar-SY"/>
        </w:rPr>
        <w:t xml:space="preserve"> من الأشياء ال</w:t>
      </w:r>
      <w:r w:rsidR="00B710FF" w:rsidRPr="00C06A5E">
        <w:rPr>
          <w:rFonts w:ascii="ATraditional Arabic" w:hAnsi="ATraditional Arabic" w:cs="ATraditional Arabic"/>
          <w:sz w:val="32"/>
          <w:szCs w:val="32"/>
          <w:rtl/>
          <w:lang w:bidi="ar-SY"/>
        </w:rPr>
        <w:t>أساسية لفهم نصوص الكتاب والسنة</w:t>
      </w:r>
      <w:r w:rsidR="00C06A5E" w:rsidRPr="00C06A5E">
        <w:rPr>
          <w:rFonts w:ascii="ATraditional Arabic" w:hAnsi="ATraditional Arabic" w:cs="ATraditional Arabic"/>
          <w:sz w:val="32"/>
          <w:szCs w:val="32"/>
          <w:rtl/>
          <w:lang w:bidi="ar-SY"/>
        </w:rPr>
        <w:t xml:space="preserve">. </w:t>
      </w:r>
      <w:r w:rsidR="009B6132" w:rsidRPr="00C06A5E">
        <w:rPr>
          <w:rFonts w:ascii="ATraditional Arabic" w:hAnsi="ATraditional Arabic" w:cs="ATraditional Arabic"/>
          <w:sz w:val="32"/>
          <w:szCs w:val="32"/>
          <w:rtl/>
          <w:lang w:bidi="ar-SY"/>
        </w:rPr>
        <w:t>و</w:t>
      </w:r>
      <w:r w:rsidR="00056E18" w:rsidRPr="00C06A5E">
        <w:rPr>
          <w:rFonts w:ascii="ATraditional Arabic" w:hAnsi="ATraditional Arabic" w:cs="ATraditional Arabic"/>
          <w:sz w:val="32"/>
          <w:szCs w:val="32"/>
          <w:rtl/>
          <w:lang w:bidi="ar-SY"/>
        </w:rPr>
        <w:t xml:space="preserve">خصوبة </w:t>
      </w:r>
      <w:r w:rsidR="009B6132" w:rsidRPr="00C06A5E">
        <w:rPr>
          <w:rFonts w:ascii="ATraditional Arabic" w:hAnsi="ATraditional Arabic" w:cs="ATraditional Arabic"/>
          <w:sz w:val="32"/>
          <w:szCs w:val="32"/>
          <w:rtl/>
          <w:lang w:bidi="ar-SY"/>
        </w:rPr>
        <w:t>الألفاظ</w:t>
      </w:r>
      <w:r w:rsidR="00056E18" w:rsidRPr="00C06A5E">
        <w:rPr>
          <w:rFonts w:ascii="ATraditional Arabic" w:hAnsi="ATraditional Arabic" w:cs="ATraditional Arabic"/>
          <w:sz w:val="32"/>
          <w:szCs w:val="32"/>
          <w:rtl/>
          <w:lang w:bidi="ar-SY"/>
        </w:rPr>
        <w:t xml:space="preserve"> تدل على أحكام الوقائع بنوعيها</w:t>
      </w:r>
      <w:r w:rsidR="00C06A5E" w:rsidRPr="00C06A5E">
        <w:rPr>
          <w:rFonts w:ascii="ATraditional Arabic" w:hAnsi="ATraditional Arabic" w:cs="ATraditional Arabic"/>
          <w:sz w:val="32"/>
          <w:szCs w:val="32"/>
          <w:rtl/>
          <w:lang w:bidi="ar-SY"/>
        </w:rPr>
        <w:t xml:space="preserve">؛ </w:t>
      </w:r>
      <w:r w:rsidR="00056E18" w:rsidRPr="00C06A5E">
        <w:rPr>
          <w:rFonts w:ascii="ATraditional Arabic" w:hAnsi="ATraditional Arabic" w:cs="ATraditional Arabic"/>
          <w:sz w:val="32"/>
          <w:szCs w:val="32"/>
          <w:rtl/>
          <w:lang w:bidi="ar-SY"/>
        </w:rPr>
        <w:t>الوقائع المنصوصة</w:t>
      </w:r>
      <w:r w:rsidR="00C06A5E" w:rsidRPr="00C06A5E">
        <w:rPr>
          <w:rFonts w:ascii="ATraditional Arabic" w:hAnsi="ATraditional Arabic" w:cs="ATraditional Arabic"/>
          <w:sz w:val="32"/>
          <w:szCs w:val="32"/>
          <w:rtl/>
          <w:lang w:bidi="ar-SY"/>
        </w:rPr>
        <w:t xml:space="preserve">، </w:t>
      </w:r>
      <w:r w:rsidR="00056E18" w:rsidRPr="00C06A5E">
        <w:rPr>
          <w:rFonts w:ascii="ATraditional Arabic" w:hAnsi="ATraditional Arabic" w:cs="ATraditional Arabic"/>
          <w:sz w:val="32"/>
          <w:szCs w:val="32"/>
          <w:rtl/>
          <w:lang w:bidi="ar-SY"/>
        </w:rPr>
        <w:t>والأخرى المسكوت عليها</w:t>
      </w:r>
      <w:r w:rsidR="00C06A5E" w:rsidRPr="00C06A5E">
        <w:rPr>
          <w:rFonts w:ascii="ATraditional Arabic" w:hAnsi="ATraditional Arabic" w:cs="ATraditional Arabic"/>
          <w:sz w:val="32"/>
          <w:szCs w:val="32"/>
          <w:rtl/>
          <w:lang w:bidi="ar-SY"/>
        </w:rPr>
        <w:t xml:space="preserve">، </w:t>
      </w:r>
      <w:r w:rsidR="00CE544E" w:rsidRPr="00C06A5E">
        <w:rPr>
          <w:rFonts w:ascii="ATraditional Arabic" w:hAnsi="ATraditional Arabic" w:cs="ATraditional Arabic"/>
          <w:sz w:val="32"/>
          <w:szCs w:val="32"/>
          <w:rtl/>
          <w:lang w:bidi="ar-SY"/>
        </w:rPr>
        <w:t>وقد أفاض فقهاء الشريعة الإسلامية في بيان الدلالات وتعريفها</w:t>
      </w:r>
      <w:r w:rsidR="00C06A5E" w:rsidRPr="00C06A5E">
        <w:rPr>
          <w:rFonts w:ascii="ATraditional Arabic" w:hAnsi="ATraditional Arabic" w:cs="ATraditional Arabic"/>
          <w:sz w:val="32"/>
          <w:szCs w:val="32"/>
          <w:rtl/>
          <w:lang w:bidi="ar-SY"/>
        </w:rPr>
        <w:t xml:space="preserve">، </w:t>
      </w:r>
      <w:r w:rsidR="00A91FA8" w:rsidRPr="00C06A5E">
        <w:rPr>
          <w:rFonts w:ascii="ATraditional Arabic" w:hAnsi="ATraditional Arabic" w:cs="ATraditional Arabic"/>
          <w:sz w:val="32"/>
          <w:szCs w:val="32"/>
          <w:rtl/>
          <w:lang w:bidi="ar-SY"/>
        </w:rPr>
        <w:t>وتصنيفها حسب قوتها</w:t>
      </w:r>
      <w:r w:rsidR="00C06A5E" w:rsidRPr="00C06A5E">
        <w:rPr>
          <w:rFonts w:ascii="ATraditional Arabic" w:hAnsi="ATraditional Arabic" w:cs="ATraditional Arabic"/>
          <w:sz w:val="32"/>
          <w:szCs w:val="32"/>
          <w:rtl/>
          <w:lang w:bidi="ar-SY"/>
        </w:rPr>
        <w:t xml:space="preserve">. </w:t>
      </w:r>
      <w:r w:rsidR="00A91FA8" w:rsidRPr="00C06A5E">
        <w:rPr>
          <w:rFonts w:ascii="ATraditional Arabic" w:hAnsi="ATraditional Arabic" w:cs="ATraditional Arabic"/>
          <w:sz w:val="32"/>
          <w:szCs w:val="32"/>
          <w:rtl/>
          <w:lang w:bidi="ar-SY"/>
        </w:rPr>
        <w:t xml:space="preserve">وانقسموا </w:t>
      </w:r>
      <w:r w:rsidR="009906C8" w:rsidRPr="00C06A5E">
        <w:rPr>
          <w:rFonts w:ascii="ATraditional Arabic" w:hAnsi="ATraditional Arabic" w:cs="ATraditional Arabic"/>
          <w:sz w:val="32"/>
          <w:szCs w:val="32"/>
          <w:rtl/>
          <w:lang w:bidi="ar-SY"/>
        </w:rPr>
        <w:t>في تصنيف</w:t>
      </w:r>
      <w:r w:rsidR="000D20C3" w:rsidRPr="00C06A5E">
        <w:rPr>
          <w:rFonts w:ascii="ATraditional Arabic" w:hAnsi="ATraditional Arabic" w:cs="ATraditional Arabic"/>
          <w:sz w:val="32"/>
          <w:szCs w:val="32"/>
          <w:rtl/>
          <w:lang w:bidi="ar-SY"/>
        </w:rPr>
        <w:t xml:space="preserve"> الدلالات</w:t>
      </w:r>
      <w:r w:rsidR="009906C8" w:rsidRPr="00C06A5E">
        <w:rPr>
          <w:rFonts w:ascii="ATraditional Arabic" w:hAnsi="ATraditional Arabic" w:cs="ATraditional Arabic"/>
          <w:sz w:val="32"/>
          <w:szCs w:val="32"/>
          <w:rtl/>
          <w:lang w:bidi="ar-SY"/>
        </w:rPr>
        <w:t xml:space="preserve"> </w:t>
      </w:r>
      <w:r w:rsidR="00A91FA8" w:rsidRPr="00C06A5E">
        <w:rPr>
          <w:rFonts w:ascii="ATraditional Arabic" w:hAnsi="ATraditional Arabic" w:cs="ATraditional Arabic"/>
          <w:sz w:val="32"/>
          <w:szCs w:val="32"/>
          <w:rtl/>
          <w:lang w:bidi="ar-SY"/>
        </w:rPr>
        <w:t xml:space="preserve">إلى </w:t>
      </w:r>
      <w:r w:rsidR="00316F94" w:rsidRPr="00C06A5E">
        <w:rPr>
          <w:rFonts w:ascii="ATraditional Arabic" w:hAnsi="ATraditional Arabic" w:cs="ATraditional Arabic"/>
          <w:sz w:val="32"/>
          <w:szCs w:val="32"/>
          <w:rtl/>
          <w:lang w:bidi="ar-SY"/>
        </w:rPr>
        <w:t>طريقتين</w:t>
      </w:r>
      <w:r w:rsidR="00C06A5E" w:rsidRPr="00C06A5E">
        <w:rPr>
          <w:rFonts w:ascii="ATraditional Arabic" w:hAnsi="ATraditional Arabic" w:cs="ATraditional Arabic"/>
          <w:sz w:val="32"/>
          <w:szCs w:val="32"/>
          <w:rtl/>
          <w:lang w:bidi="ar-SY"/>
        </w:rPr>
        <w:t xml:space="preserve">؛ </w:t>
      </w:r>
      <w:r w:rsidR="00316F94" w:rsidRPr="00C06A5E">
        <w:rPr>
          <w:rFonts w:ascii="ATraditional Arabic" w:hAnsi="ATraditional Arabic" w:cs="ATraditional Arabic"/>
          <w:sz w:val="32"/>
          <w:szCs w:val="32"/>
          <w:rtl/>
          <w:lang w:bidi="ar-SY"/>
        </w:rPr>
        <w:t>طريقة</w:t>
      </w:r>
      <w:r w:rsidR="00A91FA8" w:rsidRPr="00C06A5E">
        <w:rPr>
          <w:rFonts w:ascii="ATraditional Arabic" w:hAnsi="ATraditional Arabic" w:cs="ATraditional Arabic"/>
          <w:sz w:val="32"/>
          <w:szCs w:val="32"/>
          <w:rtl/>
          <w:lang w:bidi="ar-SY"/>
        </w:rPr>
        <w:t xml:space="preserve"> الحنفية</w:t>
      </w:r>
      <w:r w:rsidR="00C06A5E" w:rsidRPr="00C06A5E">
        <w:rPr>
          <w:rFonts w:ascii="ATraditional Arabic" w:hAnsi="ATraditional Arabic" w:cs="ATraditional Arabic"/>
          <w:sz w:val="32"/>
          <w:szCs w:val="32"/>
          <w:rtl/>
          <w:lang w:bidi="ar-SY"/>
        </w:rPr>
        <w:t xml:space="preserve">، </w:t>
      </w:r>
      <w:r w:rsidR="00A91FA8" w:rsidRPr="00C06A5E">
        <w:rPr>
          <w:rFonts w:ascii="ATraditional Arabic" w:hAnsi="ATraditional Arabic" w:cs="ATraditional Arabic"/>
          <w:sz w:val="32"/>
          <w:szCs w:val="32"/>
          <w:rtl/>
          <w:lang w:bidi="ar-SY"/>
        </w:rPr>
        <w:t>و</w:t>
      </w:r>
      <w:r w:rsidR="00316F94" w:rsidRPr="00C06A5E">
        <w:rPr>
          <w:rFonts w:ascii="ATraditional Arabic" w:hAnsi="ATraditional Arabic" w:cs="ATraditional Arabic"/>
          <w:sz w:val="32"/>
          <w:szCs w:val="32"/>
          <w:rtl/>
          <w:lang w:bidi="ar-SY"/>
        </w:rPr>
        <w:t xml:space="preserve">طريقة </w:t>
      </w:r>
      <w:r w:rsidR="00A91FA8" w:rsidRPr="00C06A5E">
        <w:rPr>
          <w:rFonts w:ascii="ATraditional Arabic" w:hAnsi="ATraditional Arabic" w:cs="ATraditional Arabic"/>
          <w:sz w:val="32"/>
          <w:szCs w:val="32"/>
          <w:rtl/>
          <w:lang w:bidi="ar-SY"/>
        </w:rPr>
        <w:t>الجمهور</w:t>
      </w:r>
      <w:r w:rsidR="00C06A5E" w:rsidRPr="00C06A5E">
        <w:rPr>
          <w:rFonts w:ascii="ATraditional Arabic" w:hAnsi="ATraditional Arabic" w:cs="ATraditional Arabic"/>
          <w:sz w:val="32"/>
          <w:szCs w:val="32"/>
          <w:rtl/>
          <w:lang w:bidi="ar-SY"/>
        </w:rPr>
        <w:t xml:space="preserve">، </w:t>
      </w:r>
      <w:r w:rsidR="00B710FF" w:rsidRPr="00C06A5E">
        <w:rPr>
          <w:rFonts w:ascii="ATraditional Arabic" w:hAnsi="ATraditional Arabic" w:cs="ATraditional Arabic"/>
          <w:sz w:val="32"/>
          <w:szCs w:val="32"/>
          <w:rtl/>
          <w:lang w:bidi="ar-SY"/>
        </w:rPr>
        <w:t>والطريقتان استفاض الأصوليون في بيانها</w:t>
      </w:r>
      <w:r w:rsidR="00C06A5E" w:rsidRPr="00C06A5E">
        <w:rPr>
          <w:rFonts w:ascii="ATraditional Arabic" w:hAnsi="ATraditional Arabic" w:cs="ATraditional Arabic"/>
          <w:sz w:val="32"/>
          <w:szCs w:val="32"/>
          <w:rtl/>
          <w:lang w:bidi="ar-SY"/>
        </w:rPr>
        <w:t>.</w:t>
      </w:r>
    </w:p>
    <w:p w14:paraId="4707AD04" w14:textId="77777777" w:rsidR="00C06A5E" w:rsidRPr="00C06A5E" w:rsidRDefault="002853CB" w:rsidP="0058616F">
      <w:pPr>
        <w:widowControl w:val="0"/>
        <w:jc w:val="lowKashida"/>
        <w:rPr>
          <w:rFonts w:ascii="ATraditional Arabic" w:hAnsi="ATraditional Arabic" w:cs="ATraditional Arabic"/>
          <w:b/>
          <w:bCs/>
          <w:sz w:val="32"/>
          <w:szCs w:val="32"/>
          <w:rtl/>
          <w:lang w:bidi="ar-SY"/>
        </w:rPr>
      </w:pPr>
      <w:r w:rsidRPr="00C06A5E">
        <w:rPr>
          <w:rFonts w:ascii="ATraditional Arabic" w:hAnsi="ATraditional Arabic" w:cs="ATraditional Arabic"/>
          <w:b/>
          <w:bCs/>
          <w:sz w:val="32"/>
          <w:szCs w:val="32"/>
          <w:rtl/>
          <w:lang w:bidi="ar-SY"/>
        </w:rPr>
        <w:t>القسم الثاني</w:t>
      </w:r>
      <w:r w:rsidR="00C06A5E" w:rsidRPr="00C06A5E">
        <w:rPr>
          <w:rFonts w:ascii="ATraditional Arabic" w:hAnsi="ATraditional Arabic" w:cs="ATraditional Arabic"/>
          <w:b/>
          <w:bCs/>
          <w:sz w:val="32"/>
          <w:szCs w:val="32"/>
          <w:rtl/>
          <w:lang w:bidi="ar-SY"/>
        </w:rPr>
        <w:t xml:space="preserve">: </w:t>
      </w:r>
      <w:r w:rsidR="009D5D8D" w:rsidRPr="00C06A5E">
        <w:rPr>
          <w:rFonts w:ascii="ATraditional Arabic" w:hAnsi="ATraditional Arabic" w:cs="ATraditional Arabic"/>
          <w:b/>
          <w:bCs/>
          <w:sz w:val="32"/>
          <w:szCs w:val="32"/>
          <w:rtl/>
          <w:lang w:bidi="ar-SY"/>
        </w:rPr>
        <w:t>ال</w:t>
      </w:r>
      <w:r w:rsidR="00933566" w:rsidRPr="00C06A5E">
        <w:rPr>
          <w:rFonts w:ascii="ATraditional Arabic" w:hAnsi="ATraditional Arabic" w:cs="ATraditional Arabic"/>
          <w:b/>
          <w:bCs/>
          <w:sz w:val="32"/>
          <w:szCs w:val="32"/>
          <w:rtl/>
          <w:lang w:bidi="ar-SY"/>
        </w:rPr>
        <w:t>سكوت عن مسألة ي</w:t>
      </w:r>
      <w:r w:rsidR="001D62AD" w:rsidRPr="00C06A5E">
        <w:rPr>
          <w:rFonts w:ascii="ATraditional Arabic" w:hAnsi="ATraditional Arabic" w:cs="ATraditional Arabic"/>
          <w:b/>
          <w:bCs/>
          <w:sz w:val="32"/>
          <w:szCs w:val="32"/>
          <w:rtl/>
          <w:lang w:bidi="ar-SY"/>
        </w:rPr>
        <w:t>ُ</w:t>
      </w:r>
      <w:r w:rsidR="00933566" w:rsidRPr="00C06A5E">
        <w:rPr>
          <w:rFonts w:ascii="ATraditional Arabic" w:hAnsi="ATraditional Arabic" w:cs="ATraditional Arabic"/>
          <w:b/>
          <w:bCs/>
          <w:sz w:val="32"/>
          <w:szCs w:val="32"/>
          <w:rtl/>
          <w:lang w:bidi="ar-SY"/>
        </w:rPr>
        <w:t>عرف حكمها بغيْر اللفظ</w:t>
      </w:r>
      <w:r w:rsidR="00C06A5E" w:rsidRPr="00C06A5E">
        <w:rPr>
          <w:rFonts w:ascii="ATraditional Arabic" w:hAnsi="ATraditional Arabic" w:cs="ATraditional Arabic"/>
          <w:b/>
          <w:bCs/>
          <w:sz w:val="32"/>
          <w:szCs w:val="32"/>
          <w:rtl/>
          <w:lang w:bidi="ar-SY"/>
        </w:rPr>
        <w:t>.</w:t>
      </w:r>
    </w:p>
    <w:p w14:paraId="6E82454C" w14:textId="77777777" w:rsidR="00C06A5E" w:rsidRPr="00C06A5E" w:rsidRDefault="00E368C6" w:rsidP="009A08A0">
      <w:pPr>
        <w:widowControl w:val="0"/>
        <w:ind w:firstLine="566"/>
        <w:jc w:val="both"/>
        <w:rPr>
          <w:rFonts w:ascii="ATraditional Arabic" w:hAnsi="ATraditional Arabic" w:cs="ATraditional Arabic"/>
          <w:sz w:val="32"/>
          <w:szCs w:val="32"/>
          <w:rtl/>
          <w:lang w:bidi="ar-SY"/>
        </w:rPr>
      </w:pPr>
      <w:r w:rsidRPr="00C06A5E">
        <w:rPr>
          <w:rFonts w:ascii="ATraditional Arabic" w:hAnsi="ATraditional Arabic" w:cs="ATraditional Arabic"/>
          <w:sz w:val="32"/>
          <w:szCs w:val="32"/>
          <w:rtl/>
          <w:lang w:bidi="ar-SY"/>
        </w:rPr>
        <w:t xml:space="preserve">تنوعت أساليب الشريعة السمحة في بيان أحكام الله </w:t>
      </w:r>
      <w:r w:rsidRPr="00C06A5E">
        <w:rPr>
          <w:rFonts w:ascii="ATraditional Arabic" w:hAnsi="ATraditional Arabic" w:cs="ATraditional Arabic"/>
          <w:sz w:val="32"/>
          <w:szCs w:val="32"/>
          <w:lang w:bidi="ar-SY"/>
        </w:rPr>
        <w:sym w:font="AGA Arabesque" w:char="F055"/>
      </w:r>
      <w:r w:rsidR="001D62AD" w:rsidRPr="00C06A5E">
        <w:rPr>
          <w:rFonts w:ascii="ATraditional Arabic" w:hAnsi="ATraditional Arabic" w:cs="ATraditional Arabic"/>
          <w:sz w:val="32"/>
          <w:szCs w:val="32"/>
          <w:rtl/>
          <w:lang w:bidi="ar-SY"/>
        </w:rPr>
        <w:t xml:space="preserve"> فمنها الأسلوب المعتم</w:t>
      </w:r>
      <w:r w:rsidR="000D20C3" w:rsidRPr="00C06A5E">
        <w:rPr>
          <w:rFonts w:ascii="ATraditional Arabic" w:hAnsi="ATraditional Arabic" w:cs="ATraditional Arabic"/>
          <w:sz w:val="32"/>
          <w:szCs w:val="32"/>
          <w:rtl/>
          <w:lang w:bidi="ar-SY"/>
        </w:rPr>
        <w:t>ِ</w:t>
      </w:r>
      <w:r w:rsidR="001D62AD" w:rsidRPr="00C06A5E">
        <w:rPr>
          <w:rFonts w:ascii="ATraditional Arabic" w:hAnsi="ATraditional Arabic" w:cs="ATraditional Arabic"/>
          <w:sz w:val="32"/>
          <w:szCs w:val="32"/>
          <w:rtl/>
          <w:lang w:bidi="ar-SY"/>
        </w:rPr>
        <w:t>د على دلالة الألفاظ</w:t>
      </w:r>
      <w:r w:rsidR="00C06A5E" w:rsidRPr="00C06A5E">
        <w:rPr>
          <w:rFonts w:ascii="ATraditional Arabic" w:hAnsi="ATraditional Arabic" w:cs="ATraditional Arabic"/>
          <w:sz w:val="32"/>
          <w:szCs w:val="32"/>
          <w:rtl/>
          <w:lang w:bidi="ar-SY"/>
        </w:rPr>
        <w:t xml:space="preserve">، </w:t>
      </w:r>
      <w:r w:rsidR="001D62AD" w:rsidRPr="00C06A5E">
        <w:rPr>
          <w:rFonts w:ascii="ATraditional Arabic" w:hAnsi="ATraditional Arabic" w:cs="ATraditional Arabic"/>
          <w:sz w:val="32"/>
          <w:szCs w:val="32"/>
          <w:rtl/>
          <w:lang w:bidi="ar-SY"/>
        </w:rPr>
        <w:t>والذي أشرنا له بشكل موجز في القسم الأول</w:t>
      </w:r>
      <w:r w:rsidR="00C06A5E" w:rsidRPr="00C06A5E">
        <w:rPr>
          <w:rFonts w:ascii="ATraditional Arabic" w:hAnsi="ATraditional Arabic" w:cs="ATraditional Arabic"/>
          <w:sz w:val="32"/>
          <w:szCs w:val="32"/>
          <w:rtl/>
          <w:lang w:bidi="ar-SY"/>
        </w:rPr>
        <w:t xml:space="preserve">، </w:t>
      </w:r>
      <w:r w:rsidR="001D62AD" w:rsidRPr="00C06A5E">
        <w:rPr>
          <w:rFonts w:ascii="ATraditional Arabic" w:hAnsi="ATraditional Arabic" w:cs="ATraditional Arabic"/>
          <w:sz w:val="32"/>
          <w:szCs w:val="32"/>
          <w:rtl/>
          <w:lang w:bidi="ar-SY"/>
        </w:rPr>
        <w:t>ومنها الأساليب التي تشيْر إلى حكم الشارع من غيْر اعتماد</w:t>
      </w:r>
      <w:r w:rsidR="00CC4C82" w:rsidRPr="00C06A5E">
        <w:rPr>
          <w:rFonts w:ascii="ATraditional Arabic" w:hAnsi="ATraditional Arabic" w:cs="ATraditional Arabic"/>
          <w:sz w:val="32"/>
          <w:szCs w:val="32"/>
          <w:rtl/>
          <w:lang w:bidi="ar-SY"/>
        </w:rPr>
        <w:t xml:space="preserve"> على اللفظ</w:t>
      </w:r>
      <w:r w:rsidR="00C06A5E" w:rsidRPr="00C06A5E">
        <w:rPr>
          <w:rFonts w:ascii="ATraditional Arabic" w:hAnsi="ATraditional Arabic" w:cs="ATraditional Arabic"/>
          <w:sz w:val="32"/>
          <w:szCs w:val="32"/>
          <w:rtl/>
          <w:lang w:bidi="ar-SY"/>
        </w:rPr>
        <w:t xml:space="preserve">، </w:t>
      </w:r>
      <w:r w:rsidR="00CC4C82" w:rsidRPr="00C06A5E">
        <w:rPr>
          <w:rFonts w:ascii="ATraditional Arabic" w:hAnsi="ATraditional Arabic" w:cs="ATraditional Arabic"/>
          <w:sz w:val="32"/>
          <w:szCs w:val="32"/>
          <w:rtl/>
          <w:lang w:bidi="ar-SY"/>
        </w:rPr>
        <w:t>ومن هذه الأساليب</w:t>
      </w:r>
      <w:r w:rsidR="00C06A5E" w:rsidRPr="00C06A5E">
        <w:rPr>
          <w:rFonts w:ascii="ATraditional Arabic" w:hAnsi="ATraditional Arabic" w:cs="ATraditional Arabic"/>
          <w:sz w:val="32"/>
          <w:szCs w:val="32"/>
          <w:rtl/>
          <w:lang w:bidi="ar-SY"/>
        </w:rPr>
        <w:t xml:space="preserve">: </w:t>
      </w:r>
      <w:r w:rsidR="00CC4C82" w:rsidRPr="00C06A5E">
        <w:rPr>
          <w:rFonts w:ascii="ATraditional Arabic" w:hAnsi="ATraditional Arabic" w:cs="ATraditional Arabic"/>
          <w:sz w:val="32"/>
          <w:szCs w:val="32"/>
          <w:rtl/>
          <w:lang w:bidi="ar-SY"/>
        </w:rPr>
        <w:t>القياس</w:t>
      </w:r>
      <w:r w:rsidR="00C06A5E" w:rsidRPr="00C06A5E">
        <w:rPr>
          <w:rFonts w:ascii="ATraditional Arabic" w:hAnsi="ATraditional Arabic" w:cs="ATraditional Arabic"/>
          <w:sz w:val="32"/>
          <w:szCs w:val="32"/>
          <w:rtl/>
          <w:lang w:bidi="ar-SY"/>
        </w:rPr>
        <w:t xml:space="preserve">، </w:t>
      </w:r>
      <w:r w:rsidR="00CC4C82" w:rsidRPr="00C06A5E">
        <w:rPr>
          <w:rFonts w:ascii="ATraditional Arabic" w:hAnsi="ATraditional Arabic" w:cs="ATraditional Arabic"/>
          <w:sz w:val="32"/>
          <w:szCs w:val="32"/>
          <w:rtl/>
          <w:lang w:bidi="ar-SY"/>
        </w:rPr>
        <w:t>فعن طريق معرفة علة</w:t>
      </w:r>
      <w:r w:rsidR="001D62AD" w:rsidRPr="00C06A5E">
        <w:rPr>
          <w:rFonts w:ascii="ATraditional Arabic" w:hAnsi="ATraditional Arabic" w:cs="ATraditional Arabic"/>
          <w:sz w:val="32"/>
          <w:szCs w:val="32"/>
          <w:rtl/>
          <w:lang w:bidi="ar-SY"/>
        </w:rPr>
        <w:t xml:space="preserve"> حكم الشارع</w:t>
      </w:r>
      <w:r w:rsidR="006A1288" w:rsidRPr="00C06A5E">
        <w:rPr>
          <w:rFonts w:ascii="ATraditional Arabic" w:hAnsi="ATraditional Arabic" w:cs="ATraditional Arabic"/>
          <w:sz w:val="32"/>
          <w:szCs w:val="32"/>
          <w:rtl/>
          <w:lang w:bidi="ar-SY"/>
        </w:rPr>
        <w:t xml:space="preserve"> </w:t>
      </w:r>
      <w:r w:rsidR="00105118" w:rsidRPr="00C06A5E">
        <w:rPr>
          <w:rFonts w:ascii="ATraditional Arabic" w:hAnsi="ATraditional Arabic" w:cs="ATraditional Arabic"/>
          <w:sz w:val="32"/>
          <w:szCs w:val="32"/>
          <w:rtl/>
          <w:lang w:bidi="ar-SY"/>
        </w:rPr>
        <w:t>-</w:t>
      </w:r>
      <w:r w:rsidR="006A1288" w:rsidRPr="00C06A5E">
        <w:rPr>
          <w:rFonts w:ascii="ATraditional Arabic" w:hAnsi="ATraditional Arabic" w:cs="ATraditional Arabic"/>
          <w:sz w:val="32"/>
          <w:szCs w:val="32"/>
          <w:rtl/>
          <w:lang w:bidi="ar-SY"/>
        </w:rPr>
        <w:t>في مسألة ما</w:t>
      </w:r>
      <w:r w:rsidR="00105118" w:rsidRPr="00C06A5E">
        <w:rPr>
          <w:rFonts w:ascii="ATraditional Arabic" w:hAnsi="ATraditional Arabic" w:cs="ATraditional Arabic"/>
          <w:sz w:val="32"/>
          <w:szCs w:val="32"/>
          <w:rtl/>
          <w:lang w:bidi="ar-SY"/>
        </w:rPr>
        <w:t>-</w:t>
      </w:r>
      <w:r w:rsidR="00CC4C82" w:rsidRPr="00C06A5E">
        <w:rPr>
          <w:rFonts w:ascii="ATraditional Arabic" w:hAnsi="ATraditional Arabic" w:cs="ATraditional Arabic"/>
          <w:sz w:val="32"/>
          <w:szCs w:val="32"/>
          <w:rtl/>
          <w:lang w:bidi="ar-SY"/>
        </w:rPr>
        <w:t xml:space="preserve"> يُمكن أن نعرف حكم مسألة </w:t>
      </w:r>
      <w:r w:rsidR="000D20C3" w:rsidRPr="00C06A5E">
        <w:rPr>
          <w:rFonts w:ascii="ATraditional Arabic" w:hAnsi="ATraditional Arabic" w:cs="ATraditional Arabic"/>
          <w:sz w:val="32"/>
          <w:szCs w:val="32"/>
          <w:rtl/>
          <w:lang w:bidi="ar-SY"/>
        </w:rPr>
        <w:t>أخرى غي</w:t>
      </w:r>
      <w:r w:rsidR="006A1288" w:rsidRPr="00C06A5E">
        <w:rPr>
          <w:rFonts w:ascii="ATraditional Arabic" w:hAnsi="ATraditional Arabic" w:cs="ATraditional Arabic"/>
          <w:sz w:val="32"/>
          <w:szCs w:val="32"/>
          <w:rtl/>
          <w:lang w:bidi="ar-SY"/>
        </w:rPr>
        <w:t>ْ</w:t>
      </w:r>
      <w:r w:rsidR="000D20C3" w:rsidRPr="00C06A5E">
        <w:rPr>
          <w:rFonts w:ascii="ATraditional Arabic" w:hAnsi="ATraditional Arabic" w:cs="ATraditional Arabic"/>
          <w:sz w:val="32"/>
          <w:szCs w:val="32"/>
          <w:rtl/>
          <w:lang w:bidi="ar-SY"/>
        </w:rPr>
        <w:t>ر</w:t>
      </w:r>
      <w:r w:rsidR="006A1288" w:rsidRPr="00C06A5E">
        <w:rPr>
          <w:rFonts w:ascii="ATraditional Arabic" w:hAnsi="ATraditional Arabic" w:cs="ATraditional Arabic"/>
          <w:sz w:val="32"/>
          <w:szCs w:val="32"/>
          <w:rtl/>
          <w:lang w:bidi="ar-SY"/>
        </w:rPr>
        <w:t>ِ</w:t>
      </w:r>
      <w:r w:rsidR="000D20C3" w:rsidRPr="00C06A5E">
        <w:rPr>
          <w:rFonts w:ascii="ATraditional Arabic" w:hAnsi="ATraditional Arabic" w:cs="ATraditional Arabic"/>
          <w:sz w:val="32"/>
          <w:szCs w:val="32"/>
          <w:rtl/>
          <w:lang w:bidi="ar-SY"/>
        </w:rPr>
        <w:t xml:space="preserve"> منصوص على حكمها </w:t>
      </w:r>
      <w:r w:rsidR="006A1288" w:rsidRPr="00C06A5E">
        <w:rPr>
          <w:rFonts w:ascii="ATraditional Arabic" w:hAnsi="ATraditional Arabic" w:cs="ATraditional Arabic"/>
          <w:sz w:val="32"/>
          <w:szCs w:val="32"/>
          <w:rtl/>
          <w:lang w:bidi="ar-SY"/>
        </w:rPr>
        <w:t>بحيث ت</w:t>
      </w:r>
      <w:r w:rsidR="00CC4C82" w:rsidRPr="00C06A5E">
        <w:rPr>
          <w:rFonts w:ascii="ATraditional Arabic" w:hAnsi="ATraditional Arabic" w:cs="ATraditional Arabic"/>
          <w:sz w:val="32"/>
          <w:szCs w:val="32"/>
          <w:rtl/>
          <w:lang w:bidi="ar-SY"/>
        </w:rPr>
        <w:t xml:space="preserve">نطبق عليها </w:t>
      </w:r>
      <w:r w:rsidR="00F559AB" w:rsidRPr="00C06A5E">
        <w:rPr>
          <w:rFonts w:ascii="ATraditional Arabic" w:hAnsi="ATraditional Arabic" w:cs="ATraditional Arabic"/>
          <w:sz w:val="32"/>
          <w:szCs w:val="32"/>
          <w:rtl/>
          <w:lang w:bidi="ar-SY"/>
        </w:rPr>
        <w:t xml:space="preserve">العلة </w:t>
      </w:r>
      <w:r w:rsidR="00CC4C82" w:rsidRPr="00C06A5E">
        <w:rPr>
          <w:rFonts w:ascii="ATraditional Arabic" w:hAnsi="ATraditional Arabic" w:cs="ATraditional Arabic"/>
          <w:sz w:val="32"/>
          <w:szCs w:val="32"/>
          <w:rtl/>
          <w:lang w:bidi="ar-SY"/>
        </w:rPr>
        <w:t>نفس</w:t>
      </w:r>
      <w:r w:rsidR="00F559AB" w:rsidRPr="00C06A5E">
        <w:rPr>
          <w:rFonts w:ascii="ATraditional Arabic" w:hAnsi="ATraditional Arabic" w:cs="ATraditional Arabic"/>
          <w:sz w:val="32"/>
          <w:szCs w:val="32"/>
          <w:rtl/>
          <w:lang w:bidi="ar-SY"/>
        </w:rPr>
        <w:t>ها</w:t>
      </w:r>
      <w:r w:rsidR="00C06A5E" w:rsidRPr="00C06A5E">
        <w:rPr>
          <w:rFonts w:ascii="ATraditional Arabic" w:hAnsi="ATraditional Arabic" w:cs="ATraditional Arabic"/>
          <w:sz w:val="32"/>
          <w:szCs w:val="32"/>
          <w:rtl/>
          <w:lang w:bidi="ar-SY"/>
        </w:rPr>
        <w:t>.</w:t>
      </w:r>
    </w:p>
    <w:p w14:paraId="7D6367C6" w14:textId="60747E0C" w:rsidR="00C06A5E" w:rsidRPr="00C06A5E" w:rsidRDefault="00362520" w:rsidP="00ED6653">
      <w:pPr>
        <w:bidi w:val="0"/>
        <w:jc w:val="right"/>
        <w:rPr>
          <w:rFonts w:ascii="ATraditional Arabic" w:hAnsi="ATraditional Arabic" w:cs="ATraditional Arabic"/>
          <w:b/>
          <w:bCs/>
          <w:sz w:val="32"/>
          <w:szCs w:val="32"/>
          <w:rtl/>
          <w:lang w:bidi="ar-AE"/>
        </w:rPr>
      </w:pPr>
      <w:r w:rsidRPr="00C06A5E">
        <w:rPr>
          <w:rFonts w:ascii="ATraditional Arabic" w:hAnsi="ATraditional Arabic" w:cs="ATraditional Arabic"/>
          <w:b/>
          <w:bCs/>
          <w:sz w:val="32"/>
          <w:szCs w:val="32"/>
          <w:rtl/>
        </w:rPr>
        <w:br w:type="page"/>
      </w:r>
      <w:r w:rsidR="00ED613F" w:rsidRPr="00C06A5E">
        <w:rPr>
          <w:rFonts w:ascii="ATraditional Arabic" w:hAnsi="ATraditional Arabic" w:cs="ATraditional Arabic"/>
          <w:b/>
          <w:bCs/>
          <w:sz w:val="32"/>
          <w:szCs w:val="32"/>
          <w:rtl/>
        </w:rPr>
        <w:lastRenderedPageBreak/>
        <w:t>المبحث الثاني</w:t>
      </w:r>
      <w:r w:rsidR="00C06A5E" w:rsidRPr="00C06A5E">
        <w:rPr>
          <w:rFonts w:ascii="ATraditional Arabic" w:hAnsi="ATraditional Arabic" w:cs="ATraditional Arabic"/>
          <w:b/>
          <w:bCs/>
          <w:sz w:val="32"/>
          <w:szCs w:val="32"/>
          <w:rtl/>
        </w:rPr>
        <w:t xml:space="preserve">: </w:t>
      </w:r>
      <w:r w:rsidR="00ED613F" w:rsidRPr="00C06A5E">
        <w:rPr>
          <w:rFonts w:ascii="ATraditional Arabic" w:hAnsi="ATraditional Arabic" w:cs="ATraditional Arabic"/>
          <w:b/>
          <w:bCs/>
          <w:sz w:val="32"/>
          <w:szCs w:val="32"/>
          <w:rtl/>
        </w:rPr>
        <w:t>شمول النص لل</w:t>
      </w:r>
      <w:r w:rsidR="00F60D35" w:rsidRPr="00C06A5E">
        <w:rPr>
          <w:rFonts w:ascii="ATraditional Arabic" w:hAnsi="ATraditional Arabic" w:cs="ATraditional Arabic"/>
          <w:b/>
          <w:bCs/>
          <w:sz w:val="32"/>
          <w:szCs w:val="32"/>
          <w:rtl/>
        </w:rPr>
        <w:t>مسكوت</w:t>
      </w:r>
      <w:r w:rsidR="00C06A5E" w:rsidRPr="00C06A5E">
        <w:rPr>
          <w:rFonts w:ascii="ATraditional Arabic" w:hAnsi="ATraditional Arabic" w:cs="ATraditional Arabic"/>
          <w:b/>
          <w:bCs/>
          <w:sz w:val="32"/>
          <w:szCs w:val="32"/>
          <w:rtl/>
        </w:rPr>
        <w:t>.</w:t>
      </w:r>
    </w:p>
    <w:p w14:paraId="7B8DC369" w14:textId="77777777" w:rsidR="00C06A5E" w:rsidRPr="00C06A5E" w:rsidRDefault="00F60D35" w:rsidP="00F60D35">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سأتناول في هذا المبحث بيان شمول النص للوقائع المسكوت عنها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ونبذة من أقوال الصحابة المبينة لهذا الشمول</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إضافة إلى بيان مقدار المسكوت بالنسبة إلى المنصوصات</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ورأي العلماء في هذه الفكرة</w:t>
      </w:r>
      <w:r w:rsidR="00C06A5E" w:rsidRPr="00C06A5E">
        <w:rPr>
          <w:rFonts w:ascii="ATraditional Arabic" w:hAnsi="ATraditional Arabic" w:cs="ATraditional Arabic"/>
          <w:sz w:val="32"/>
          <w:szCs w:val="32"/>
          <w:rtl/>
        </w:rPr>
        <w:t>.</w:t>
      </w:r>
    </w:p>
    <w:p w14:paraId="620D9FC3" w14:textId="77777777" w:rsidR="00C06A5E" w:rsidRPr="00C06A5E" w:rsidRDefault="00ED613F" w:rsidP="0058616F">
      <w:pPr>
        <w:widowControl w:val="0"/>
        <w:jc w:val="lowKashida"/>
        <w:rPr>
          <w:rFonts w:ascii="ATraditional Arabic" w:hAnsi="ATraditional Arabic" w:cs="ATraditional Arabic"/>
          <w:b/>
          <w:bCs/>
          <w:sz w:val="32"/>
          <w:szCs w:val="32"/>
          <w:rtl/>
        </w:rPr>
      </w:pPr>
      <w:r w:rsidRPr="00C06A5E">
        <w:rPr>
          <w:rFonts w:ascii="ATraditional Arabic" w:hAnsi="ATraditional Arabic" w:cs="ATraditional Arabic"/>
          <w:b/>
          <w:bCs/>
          <w:sz w:val="32"/>
          <w:szCs w:val="32"/>
          <w:rtl/>
        </w:rPr>
        <w:t>المطلب الأول</w:t>
      </w:r>
      <w:r w:rsidR="00C06A5E" w:rsidRPr="00C06A5E">
        <w:rPr>
          <w:rFonts w:ascii="ATraditional Arabic" w:hAnsi="ATraditional Arabic" w:cs="ATraditional Arabic"/>
          <w:b/>
          <w:bCs/>
          <w:sz w:val="32"/>
          <w:szCs w:val="32"/>
          <w:rtl/>
        </w:rPr>
        <w:t xml:space="preserve">: </w:t>
      </w:r>
      <w:r w:rsidRPr="00C06A5E">
        <w:rPr>
          <w:rFonts w:ascii="ATraditional Arabic" w:hAnsi="ATraditional Arabic" w:cs="ATraditional Arabic"/>
          <w:b/>
          <w:bCs/>
          <w:sz w:val="32"/>
          <w:szCs w:val="32"/>
          <w:rtl/>
        </w:rPr>
        <w:t xml:space="preserve">الأدلة الناهضة </w:t>
      </w:r>
      <w:r w:rsidR="00F60D35" w:rsidRPr="00C06A5E">
        <w:rPr>
          <w:rFonts w:ascii="ATraditional Arabic" w:hAnsi="ATraditional Arabic" w:cs="ATraditional Arabic"/>
          <w:b/>
          <w:bCs/>
          <w:sz w:val="32"/>
          <w:szCs w:val="32"/>
          <w:rtl/>
        </w:rPr>
        <w:t>بشمول النص للوقائع المسكوت عنها</w:t>
      </w:r>
      <w:r w:rsidR="00C06A5E" w:rsidRPr="00C06A5E">
        <w:rPr>
          <w:rFonts w:ascii="ATraditional Arabic" w:hAnsi="ATraditional Arabic" w:cs="ATraditional Arabic"/>
          <w:b/>
          <w:bCs/>
          <w:sz w:val="32"/>
          <w:szCs w:val="32"/>
          <w:rtl/>
        </w:rPr>
        <w:t>.</w:t>
      </w:r>
    </w:p>
    <w:p w14:paraId="6774C03F" w14:textId="77777777" w:rsidR="00C06A5E" w:rsidRPr="00C06A5E" w:rsidRDefault="00C342A9" w:rsidP="00613C81">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لما كانت الشريعة الإسلامية خات</w:t>
      </w:r>
      <w:r w:rsidR="00ED613F" w:rsidRPr="00C06A5E">
        <w:rPr>
          <w:rFonts w:ascii="ATraditional Arabic" w:hAnsi="ATraditional Arabic" w:cs="ATraditional Arabic"/>
          <w:sz w:val="32"/>
          <w:szCs w:val="32"/>
          <w:rtl/>
        </w:rPr>
        <w:t>مة الرسالات السماوية</w:t>
      </w:r>
      <w:r w:rsidR="00C06A5E"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وكان النبي خاتِ</w:t>
      </w:r>
      <w:r w:rsidR="00051664" w:rsidRPr="00C06A5E">
        <w:rPr>
          <w:rFonts w:ascii="ATraditional Arabic" w:hAnsi="ATraditional Arabic" w:cs="ATraditional Arabic"/>
          <w:sz w:val="32"/>
          <w:szCs w:val="32"/>
          <w:rtl/>
        </w:rPr>
        <w:t>ـ</w:t>
      </w:r>
      <w:r w:rsidR="00ED613F" w:rsidRPr="00C06A5E">
        <w:rPr>
          <w:rFonts w:ascii="ATraditional Arabic" w:hAnsi="ATraditional Arabic" w:cs="ATraditional Arabic"/>
          <w:sz w:val="32"/>
          <w:szCs w:val="32"/>
          <w:rtl/>
        </w:rPr>
        <w:t>َم النبيين</w:t>
      </w:r>
      <w:r w:rsidR="00DD3546" w:rsidRPr="00C06A5E">
        <w:rPr>
          <w:rFonts w:ascii="ATraditional Arabic" w:hAnsi="ATraditional Arabic" w:cs="ATraditional Arabic"/>
          <w:b/>
          <w:bCs/>
          <w:sz w:val="32"/>
          <w:szCs w:val="32"/>
          <w:vertAlign w:val="superscript"/>
          <w:rtl/>
        </w:rPr>
        <w:t xml:space="preserve"> </w:t>
      </w:r>
      <w:r w:rsidR="00ED613F" w:rsidRPr="00C06A5E">
        <w:rPr>
          <w:rFonts w:ascii="ATraditional Arabic" w:hAnsi="ATraditional Arabic" w:cs="ATraditional Arabic"/>
          <w:sz w:val="32"/>
          <w:szCs w:val="32"/>
          <w:rtl/>
        </w:rPr>
        <w:t xml:space="preserve">كان لابد من </w:t>
      </w:r>
      <w:r w:rsidR="00EF4525" w:rsidRPr="00C06A5E">
        <w:rPr>
          <w:rFonts w:ascii="ATraditional Arabic" w:hAnsi="ATraditional Arabic" w:cs="ATraditional Arabic"/>
          <w:sz w:val="32"/>
          <w:szCs w:val="32"/>
          <w:rtl/>
        </w:rPr>
        <w:t>تمكين</w:t>
      </w:r>
      <w:r w:rsidR="00ED613F" w:rsidRPr="00C06A5E">
        <w:rPr>
          <w:rFonts w:ascii="ATraditional Arabic" w:hAnsi="ATraditional Arabic" w:cs="ATraditional Arabic"/>
          <w:sz w:val="32"/>
          <w:szCs w:val="32"/>
          <w:rtl/>
        </w:rPr>
        <w:t xml:space="preserve"> خصائص الشمولية في الشريعة الإسلامية</w:t>
      </w:r>
      <w:r w:rsidR="00C06A5E"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بحيث تشمل على حكم</w:t>
      </w:r>
      <w:r w:rsidRPr="00C06A5E">
        <w:rPr>
          <w:rFonts w:ascii="ATraditional Arabic" w:hAnsi="ATraditional Arabic" w:cs="ATraditional Arabic"/>
          <w:sz w:val="32"/>
          <w:szCs w:val="32"/>
          <w:rtl/>
        </w:rPr>
        <w:t>ٍ</w:t>
      </w:r>
      <w:r w:rsidR="00ED613F" w:rsidRPr="00C06A5E">
        <w:rPr>
          <w:rFonts w:ascii="ATraditional Arabic" w:hAnsi="ATraditional Arabic" w:cs="ATraditional Arabic"/>
          <w:sz w:val="32"/>
          <w:szCs w:val="32"/>
          <w:rtl/>
        </w:rPr>
        <w:t xml:space="preserve"> لكل شيء إلى قيام الساعة</w:t>
      </w:r>
      <w:r w:rsidR="00C06A5E"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وبالتالي يجد البشرُ حكمَ الله تعالى في كل ما يطرأ عليهم من جديد</w:t>
      </w:r>
      <w:r w:rsidR="00C06A5E"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إضافة إلى حكمٍ للأشياء التي كانت تتكرر منذ نزول التشريع</w:t>
      </w:r>
      <w:r w:rsidR="00C06A5E"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وهذه الشمولية تضمن بقاء الشريعة واستمرارها في كل الأزمنة والأمكنة</w:t>
      </w:r>
      <w:r w:rsidR="00C06A5E"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وظهرت خاصية الشمولية في أسمى صورها عندما أنزل الله القرآن الكريم</w:t>
      </w:r>
      <w:r w:rsidR="00C06A5E"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ذلك الكتاب الخالد</w:t>
      </w:r>
      <w:r w:rsidR="00C06A5E"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الذي وصفه الرسولُ بقوله</w:t>
      </w:r>
      <w:r w:rsidR="00C06A5E" w:rsidRPr="00C06A5E">
        <w:rPr>
          <w:rFonts w:ascii="ATraditional Arabic" w:hAnsi="ATraditional Arabic" w:cs="ATraditional Arabic"/>
          <w:color w:val="000000"/>
          <w:sz w:val="32"/>
          <w:szCs w:val="32"/>
          <w:rtl/>
        </w:rPr>
        <w:t xml:space="preserve">: </w:t>
      </w:r>
      <w:r w:rsidR="007257E5" w:rsidRPr="00C06A5E">
        <w:rPr>
          <w:rStyle w:val="style11"/>
          <w:rFonts w:ascii="ATraditional Arabic" w:hAnsi="ATraditional Arabic" w:cs="ATraditional Arabic" w:hint="default"/>
          <w:color w:val="auto"/>
          <w:sz w:val="32"/>
          <w:szCs w:val="32"/>
          <w:rtl/>
        </w:rPr>
        <w:t>«</w:t>
      </w:r>
      <w:r w:rsidR="00ED613F" w:rsidRPr="00C06A5E">
        <w:rPr>
          <w:rFonts w:ascii="ATraditional Arabic" w:hAnsi="ATraditional Arabic" w:cs="ATraditional Arabic"/>
          <w:sz w:val="32"/>
          <w:szCs w:val="32"/>
          <w:rtl/>
        </w:rPr>
        <w:t>كتابُ الله</w:t>
      </w:r>
      <w:r w:rsidR="00C06A5E" w:rsidRPr="00C06A5E">
        <w:rPr>
          <w:rStyle w:val="style11"/>
          <w:rFonts w:ascii="ATraditional Arabic" w:hAnsi="ATraditional Arabic" w:cs="ATraditional Arabic" w:hint="default"/>
          <w:color w:val="auto"/>
          <w:sz w:val="32"/>
          <w:szCs w:val="32"/>
          <w:rtl/>
        </w:rPr>
        <w:t xml:space="preserve"> </w:t>
      </w:r>
      <w:r w:rsidR="00ED613F" w:rsidRPr="00C06A5E">
        <w:rPr>
          <w:rFonts w:ascii="ATraditional Arabic" w:hAnsi="ATraditional Arabic" w:cs="ATraditional Arabic"/>
          <w:sz w:val="32"/>
          <w:szCs w:val="32"/>
          <w:rtl/>
        </w:rPr>
        <w:t>هو حبلُ الله</w:t>
      </w:r>
      <w:r w:rsidR="00C06A5E"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مَن اتَّبَعه كان على الهدى</w:t>
      </w:r>
      <w:r w:rsidR="00C06A5E"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 xml:space="preserve">ومَن تَرَكَه كان على </w:t>
      </w:r>
      <w:proofErr w:type="gramStart"/>
      <w:r w:rsidR="00ED613F" w:rsidRPr="00C06A5E">
        <w:rPr>
          <w:rFonts w:ascii="ATraditional Arabic" w:hAnsi="ATraditional Arabic" w:cs="ATraditional Arabic"/>
          <w:sz w:val="32"/>
          <w:szCs w:val="32"/>
          <w:rtl/>
        </w:rPr>
        <w:t>ضلالة</w:t>
      </w:r>
      <w:r w:rsidR="00DD3546" w:rsidRPr="00C06A5E">
        <w:rPr>
          <w:rStyle w:val="style11"/>
          <w:rFonts w:ascii="ATraditional Arabic" w:hAnsi="ATraditional Arabic" w:cs="ATraditional Arabic" w:hint="default"/>
          <w:color w:val="auto"/>
          <w:sz w:val="32"/>
          <w:szCs w:val="32"/>
          <w:rtl/>
        </w:rPr>
        <w:t>»</w:t>
      </w:r>
      <w:r w:rsidR="007257E5" w:rsidRPr="00C06A5E">
        <w:rPr>
          <w:rFonts w:ascii="ATraditional Arabic" w:hAnsi="ATraditional Arabic" w:cs="ATraditional Arabic"/>
          <w:b/>
          <w:bCs/>
          <w:sz w:val="32"/>
          <w:szCs w:val="32"/>
          <w:vertAlign w:val="superscript"/>
          <w:rtl/>
        </w:rPr>
        <w:t>(</w:t>
      </w:r>
      <w:proofErr w:type="gramEnd"/>
      <w:r w:rsidR="00ED613F" w:rsidRPr="00C06A5E">
        <w:rPr>
          <w:rStyle w:val="a4"/>
          <w:rFonts w:ascii="ATraditional Arabic" w:hAnsi="ATraditional Arabic" w:cs="ATraditional Arabic"/>
          <w:b/>
          <w:bCs/>
          <w:sz w:val="32"/>
          <w:szCs w:val="32"/>
          <w:rtl/>
        </w:rPr>
        <w:footnoteReference w:id="89"/>
      </w:r>
      <w:r w:rsidR="00ED613F"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rPr>
        <w:t>.</w:t>
      </w:r>
    </w:p>
    <w:p w14:paraId="7A2E6005" w14:textId="3FB6EB7C" w:rsidR="00ED613F" w:rsidRPr="00C06A5E" w:rsidRDefault="00ED613F" w:rsidP="00613C81">
      <w:pPr>
        <w:widowControl w:val="0"/>
        <w:ind w:firstLine="386"/>
        <w:jc w:val="lowKashida"/>
        <w:rPr>
          <w:rFonts w:ascii="ATraditional Arabic" w:hAnsi="ATraditional Arabic" w:cs="ATraditional Arabic"/>
          <w:color w:val="000000"/>
          <w:sz w:val="32"/>
          <w:szCs w:val="32"/>
          <w:rtl/>
        </w:rPr>
      </w:pPr>
      <w:r w:rsidRPr="00C06A5E">
        <w:rPr>
          <w:rFonts w:ascii="ATraditional Arabic" w:hAnsi="ATraditional Arabic" w:cs="ATraditional Arabic"/>
          <w:sz w:val="32"/>
          <w:szCs w:val="32"/>
          <w:rtl/>
        </w:rPr>
        <w:t xml:space="preserve"> </w:t>
      </w:r>
      <w:r w:rsidRPr="00C06A5E">
        <w:rPr>
          <w:rFonts w:ascii="ATraditional Arabic" w:hAnsi="ATraditional Arabic" w:cs="ATraditional Arabic"/>
          <w:color w:val="000000"/>
          <w:sz w:val="32"/>
          <w:szCs w:val="32"/>
          <w:rtl/>
        </w:rPr>
        <w:t xml:space="preserve">وعن علي </w:t>
      </w:r>
      <w:r w:rsidRPr="00C06A5E">
        <w:rPr>
          <w:rFonts w:ascii="ATraditional Arabic" w:hAnsi="ATraditional Arabic" w:cs="ATraditional Arabic"/>
          <w:sz w:val="32"/>
          <w:szCs w:val="32"/>
          <w:rtl/>
        </w:rPr>
        <w:t>بن</w:t>
      </w:r>
      <w:r w:rsidRPr="00C06A5E">
        <w:rPr>
          <w:rFonts w:ascii="ATraditional Arabic" w:hAnsi="ATraditional Arabic" w:cs="ATraditional Arabic"/>
          <w:color w:val="000000"/>
          <w:sz w:val="32"/>
          <w:szCs w:val="32"/>
          <w:rtl/>
        </w:rPr>
        <w:t xml:space="preserve"> أبي طالب أن رسول الله ‍‌‌قال</w:t>
      </w:r>
      <w:r w:rsidR="00C06A5E" w:rsidRPr="00C06A5E">
        <w:rPr>
          <w:rFonts w:ascii="ATraditional Arabic" w:hAnsi="ATraditional Arabic" w:cs="ATraditional Arabic"/>
          <w:color w:val="000000"/>
          <w:sz w:val="32"/>
          <w:szCs w:val="32"/>
          <w:rtl/>
        </w:rPr>
        <w:t xml:space="preserve">: </w:t>
      </w:r>
      <w:r w:rsidR="007257E5" w:rsidRPr="00C06A5E">
        <w:rPr>
          <w:rStyle w:val="style11"/>
          <w:rFonts w:ascii="ATraditional Arabic" w:hAnsi="ATraditional Arabic" w:cs="ATraditional Arabic" w:hint="default"/>
          <w:color w:val="auto"/>
          <w:sz w:val="32"/>
          <w:szCs w:val="32"/>
          <w:rtl/>
        </w:rPr>
        <w:t>«</w:t>
      </w:r>
      <w:r w:rsidRPr="00C06A5E">
        <w:rPr>
          <w:rFonts w:ascii="ATraditional Arabic" w:hAnsi="ATraditional Arabic" w:cs="ATraditional Arabic"/>
          <w:color w:val="000000"/>
          <w:sz w:val="32"/>
          <w:szCs w:val="32"/>
          <w:rtl/>
        </w:rPr>
        <w:t>إنها ستكون فتنة</w:t>
      </w:r>
      <w:proofErr w:type="gramStart"/>
      <w:r w:rsidR="00C06A5E" w:rsidRPr="00C06A5E">
        <w:rPr>
          <w:rFonts w:ascii="ATraditional Arabic" w:hAnsi="ATraditional Arabic" w:cs="ATraditional Arabic"/>
          <w:color w:val="000000"/>
          <w:sz w:val="32"/>
          <w:szCs w:val="32"/>
          <w:rtl/>
        </w:rPr>
        <w:t xml:space="preserve">. </w:t>
      </w:r>
      <w:r w:rsidR="007257E5" w:rsidRPr="00C06A5E">
        <w:rPr>
          <w:rFonts w:ascii="ATraditional Arabic" w:hAnsi="ATraditional Arabic" w:cs="ATraditional Arabic"/>
          <w:color w:val="000000"/>
          <w:sz w:val="32"/>
          <w:szCs w:val="32"/>
          <w:rtl/>
        </w:rPr>
        <w:t>»</w:t>
      </w:r>
      <w:proofErr w:type="gramEnd"/>
      <w:r w:rsidRPr="00C06A5E">
        <w:rPr>
          <w:rFonts w:ascii="ATraditional Arabic" w:hAnsi="ATraditional Arabic" w:cs="ATraditional Arabic"/>
          <w:color w:val="000000"/>
          <w:sz w:val="32"/>
          <w:szCs w:val="32"/>
          <w:rtl/>
        </w:rPr>
        <w:t xml:space="preserve"> فقال علي</w:t>
      </w:r>
      <w:r w:rsidR="00C06A5E" w:rsidRPr="00C06A5E">
        <w:rPr>
          <w:rFonts w:ascii="ATraditional Arabic" w:hAnsi="ATraditional Arabic" w:cs="ATraditional Arabic"/>
          <w:color w:val="000000"/>
          <w:sz w:val="32"/>
          <w:szCs w:val="32"/>
          <w:rtl/>
        </w:rPr>
        <w:t xml:space="preserve">: </w:t>
      </w:r>
      <w:r w:rsidRPr="00C06A5E">
        <w:rPr>
          <w:rFonts w:ascii="ATraditional Arabic" w:hAnsi="ATraditional Arabic" w:cs="ATraditional Arabic"/>
          <w:color w:val="000000"/>
          <w:sz w:val="32"/>
          <w:szCs w:val="32"/>
          <w:rtl/>
        </w:rPr>
        <w:t>ما المخرج منها يا رسول الله</w:t>
      </w:r>
      <w:r w:rsidR="00C06A5E" w:rsidRPr="00C06A5E">
        <w:rPr>
          <w:rFonts w:ascii="ATraditional Arabic" w:hAnsi="ATraditional Arabic" w:cs="ATraditional Arabic"/>
          <w:color w:val="000000"/>
          <w:sz w:val="32"/>
          <w:szCs w:val="32"/>
          <w:rtl/>
        </w:rPr>
        <w:t xml:space="preserve">.؟ </w:t>
      </w:r>
    </w:p>
    <w:p w14:paraId="71D88300" w14:textId="379DD231" w:rsidR="00C06A5E" w:rsidRPr="00C06A5E" w:rsidRDefault="00ED613F" w:rsidP="00325DA7">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color w:val="000000"/>
          <w:sz w:val="32"/>
          <w:szCs w:val="32"/>
          <w:rtl/>
        </w:rPr>
        <w:t>قال</w:t>
      </w:r>
      <w:r w:rsidR="00DD3546" w:rsidRPr="00C06A5E">
        <w:rPr>
          <w:rFonts w:ascii="ATraditional Arabic" w:hAnsi="ATraditional Arabic" w:cs="ATraditional Arabic"/>
          <w:color w:val="000000"/>
          <w:sz w:val="32"/>
          <w:szCs w:val="32"/>
          <w:rtl/>
        </w:rPr>
        <w:t xml:space="preserve"> النبي</w:t>
      </w:r>
      <w:r w:rsidR="00C06A5E" w:rsidRPr="00C06A5E">
        <w:rPr>
          <w:rFonts w:ascii="ATraditional Arabic" w:hAnsi="ATraditional Arabic" w:cs="ATraditional Arabic"/>
          <w:sz w:val="32"/>
          <w:szCs w:val="32"/>
          <w:rtl/>
        </w:rPr>
        <w:t xml:space="preserve">: </w:t>
      </w:r>
      <w:r w:rsidR="007257E5" w:rsidRPr="00C06A5E">
        <w:rPr>
          <w:rStyle w:val="style11"/>
          <w:rFonts w:ascii="ATraditional Arabic" w:hAnsi="ATraditional Arabic" w:cs="ATraditional Arabic" w:hint="default"/>
          <w:color w:val="auto"/>
          <w:sz w:val="32"/>
          <w:szCs w:val="32"/>
          <w:rtl/>
        </w:rPr>
        <w:t>«</w:t>
      </w:r>
      <w:r w:rsidRPr="00C06A5E">
        <w:rPr>
          <w:rFonts w:ascii="ATraditional Arabic" w:hAnsi="ATraditional Arabic" w:cs="ATraditional Arabic"/>
          <w:sz w:val="32"/>
          <w:szCs w:val="32"/>
          <w:rtl/>
        </w:rPr>
        <w:t>كتابُ الله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فيه نبأُ ما كان قبلكم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وخبَرُ ما بعدكم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وحكمُ ما بينكم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وهو الفصلُ ليس بالهزلِ</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مَن تَرَكَه مِن جبَّارٍ قَصَمَهُ اللهُ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ومَن ابتغى الهُدَى في غيْره أضلَّهُ اللهُ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وهو حبلُ اللهِ المتين</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وهو الذكرُ الحكيم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وهو الصراطُ المستقيم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هو الذي لا تزيغ به الأهواءُ</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ولا تَلتَبِس به الألسنةُ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ولا يَشبَع منه العلماءُ</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ولا يَخْلَقُ على كثرة الرَّدِّ</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ولا تنقضِي عجائِبُه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هو الذي لم تنتهِ الجنُّ إذ سمِعَتْه حتى قالوا</w:t>
      </w:r>
      <w:r w:rsidR="00C06A5E" w:rsidRPr="00C06A5E">
        <w:rPr>
          <w:rFonts w:ascii="ATraditional Arabic" w:hAnsi="ATraditional Arabic" w:cs="ATraditional Arabic"/>
          <w:sz w:val="32"/>
          <w:szCs w:val="32"/>
          <w:rtl/>
        </w:rPr>
        <w:t>: ﴿</w:t>
      </w:r>
      <w:r w:rsidRPr="00C06A5E">
        <w:rPr>
          <w:rFonts w:ascii="ATraditional Arabic" w:hAnsi="ATraditional Arabic" w:cs="ATraditional Arabic"/>
          <w:sz w:val="32"/>
          <w:szCs w:val="32"/>
          <w:rtl/>
        </w:rPr>
        <w:t>إِنَّا سَمِعْنَا قُرْآناً عَجَباً يَهْدِي إِلَى الرُّشْدِ</w:t>
      </w:r>
      <w:r w:rsidR="00C06A5E" w:rsidRPr="00C06A5E">
        <w:rPr>
          <w:rFonts w:ascii="ATraditional Arabic" w:hAnsi="ATraditional Arabic" w:cs="ATraditional Arabic"/>
          <w:sz w:val="32"/>
          <w:szCs w:val="32"/>
          <w:rtl/>
        </w:rPr>
        <w:t>.. ﴾</w:t>
      </w:r>
      <w:r w:rsidRPr="00C06A5E">
        <w:rPr>
          <w:rFonts w:ascii="ATraditional Arabic" w:hAnsi="ATraditional Arabic" w:cs="ATraditional Arabic"/>
          <w:sz w:val="32"/>
          <w:szCs w:val="32"/>
          <w:rtl/>
        </w:rPr>
        <w:t xml:space="preserve"> [الجن</w:t>
      </w:r>
      <w:r w:rsidR="00C06A5E" w:rsidRPr="00C06A5E">
        <w:rPr>
          <w:rFonts w:ascii="ATraditional Arabic" w:hAnsi="ATraditional Arabic" w:cs="ATraditional Arabic"/>
          <w:sz w:val="32"/>
          <w:szCs w:val="32"/>
          <w:rtl/>
        </w:rPr>
        <w:t xml:space="preserve">: </w:t>
      </w:r>
      <w:r w:rsidRPr="00ED6653">
        <w:rPr>
          <w:rFonts w:ascii="ATraditional Arabic" w:hAnsi="ATraditional Arabic" w:cs="ATraditional Arabic"/>
          <w:sz w:val="32"/>
          <w:szCs w:val="32"/>
          <w:rtl/>
        </w:rPr>
        <w:t>2</w:t>
      </w:r>
      <w:r w:rsidRPr="00C06A5E">
        <w:rPr>
          <w:rFonts w:ascii="ATraditional Arabic" w:hAnsi="ATraditional Arabic" w:cs="ATraditional Arabic"/>
          <w:sz w:val="32"/>
          <w:szCs w:val="32"/>
          <w:rtl/>
        </w:rPr>
        <w:t>] مَن قال به صَدَقَ</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ومَن عمل به أُجِر</w:t>
      </w:r>
      <w:r w:rsidR="00C06A5E" w:rsidRPr="00C06A5E">
        <w:rPr>
          <w:rFonts w:ascii="ATraditional Arabic" w:hAnsi="ATraditional Arabic" w:cs="ATraditional Arabic"/>
          <w:color w:val="000000"/>
          <w:sz w:val="32"/>
          <w:szCs w:val="32"/>
          <w:rtl/>
        </w:rPr>
        <w:t xml:space="preserve">، </w:t>
      </w:r>
      <w:r w:rsidRPr="00C06A5E">
        <w:rPr>
          <w:rFonts w:ascii="ATraditional Arabic" w:hAnsi="ATraditional Arabic" w:cs="ATraditional Arabic"/>
          <w:color w:val="000000"/>
          <w:sz w:val="32"/>
          <w:szCs w:val="32"/>
          <w:rtl/>
        </w:rPr>
        <w:t>ومَن حَكَم به عدل</w:t>
      </w:r>
      <w:r w:rsidR="00C06A5E" w:rsidRPr="00C06A5E">
        <w:rPr>
          <w:rFonts w:ascii="ATraditional Arabic" w:hAnsi="ATraditional Arabic" w:cs="ATraditional Arabic"/>
          <w:color w:val="000000"/>
          <w:sz w:val="32"/>
          <w:szCs w:val="32"/>
          <w:rtl/>
        </w:rPr>
        <w:t xml:space="preserve">، </w:t>
      </w:r>
      <w:r w:rsidRPr="00C06A5E">
        <w:rPr>
          <w:rFonts w:ascii="ATraditional Arabic" w:hAnsi="ATraditional Arabic" w:cs="ATraditional Arabic"/>
          <w:color w:val="000000"/>
          <w:sz w:val="32"/>
          <w:szCs w:val="32"/>
          <w:rtl/>
        </w:rPr>
        <w:t xml:space="preserve">ومن دعا إليه هَدَى إلى صراطٍ </w:t>
      </w:r>
      <w:proofErr w:type="gramStart"/>
      <w:r w:rsidRPr="00C06A5E">
        <w:rPr>
          <w:rFonts w:ascii="ATraditional Arabic" w:hAnsi="ATraditional Arabic" w:cs="ATraditional Arabic"/>
          <w:color w:val="000000"/>
          <w:sz w:val="32"/>
          <w:szCs w:val="32"/>
          <w:rtl/>
        </w:rPr>
        <w:t>مستقيم</w:t>
      </w:r>
      <w:r w:rsidR="00DD3546" w:rsidRPr="00C06A5E">
        <w:rPr>
          <w:rFonts w:ascii="ATraditional Arabic" w:hAnsi="ATraditional Arabic" w:cs="ATraditional Arabic"/>
          <w:b/>
          <w:bCs/>
          <w:sz w:val="32"/>
          <w:szCs w:val="32"/>
          <w:rtl/>
        </w:rPr>
        <w:t>»</w:t>
      </w:r>
      <w:r w:rsidR="007257E5" w:rsidRPr="00C06A5E">
        <w:rPr>
          <w:rFonts w:ascii="ATraditional Arabic" w:hAnsi="ATraditional Arabic" w:cs="ATraditional Arabic"/>
          <w:b/>
          <w:bCs/>
          <w:sz w:val="32"/>
          <w:szCs w:val="32"/>
          <w:vertAlign w:val="superscript"/>
          <w:rtl/>
        </w:rPr>
        <w:t>(</w:t>
      </w:r>
      <w:proofErr w:type="gramEnd"/>
      <w:r w:rsidRPr="00C06A5E">
        <w:rPr>
          <w:rStyle w:val="a4"/>
          <w:rFonts w:ascii="ATraditional Arabic" w:hAnsi="ATraditional Arabic" w:cs="ATraditional Arabic"/>
          <w:b/>
          <w:bCs/>
          <w:sz w:val="32"/>
          <w:szCs w:val="32"/>
          <w:rtl/>
        </w:rPr>
        <w:footnoteReference w:id="90"/>
      </w:r>
      <w:r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color w:val="000000"/>
          <w:sz w:val="32"/>
          <w:szCs w:val="32"/>
          <w:rtl/>
        </w:rPr>
        <w:t xml:space="preserve">. </w:t>
      </w:r>
      <w:r w:rsidRPr="00C06A5E">
        <w:rPr>
          <w:rFonts w:ascii="ATraditional Arabic" w:hAnsi="ATraditional Arabic" w:cs="ATraditional Arabic"/>
          <w:sz w:val="32"/>
          <w:szCs w:val="32"/>
          <w:rtl/>
        </w:rPr>
        <w:t xml:space="preserve">فالرسول </w:t>
      </w:r>
      <w:r w:rsidR="00325DA7" w:rsidRPr="00C06A5E">
        <w:rPr>
          <w:rFonts w:ascii="ATraditional Arabic" w:hAnsi="ATraditional Arabic" w:cs="ATraditional Arabic"/>
          <w:sz w:val="32"/>
          <w:szCs w:val="32"/>
          <w:rtl/>
        </w:rPr>
        <w:t>عليه الصلاة والسلام</w:t>
      </w:r>
      <w:r w:rsidR="007257E5"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أشار إلى المَخرَج الحق عندما تُخيِّم الفتَن</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وما ذلك إلا لأنَّ التمسكَ بهذا الكتابِ هو الفرجُ مِن كلِّ عُسْرٍ</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وهو المَخرَجُ مِن كل </w:t>
      </w:r>
      <w:proofErr w:type="gramStart"/>
      <w:r w:rsidRPr="00C06A5E">
        <w:rPr>
          <w:rFonts w:ascii="ATraditional Arabic" w:hAnsi="ATraditional Arabic" w:cs="ATraditional Arabic"/>
          <w:sz w:val="32"/>
          <w:szCs w:val="32"/>
          <w:rtl/>
        </w:rPr>
        <w:t>ضيق</w:t>
      </w:r>
      <w:r w:rsidR="007257E5" w:rsidRPr="00C06A5E">
        <w:rPr>
          <w:rFonts w:ascii="ATraditional Arabic" w:hAnsi="ATraditional Arabic" w:cs="ATraditional Arabic"/>
          <w:b/>
          <w:bCs/>
          <w:sz w:val="32"/>
          <w:szCs w:val="32"/>
          <w:vertAlign w:val="superscript"/>
          <w:rtl/>
        </w:rPr>
        <w:t>(</w:t>
      </w:r>
      <w:proofErr w:type="gramEnd"/>
      <w:r w:rsidRPr="00C06A5E">
        <w:rPr>
          <w:rStyle w:val="a4"/>
          <w:rFonts w:ascii="ATraditional Arabic" w:hAnsi="ATraditional Arabic" w:cs="ATraditional Arabic"/>
          <w:b/>
          <w:bCs/>
          <w:sz w:val="32"/>
          <w:szCs w:val="32"/>
          <w:rtl/>
        </w:rPr>
        <w:footnoteReference w:id="91"/>
      </w:r>
      <w:r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rPr>
        <w:t>.</w:t>
      </w:r>
    </w:p>
    <w:p w14:paraId="550D9D04" w14:textId="4DB7F41F" w:rsidR="00C06A5E" w:rsidRPr="00C06A5E" w:rsidRDefault="00ED613F" w:rsidP="00161287">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lastRenderedPageBreak/>
        <w:t>ومن ثَم قد ثبتَ بنص الرسول أنَّ الشريعةَ الإسلامية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والتي دستورها القرآن ذاتُ خصائصَ تجعلها شاملةً لكل ما يمس العباد من أحكام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فهي مستمرة إلى أن يرث اللهُ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الأرضَ</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وَمن عليها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ومن ثَم لم يُترك الإنسانُ يَتخبط في بحر من الحَيْرة</w:t>
      </w:r>
      <w:r w:rsidR="00C06A5E" w:rsidRPr="00C06A5E">
        <w:rPr>
          <w:rFonts w:ascii="ATraditional Arabic" w:hAnsi="ATraditional Arabic" w:cs="ATraditional Arabic"/>
          <w:sz w:val="32"/>
          <w:szCs w:val="32"/>
          <w:rtl/>
        </w:rPr>
        <w:t>: ﴿</w:t>
      </w:r>
      <w:r w:rsidRPr="00C06A5E">
        <w:rPr>
          <w:rFonts w:ascii="ATraditional Arabic" w:hAnsi="ATraditional Arabic" w:cs="ATraditional Arabic"/>
          <w:sz w:val="32"/>
          <w:szCs w:val="32"/>
          <w:rtl/>
        </w:rPr>
        <w:t xml:space="preserve">أَيَحْسَبُ </w:t>
      </w:r>
      <w:r w:rsidR="00E1429F" w:rsidRPr="00C06A5E">
        <w:rPr>
          <w:rFonts w:ascii="ATraditional Arabic" w:hAnsi="ATraditional Arabic" w:cs="ATraditional Arabic"/>
          <w:sz w:val="32"/>
          <w:szCs w:val="32"/>
          <w:rtl/>
        </w:rPr>
        <w:t>ال</w:t>
      </w:r>
      <w:r w:rsidRPr="00C06A5E">
        <w:rPr>
          <w:rFonts w:ascii="ATraditional Arabic" w:hAnsi="ATraditional Arabic" w:cs="ATraditional Arabic"/>
          <w:sz w:val="32"/>
          <w:szCs w:val="32"/>
          <w:rtl/>
        </w:rPr>
        <w:t>إِنسَانُ أَن يُتْرَكَ سُدًى</w:t>
      </w:r>
      <w:r w:rsidR="00C06A5E"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 xml:space="preserve"> </w:t>
      </w:r>
      <w:r w:rsidRPr="00C06A5E">
        <w:rPr>
          <w:rStyle w:val="sora1"/>
          <w:rFonts w:ascii="ATraditional Arabic" w:hAnsi="ATraditional Arabic" w:cs="ATraditional Arabic" w:hint="default"/>
          <w:b w:val="0"/>
          <w:bCs w:val="0"/>
          <w:color w:val="auto"/>
          <w:sz w:val="32"/>
          <w:szCs w:val="32"/>
          <w:rtl/>
        </w:rPr>
        <w:t>[القيامة</w:t>
      </w:r>
      <w:r w:rsidR="00C06A5E" w:rsidRPr="00C06A5E">
        <w:rPr>
          <w:rStyle w:val="sora1"/>
          <w:rFonts w:ascii="ATraditional Arabic" w:hAnsi="ATraditional Arabic" w:cs="ATraditional Arabic" w:hint="default"/>
          <w:b w:val="0"/>
          <w:bCs w:val="0"/>
          <w:color w:val="auto"/>
          <w:sz w:val="32"/>
          <w:szCs w:val="32"/>
          <w:rtl/>
        </w:rPr>
        <w:t xml:space="preserve">: </w:t>
      </w:r>
      <w:r w:rsidRPr="00C06A5E">
        <w:rPr>
          <w:rFonts w:ascii="ATraditional Arabic" w:hAnsi="ATraditional Arabic" w:cs="ATraditional Arabic"/>
          <w:sz w:val="32"/>
          <w:szCs w:val="32"/>
          <w:rtl/>
        </w:rPr>
        <w:t>36</w:t>
      </w:r>
      <w:r w:rsidRPr="00C06A5E">
        <w:rPr>
          <w:rStyle w:val="sora1"/>
          <w:rFonts w:ascii="ATraditional Arabic" w:hAnsi="ATraditional Arabic" w:cs="ATraditional Arabic" w:hint="default"/>
          <w:b w:val="0"/>
          <w:bCs w:val="0"/>
          <w:color w:val="auto"/>
          <w:sz w:val="32"/>
          <w:szCs w:val="32"/>
          <w:rtl/>
        </w:rPr>
        <w:t>]</w:t>
      </w:r>
      <w:r w:rsidR="00C06A5E" w:rsidRPr="00C06A5E">
        <w:rPr>
          <w:rFonts w:ascii="ATraditional Arabic" w:hAnsi="ATraditional Arabic" w:cs="ATraditional Arabic"/>
          <w:sz w:val="32"/>
          <w:szCs w:val="32"/>
          <w:rtl/>
        </w:rPr>
        <w:t>.</w:t>
      </w:r>
    </w:p>
    <w:p w14:paraId="643ECB15" w14:textId="306A1EBE" w:rsidR="00C06A5E" w:rsidRPr="00C06A5E" w:rsidRDefault="00ED613F" w:rsidP="00AF2437">
      <w:pPr>
        <w:widowControl w:val="0"/>
        <w:ind w:firstLine="386"/>
        <w:jc w:val="both"/>
        <w:rPr>
          <w:rFonts w:ascii="ATraditional Arabic" w:hAnsi="ATraditional Arabic" w:cs="ATraditional Arabic"/>
          <w:sz w:val="32"/>
          <w:szCs w:val="32"/>
          <w:rtl/>
        </w:rPr>
      </w:pPr>
      <w:r w:rsidRPr="00C06A5E">
        <w:rPr>
          <w:rFonts w:ascii="ATraditional Arabic" w:hAnsi="ATraditional Arabic" w:cs="ATraditional Arabic"/>
          <w:sz w:val="32"/>
          <w:szCs w:val="32"/>
          <w:rtl/>
        </w:rPr>
        <w:t xml:space="preserve">وقد أشار اللهُ </w:t>
      </w:r>
      <w:r w:rsidRPr="00C06A5E">
        <w:rPr>
          <w:rStyle w:val="style11"/>
          <w:rFonts w:ascii="ATraditional Arabic" w:hAnsi="ATraditional Arabic" w:cs="ATraditional Arabic" w:hint="default"/>
          <w:color w:val="auto"/>
          <w:sz w:val="32"/>
          <w:szCs w:val="32"/>
        </w:rPr>
        <w:sym w:font="AGA Arabesque" w:char="F055"/>
      </w:r>
      <w:r w:rsidRPr="00C06A5E">
        <w:rPr>
          <w:rFonts w:ascii="ATraditional Arabic" w:hAnsi="ATraditional Arabic" w:cs="ATraditional Arabic"/>
          <w:sz w:val="32"/>
          <w:szCs w:val="32"/>
          <w:rtl/>
        </w:rPr>
        <w:t xml:space="preserve"> إلى شمولية الشريعة عندما قال</w:t>
      </w:r>
      <w:r w:rsidR="00C06A5E" w:rsidRPr="00C06A5E">
        <w:rPr>
          <w:rFonts w:ascii="ATraditional Arabic" w:hAnsi="ATraditional Arabic" w:cs="ATraditional Arabic"/>
          <w:sz w:val="32"/>
          <w:szCs w:val="32"/>
          <w:rtl/>
        </w:rPr>
        <w:t>: ﴿</w:t>
      </w:r>
      <w:r w:rsidRPr="00C06A5E">
        <w:rPr>
          <w:rFonts w:ascii="ATraditional Arabic" w:hAnsi="ATraditional Arabic" w:cs="ATraditional Arabic"/>
          <w:sz w:val="32"/>
          <w:szCs w:val="32"/>
          <w:rtl/>
        </w:rPr>
        <w:t>ونَزَّلْنَا عَليكَ الكتابَ تبِـْياناً لِكُلِّ شيء</w:t>
      </w:r>
      <w:r w:rsidR="00C06A5E"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 xml:space="preserve"> [النحل</w:t>
      </w:r>
      <w:r w:rsidR="00C06A5E" w:rsidRPr="00C06A5E">
        <w:rPr>
          <w:rFonts w:ascii="ATraditional Arabic" w:hAnsi="ATraditional Arabic" w:cs="ATraditional Arabic"/>
          <w:sz w:val="32"/>
          <w:szCs w:val="32"/>
          <w:rtl/>
        </w:rPr>
        <w:t xml:space="preserve">: </w:t>
      </w:r>
      <w:r w:rsidRPr="0058616F">
        <w:rPr>
          <w:rFonts w:ascii="ATraditional Arabic" w:hAnsi="ATraditional Arabic" w:cs="ATraditional Arabic"/>
          <w:sz w:val="32"/>
          <w:szCs w:val="32"/>
          <w:rtl/>
        </w:rPr>
        <w:t>89</w:t>
      </w:r>
      <w:r w:rsidR="007257E5" w:rsidRPr="00C06A5E">
        <w:rPr>
          <w:rFonts w:ascii="ATraditional Arabic" w:hAnsi="ATraditional Arabic" w:cs="ATraditional Arabic"/>
          <w:sz w:val="32"/>
          <w:szCs w:val="32"/>
          <w:rtl/>
        </w:rPr>
        <w:t>]</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وقال أيض</w:t>
      </w:r>
      <w:r w:rsidR="00325DA7"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w:t>
      </w:r>
      <w:r w:rsidR="00C06A5E" w:rsidRPr="00C06A5E">
        <w:rPr>
          <w:rFonts w:ascii="ATraditional Arabic" w:hAnsi="ATraditional Arabic" w:cs="ATraditional Arabic"/>
          <w:sz w:val="32"/>
          <w:szCs w:val="32"/>
          <w:rtl/>
        </w:rPr>
        <w:t>: ﴿</w:t>
      </w:r>
      <w:r w:rsidRPr="00C06A5E">
        <w:rPr>
          <w:rFonts w:ascii="ATraditional Arabic" w:hAnsi="ATraditional Arabic" w:cs="ATraditional Arabic"/>
          <w:sz w:val="32"/>
          <w:szCs w:val="32"/>
          <w:rtl/>
        </w:rPr>
        <w:t>مَا فَرَّطْنَا في الكِتابِ مِنْ شَيءٍ</w:t>
      </w:r>
      <w:r w:rsidR="00C06A5E" w:rsidRPr="00C06A5E">
        <w:rPr>
          <w:rFonts w:ascii="ATraditional Arabic" w:hAnsi="ATraditional Arabic" w:cs="ATraditional Arabic"/>
          <w:sz w:val="32"/>
          <w:szCs w:val="32"/>
          <w:rtl/>
        </w:rPr>
        <w:t>﴾</w:t>
      </w:r>
      <w:r w:rsidR="0057241F"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[الأنعام</w:t>
      </w:r>
      <w:r w:rsidR="00C06A5E" w:rsidRPr="00C06A5E">
        <w:rPr>
          <w:rFonts w:ascii="ATraditional Arabic" w:hAnsi="ATraditional Arabic" w:cs="ATraditional Arabic"/>
          <w:sz w:val="32"/>
          <w:szCs w:val="32"/>
          <w:rtl/>
        </w:rPr>
        <w:t xml:space="preserve">: </w:t>
      </w:r>
      <w:r w:rsidRPr="0058616F">
        <w:rPr>
          <w:rFonts w:ascii="ATraditional Arabic" w:hAnsi="ATraditional Arabic" w:cs="ATraditional Arabic"/>
          <w:sz w:val="32"/>
          <w:szCs w:val="32"/>
          <w:rtl/>
        </w:rPr>
        <w:t>38</w:t>
      </w:r>
      <w:r w:rsidRPr="00C06A5E">
        <w:rPr>
          <w:rFonts w:ascii="ATraditional Arabic" w:hAnsi="ATraditional Arabic" w:cs="ATraditional Arabic"/>
          <w:sz w:val="32"/>
          <w:szCs w:val="32"/>
          <w:rtl/>
        </w:rPr>
        <w:t>]</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والكتاب في القول الأرجح عند علماء </w:t>
      </w:r>
      <w:proofErr w:type="gramStart"/>
      <w:r w:rsidRPr="00C06A5E">
        <w:rPr>
          <w:rFonts w:ascii="ATraditional Arabic" w:hAnsi="ATraditional Arabic" w:cs="ATraditional Arabic"/>
          <w:sz w:val="32"/>
          <w:szCs w:val="32"/>
          <w:rtl/>
        </w:rPr>
        <w:t>التفسير</w:t>
      </w:r>
      <w:r w:rsidR="007257E5" w:rsidRPr="00C06A5E">
        <w:rPr>
          <w:rFonts w:ascii="ATraditional Arabic" w:hAnsi="ATraditional Arabic" w:cs="ATraditional Arabic"/>
          <w:b/>
          <w:bCs/>
          <w:sz w:val="32"/>
          <w:szCs w:val="32"/>
          <w:vertAlign w:val="superscript"/>
          <w:rtl/>
        </w:rPr>
        <w:t>(</w:t>
      </w:r>
      <w:proofErr w:type="gramEnd"/>
      <w:r w:rsidRPr="00C06A5E">
        <w:rPr>
          <w:rStyle w:val="a4"/>
          <w:rFonts w:ascii="ATraditional Arabic" w:hAnsi="ATraditional Arabic" w:cs="ATraditional Arabic"/>
          <w:b/>
          <w:bCs/>
          <w:sz w:val="32"/>
          <w:szCs w:val="32"/>
          <w:rtl/>
        </w:rPr>
        <w:footnoteReference w:id="92"/>
      </w:r>
      <w:r w:rsidRPr="00C06A5E">
        <w:rPr>
          <w:rFonts w:ascii="ATraditional Arabic" w:hAnsi="ATraditional Arabic" w:cs="ATraditional Arabic"/>
          <w:b/>
          <w:bCs/>
          <w:sz w:val="32"/>
          <w:szCs w:val="32"/>
          <w:vertAlign w:val="superscript"/>
          <w:rtl/>
        </w:rPr>
        <w:t>)</w:t>
      </w:r>
      <w:r w:rsidRPr="00C06A5E">
        <w:rPr>
          <w:rFonts w:ascii="ATraditional Arabic" w:hAnsi="ATraditional Arabic" w:cs="ATraditional Arabic"/>
          <w:sz w:val="32"/>
          <w:szCs w:val="32"/>
          <w:rtl/>
        </w:rPr>
        <w:t xml:space="preserve"> هو القرآن الكريم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وليس المقصود بهذه الآية أن القرآن فيه كل شيء على وجه التفصيل</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لأنَّ ظاهر القرآن خالٍ عن دقائق الهندسة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والحساب</w:t>
      </w:r>
      <w:r w:rsidR="00C06A5E" w:rsidRPr="00C06A5E">
        <w:rPr>
          <w:rFonts w:ascii="ATraditional Arabic" w:hAnsi="ATraditional Arabic" w:cs="ATraditional Arabic"/>
          <w:sz w:val="32"/>
          <w:szCs w:val="32"/>
          <w:rtl/>
        </w:rPr>
        <w:t xml:space="preserve">، </w:t>
      </w:r>
      <w:proofErr w:type="spellStart"/>
      <w:r w:rsidRPr="00C06A5E">
        <w:rPr>
          <w:rFonts w:ascii="ATraditional Arabic" w:hAnsi="ATraditional Arabic" w:cs="ATraditional Arabic"/>
          <w:sz w:val="32"/>
          <w:szCs w:val="32"/>
          <w:rtl/>
        </w:rPr>
        <w:t>وتفاريع</w:t>
      </w:r>
      <w:proofErr w:type="spellEnd"/>
      <w:r w:rsidRPr="00C06A5E">
        <w:rPr>
          <w:rFonts w:ascii="ATraditional Arabic" w:hAnsi="ATraditional Arabic" w:cs="ATraditional Arabic"/>
          <w:sz w:val="32"/>
          <w:szCs w:val="32"/>
          <w:rtl/>
        </w:rPr>
        <w:t xml:space="preserve"> الحيض</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والوصايا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بل إن معنى الآية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ما تركنا مِن شيء إلا وقد بيناه لكم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إما تصريح</w:t>
      </w:r>
      <w:r w:rsidR="00AF2437"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وإما </w:t>
      </w:r>
      <w:proofErr w:type="gramStart"/>
      <w:r w:rsidRPr="00C06A5E">
        <w:rPr>
          <w:rFonts w:ascii="ATraditional Arabic" w:hAnsi="ATraditional Arabic" w:cs="ATraditional Arabic"/>
          <w:sz w:val="32"/>
          <w:szCs w:val="32"/>
          <w:rtl/>
        </w:rPr>
        <w:t>تلميح</w:t>
      </w:r>
      <w:r w:rsidR="00AF2437"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w:t>
      </w:r>
      <w:r w:rsidR="007257E5" w:rsidRPr="00C06A5E">
        <w:rPr>
          <w:rFonts w:ascii="ATraditional Arabic" w:hAnsi="ATraditional Arabic" w:cs="ATraditional Arabic"/>
          <w:sz w:val="32"/>
          <w:szCs w:val="32"/>
          <w:vertAlign w:val="superscript"/>
          <w:rtl/>
        </w:rPr>
        <w:t>(</w:t>
      </w:r>
      <w:proofErr w:type="gramEnd"/>
      <w:r w:rsidRPr="00C06A5E">
        <w:rPr>
          <w:rStyle w:val="a4"/>
          <w:rFonts w:ascii="ATraditional Arabic" w:hAnsi="ATraditional Arabic" w:cs="ATraditional Arabic"/>
          <w:sz w:val="32"/>
          <w:szCs w:val="32"/>
          <w:rtl/>
        </w:rPr>
        <w:footnoteReference w:id="93"/>
      </w:r>
      <w:r w:rsidRPr="00C06A5E">
        <w:rPr>
          <w:rFonts w:ascii="ATraditional Arabic" w:hAnsi="ATraditional Arabic" w:cs="ATraditional Arabic"/>
          <w:sz w:val="32"/>
          <w:szCs w:val="32"/>
          <w:vertAlign w:val="superscript"/>
          <w:rtl/>
        </w:rPr>
        <w:t>)</w:t>
      </w:r>
      <w:r w:rsidR="00C06A5E" w:rsidRPr="00C06A5E">
        <w:rPr>
          <w:rFonts w:ascii="ATraditional Arabic" w:hAnsi="ATraditional Arabic" w:cs="ATraditional Arabic"/>
          <w:sz w:val="32"/>
          <w:szCs w:val="32"/>
          <w:rtl/>
        </w:rPr>
        <w:t>.</w:t>
      </w:r>
    </w:p>
    <w:p w14:paraId="585917B8" w14:textId="77777777" w:rsidR="00C06A5E" w:rsidRPr="00C06A5E" w:rsidRDefault="00ED613F" w:rsidP="00C047E6">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 xml:space="preserve">فالله </w:t>
      </w:r>
      <w:r w:rsidRPr="00C06A5E">
        <w:rPr>
          <w:rStyle w:val="style11"/>
          <w:rFonts w:ascii="ATraditional Arabic" w:hAnsi="ATraditional Arabic" w:cs="ATraditional Arabic" w:hint="default"/>
          <w:color w:val="auto"/>
          <w:sz w:val="32"/>
          <w:szCs w:val="32"/>
        </w:rPr>
        <w:sym w:font="AGA Arabesque" w:char="F055"/>
      </w:r>
      <w:r w:rsidRPr="00C06A5E">
        <w:rPr>
          <w:rStyle w:val="style11"/>
          <w:rFonts w:ascii="ATraditional Arabic" w:hAnsi="ATraditional Arabic" w:cs="ATraditional Arabic" w:hint="default"/>
          <w:b/>
          <w:bCs/>
          <w:color w:val="auto"/>
          <w:sz w:val="32"/>
          <w:szCs w:val="32"/>
          <w:rtl/>
        </w:rPr>
        <w:t xml:space="preserve"> </w:t>
      </w:r>
      <w:r w:rsidRPr="00C06A5E">
        <w:rPr>
          <w:rFonts w:ascii="ATraditional Arabic" w:hAnsi="ATraditional Arabic" w:cs="ATraditional Arabic"/>
          <w:sz w:val="32"/>
          <w:szCs w:val="32"/>
          <w:rtl/>
        </w:rPr>
        <w:t xml:space="preserve">بيَّن بهذه الآية الكريمة أنه </w:t>
      </w:r>
      <w:r w:rsidRPr="00C06A5E">
        <w:rPr>
          <w:rStyle w:val="style11"/>
          <w:rFonts w:ascii="ATraditional Arabic" w:hAnsi="ATraditional Arabic" w:cs="ATraditional Arabic" w:hint="default"/>
          <w:color w:val="auto"/>
          <w:sz w:val="32"/>
          <w:szCs w:val="32"/>
        </w:rPr>
        <w:sym w:font="AGA Arabesque" w:char="F055"/>
      </w:r>
      <w:r w:rsidRPr="00C06A5E">
        <w:rPr>
          <w:rStyle w:val="style11"/>
          <w:rFonts w:ascii="ATraditional Arabic" w:hAnsi="ATraditional Arabic" w:cs="ATraditional Arabic" w:hint="default"/>
          <w:b/>
          <w:bCs/>
          <w:color w:val="auto"/>
          <w:sz w:val="32"/>
          <w:szCs w:val="32"/>
          <w:rtl/>
        </w:rPr>
        <w:t xml:space="preserve"> </w:t>
      </w:r>
      <w:r w:rsidRPr="00C06A5E">
        <w:rPr>
          <w:rFonts w:ascii="ATraditional Arabic" w:hAnsi="ATraditional Arabic" w:cs="ATraditional Arabic"/>
          <w:sz w:val="32"/>
          <w:szCs w:val="32"/>
          <w:rtl/>
        </w:rPr>
        <w:t>مراعٍ لمصالح عباده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وظَهَرَتْ هذه المراعاةُ عندما نَصَّ</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وبَيَّن اللهُ بشيء من التفصيل بعضَ الأحكامِ التي لا تَتغيَّر مع الزمن</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بل هي أحكام باقية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كأحكام المواريث</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وأحكام الحدود</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كحد رجم الزاني</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وكحد الحرابة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فأحكام المواريث</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والحدود التي ذُكِرتْ</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لا تخضع لزمن دون آخر</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بل تبقى ثابتة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وتنصيص الله</w:t>
      </w:r>
      <w:r w:rsidRPr="00C06A5E">
        <w:rPr>
          <w:rStyle w:val="style11"/>
          <w:rFonts w:ascii="ATraditional Arabic" w:hAnsi="ATraditional Arabic" w:cs="ATraditional Arabic" w:hint="default"/>
          <w:color w:val="auto"/>
          <w:sz w:val="32"/>
          <w:szCs w:val="32"/>
          <w:rtl/>
        </w:rPr>
        <w:t xml:space="preserve"> </w:t>
      </w:r>
      <w:r w:rsidRPr="00C06A5E">
        <w:rPr>
          <w:rFonts w:ascii="ATraditional Arabic" w:hAnsi="ATraditional Arabic" w:cs="ATraditional Arabic"/>
          <w:sz w:val="32"/>
          <w:szCs w:val="32"/>
          <w:rtl/>
        </w:rPr>
        <w:t>على هذا النوع من الأحكام</w:t>
      </w:r>
      <w:r w:rsidR="00C047E6" w:rsidRPr="00C06A5E">
        <w:rPr>
          <w:rFonts w:ascii="ATraditional Arabic" w:hAnsi="ATraditional Arabic" w:cs="ATraditional Arabic"/>
          <w:sz w:val="32"/>
          <w:szCs w:val="32"/>
          <w:rtl/>
        </w:rPr>
        <w:t xml:space="preserve"> بسبب كون</w:t>
      </w:r>
      <w:r w:rsidRPr="00C06A5E">
        <w:rPr>
          <w:rFonts w:ascii="ATraditional Arabic" w:hAnsi="ATraditional Arabic" w:cs="ATraditional Arabic"/>
          <w:sz w:val="32"/>
          <w:szCs w:val="32"/>
          <w:rtl/>
        </w:rPr>
        <w:t xml:space="preserve"> مَقْدرة الإنسانِ ستقف حائرةً عاجزة</w:t>
      </w:r>
      <w:r w:rsidR="00BA09A5" w:rsidRPr="00C06A5E">
        <w:rPr>
          <w:rFonts w:ascii="ATraditional Arabic" w:hAnsi="ATraditional Arabic" w:cs="ATraditional Arabic"/>
          <w:sz w:val="32"/>
          <w:szCs w:val="32"/>
          <w:rtl/>
        </w:rPr>
        <w:t xml:space="preserve"> -أو ستكون ناقصة- </w:t>
      </w:r>
      <w:r w:rsidRPr="00C06A5E">
        <w:rPr>
          <w:rFonts w:ascii="ATraditional Arabic" w:hAnsi="ATraditional Arabic" w:cs="ATraditional Arabic"/>
          <w:sz w:val="32"/>
          <w:szCs w:val="32"/>
          <w:rtl/>
        </w:rPr>
        <w:t>عن معرفة الحكم الصحيح لهذه المسائل</w:t>
      </w:r>
      <w:r w:rsidR="00C06A5E" w:rsidRPr="00C06A5E">
        <w:rPr>
          <w:rFonts w:ascii="ATraditional Arabic" w:hAnsi="ATraditional Arabic" w:cs="ATraditional Arabic"/>
          <w:sz w:val="32"/>
          <w:szCs w:val="32"/>
          <w:rtl/>
        </w:rPr>
        <w:t>.</w:t>
      </w:r>
    </w:p>
    <w:p w14:paraId="466A6F22" w14:textId="77777777" w:rsidR="00C06A5E" w:rsidRPr="00C06A5E" w:rsidRDefault="00ED613F" w:rsidP="00161287">
      <w:pPr>
        <w:widowControl w:val="0"/>
        <w:ind w:firstLine="386"/>
        <w:jc w:val="lowKashida"/>
        <w:rPr>
          <w:rFonts w:ascii="ATraditional Arabic" w:hAnsi="ATraditional Arabic" w:cs="ATraditional Arabic"/>
          <w:sz w:val="32"/>
          <w:szCs w:val="32"/>
          <w:rtl/>
        </w:rPr>
      </w:pPr>
      <w:r w:rsidRPr="00C06A5E">
        <w:rPr>
          <w:rStyle w:val="style11"/>
          <w:rFonts w:ascii="ATraditional Arabic" w:hAnsi="ATraditional Arabic" w:cs="ATraditional Arabic" w:hint="default"/>
          <w:color w:val="auto"/>
          <w:sz w:val="32"/>
          <w:szCs w:val="32"/>
          <w:rtl/>
        </w:rPr>
        <w:t xml:space="preserve">وفي المقابل </w:t>
      </w:r>
      <w:r w:rsidRPr="00C06A5E">
        <w:rPr>
          <w:rFonts w:ascii="ATraditional Arabic" w:hAnsi="ATraditional Arabic" w:cs="ATraditional Arabic"/>
          <w:sz w:val="32"/>
          <w:szCs w:val="32"/>
          <w:rtl/>
        </w:rPr>
        <w:t>لم يُبيِّن اللهُ بنصِّ القرآنِ أحكامَ بعضِ المسائلِ وتفصيلَها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بل اكتفى بذكر الأُسس العامة لها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وفي الوقت نفسه لم يكن عدم التبيين هذا نهائي</w:t>
      </w:r>
      <w:r w:rsidR="00982194"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بل أَشار الله </w:t>
      </w:r>
      <w:r w:rsidRPr="00C06A5E">
        <w:rPr>
          <w:rStyle w:val="style11"/>
          <w:rFonts w:ascii="ATraditional Arabic" w:hAnsi="ATraditional Arabic" w:cs="ATraditional Arabic" w:hint="default"/>
          <w:color w:val="auto"/>
          <w:sz w:val="32"/>
          <w:szCs w:val="32"/>
        </w:rPr>
        <w:sym w:font="AGA Arabesque" w:char="F055"/>
      </w:r>
      <w:r w:rsidRPr="00C06A5E">
        <w:rPr>
          <w:rStyle w:val="style11"/>
          <w:rFonts w:ascii="ATraditional Arabic" w:hAnsi="ATraditional Arabic" w:cs="ATraditional Arabic" w:hint="default"/>
          <w:color w:val="auto"/>
          <w:sz w:val="32"/>
          <w:szCs w:val="32"/>
          <w:rtl/>
        </w:rPr>
        <w:t xml:space="preserve"> </w:t>
      </w:r>
      <w:r w:rsidRPr="00C06A5E">
        <w:rPr>
          <w:rFonts w:ascii="ATraditional Arabic" w:hAnsi="ATraditional Arabic" w:cs="ATraditional Arabic"/>
          <w:sz w:val="32"/>
          <w:szCs w:val="32"/>
          <w:rtl/>
        </w:rPr>
        <w:t>إلى حَلِّ هذه النقطة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عندما أَمَرَنا بعَرْض أيِّ مسألة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وردِّها على سنة نبيِّه</w:t>
      </w:r>
      <w:r w:rsidR="00C06A5E" w:rsidRPr="00C06A5E">
        <w:rPr>
          <w:rStyle w:val="style11"/>
          <w:rFonts w:ascii="ATraditional Arabic" w:hAnsi="ATraditional Arabic" w:cs="ATraditional Arabic" w:hint="default"/>
          <w:color w:val="auto"/>
          <w:sz w:val="32"/>
          <w:szCs w:val="32"/>
          <w:rtl/>
        </w:rPr>
        <w:t xml:space="preserve">، </w:t>
      </w:r>
      <w:r w:rsidR="00F156A6" w:rsidRPr="00C06A5E">
        <w:rPr>
          <w:rFonts w:ascii="ATraditional Arabic" w:hAnsi="ATraditional Arabic" w:cs="ATraditional Arabic"/>
          <w:sz w:val="32"/>
          <w:szCs w:val="32"/>
          <w:rtl/>
        </w:rPr>
        <w:t>وعلى رَدِّها إل</w:t>
      </w:r>
      <w:r w:rsidRPr="00C06A5E">
        <w:rPr>
          <w:rFonts w:ascii="ATraditional Arabic" w:hAnsi="ATraditional Arabic" w:cs="ATraditional Arabic"/>
          <w:sz w:val="32"/>
          <w:szCs w:val="32"/>
          <w:rtl/>
        </w:rPr>
        <w:t xml:space="preserve">ى أولي </w:t>
      </w:r>
      <w:proofErr w:type="gramStart"/>
      <w:r w:rsidRPr="00C06A5E">
        <w:rPr>
          <w:rFonts w:ascii="ATraditional Arabic" w:hAnsi="ATraditional Arabic" w:cs="ATraditional Arabic"/>
          <w:sz w:val="32"/>
          <w:szCs w:val="32"/>
          <w:rtl/>
        </w:rPr>
        <w:t>الأمر</w:t>
      </w:r>
      <w:r w:rsidR="007257E5" w:rsidRPr="00C06A5E">
        <w:rPr>
          <w:rFonts w:ascii="ATraditional Arabic" w:hAnsi="ATraditional Arabic" w:cs="ATraditional Arabic"/>
          <w:b/>
          <w:bCs/>
          <w:sz w:val="32"/>
          <w:szCs w:val="32"/>
          <w:vertAlign w:val="superscript"/>
          <w:rtl/>
        </w:rPr>
        <w:t>(</w:t>
      </w:r>
      <w:proofErr w:type="gramEnd"/>
      <w:r w:rsidRPr="00C06A5E">
        <w:rPr>
          <w:rStyle w:val="a4"/>
          <w:rFonts w:ascii="ATraditional Arabic" w:hAnsi="ATraditional Arabic" w:cs="ATraditional Arabic"/>
          <w:b/>
          <w:bCs/>
          <w:sz w:val="32"/>
          <w:szCs w:val="32"/>
          <w:rtl/>
        </w:rPr>
        <w:footnoteReference w:id="94"/>
      </w:r>
      <w:r w:rsidRPr="00C06A5E">
        <w:rPr>
          <w:rFonts w:ascii="ATraditional Arabic" w:hAnsi="ATraditional Arabic" w:cs="ATraditional Arabic"/>
          <w:b/>
          <w:bCs/>
          <w:sz w:val="32"/>
          <w:szCs w:val="32"/>
          <w:vertAlign w:val="superscript"/>
          <w:rtl/>
        </w:rPr>
        <w:t>)</w:t>
      </w:r>
      <w:r w:rsidRPr="00C06A5E">
        <w:rPr>
          <w:rStyle w:val="style11"/>
          <w:rFonts w:ascii="ATraditional Arabic" w:hAnsi="ATraditional Arabic" w:cs="ATraditional Arabic" w:hint="default"/>
          <w:b/>
          <w:bCs/>
          <w:color w:val="auto"/>
          <w:sz w:val="32"/>
          <w:szCs w:val="32"/>
          <w:rtl/>
        </w:rPr>
        <w:t xml:space="preserve"> </w:t>
      </w:r>
      <w:r w:rsidRPr="00C06A5E">
        <w:rPr>
          <w:rFonts w:ascii="ATraditional Arabic" w:hAnsi="ATraditional Arabic" w:cs="ATraditional Arabic"/>
          <w:sz w:val="32"/>
          <w:szCs w:val="32"/>
          <w:rtl/>
        </w:rPr>
        <w:t>الذين مِن وظائفهم الأساسية تبيين حكم الله للعباد</w:t>
      </w:r>
      <w:r w:rsidR="00C06A5E" w:rsidRPr="00C06A5E">
        <w:rPr>
          <w:rFonts w:ascii="ATraditional Arabic" w:hAnsi="ATraditional Arabic" w:cs="ATraditional Arabic"/>
          <w:sz w:val="32"/>
          <w:szCs w:val="32"/>
          <w:rtl/>
        </w:rPr>
        <w:t>.</w:t>
      </w:r>
    </w:p>
    <w:p w14:paraId="4981F50A" w14:textId="376FC01A" w:rsidR="00C06A5E" w:rsidRPr="00C06A5E" w:rsidRDefault="00ED613F" w:rsidP="00982194">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 xml:space="preserve">فصدق خبَر اللهُ </w:t>
      </w:r>
      <w:r w:rsidRPr="00C06A5E">
        <w:rPr>
          <w:rStyle w:val="style11"/>
          <w:rFonts w:ascii="ATraditional Arabic" w:hAnsi="ATraditional Arabic" w:cs="ATraditional Arabic" w:hint="default"/>
          <w:color w:val="auto"/>
          <w:sz w:val="32"/>
          <w:szCs w:val="32"/>
        </w:rPr>
        <w:sym w:font="AGA Arabesque" w:char="F055"/>
      </w:r>
      <w:r w:rsidRPr="00C06A5E">
        <w:rPr>
          <w:rFonts w:ascii="ATraditional Arabic" w:hAnsi="ATraditional Arabic" w:cs="ATraditional Arabic"/>
          <w:sz w:val="32"/>
          <w:szCs w:val="32"/>
          <w:rtl/>
        </w:rPr>
        <w:t xml:space="preserve"> بأنه مَا فرط في الكتاب من شيء إلا ذكره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إما تفصيل</w:t>
      </w:r>
      <w:r w:rsidR="00982194"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وإما تأصيل</w:t>
      </w:r>
      <w:r w:rsidR="00982194"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وقال</w:t>
      </w:r>
      <w:r w:rsidR="00C06A5E" w:rsidRPr="00C06A5E">
        <w:rPr>
          <w:rFonts w:ascii="ATraditional Arabic" w:hAnsi="ATraditional Arabic" w:cs="ATraditional Arabic"/>
          <w:sz w:val="32"/>
          <w:szCs w:val="32"/>
          <w:rtl/>
        </w:rPr>
        <w:t>: ﴿</w:t>
      </w:r>
      <w:r w:rsidR="00442EED" w:rsidRPr="00C06A5E">
        <w:rPr>
          <w:rFonts w:ascii="ATraditional Arabic" w:hAnsi="ATraditional Arabic" w:cs="ATraditional Arabic"/>
          <w:sz w:val="32"/>
          <w:szCs w:val="32"/>
          <w:rtl/>
        </w:rPr>
        <w:t>ال</w:t>
      </w:r>
      <w:r w:rsidRPr="00C06A5E">
        <w:rPr>
          <w:rFonts w:ascii="ATraditional Arabic" w:hAnsi="ATraditional Arabic" w:cs="ATraditional Arabic"/>
          <w:sz w:val="32"/>
          <w:szCs w:val="32"/>
          <w:rtl/>
        </w:rPr>
        <w:t xml:space="preserve">يَوْمَ أَكْمَلْتُ لَكُمْ دِينَكُمْ </w:t>
      </w:r>
      <w:r w:rsidR="00442EED" w:rsidRPr="00C06A5E">
        <w:rPr>
          <w:rFonts w:ascii="ATraditional Arabic" w:hAnsi="ATraditional Arabic" w:cs="ATraditional Arabic"/>
          <w:sz w:val="32"/>
          <w:szCs w:val="32"/>
          <w:rtl/>
        </w:rPr>
        <w:t>وأَت</w:t>
      </w:r>
      <w:r w:rsidRPr="00C06A5E">
        <w:rPr>
          <w:rFonts w:ascii="ATraditional Arabic" w:hAnsi="ATraditional Arabic" w:cs="ATraditional Arabic"/>
          <w:sz w:val="32"/>
          <w:szCs w:val="32"/>
          <w:rtl/>
        </w:rPr>
        <w:t xml:space="preserve">مَمْتُ </w:t>
      </w:r>
      <w:r w:rsidR="00442EED" w:rsidRPr="00C06A5E">
        <w:rPr>
          <w:rFonts w:ascii="ATraditional Arabic" w:hAnsi="ATraditional Arabic" w:cs="ATraditional Arabic"/>
          <w:sz w:val="32"/>
          <w:szCs w:val="32"/>
          <w:rtl/>
        </w:rPr>
        <w:t>ع</w:t>
      </w:r>
      <w:r w:rsidRPr="00C06A5E">
        <w:rPr>
          <w:rFonts w:ascii="ATraditional Arabic" w:hAnsi="ATraditional Arabic" w:cs="ATraditional Arabic"/>
          <w:sz w:val="32"/>
          <w:szCs w:val="32"/>
          <w:rtl/>
        </w:rPr>
        <w:t>لَيْكُمْ نِعْمَتِي</w:t>
      </w:r>
      <w:r w:rsidR="00C06A5E"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 xml:space="preserve"> [المائدة</w:t>
      </w:r>
      <w:r w:rsidR="00C06A5E" w:rsidRPr="00C06A5E">
        <w:rPr>
          <w:rFonts w:ascii="ATraditional Arabic" w:hAnsi="ATraditional Arabic" w:cs="ATraditional Arabic"/>
          <w:sz w:val="32"/>
          <w:szCs w:val="32"/>
          <w:rtl/>
        </w:rPr>
        <w:t xml:space="preserve">: </w:t>
      </w:r>
      <w:r w:rsidRPr="0058616F">
        <w:rPr>
          <w:rFonts w:ascii="ATraditional Arabic" w:hAnsi="ATraditional Arabic" w:cs="ATraditional Arabic"/>
          <w:sz w:val="32"/>
          <w:szCs w:val="32"/>
          <w:rtl/>
        </w:rPr>
        <w:t>3</w:t>
      </w:r>
      <w:r w:rsidRPr="00C06A5E">
        <w:rPr>
          <w:rFonts w:ascii="ATraditional Arabic" w:hAnsi="ATraditional Arabic" w:cs="ATraditional Arabic"/>
          <w:sz w:val="32"/>
          <w:szCs w:val="32"/>
          <w:rtl/>
        </w:rPr>
        <w:t>]</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ومن هنا يتبين لنا أنه لا تخلو حادثة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lastRenderedPageBreak/>
        <w:t>مهما كان نوعها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إلا ولله فيها </w:t>
      </w:r>
      <w:proofErr w:type="gramStart"/>
      <w:r w:rsidRPr="00C06A5E">
        <w:rPr>
          <w:rFonts w:ascii="ATraditional Arabic" w:hAnsi="ATraditional Arabic" w:cs="ATraditional Arabic"/>
          <w:sz w:val="32"/>
          <w:szCs w:val="32"/>
          <w:rtl/>
        </w:rPr>
        <w:t>حكم</w:t>
      </w:r>
      <w:r w:rsidR="007257E5" w:rsidRPr="00C06A5E">
        <w:rPr>
          <w:rFonts w:ascii="ATraditional Arabic" w:hAnsi="ATraditional Arabic" w:cs="ATraditional Arabic"/>
          <w:b/>
          <w:bCs/>
          <w:sz w:val="32"/>
          <w:szCs w:val="32"/>
          <w:vertAlign w:val="superscript"/>
          <w:rtl/>
        </w:rPr>
        <w:t>(</w:t>
      </w:r>
      <w:proofErr w:type="gramEnd"/>
      <w:r w:rsidRPr="00C06A5E">
        <w:rPr>
          <w:rStyle w:val="a4"/>
          <w:rFonts w:ascii="ATraditional Arabic" w:hAnsi="ATraditional Arabic" w:cs="ATraditional Arabic"/>
          <w:b/>
          <w:bCs/>
          <w:sz w:val="32"/>
          <w:szCs w:val="32"/>
          <w:rtl/>
        </w:rPr>
        <w:footnoteReference w:id="95"/>
      </w:r>
      <w:r w:rsidRPr="00C06A5E">
        <w:rPr>
          <w:rFonts w:ascii="ATraditional Arabic" w:hAnsi="ATraditional Arabic" w:cs="ATraditional Arabic"/>
          <w:b/>
          <w:bCs/>
          <w:sz w:val="32"/>
          <w:szCs w:val="32"/>
          <w:vertAlign w:val="superscript"/>
          <w:rtl/>
        </w:rPr>
        <w:t>)</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إما بطريق مباشر بالتنصيص على حكمها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أو بطريق غيْر مباشر عن طريق معرفة حكمها بالطُّرُق التي أرشد اللهُ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عبادَه باتباعها لمعرفة أحكام ما يريدون</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وبالتالي تحقق وعدُ الله عندما قال</w:t>
      </w:r>
      <w:r w:rsidR="00C06A5E" w:rsidRPr="00C06A5E">
        <w:rPr>
          <w:rFonts w:ascii="ATraditional Arabic" w:hAnsi="ATraditional Arabic" w:cs="ATraditional Arabic"/>
          <w:sz w:val="32"/>
          <w:szCs w:val="32"/>
          <w:rtl/>
        </w:rPr>
        <w:t>: ﴿</w:t>
      </w:r>
      <w:r w:rsidRPr="00C06A5E">
        <w:rPr>
          <w:rFonts w:ascii="ATraditional Arabic" w:hAnsi="ATraditional Arabic" w:cs="ATraditional Arabic"/>
          <w:sz w:val="32"/>
          <w:szCs w:val="32"/>
          <w:rtl/>
        </w:rPr>
        <w:t xml:space="preserve">يُرِيدُ </w:t>
      </w:r>
      <w:r w:rsidR="00442EED" w:rsidRPr="00C06A5E">
        <w:rPr>
          <w:rFonts w:ascii="ATraditional Arabic" w:hAnsi="ATraditional Arabic" w:cs="ATraditional Arabic"/>
          <w:sz w:val="32"/>
          <w:szCs w:val="32"/>
          <w:rtl/>
        </w:rPr>
        <w:t>الل</w:t>
      </w:r>
      <w:r w:rsidRPr="00C06A5E">
        <w:rPr>
          <w:rFonts w:ascii="ATraditional Arabic" w:hAnsi="ATraditional Arabic" w:cs="ATraditional Arabic"/>
          <w:sz w:val="32"/>
          <w:szCs w:val="32"/>
          <w:rtl/>
        </w:rPr>
        <w:t>هُ لِيُبَيِّنَ لَكُمْ</w:t>
      </w:r>
      <w:r w:rsidR="00C06A5E"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 xml:space="preserve"> [النساء</w:t>
      </w:r>
      <w:r w:rsidR="00C06A5E" w:rsidRPr="00C06A5E">
        <w:rPr>
          <w:rFonts w:ascii="ATraditional Arabic" w:hAnsi="ATraditional Arabic" w:cs="ATraditional Arabic"/>
          <w:sz w:val="32"/>
          <w:szCs w:val="32"/>
          <w:rtl/>
        </w:rPr>
        <w:t xml:space="preserve">: </w:t>
      </w:r>
      <w:r w:rsidRPr="0058616F">
        <w:rPr>
          <w:rFonts w:ascii="ATraditional Arabic" w:hAnsi="ATraditional Arabic" w:cs="ATraditional Arabic"/>
          <w:sz w:val="32"/>
          <w:szCs w:val="32"/>
          <w:rtl/>
        </w:rPr>
        <w:t>26</w:t>
      </w:r>
      <w:r w:rsidRPr="00C06A5E">
        <w:rPr>
          <w:rFonts w:ascii="ATraditional Arabic" w:hAnsi="ATraditional Arabic" w:cs="ATraditional Arabic"/>
          <w:sz w:val="32"/>
          <w:szCs w:val="32"/>
          <w:rtl/>
        </w:rPr>
        <w:t>]</w:t>
      </w:r>
      <w:r w:rsidR="00C06A5E" w:rsidRPr="00C06A5E">
        <w:rPr>
          <w:rFonts w:ascii="ATraditional Arabic" w:hAnsi="ATraditional Arabic" w:cs="ATraditional Arabic"/>
          <w:sz w:val="32"/>
          <w:szCs w:val="32"/>
          <w:rtl/>
        </w:rPr>
        <w:t>.</w:t>
      </w:r>
    </w:p>
    <w:p w14:paraId="7B3A0EE8" w14:textId="7C364856" w:rsidR="00AA56FC" w:rsidRPr="00C06A5E" w:rsidRDefault="00AA56FC">
      <w:pPr>
        <w:bidi w:val="0"/>
        <w:rPr>
          <w:rFonts w:ascii="ATraditional Arabic" w:hAnsi="ATraditional Arabic" w:cs="ATraditional Arabic"/>
          <w:b/>
          <w:bCs/>
          <w:sz w:val="32"/>
          <w:szCs w:val="32"/>
        </w:rPr>
      </w:pPr>
      <w:r w:rsidRPr="00C06A5E">
        <w:rPr>
          <w:rFonts w:ascii="ATraditional Arabic" w:hAnsi="ATraditional Arabic" w:cs="ATraditional Arabic"/>
          <w:b/>
          <w:bCs/>
          <w:sz w:val="32"/>
          <w:szCs w:val="32"/>
          <w:rtl/>
        </w:rPr>
        <w:br w:type="page"/>
      </w:r>
    </w:p>
    <w:p w14:paraId="07330614" w14:textId="77777777" w:rsidR="00C06A5E" w:rsidRPr="00C06A5E" w:rsidRDefault="00DA13A0" w:rsidP="0058616F">
      <w:pPr>
        <w:widowControl w:val="0"/>
        <w:jc w:val="lowKashida"/>
        <w:rPr>
          <w:rFonts w:ascii="ATraditional Arabic" w:hAnsi="ATraditional Arabic" w:cs="ATraditional Arabic"/>
          <w:b/>
          <w:bCs/>
          <w:sz w:val="32"/>
          <w:szCs w:val="32"/>
          <w:rtl/>
        </w:rPr>
      </w:pPr>
      <w:r w:rsidRPr="00C06A5E">
        <w:rPr>
          <w:rFonts w:ascii="ATraditional Arabic" w:hAnsi="ATraditional Arabic" w:cs="ATraditional Arabic"/>
          <w:b/>
          <w:bCs/>
          <w:sz w:val="32"/>
          <w:szCs w:val="32"/>
          <w:rtl/>
        </w:rPr>
        <w:lastRenderedPageBreak/>
        <w:t>ا</w:t>
      </w:r>
      <w:r w:rsidR="00ED613F" w:rsidRPr="00C06A5E">
        <w:rPr>
          <w:rFonts w:ascii="ATraditional Arabic" w:hAnsi="ATraditional Arabic" w:cs="ATraditional Arabic"/>
          <w:b/>
          <w:bCs/>
          <w:sz w:val="32"/>
          <w:szCs w:val="32"/>
          <w:rtl/>
        </w:rPr>
        <w:t>لمطلب الثاني</w:t>
      </w:r>
      <w:r w:rsidR="00C06A5E" w:rsidRPr="00C06A5E">
        <w:rPr>
          <w:rFonts w:ascii="ATraditional Arabic" w:hAnsi="ATraditional Arabic" w:cs="ATraditional Arabic"/>
          <w:b/>
          <w:bCs/>
          <w:sz w:val="32"/>
          <w:szCs w:val="32"/>
          <w:rtl/>
        </w:rPr>
        <w:t xml:space="preserve">: </w:t>
      </w:r>
      <w:r w:rsidR="00ED613F" w:rsidRPr="00C06A5E">
        <w:rPr>
          <w:rFonts w:ascii="ATraditional Arabic" w:hAnsi="ATraditional Arabic" w:cs="ATraditional Arabic"/>
          <w:b/>
          <w:bCs/>
          <w:sz w:val="32"/>
          <w:szCs w:val="32"/>
          <w:rtl/>
        </w:rPr>
        <w:t xml:space="preserve">نبذة من أقوال الصحابة </w:t>
      </w:r>
      <w:r w:rsidR="00A76061" w:rsidRPr="00C06A5E">
        <w:rPr>
          <w:rFonts w:ascii="ATraditional Arabic" w:hAnsi="ATraditional Arabic" w:cs="ATraditional Arabic"/>
          <w:b/>
          <w:bCs/>
          <w:sz w:val="32"/>
          <w:szCs w:val="32"/>
          <w:rtl/>
        </w:rPr>
        <w:t xml:space="preserve">والعلماء </w:t>
      </w:r>
      <w:r w:rsidR="00ED613F" w:rsidRPr="00C06A5E">
        <w:rPr>
          <w:rFonts w:ascii="ATraditional Arabic" w:hAnsi="ATraditional Arabic" w:cs="ATraditional Arabic"/>
          <w:b/>
          <w:bCs/>
          <w:sz w:val="32"/>
          <w:szCs w:val="32"/>
          <w:rtl/>
        </w:rPr>
        <w:t xml:space="preserve">ومن بعدهم </w:t>
      </w:r>
      <w:r w:rsidR="009473AF" w:rsidRPr="00C06A5E">
        <w:rPr>
          <w:rFonts w:ascii="ATraditional Arabic" w:hAnsi="ATraditional Arabic" w:cs="ATraditional Arabic"/>
          <w:b/>
          <w:bCs/>
          <w:sz w:val="32"/>
          <w:szCs w:val="32"/>
          <w:rtl/>
        </w:rPr>
        <w:t>حول المسكوت</w:t>
      </w:r>
      <w:r w:rsidR="00C06A5E" w:rsidRPr="00C06A5E">
        <w:rPr>
          <w:rFonts w:ascii="ATraditional Arabic" w:hAnsi="ATraditional Arabic" w:cs="ATraditional Arabic"/>
          <w:b/>
          <w:bCs/>
          <w:sz w:val="32"/>
          <w:szCs w:val="32"/>
          <w:rtl/>
        </w:rPr>
        <w:t>.</w:t>
      </w:r>
    </w:p>
    <w:p w14:paraId="36E7E3FC" w14:textId="19A26CC2" w:rsidR="00C06A5E" w:rsidRPr="00C06A5E" w:rsidRDefault="00ED613F" w:rsidP="00C342A9">
      <w:pPr>
        <w:widowControl w:val="0"/>
        <w:ind w:firstLine="386"/>
        <w:jc w:val="both"/>
        <w:rPr>
          <w:rFonts w:ascii="ATraditional Arabic" w:hAnsi="ATraditional Arabic" w:cs="ATraditional Arabic"/>
          <w:sz w:val="32"/>
          <w:szCs w:val="32"/>
          <w:rtl/>
        </w:rPr>
      </w:pPr>
      <w:r w:rsidRPr="00C06A5E">
        <w:rPr>
          <w:rFonts w:ascii="ATraditional Arabic" w:hAnsi="ATraditional Arabic" w:cs="ATraditional Arabic"/>
          <w:sz w:val="32"/>
          <w:szCs w:val="32"/>
          <w:rtl/>
        </w:rPr>
        <w:t>لمس</w:t>
      </w:r>
      <w:r w:rsidRPr="00C06A5E">
        <w:rPr>
          <w:rStyle w:val="style11"/>
          <w:rFonts w:ascii="ATraditional Arabic" w:hAnsi="ATraditional Arabic" w:cs="ATraditional Arabic" w:hint="default"/>
          <w:b/>
          <w:bCs/>
          <w:color w:val="auto"/>
          <w:sz w:val="32"/>
          <w:szCs w:val="32"/>
          <w:rtl/>
        </w:rPr>
        <w:t xml:space="preserve"> </w:t>
      </w:r>
      <w:r w:rsidRPr="00C06A5E">
        <w:rPr>
          <w:rFonts w:ascii="ATraditional Arabic" w:hAnsi="ATraditional Arabic" w:cs="ATraditional Arabic"/>
          <w:sz w:val="32"/>
          <w:szCs w:val="32"/>
          <w:rtl/>
        </w:rPr>
        <w:t>الصحابة</w:t>
      </w:r>
      <w:r w:rsidRPr="00C06A5E">
        <w:rPr>
          <w:rStyle w:val="style11"/>
          <w:rFonts w:ascii="ATraditional Arabic" w:hAnsi="ATraditional Arabic" w:cs="ATraditional Arabic" w:hint="default"/>
          <w:b/>
          <w:bCs/>
          <w:color w:val="auto"/>
          <w:sz w:val="32"/>
          <w:szCs w:val="32"/>
          <w:rtl/>
        </w:rPr>
        <w:t xml:space="preserve"> </w:t>
      </w:r>
      <w:r w:rsidR="00AA56FC" w:rsidRPr="00C06A5E">
        <w:rPr>
          <w:rStyle w:val="style11"/>
          <w:rFonts w:ascii="ATraditional Arabic" w:hAnsi="ATraditional Arabic" w:cs="ATraditional Arabic" w:hint="default"/>
          <w:color w:val="auto"/>
          <w:sz w:val="32"/>
          <w:szCs w:val="32"/>
          <w:rtl/>
        </w:rPr>
        <w:t>رضي الله عنهم</w:t>
      </w:r>
      <w:r w:rsidRPr="00C06A5E">
        <w:rPr>
          <w:rStyle w:val="style11"/>
          <w:rFonts w:ascii="ATraditional Arabic" w:hAnsi="ATraditional Arabic" w:cs="ATraditional Arabic" w:hint="default"/>
          <w:b/>
          <w:bCs/>
          <w:color w:val="auto"/>
          <w:sz w:val="32"/>
          <w:szCs w:val="32"/>
          <w:rtl/>
        </w:rPr>
        <w:t xml:space="preserve"> </w:t>
      </w:r>
      <w:r w:rsidRPr="00C06A5E">
        <w:rPr>
          <w:rStyle w:val="style11"/>
          <w:rFonts w:ascii="ATraditional Arabic" w:hAnsi="ATraditional Arabic" w:cs="ATraditional Arabic" w:hint="default"/>
          <w:color w:val="auto"/>
          <w:sz w:val="32"/>
          <w:szCs w:val="32"/>
          <w:rtl/>
        </w:rPr>
        <w:t>ومن بعدهم من علماء الأمة</w:t>
      </w:r>
      <w:r w:rsidR="00442EED" w:rsidRPr="00C06A5E">
        <w:rPr>
          <w:rStyle w:val="style11"/>
          <w:rFonts w:ascii="ATraditional Arabic" w:hAnsi="ATraditional Arabic" w:cs="ATraditional Arabic" w:hint="default"/>
          <w:color w:val="auto"/>
          <w:sz w:val="32"/>
          <w:szCs w:val="32"/>
          <w:rtl/>
        </w:rPr>
        <w:t xml:space="preserve"> </w:t>
      </w:r>
      <w:r w:rsidRPr="00C06A5E">
        <w:rPr>
          <w:rFonts w:ascii="ATraditional Arabic" w:hAnsi="ATraditional Arabic" w:cs="ATraditional Arabic"/>
          <w:sz w:val="32"/>
          <w:szCs w:val="32"/>
          <w:rtl/>
        </w:rPr>
        <w:t>شمول الشريعة لأحكام العباد</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وظهر هذا في أقوالهم</w:t>
      </w:r>
      <w:r w:rsidR="00C06A5E" w:rsidRPr="00C06A5E">
        <w:rPr>
          <w:rFonts w:ascii="ATraditional Arabic" w:hAnsi="ATraditional Arabic" w:cs="ATraditional Arabic"/>
          <w:sz w:val="32"/>
          <w:szCs w:val="32"/>
          <w:rtl/>
        </w:rPr>
        <w:t xml:space="preserve">، </w:t>
      </w:r>
      <w:r w:rsidR="00AA56FC" w:rsidRPr="00C06A5E">
        <w:rPr>
          <w:rFonts w:ascii="ATraditional Arabic" w:hAnsi="ATraditional Arabic" w:cs="ATraditional Arabic"/>
          <w:sz w:val="32"/>
          <w:szCs w:val="32"/>
          <w:rtl/>
        </w:rPr>
        <w:t>ومن</w:t>
      </w:r>
      <w:r w:rsidRPr="00C06A5E">
        <w:rPr>
          <w:rFonts w:ascii="ATraditional Arabic" w:hAnsi="ATraditional Arabic" w:cs="ATraditional Arabic"/>
          <w:sz w:val="32"/>
          <w:szCs w:val="32"/>
          <w:rtl/>
        </w:rPr>
        <w:t xml:space="preserve"> هذه الأقوال</w:t>
      </w:r>
      <w:r w:rsidR="00C06A5E" w:rsidRPr="00C06A5E">
        <w:rPr>
          <w:rFonts w:ascii="ATraditional Arabic" w:hAnsi="ATraditional Arabic" w:cs="ATraditional Arabic"/>
          <w:sz w:val="32"/>
          <w:szCs w:val="32"/>
          <w:rtl/>
        </w:rPr>
        <w:t>:</w:t>
      </w:r>
    </w:p>
    <w:p w14:paraId="0F7EF971" w14:textId="39D43344" w:rsidR="00C06A5E" w:rsidRPr="0058616F" w:rsidRDefault="0058616F" w:rsidP="0058616F">
      <w:pPr>
        <w:widowControl w:val="0"/>
        <w:jc w:val="lowKashida"/>
        <w:rPr>
          <w:rStyle w:val="style11"/>
          <w:rFonts w:ascii="ATraditional Arabic" w:hAnsi="ATraditional Arabic" w:cs="ATraditional Arabic" w:hint="default"/>
          <w:b/>
          <w:bCs/>
          <w:color w:val="auto"/>
          <w:sz w:val="32"/>
          <w:szCs w:val="32"/>
          <w:rtl/>
        </w:rPr>
      </w:pPr>
      <w:r>
        <w:rPr>
          <w:rFonts w:ascii="ATraditional Arabic" w:hAnsi="ATraditional Arabic" w:cs="ATraditional Arabic" w:hint="cs"/>
          <w:sz w:val="32"/>
          <w:szCs w:val="32"/>
          <w:rtl/>
        </w:rPr>
        <w:t xml:space="preserve">- </w:t>
      </w:r>
      <w:r w:rsidR="00ED613F" w:rsidRPr="0058616F">
        <w:rPr>
          <w:rFonts w:ascii="ATraditional Arabic" w:hAnsi="ATraditional Arabic" w:cs="ATraditional Arabic"/>
          <w:sz w:val="32"/>
          <w:szCs w:val="32"/>
          <w:rtl/>
        </w:rPr>
        <w:t>قال</w:t>
      </w:r>
      <w:r w:rsidR="00ED613F" w:rsidRPr="0058616F">
        <w:rPr>
          <w:rStyle w:val="style11"/>
          <w:rFonts w:ascii="ATraditional Arabic" w:hAnsi="ATraditional Arabic" w:cs="ATraditional Arabic" w:hint="default"/>
          <w:color w:val="auto"/>
          <w:sz w:val="32"/>
          <w:szCs w:val="32"/>
          <w:rtl/>
        </w:rPr>
        <w:t xml:space="preserve"> </w:t>
      </w:r>
      <w:r w:rsidR="00ED613F" w:rsidRPr="0058616F">
        <w:rPr>
          <w:rFonts w:ascii="ATraditional Arabic" w:hAnsi="ATraditional Arabic" w:cs="ATraditional Arabic"/>
          <w:sz w:val="32"/>
          <w:szCs w:val="32"/>
          <w:rtl/>
        </w:rPr>
        <w:t>عمر</w:t>
      </w:r>
      <w:r w:rsidR="00C06A5E" w:rsidRPr="0058616F">
        <w:rPr>
          <w:rStyle w:val="style11"/>
          <w:rFonts w:ascii="ATraditional Arabic" w:hAnsi="ATraditional Arabic" w:cs="ATraditional Arabic" w:hint="default"/>
          <w:b/>
          <w:bCs/>
          <w:color w:val="auto"/>
          <w:sz w:val="32"/>
          <w:szCs w:val="32"/>
          <w:rtl/>
        </w:rPr>
        <w:t xml:space="preserve">: </w:t>
      </w:r>
      <w:r w:rsidR="00ED613F" w:rsidRPr="0058616F">
        <w:rPr>
          <w:rFonts w:ascii="ATraditional Arabic" w:hAnsi="ATraditional Arabic" w:cs="ATraditional Arabic"/>
          <w:sz w:val="32"/>
          <w:szCs w:val="32"/>
          <w:rtl/>
        </w:rPr>
        <w:t>حسبُنَا</w:t>
      </w:r>
      <w:r w:rsidR="00ED613F" w:rsidRPr="0058616F">
        <w:rPr>
          <w:rStyle w:val="style11"/>
          <w:rFonts w:ascii="ATraditional Arabic" w:hAnsi="ATraditional Arabic" w:cs="ATraditional Arabic" w:hint="default"/>
          <w:b/>
          <w:bCs/>
          <w:color w:val="auto"/>
          <w:sz w:val="32"/>
          <w:szCs w:val="32"/>
          <w:rtl/>
        </w:rPr>
        <w:t xml:space="preserve"> </w:t>
      </w:r>
      <w:r w:rsidR="00ED613F" w:rsidRPr="0058616F">
        <w:rPr>
          <w:rFonts w:ascii="ATraditional Arabic" w:hAnsi="ATraditional Arabic" w:cs="ATraditional Arabic"/>
          <w:sz w:val="32"/>
          <w:szCs w:val="32"/>
          <w:rtl/>
        </w:rPr>
        <w:t>كتابُ</w:t>
      </w:r>
      <w:r w:rsidR="00ED613F" w:rsidRPr="0058616F">
        <w:rPr>
          <w:rStyle w:val="style11"/>
          <w:rFonts w:ascii="ATraditional Arabic" w:hAnsi="ATraditional Arabic" w:cs="ATraditional Arabic" w:hint="default"/>
          <w:b/>
          <w:bCs/>
          <w:color w:val="auto"/>
          <w:sz w:val="32"/>
          <w:szCs w:val="32"/>
          <w:rtl/>
        </w:rPr>
        <w:t xml:space="preserve"> </w:t>
      </w:r>
      <w:proofErr w:type="gramStart"/>
      <w:r w:rsidR="00ED613F" w:rsidRPr="0058616F">
        <w:rPr>
          <w:rFonts w:ascii="ATraditional Arabic" w:hAnsi="ATraditional Arabic" w:cs="ATraditional Arabic"/>
          <w:sz w:val="32"/>
          <w:szCs w:val="32"/>
          <w:rtl/>
        </w:rPr>
        <w:t>اللهِ</w:t>
      </w:r>
      <w:r w:rsidR="007257E5" w:rsidRPr="0058616F">
        <w:rPr>
          <w:rFonts w:ascii="ATraditional Arabic" w:hAnsi="ATraditional Arabic" w:cs="ATraditional Arabic"/>
          <w:b/>
          <w:bCs/>
          <w:sz w:val="32"/>
          <w:szCs w:val="32"/>
          <w:vertAlign w:val="superscript"/>
          <w:rtl/>
        </w:rPr>
        <w:t>(</w:t>
      </w:r>
      <w:proofErr w:type="gramEnd"/>
      <w:r w:rsidR="00ED613F" w:rsidRPr="00C06A5E">
        <w:rPr>
          <w:rStyle w:val="a4"/>
          <w:rFonts w:ascii="ATraditional Arabic" w:hAnsi="ATraditional Arabic" w:cs="ATraditional Arabic"/>
          <w:b/>
          <w:bCs/>
          <w:sz w:val="32"/>
          <w:szCs w:val="32"/>
          <w:rtl/>
        </w:rPr>
        <w:footnoteReference w:id="96"/>
      </w:r>
      <w:r w:rsidR="00ED613F" w:rsidRPr="0058616F">
        <w:rPr>
          <w:rFonts w:ascii="ATraditional Arabic" w:hAnsi="ATraditional Arabic" w:cs="ATraditional Arabic"/>
          <w:b/>
          <w:bCs/>
          <w:sz w:val="32"/>
          <w:szCs w:val="32"/>
          <w:vertAlign w:val="superscript"/>
          <w:rtl/>
        </w:rPr>
        <w:t>)</w:t>
      </w:r>
      <w:r w:rsidR="00C06A5E" w:rsidRPr="0058616F">
        <w:rPr>
          <w:rStyle w:val="style11"/>
          <w:rFonts w:ascii="ATraditional Arabic" w:hAnsi="ATraditional Arabic" w:cs="ATraditional Arabic" w:hint="default"/>
          <w:b/>
          <w:bCs/>
          <w:color w:val="auto"/>
          <w:sz w:val="32"/>
          <w:szCs w:val="32"/>
          <w:rtl/>
        </w:rPr>
        <w:t>.</w:t>
      </w:r>
    </w:p>
    <w:p w14:paraId="0BD05833" w14:textId="152634AB" w:rsidR="00C06A5E" w:rsidRPr="0058616F" w:rsidRDefault="0058616F" w:rsidP="0058616F">
      <w:pPr>
        <w:widowControl w:val="0"/>
        <w:jc w:val="lowKashida"/>
        <w:rPr>
          <w:rStyle w:val="style11"/>
          <w:rFonts w:ascii="ATraditional Arabic" w:hAnsi="ATraditional Arabic" w:cs="ATraditional Arabic" w:hint="default"/>
          <w:color w:val="auto"/>
          <w:sz w:val="32"/>
          <w:szCs w:val="32"/>
          <w:rtl/>
        </w:rPr>
      </w:pPr>
      <w:r>
        <w:rPr>
          <w:rStyle w:val="style11"/>
          <w:rFonts w:ascii="ATraditional Arabic" w:hAnsi="ATraditional Arabic" w:cs="ATraditional Arabic" w:hint="default"/>
          <w:color w:val="auto"/>
          <w:sz w:val="32"/>
          <w:szCs w:val="32"/>
          <w:rtl/>
        </w:rPr>
        <w:t xml:space="preserve">- </w:t>
      </w:r>
      <w:r w:rsidR="00ED613F" w:rsidRPr="0058616F">
        <w:rPr>
          <w:rStyle w:val="style11"/>
          <w:rFonts w:ascii="ATraditional Arabic" w:hAnsi="ATraditional Arabic" w:cs="ATraditional Arabic" w:hint="default"/>
          <w:color w:val="auto"/>
          <w:sz w:val="32"/>
          <w:szCs w:val="32"/>
          <w:rtl/>
        </w:rPr>
        <w:t>وقال أبو ذر</w:t>
      </w:r>
      <w:r w:rsidR="00C06A5E" w:rsidRPr="0058616F">
        <w:rPr>
          <w:rStyle w:val="style11"/>
          <w:rFonts w:ascii="ATraditional Arabic" w:hAnsi="ATraditional Arabic" w:cs="ATraditional Arabic" w:hint="default"/>
          <w:b/>
          <w:bCs/>
          <w:color w:val="auto"/>
          <w:sz w:val="32"/>
          <w:szCs w:val="32"/>
          <w:rtl/>
        </w:rPr>
        <w:t xml:space="preserve">: </w:t>
      </w:r>
      <w:r w:rsidR="00ED613F" w:rsidRPr="0058616F">
        <w:rPr>
          <w:rFonts w:ascii="ATraditional Arabic" w:hAnsi="ATraditional Arabic" w:cs="ATraditional Arabic"/>
          <w:sz w:val="32"/>
          <w:szCs w:val="32"/>
          <w:rtl/>
        </w:rPr>
        <w:t>لقد تَرَكَنَا رسول الله</w:t>
      </w:r>
      <w:r w:rsidR="00ED613F" w:rsidRPr="0058616F">
        <w:rPr>
          <w:rStyle w:val="style11"/>
          <w:rFonts w:ascii="ATraditional Arabic" w:hAnsi="ATraditional Arabic" w:cs="ATraditional Arabic" w:hint="default"/>
          <w:b/>
          <w:bCs/>
          <w:color w:val="auto"/>
          <w:sz w:val="32"/>
          <w:szCs w:val="32"/>
          <w:rtl/>
        </w:rPr>
        <w:t xml:space="preserve"> </w:t>
      </w:r>
      <w:r w:rsidR="00ED613F" w:rsidRPr="0058616F">
        <w:rPr>
          <w:rFonts w:ascii="ATraditional Arabic" w:hAnsi="ATraditional Arabic" w:cs="ATraditional Arabic"/>
          <w:sz w:val="32"/>
          <w:szCs w:val="32"/>
          <w:rtl/>
        </w:rPr>
        <w:t xml:space="preserve">وما يُحرِّكُ طائرٌ جناحيه في السماءِ إلا ذَكَّرَنا منه </w:t>
      </w:r>
      <w:proofErr w:type="gramStart"/>
      <w:r w:rsidR="00ED613F" w:rsidRPr="0058616F">
        <w:rPr>
          <w:rFonts w:ascii="ATraditional Arabic" w:hAnsi="ATraditional Arabic" w:cs="ATraditional Arabic"/>
          <w:sz w:val="32"/>
          <w:szCs w:val="32"/>
          <w:rtl/>
        </w:rPr>
        <w:t>عِلم</w:t>
      </w:r>
      <w:r w:rsidR="00A27FBC" w:rsidRPr="0058616F">
        <w:rPr>
          <w:rFonts w:ascii="ATraditional Arabic" w:hAnsi="ATraditional Arabic" w:cs="ATraditional Arabic"/>
          <w:sz w:val="32"/>
          <w:szCs w:val="32"/>
          <w:rtl/>
        </w:rPr>
        <w:t>ً</w:t>
      </w:r>
      <w:r w:rsidR="00ED613F" w:rsidRPr="0058616F">
        <w:rPr>
          <w:rFonts w:ascii="ATraditional Arabic" w:hAnsi="ATraditional Arabic" w:cs="ATraditional Arabic"/>
          <w:sz w:val="32"/>
          <w:szCs w:val="32"/>
          <w:rtl/>
        </w:rPr>
        <w:t>ا</w:t>
      </w:r>
      <w:r w:rsidR="007257E5" w:rsidRPr="0058616F">
        <w:rPr>
          <w:rFonts w:ascii="ATraditional Arabic" w:hAnsi="ATraditional Arabic" w:cs="ATraditional Arabic"/>
          <w:b/>
          <w:bCs/>
          <w:sz w:val="32"/>
          <w:szCs w:val="32"/>
          <w:vertAlign w:val="superscript"/>
          <w:rtl/>
        </w:rPr>
        <w:t>(</w:t>
      </w:r>
      <w:proofErr w:type="gramEnd"/>
      <w:r w:rsidR="00ED613F" w:rsidRPr="00C06A5E">
        <w:rPr>
          <w:rStyle w:val="a4"/>
          <w:rFonts w:ascii="ATraditional Arabic" w:hAnsi="ATraditional Arabic" w:cs="ATraditional Arabic"/>
          <w:b/>
          <w:bCs/>
          <w:sz w:val="32"/>
          <w:szCs w:val="32"/>
          <w:rtl/>
        </w:rPr>
        <w:footnoteReference w:id="97"/>
      </w:r>
      <w:r w:rsidR="00ED613F" w:rsidRPr="0058616F">
        <w:rPr>
          <w:rFonts w:ascii="ATraditional Arabic" w:hAnsi="ATraditional Arabic" w:cs="ATraditional Arabic"/>
          <w:b/>
          <w:bCs/>
          <w:sz w:val="32"/>
          <w:szCs w:val="32"/>
          <w:vertAlign w:val="superscript"/>
          <w:rtl/>
        </w:rPr>
        <w:t>)</w:t>
      </w:r>
      <w:r w:rsidR="00C06A5E" w:rsidRPr="0058616F">
        <w:rPr>
          <w:rStyle w:val="style11"/>
          <w:rFonts w:ascii="ATraditional Arabic" w:hAnsi="ATraditional Arabic" w:cs="ATraditional Arabic" w:hint="default"/>
          <w:b/>
          <w:bCs/>
          <w:color w:val="auto"/>
          <w:sz w:val="32"/>
          <w:szCs w:val="32"/>
          <w:rtl/>
        </w:rPr>
        <w:t xml:space="preserve">. </w:t>
      </w:r>
      <w:r w:rsidR="00ED613F" w:rsidRPr="0058616F">
        <w:rPr>
          <w:rFonts w:ascii="ATraditional Arabic" w:hAnsi="ATraditional Arabic" w:cs="ATraditional Arabic"/>
          <w:sz w:val="32"/>
          <w:szCs w:val="32"/>
          <w:rtl/>
        </w:rPr>
        <w:t>وقال أبو الدرداء</w:t>
      </w:r>
      <w:r w:rsidR="00C06A5E" w:rsidRPr="0058616F">
        <w:rPr>
          <w:rStyle w:val="style11"/>
          <w:rFonts w:ascii="ATraditional Arabic" w:hAnsi="ATraditional Arabic" w:cs="ATraditional Arabic" w:hint="default"/>
          <w:b/>
          <w:bCs/>
          <w:color w:val="auto"/>
          <w:sz w:val="32"/>
          <w:szCs w:val="32"/>
          <w:rtl/>
        </w:rPr>
        <w:t xml:space="preserve">: </w:t>
      </w:r>
      <w:r w:rsidR="00ED613F" w:rsidRPr="0058616F">
        <w:rPr>
          <w:rFonts w:ascii="ATraditional Arabic" w:hAnsi="ATraditional Arabic" w:cs="ATraditional Arabic"/>
          <w:sz w:val="32"/>
          <w:szCs w:val="32"/>
          <w:rtl/>
        </w:rPr>
        <w:t>لقد تركنا رسول الله</w:t>
      </w:r>
      <w:r w:rsidR="00ED613F" w:rsidRPr="0058616F">
        <w:rPr>
          <w:rStyle w:val="style11"/>
          <w:rFonts w:ascii="ATraditional Arabic" w:hAnsi="ATraditional Arabic" w:cs="ATraditional Arabic" w:hint="default"/>
          <w:b/>
          <w:bCs/>
          <w:color w:val="auto"/>
          <w:sz w:val="32"/>
          <w:szCs w:val="32"/>
          <w:rtl/>
        </w:rPr>
        <w:t xml:space="preserve"> </w:t>
      </w:r>
      <w:r w:rsidR="00ED613F" w:rsidRPr="0058616F">
        <w:rPr>
          <w:rFonts w:ascii="ATraditional Arabic" w:hAnsi="ATraditional Arabic" w:cs="ATraditional Arabic"/>
          <w:sz w:val="32"/>
          <w:szCs w:val="32"/>
          <w:rtl/>
        </w:rPr>
        <w:t xml:space="preserve">وما في السماءِ طائرٌ يطيْر بجناحيه إلا ذَكَّرَنا منه </w:t>
      </w:r>
      <w:proofErr w:type="gramStart"/>
      <w:r w:rsidR="00ED613F" w:rsidRPr="0058616F">
        <w:rPr>
          <w:rFonts w:ascii="ATraditional Arabic" w:hAnsi="ATraditional Arabic" w:cs="ATraditional Arabic"/>
          <w:sz w:val="32"/>
          <w:szCs w:val="32"/>
          <w:rtl/>
        </w:rPr>
        <w:t>عِلم</w:t>
      </w:r>
      <w:r w:rsidR="00A27FBC" w:rsidRPr="0058616F">
        <w:rPr>
          <w:rFonts w:ascii="ATraditional Arabic" w:hAnsi="ATraditional Arabic" w:cs="ATraditional Arabic"/>
          <w:sz w:val="32"/>
          <w:szCs w:val="32"/>
          <w:rtl/>
        </w:rPr>
        <w:t>ً</w:t>
      </w:r>
      <w:r w:rsidR="00ED613F" w:rsidRPr="0058616F">
        <w:rPr>
          <w:rFonts w:ascii="ATraditional Arabic" w:hAnsi="ATraditional Arabic" w:cs="ATraditional Arabic"/>
          <w:sz w:val="32"/>
          <w:szCs w:val="32"/>
          <w:rtl/>
        </w:rPr>
        <w:t>ا</w:t>
      </w:r>
      <w:r w:rsidR="007257E5" w:rsidRPr="0058616F">
        <w:rPr>
          <w:rFonts w:ascii="ATraditional Arabic" w:hAnsi="ATraditional Arabic" w:cs="ATraditional Arabic"/>
          <w:b/>
          <w:bCs/>
          <w:sz w:val="32"/>
          <w:szCs w:val="32"/>
          <w:vertAlign w:val="superscript"/>
          <w:rtl/>
        </w:rPr>
        <w:t>(</w:t>
      </w:r>
      <w:proofErr w:type="gramEnd"/>
      <w:r w:rsidR="00ED613F" w:rsidRPr="00C06A5E">
        <w:rPr>
          <w:rStyle w:val="a4"/>
          <w:rFonts w:ascii="ATraditional Arabic" w:hAnsi="ATraditional Arabic" w:cs="ATraditional Arabic"/>
          <w:b/>
          <w:bCs/>
          <w:sz w:val="32"/>
          <w:szCs w:val="32"/>
          <w:rtl/>
        </w:rPr>
        <w:footnoteReference w:id="98"/>
      </w:r>
      <w:r w:rsidR="00ED613F" w:rsidRPr="0058616F">
        <w:rPr>
          <w:rFonts w:ascii="ATraditional Arabic" w:hAnsi="ATraditional Arabic" w:cs="ATraditional Arabic"/>
          <w:b/>
          <w:bCs/>
          <w:sz w:val="32"/>
          <w:szCs w:val="32"/>
          <w:vertAlign w:val="superscript"/>
          <w:rtl/>
        </w:rPr>
        <w:t>)</w:t>
      </w:r>
      <w:r w:rsidR="00C06A5E" w:rsidRPr="0058616F">
        <w:rPr>
          <w:rStyle w:val="style11"/>
          <w:rFonts w:ascii="ATraditional Arabic" w:hAnsi="ATraditional Arabic" w:cs="ATraditional Arabic" w:hint="default"/>
          <w:b/>
          <w:bCs/>
          <w:color w:val="auto"/>
          <w:sz w:val="32"/>
          <w:szCs w:val="32"/>
          <w:rtl/>
        </w:rPr>
        <w:t xml:space="preserve">. </w:t>
      </w:r>
      <w:r w:rsidR="00ED613F" w:rsidRPr="0058616F">
        <w:rPr>
          <w:rFonts w:ascii="ATraditional Arabic" w:hAnsi="ATraditional Arabic" w:cs="ATraditional Arabic"/>
          <w:sz w:val="32"/>
          <w:szCs w:val="32"/>
          <w:rtl/>
        </w:rPr>
        <w:t xml:space="preserve">جاء في كتاب </w:t>
      </w:r>
      <w:proofErr w:type="gramStart"/>
      <w:r w:rsidR="00ED613F" w:rsidRPr="0058616F">
        <w:rPr>
          <w:rFonts w:ascii="ATraditional Arabic" w:hAnsi="ATraditional Arabic" w:cs="ATraditional Arabic"/>
          <w:sz w:val="32"/>
          <w:szCs w:val="32"/>
          <w:rtl/>
        </w:rPr>
        <w:t>النهاية</w:t>
      </w:r>
      <w:r w:rsidR="007257E5" w:rsidRPr="0058616F">
        <w:rPr>
          <w:rFonts w:ascii="ATraditional Arabic" w:hAnsi="ATraditional Arabic" w:cs="ATraditional Arabic"/>
          <w:b/>
          <w:bCs/>
          <w:sz w:val="32"/>
          <w:szCs w:val="32"/>
          <w:vertAlign w:val="superscript"/>
          <w:rtl/>
        </w:rPr>
        <w:t>(</w:t>
      </w:r>
      <w:proofErr w:type="gramEnd"/>
      <w:r w:rsidR="00ED613F" w:rsidRPr="00C06A5E">
        <w:rPr>
          <w:rStyle w:val="a4"/>
          <w:rFonts w:ascii="ATraditional Arabic" w:hAnsi="ATraditional Arabic" w:cs="ATraditional Arabic"/>
          <w:b/>
          <w:bCs/>
          <w:sz w:val="32"/>
          <w:szCs w:val="32"/>
          <w:rtl/>
        </w:rPr>
        <w:footnoteReference w:id="99"/>
      </w:r>
      <w:r w:rsidR="00ED613F" w:rsidRPr="0058616F">
        <w:rPr>
          <w:rFonts w:ascii="ATraditional Arabic" w:hAnsi="ATraditional Arabic" w:cs="ATraditional Arabic"/>
          <w:b/>
          <w:bCs/>
          <w:sz w:val="32"/>
          <w:szCs w:val="32"/>
          <w:vertAlign w:val="superscript"/>
          <w:rtl/>
        </w:rPr>
        <w:t>)</w:t>
      </w:r>
      <w:r w:rsidR="00C06A5E" w:rsidRPr="0058616F">
        <w:rPr>
          <w:rFonts w:ascii="ATraditional Arabic" w:hAnsi="ATraditional Arabic" w:cs="ATraditional Arabic"/>
          <w:sz w:val="32"/>
          <w:szCs w:val="32"/>
          <w:rtl/>
        </w:rPr>
        <w:t xml:space="preserve">: </w:t>
      </w:r>
      <w:r w:rsidR="00ED613F" w:rsidRPr="0058616F">
        <w:rPr>
          <w:rStyle w:val="style11"/>
          <w:rFonts w:ascii="ATraditional Arabic" w:hAnsi="ATraditional Arabic" w:cs="ATraditional Arabic" w:hint="default"/>
          <w:color w:val="auto"/>
          <w:sz w:val="32"/>
          <w:szCs w:val="32"/>
          <w:rtl/>
        </w:rPr>
        <w:t>وفي حديث أبي ذر</w:t>
      </w:r>
      <w:r w:rsidR="00C06A5E" w:rsidRPr="0058616F">
        <w:rPr>
          <w:rStyle w:val="style11"/>
          <w:rFonts w:ascii="ATraditional Arabic" w:hAnsi="ATraditional Arabic" w:cs="ATraditional Arabic" w:hint="default"/>
          <w:color w:val="auto"/>
          <w:sz w:val="32"/>
          <w:szCs w:val="32"/>
          <w:rtl/>
        </w:rPr>
        <w:t xml:space="preserve">: </w:t>
      </w:r>
      <w:r w:rsidR="00ED613F" w:rsidRPr="0058616F">
        <w:rPr>
          <w:rStyle w:val="style11"/>
          <w:rFonts w:ascii="ATraditional Arabic" w:hAnsi="ATraditional Arabic" w:cs="ATraditional Arabic" w:hint="default"/>
          <w:color w:val="auto"/>
          <w:sz w:val="32"/>
          <w:szCs w:val="32"/>
          <w:rtl/>
        </w:rPr>
        <w:t>لقد تركنا رسول الله وما يُحرِّكُ طائرٌ جناحيه في السماءِ إلا ذكرنا منه علم</w:t>
      </w:r>
      <w:r w:rsidR="00A27FBC" w:rsidRPr="0058616F">
        <w:rPr>
          <w:rStyle w:val="style11"/>
          <w:rFonts w:ascii="ATraditional Arabic" w:hAnsi="ATraditional Arabic" w:cs="ATraditional Arabic" w:hint="default"/>
          <w:color w:val="auto"/>
          <w:sz w:val="32"/>
          <w:szCs w:val="32"/>
          <w:rtl/>
        </w:rPr>
        <w:t>ً</w:t>
      </w:r>
      <w:r w:rsidR="00ED613F" w:rsidRPr="0058616F">
        <w:rPr>
          <w:rStyle w:val="style11"/>
          <w:rFonts w:ascii="ATraditional Arabic" w:hAnsi="ATraditional Arabic" w:cs="ATraditional Arabic" w:hint="default"/>
          <w:color w:val="auto"/>
          <w:sz w:val="32"/>
          <w:szCs w:val="32"/>
          <w:rtl/>
        </w:rPr>
        <w:t>ا</w:t>
      </w:r>
      <w:r w:rsidR="00C06A5E" w:rsidRPr="0058616F">
        <w:rPr>
          <w:rStyle w:val="style11"/>
          <w:rFonts w:ascii="ATraditional Arabic" w:hAnsi="ATraditional Arabic" w:cs="ATraditional Arabic" w:hint="default"/>
          <w:color w:val="auto"/>
          <w:sz w:val="32"/>
          <w:szCs w:val="32"/>
          <w:rtl/>
        </w:rPr>
        <w:t xml:space="preserve">.. </w:t>
      </w:r>
      <w:r w:rsidR="00ED613F" w:rsidRPr="0058616F">
        <w:rPr>
          <w:rStyle w:val="style11"/>
          <w:rFonts w:ascii="ATraditional Arabic" w:hAnsi="ATraditional Arabic" w:cs="ATraditional Arabic" w:hint="default"/>
          <w:color w:val="auto"/>
          <w:sz w:val="32"/>
          <w:szCs w:val="32"/>
          <w:rtl/>
        </w:rPr>
        <w:t>يعني أنه استوفى بيان الشريعة</w:t>
      </w:r>
      <w:r w:rsidR="00C06A5E" w:rsidRPr="0058616F">
        <w:rPr>
          <w:rStyle w:val="style11"/>
          <w:rFonts w:ascii="ATraditional Arabic" w:hAnsi="ATraditional Arabic" w:cs="ATraditional Arabic" w:hint="default"/>
          <w:color w:val="auto"/>
          <w:sz w:val="32"/>
          <w:szCs w:val="32"/>
          <w:rtl/>
        </w:rPr>
        <w:t xml:space="preserve">، </w:t>
      </w:r>
      <w:r w:rsidR="00ED613F" w:rsidRPr="0058616F">
        <w:rPr>
          <w:rStyle w:val="style11"/>
          <w:rFonts w:ascii="ATraditional Arabic" w:hAnsi="ATraditional Arabic" w:cs="ATraditional Arabic" w:hint="default"/>
          <w:color w:val="auto"/>
          <w:sz w:val="32"/>
          <w:szCs w:val="32"/>
          <w:rtl/>
        </w:rPr>
        <w:t>وما يُحتاجُ إليه في الدين حتى لم يبق مشكل</w:t>
      </w:r>
      <w:r w:rsidR="00C06A5E" w:rsidRPr="0058616F">
        <w:rPr>
          <w:rStyle w:val="style11"/>
          <w:rFonts w:ascii="ATraditional Arabic" w:hAnsi="ATraditional Arabic" w:cs="ATraditional Arabic" w:hint="default"/>
          <w:color w:val="auto"/>
          <w:sz w:val="32"/>
          <w:szCs w:val="32"/>
          <w:rtl/>
        </w:rPr>
        <w:t xml:space="preserve">.. </w:t>
      </w:r>
      <w:r w:rsidR="00ED613F" w:rsidRPr="0058616F">
        <w:rPr>
          <w:rStyle w:val="style11"/>
          <w:rFonts w:ascii="ATraditional Arabic" w:hAnsi="ATraditional Arabic" w:cs="ATraditional Arabic" w:hint="default"/>
          <w:color w:val="auto"/>
          <w:sz w:val="32"/>
          <w:szCs w:val="32"/>
          <w:rtl/>
        </w:rPr>
        <w:t>وقيل أراد أنه لم يترك شيئ</w:t>
      </w:r>
      <w:r w:rsidR="00A27FBC" w:rsidRPr="0058616F">
        <w:rPr>
          <w:rStyle w:val="style11"/>
          <w:rFonts w:ascii="ATraditional Arabic" w:hAnsi="ATraditional Arabic" w:cs="ATraditional Arabic" w:hint="default"/>
          <w:color w:val="auto"/>
          <w:sz w:val="32"/>
          <w:szCs w:val="32"/>
          <w:rtl/>
        </w:rPr>
        <w:t>ً</w:t>
      </w:r>
      <w:r w:rsidR="00ED613F" w:rsidRPr="0058616F">
        <w:rPr>
          <w:rStyle w:val="style11"/>
          <w:rFonts w:ascii="ATraditional Arabic" w:hAnsi="ATraditional Arabic" w:cs="ATraditional Arabic" w:hint="default"/>
          <w:color w:val="auto"/>
          <w:sz w:val="32"/>
          <w:szCs w:val="32"/>
          <w:rtl/>
        </w:rPr>
        <w:t>ا إلا بينه</w:t>
      </w:r>
      <w:r w:rsidR="00C06A5E" w:rsidRPr="0058616F">
        <w:rPr>
          <w:rStyle w:val="style11"/>
          <w:rFonts w:ascii="ATraditional Arabic" w:hAnsi="ATraditional Arabic" w:cs="ATraditional Arabic" w:hint="default"/>
          <w:color w:val="auto"/>
          <w:sz w:val="32"/>
          <w:szCs w:val="32"/>
          <w:rtl/>
        </w:rPr>
        <w:t>.</w:t>
      </w:r>
    </w:p>
    <w:p w14:paraId="369DC192" w14:textId="781D5C19" w:rsidR="00C06A5E" w:rsidRPr="0058616F" w:rsidRDefault="0058616F" w:rsidP="0058616F">
      <w:pPr>
        <w:widowControl w:val="0"/>
        <w:jc w:val="lowKashida"/>
        <w:rPr>
          <w:rStyle w:val="style11"/>
          <w:rFonts w:ascii="ATraditional Arabic" w:hAnsi="ATraditional Arabic" w:cs="ATraditional Arabic" w:hint="default"/>
          <w:color w:val="auto"/>
          <w:sz w:val="32"/>
          <w:szCs w:val="32"/>
          <w:rtl/>
        </w:rPr>
      </w:pPr>
      <w:r>
        <w:rPr>
          <w:rFonts w:ascii="ATraditional Arabic" w:hAnsi="ATraditional Arabic" w:cs="ATraditional Arabic" w:hint="cs"/>
          <w:sz w:val="32"/>
          <w:szCs w:val="32"/>
          <w:rtl/>
        </w:rPr>
        <w:t xml:space="preserve">- </w:t>
      </w:r>
      <w:r w:rsidR="00ED613F" w:rsidRPr="0058616F">
        <w:rPr>
          <w:rFonts w:ascii="ATraditional Arabic" w:hAnsi="ATraditional Arabic" w:cs="ATraditional Arabic"/>
          <w:sz w:val="32"/>
          <w:szCs w:val="32"/>
          <w:rtl/>
        </w:rPr>
        <w:t>وقال الإمام الشافعي</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وليس يُؤمَر أحدٌ أن يَحكم بحقٍ إلا وقد عَلِمَ الحقَّ</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ولا يكون الحقُّ معلوم</w:t>
      </w:r>
      <w:r w:rsidR="00B174CF" w:rsidRPr="0058616F">
        <w:rPr>
          <w:rFonts w:ascii="ATraditional Arabic" w:hAnsi="ATraditional Arabic" w:cs="ATraditional Arabic"/>
          <w:sz w:val="32"/>
          <w:szCs w:val="32"/>
          <w:rtl/>
        </w:rPr>
        <w:t>ً</w:t>
      </w:r>
      <w:r w:rsidR="00ED613F" w:rsidRPr="0058616F">
        <w:rPr>
          <w:rFonts w:ascii="ATraditional Arabic" w:hAnsi="ATraditional Arabic" w:cs="ATraditional Arabic"/>
          <w:sz w:val="32"/>
          <w:szCs w:val="32"/>
          <w:rtl/>
        </w:rPr>
        <w:t>ا إلا عن اللهِ نَصّ</w:t>
      </w:r>
      <w:r w:rsidR="00B174CF" w:rsidRPr="0058616F">
        <w:rPr>
          <w:rFonts w:ascii="ATraditional Arabic" w:hAnsi="ATraditional Arabic" w:cs="ATraditional Arabic"/>
          <w:sz w:val="32"/>
          <w:szCs w:val="32"/>
          <w:rtl/>
        </w:rPr>
        <w:t>ً</w:t>
      </w:r>
      <w:r w:rsidR="00ED613F" w:rsidRPr="0058616F">
        <w:rPr>
          <w:rFonts w:ascii="ATraditional Arabic" w:hAnsi="ATraditional Arabic" w:cs="ATraditional Arabic"/>
          <w:sz w:val="32"/>
          <w:szCs w:val="32"/>
          <w:rtl/>
        </w:rPr>
        <w:t>ا أو دلالة مِن الله</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فقد جَعل الله</w:t>
      </w:r>
      <w:r w:rsidR="00ED613F" w:rsidRPr="0058616F">
        <w:rPr>
          <w:rStyle w:val="style11"/>
          <w:rFonts w:ascii="ATraditional Arabic" w:hAnsi="ATraditional Arabic" w:cs="ATraditional Arabic" w:hint="default"/>
          <w:color w:val="auto"/>
          <w:sz w:val="32"/>
          <w:szCs w:val="32"/>
          <w:rtl/>
        </w:rPr>
        <w:t xml:space="preserve"> </w:t>
      </w:r>
      <w:r w:rsidR="00ED613F" w:rsidRPr="00C06A5E">
        <w:rPr>
          <w:rStyle w:val="style11"/>
          <w:rFonts w:ascii="ATraditional Arabic" w:hAnsi="ATraditional Arabic" w:cs="ATraditional Arabic" w:hint="default"/>
          <w:color w:val="auto"/>
          <w:sz w:val="32"/>
          <w:szCs w:val="32"/>
        </w:rPr>
        <w:sym w:font="AGA Arabesque" w:char="F055"/>
      </w:r>
      <w:r w:rsidR="00ED613F" w:rsidRPr="0058616F">
        <w:rPr>
          <w:rStyle w:val="style11"/>
          <w:rFonts w:ascii="ATraditional Arabic" w:hAnsi="ATraditional Arabic" w:cs="ATraditional Arabic" w:hint="default"/>
          <w:color w:val="auto"/>
          <w:sz w:val="32"/>
          <w:szCs w:val="32"/>
          <w:rtl/>
        </w:rPr>
        <w:t xml:space="preserve"> </w:t>
      </w:r>
      <w:r w:rsidR="00ED613F" w:rsidRPr="0058616F">
        <w:rPr>
          <w:rFonts w:ascii="ATraditional Arabic" w:hAnsi="ATraditional Arabic" w:cs="ATraditional Arabic"/>
          <w:sz w:val="32"/>
          <w:szCs w:val="32"/>
          <w:rtl/>
        </w:rPr>
        <w:t>الحقَّ في كتابه</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ثم سنةُ نبيه</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فليس تنْزِل بأحد نازلةٌ إلا والكتابُ يَدُلُّ عليها نص</w:t>
      </w:r>
      <w:r w:rsidR="00B174CF" w:rsidRPr="0058616F">
        <w:rPr>
          <w:rFonts w:ascii="ATraditional Arabic" w:hAnsi="ATraditional Arabic" w:cs="ATraditional Arabic"/>
          <w:sz w:val="32"/>
          <w:szCs w:val="32"/>
          <w:rtl/>
        </w:rPr>
        <w:t>ًّ</w:t>
      </w:r>
      <w:r w:rsidR="00ED613F" w:rsidRPr="0058616F">
        <w:rPr>
          <w:rFonts w:ascii="ATraditional Arabic" w:hAnsi="ATraditional Arabic" w:cs="ATraditional Arabic"/>
          <w:sz w:val="32"/>
          <w:szCs w:val="32"/>
          <w:rtl/>
        </w:rPr>
        <w:t>ا أو جملةً</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فإن قال</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وما النص والجملة</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قيل</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النص ما حرم اللهُ</w:t>
      </w:r>
      <w:r w:rsidR="00ED613F" w:rsidRPr="0058616F">
        <w:rPr>
          <w:rStyle w:val="style11"/>
          <w:rFonts w:ascii="ATraditional Arabic" w:hAnsi="ATraditional Arabic" w:cs="ATraditional Arabic" w:hint="default"/>
          <w:b/>
          <w:bCs/>
          <w:color w:val="auto"/>
          <w:sz w:val="32"/>
          <w:szCs w:val="32"/>
          <w:rtl/>
        </w:rPr>
        <w:t xml:space="preserve"> </w:t>
      </w:r>
      <w:r w:rsidR="00ED613F" w:rsidRPr="00C06A5E">
        <w:rPr>
          <w:rStyle w:val="style11"/>
          <w:rFonts w:ascii="ATraditional Arabic" w:hAnsi="ATraditional Arabic" w:cs="ATraditional Arabic" w:hint="default"/>
          <w:color w:val="auto"/>
          <w:sz w:val="32"/>
          <w:szCs w:val="32"/>
        </w:rPr>
        <w:sym w:font="AGA Arabesque" w:char="F055"/>
      </w:r>
      <w:r w:rsidR="00ED613F" w:rsidRPr="0058616F">
        <w:rPr>
          <w:rStyle w:val="style11"/>
          <w:rFonts w:ascii="ATraditional Arabic" w:hAnsi="ATraditional Arabic" w:cs="ATraditional Arabic" w:hint="default"/>
          <w:b/>
          <w:bCs/>
          <w:color w:val="auto"/>
          <w:sz w:val="32"/>
          <w:szCs w:val="32"/>
          <w:rtl/>
        </w:rPr>
        <w:t xml:space="preserve"> </w:t>
      </w:r>
      <w:r w:rsidR="00ED613F" w:rsidRPr="0058616F">
        <w:rPr>
          <w:rFonts w:ascii="ATraditional Arabic" w:hAnsi="ATraditional Arabic" w:cs="ATraditional Arabic"/>
          <w:sz w:val="32"/>
          <w:szCs w:val="32"/>
          <w:rtl/>
        </w:rPr>
        <w:t>وأَحَلَّ نَصّ</w:t>
      </w:r>
      <w:r w:rsidR="00D82826" w:rsidRPr="0058616F">
        <w:rPr>
          <w:rFonts w:ascii="ATraditional Arabic" w:hAnsi="ATraditional Arabic" w:cs="ATraditional Arabic"/>
          <w:sz w:val="32"/>
          <w:szCs w:val="32"/>
          <w:rtl/>
        </w:rPr>
        <w:t>ً</w:t>
      </w:r>
      <w:r w:rsidR="00ED613F" w:rsidRPr="0058616F">
        <w:rPr>
          <w:rFonts w:ascii="ATraditional Arabic" w:hAnsi="ATraditional Arabic" w:cs="ATraditional Arabic"/>
          <w:sz w:val="32"/>
          <w:szCs w:val="32"/>
          <w:rtl/>
        </w:rPr>
        <w:t>ا</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فإن قيل</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فما الجملة</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قيل</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ما فَرض اللهُ</w:t>
      </w:r>
      <w:r w:rsidR="00ED613F" w:rsidRPr="0058616F">
        <w:rPr>
          <w:rStyle w:val="style11"/>
          <w:rFonts w:ascii="ATraditional Arabic" w:hAnsi="ATraditional Arabic" w:cs="ATraditional Arabic" w:hint="default"/>
          <w:color w:val="auto"/>
          <w:sz w:val="32"/>
          <w:szCs w:val="32"/>
          <w:rtl/>
        </w:rPr>
        <w:t xml:space="preserve"> </w:t>
      </w:r>
      <w:r w:rsidR="00ED613F" w:rsidRPr="0058616F">
        <w:rPr>
          <w:rFonts w:ascii="ATraditional Arabic" w:hAnsi="ATraditional Arabic" w:cs="ATraditional Arabic"/>
          <w:sz w:val="32"/>
          <w:szCs w:val="32"/>
          <w:rtl/>
        </w:rPr>
        <w:t>من صلاةٍ وزكاة وحج</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فدلَّ رسولُ الله</w:t>
      </w:r>
      <w:r w:rsidR="00ED613F" w:rsidRPr="0058616F">
        <w:rPr>
          <w:rStyle w:val="style11"/>
          <w:rFonts w:ascii="ATraditional Arabic" w:hAnsi="ATraditional Arabic" w:cs="ATraditional Arabic" w:hint="default"/>
          <w:color w:val="auto"/>
          <w:sz w:val="32"/>
          <w:szCs w:val="32"/>
          <w:rtl/>
        </w:rPr>
        <w:t xml:space="preserve"> </w:t>
      </w:r>
      <w:r w:rsidR="00ED613F" w:rsidRPr="0058616F">
        <w:rPr>
          <w:rFonts w:ascii="ATraditional Arabic" w:hAnsi="ATraditional Arabic" w:cs="ATraditional Arabic"/>
          <w:sz w:val="32"/>
          <w:szCs w:val="32"/>
          <w:rtl/>
        </w:rPr>
        <w:t>كيفَ الصلاةُ</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وعددُها</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ووقتُها</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والعملُ فيها</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وكيف الزكاةُ</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وفي أيِّ المالِ هي</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وفي أيِّ وقتٍ هي</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 xml:space="preserve">وكم </w:t>
      </w:r>
      <w:proofErr w:type="gramStart"/>
      <w:r w:rsidR="00ED613F" w:rsidRPr="0058616F">
        <w:rPr>
          <w:rFonts w:ascii="ATraditional Arabic" w:hAnsi="ATraditional Arabic" w:cs="ATraditional Arabic"/>
          <w:sz w:val="32"/>
          <w:szCs w:val="32"/>
          <w:rtl/>
        </w:rPr>
        <w:t>قدْرُها</w:t>
      </w:r>
      <w:r w:rsidR="007257E5" w:rsidRPr="0058616F">
        <w:rPr>
          <w:rFonts w:ascii="ATraditional Arabic" w:hAnsi="ATraditional Arabic" w:cs="ATraditional Arabic"/>
          <w:b/>
          <w:bCs/>
          <w:sz w:val="32"/>
          <w:szCs w:val="32"/>
          <w:vertAlign w:val="superscript"/>
          <w:rtl/>
        </w:rPr>
        <w:t>(</w:t>
      </w:r>
      <w:proofErr w:type="gramEnd"/>
      <w:r w:rsidR="00ED613F" w:rsidRPr="00C06A5E">
        <w:rPr>
          <w:rStyle w:val="a4"/>
          <w:rFonts w:ascii="ATraditional Arabic" w:hAnsi="ATraditional Arabic" w:cs="ATraditional Arabic"/>
          <w:b/>
          <w:bCs/>
          <w:sz w:val="32"/>
          <w:szCs w:val="32"/>
          <w:rtl/>
        </w:rPr>
        <w:footnoteReference w:id="100"/>
      </w:r>
      <w:r w:rsidR="00ED613F" w:rsidRPr="0058616F">
        <w:rPr>
          <w:rFonts w:ascii="ATraditional Arabic" w:hAnsi="ATraditional Arabic" w:cs="ATraditional Arabic"/>
          <w:b/>
          <w:bCs/>
          <w:sz w:val="32"/>
          <w:szCs w:val="32"/>
          <w:vertAlign w:val="superscript"/>
          <w:rtl/>
        </w:rPr>
        <w:t>)</w:t>
      </w:r>
      <w:r w:rsidR="00C06A5E" w:rsidRPr="0058616F">
        <w:rPr>
          <w:rStyle w:val="style11"/>
          <w:rFonts w:ascii="ATraditional Arabic" w:hAnsi="ATraditional Arabic" w:cs="ATraditional Arabic" w:hint="default"/>
          <w:color w:val="auto"/>
          <w:sz w:val="32"/>
          <w:szCs w:val="32"/>
          <w:rtl/>
        </w:rPr>
        <w:t>.</w:t>
      </w:r>
    </w:p>
    <w:p w14:paraId="748E3DC1" w14:textId="16E634FF" w:rsidR="00C06A5E" w:rsidRPr="0058616F" w:rsidRDefault="0058616F" w:rsidP="0058616F">
      <w:pPr>
        <w:widowControl w:val="0"/>
        <w:jc w:val="lowKashida"/>
        <w:rPr>
          <w:rStyle w:val="style11"/>
          <w:rFonts w:ascii="ATraditional Arabic" w:hAnsi="ATraditional Arabic" w:cs="ATraditional Arabic" w:hint="default"/>
          <w:color w:val="auto"/>
          <w:sz w:val="32"/>
          <w:szCs w:val="32"/>
          <w:rtl/>
        </w:rPr>
      </w:pPr>
      <w:r>
        <w:rPr>
          <w:rStyle w:val="style11"/>
          <w:rFonts w:ascii="ATraditional Arabic" w:hAnsi="ATraditional Arabic" w:cs="ATraditional Arabic" w:hint="default"/>
          <w:color w:val="auto"/>
          <w:sz w:val="32"/>
          <w:szCs w:val="32"/>
          <w:rtl/>
        </w:rPr>
        <w:t xml:space="preserve">- </w:t>
      </w:r>
      <w:r w:rsidR="00ED613F" w:rsidRPr="0058616F">
        <w:rPr>
          <w:rStyle w:val="style11"/>
          <w:rFonts w:ascii="ATraditional Arabic" w:hAnsi="ATraditional Arabic" w:cs="ATraditional Arabic" w:hint="default"/>
          <w:color w:val="auto"/>
          <w:sz w:val="32"/>
          <w:szCs w:val="32"/>
          <w:rtl/>
        </w:rPr>
        <w:t xml:space="preserve">وقال </w:t>
      </w:r>
      <w:r w:rsidR="00ED613F" w:rsidRPr="0058616F">
        <w:rPr>
          <w:rFonts w:ascii="ATraditional Arabic" w:hAnsi="ATraditional Arabic" w:cs="ATraditional Arabic"/>
          <w:sz w:val="32"/>
          <w:szCs w:val="32"/>
          <w:rtl/>
        </w:rPr>
        <w:t>الشافعي أيض</w:t>
      </w:r>
      <w:r w:rsidR="00D82826" w:rsidRPr="0058616F">
        <w:rPr>
          <w:rFonts w:ascii="ATraditional Arabic" w:hAnsi="ATraditional Arabic" w:cs="ATraditional Arabic"/>
          <w:sz w:val="32"/>
          <w:szCs w:val="32"/>
          <w:rtl/>
        </w:rPr>
        <w:t>ً</w:t>
      </w:r>
      <w:r w:rsidR="00ED613F" w:rsidRPr="0058616F">
        <w:rPr>
          <w:rFonts w:ascii="ATraditional Arabic" w:hAnsi="ATraditional Arabic" w:cs="ATraditional Arabic"/>
          <w:sz w:val="32"/>
          <w:szCs w:val="32"/>
          <w:rtl/>
        </w:rPr>
        <w:t>ا</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 xml:space="preserve">فليستْ تَنْزلُ في أَحدٍ مِن أهل دِينِ اللهِ نازلةٌ إلا وفي كتابِ اللهِ الدليلُ على سبيل الهُدَى </w:t>
      </w:r>
      <w:proofErr w:type="gramStart"/>
      <w:r w:rsidR="00ED613F" w:rsidRPr="0058616F">
        <w:rPr>
          <w:rFonts w:ascii="ATraditional Arabic" w:hAnsi="ATraditional Arabic" w:cs="ATraditional Arabic"/>
          <w:sz w:val="32"/>
          <w:szCs w:val="32"/>
          <w:rtl/>
        </w:rPr>
        <w:t>فيها</w:t>
      </w:r>
      <w:r w:rsidR="007257E5" w:rsidRPr="0058616F">
        <w:rPr>
          <w:rFonts w:ascii="ATraditional Arabic" w:hAnsi="ATraditional Arabic" w:cs="ATraditional Arabic"/>
          <w:b/>
          <w:bCs/>
          <w:sz w:val="32"/>
          <w:szCs w:val="32"/>
          <w:vertAlign w:val="superscript"/>
          <w:rtl/>
        </w:rPr>
        <w:t>(</w:t>
      </w:r>
      <w:proofErr w:type="gramEnd"/>
      <w:r w:rsidR="00ED613F" w:rsidRPr="00C06A5E">
        <w:rPr>
          <w:rStyle w:val="a4"/>
          <w:rFonts w:ascii="ATraditional Arabic" w:hAnsi="ATraditional Arabic" w:cs="ATraditional Arabic"/>
          <w:b/>
          <w:bCs/>
          <w:sz w:val="32"/>
          <w:szCs w:val="32"/>
          <w:rtl/>
        </w:rPr>
        <w:footnoteReference w:id="101"/>
      </w:r>
      <w:r w:rsidR="00ED613F" w:rsidRPr="0058616F">
        <w:rPr>
          <w:rFonts w:ascii="ATraditional Arabic" w:hAnsi="ATraditional Arabic" w:cs="ATraditional Arabic"/>
          <w:b/>
          <w:bCs/>
          <w:sz w:val="32"/>
          <w:szCs w:val="32"/>
          <w:vertAlign w:val="superscript"/>
          <w:rtl/>
        </w:rPr>
        <w:t>)</w:t>
      </w:r>
      <w:r w:rsidR="00C06A5E" w:rsidRPr="0058616F">
        <w:rPr>
          <w:rStyle w:val="style11"/>
          <w:rFonts w:ascii="ATraditional Arabic" w:hAnsi="ATraditional Arabic" w:cs="ATraditional Arabic" w:hint="default"/>
          <w:color w:val="auto"/>
          <w:sz w:val="32"/>
          <w:szCs w:val="32"/>
          <w:rtl/>
        </w:rPr>
        <w:t>.</w:t>
      </w:r>
    </w:p>
    <w:p w14:paraId="2039DD69" w14:textId="77777777" w:rsidR="00C80284" w:rsidRDefault="00C06A5E" w:rsidP="00C80284">
      <w:pPr>
        <w:widowControl w:val="0"/>
        <w:ind w:firstLine="386"/>
        <w:jc w:val="both"/>
        <w:rPr>
          <w:rFonts w:ascii="ATraditional Arabic" w:hAnsi="ATraditional Arabic" w:cs="ATraditional Arabic"/>
          <w:b/>
          <w:bCs/>
          <w:sz w:val="32"/>
          <w:szCs w:val="32"/>
          <w:rtl/>
        </w:rPr>
      </w:pPr>
      <w:r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من كل النصوص السابقة التي ذُكِرتْ يتبين لنا أنَّ الله تعالى قد تكفل باستمرار هذه الشريعة</w:t>
      </w:r>
      <w:r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lastRenderedPageBreak/>
        <w:t>وبقائِها إلى قيام الساعة</w:t>
      </w:r>
      <w:r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 xml:space="preserve">وشمَّر العلماء </w:t>
      </w:r>
      <w:r w:rsidR="00445FD7" w:rsidRPr="00C06A5E">
        <w:rPr>
          <w:rFonts w:ascii="ATraditional Arabic" w:hAnsi="ATraditional Arabic" w:cs="ATraditional Arabic"/>
          <w:sz w:val="32"/>
          <w:szCs w:val="32"/>
          <w:rtl/>
        </w:rPr>
        <w:t>بادئين</w:t>
      </w:r>
      <w:r w:rsidR="00ED613F" w:rsidRPr="00C06A5E">
        <w:rPr>
          <w:rFonts w:ascii="ATraditional Arabic" w:hAnsi="ATraditional Arabic" w:cs="ATraditional Arabic"/>
          <w:sz w:val="32"/>
          <w:szCs w:val="32"/>
          <w:rtl/>
        </w:rPr>
        <w:t xml:space="preserve"> البحث والكشف عن المصادر التي تُساعدهم في الحكم على </w:t>
      </w:r>
      <w:r w:rsidR="00445FD7" w:rsidRPr="00C06A5E">
        <w:rPr>
          <w:rFonts w:ascii="ATraditional Arabic" w:hAnsi="ATraditional Arabic" w:cs="ATraditional Arabic"/>
          <w:sz w:val="32"/>
          <w:szCs w:val="32"/>
          <w:rtl/>
        </w:rPr>
        <w:t>المسائل</w:t>
      </w:r>
      <w:r w:rsidR="00ED613F" w:rsidRPr="00C06A5E">
        <w:rPr>
          <w:rFonts w:ascii="ATraditional Arabic" w:hAnsi="ATraditional Arabic" w:cs="ATraditional Arabic"/>
          <w:sz w:val="32"/>
          <w:szCs w:val="32"/>
          <w:rtl/>
        </w:rPr>
        <w:t xml:space="preserve"> المسكوت عنها تفصيل</w:t>
      </w:r>
      <w:r w:rsidR="00445FD7" w:rsidRPr="00C06A5E">
        <w:rPr>
          <w:rFonts w:ascii="ATraditional Arabic" w:hAnsi="ATraditional Arabic" w:cs="ATraditional Arabic"/>
          <w:sz w:val="32"/>
          <w:szCs w:val="32"/>
          <w:rtl/>
        </w:rPr>
        <w:t>ً</w:t>
      </w:r>
      <w:r w:rsidR="00ED613F" w:rsidRPr="00C06A5E">
        <w:rPr>
          <w:rFonts w:ascii="ATraditional Arabic" w:hAnsi="ATraditional Arabic" w:cs="ATraditional Arabic"/>
          <w:sz w:val="32"/>
          <w:szCs w:val="32"/>
          <w:rtl/>
        </w:rPr>
        <w:t>ا</w:t>
      </w:r>
      <w:r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المنصوص على أمثالها بالجملة</w:t>
      </w:r>
      <w:r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وبالتالي كشفوا عن كيفية تحقق معجزة استمرارية هذه الشريعة</w:t>
      </w:r>
      <w:r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وظَهرت براعتهم أكثر في كيفية التعامل مع الوقائع المتجددة المسكوت عنها</w:t>
      </w:r>
      <w:r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والتي لم يَنصَّ الشارع على حكمٍ خاص لها</w:t>
      </w:r>
      <w:r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ومن ثَم أثبتوا حكم</w:t>
      </w:r>
      <w:r w:rsidR="00F922E8" w:rsidRPr="00C06A5E">
        <w:rPr>
          <w:rFonts w:ascii="ATraditional Arabic" w:hAnsi="ATraditional Arabic" w:cs="ATraditional Arabic"/>
          <w:sz w:val="32"/>
          <w:szCs w:val="32"/>
          <w:rtl/>
        </w:rPr>
        <w:t>ً</w:t>
      </w:r>
      <w:r w:rsidR="00ED613F" w:rsidRPr="00C06A5E">
        <w:rPr>
          <w:rFonts w:ascii="ATraditional Arabic" w:hAnsi="ATraditional Arabic" w:cs="ATraditional Arabic"/>
          <w:sz w:val="32"/>
          <w:szCs w:val="32"/>
          <w:rtl/>
        </w:rPr>
        <w:t>ا لكل مسكوت</w:t>
      </w:r>
      <w:r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وكانت هذه مِيزة الشريعة الإسلامية</w:t>
      </w:r>
      <w:r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التي انفردتْ بها عن بقية الشرائع</w:t>
      </w:r>
      <w:r w:rsidRPr="00C06A5E">
        <w:rPr>
          <w:rFonts w:ascii="ATraditional Arabic" w:hAnsi="ATraditional Arabic" w:cs="ATraditional Arabic"/>
          <w:sz w:val="32"/>
          <w:szCs w:val="32"/>
          <w:rtl/>
        </w:rPr>
        <w:t>.</w:t>
      </w:r>
    </w:p>
    <w:p w14:paraId="6AE13C88" w14:textId="72401A32" w:rsidR="00C06A5E" w:rsidRPr="00C06A5E" w:rsidRDefault="00ED613F" w:rsidP="00C80284">
      <w:pPr>
        <w:widowControl w:val="0"/>
        <w:jc w:val="both"/>
        <w:rPr>
          <w:rFonts w:ascii="ATraditional Arabic" w:hAnsi="ATraditional Arabic" w:cs="ATraditional Arabic"/>
          <w:b/>
          <w:bCs/>
          <w:sz w:val="32"/>
          <w:szCs w:val="32"/>
          <w:rtl/>
          <w:lang w:bidi="ar-AE"/>
        </w:rPr>
      </w:pPr>
      <w:r w:rsidRPr="00C06A5E">
        <w:rPr>
          <w:rFonts w:ascii="ATraditional Arabic" w:hAnsi="ATraditional Arabic" w:cs="ATraditional Arabic"/>
          <w:b/>
          <w:bCs/>
          <w:sz w:val="32"/>
          <w:szCs w:val="32"/>
          <w:rtl/>
        </w:rPr>
        <w:t>المطلب الثالث</w:t>
      </w:r>
      <w:r w:rsidR="00C06A5E" w:rsidRPr="00C06A5E">
        <w:rPr>
          <w:rFonts w:ascii="ATraditional Arabic" w:hAnsi="ATraditional Arabic" w:cs="ATraditional Arabic"/>
          <w:b/>
          <w:bCs/>
          <w:sz w:val="32"/>
          <w:szCs w:val="32"/>
          <w:rtl/>
        </w:rPr>
        <w:t xml:space="preserve">: </w:t>
      </w:r>
      <w:r w:rsidRPr="00C06A5E">
        <w:rPr>
          <w:rFonts w:ascii="ATraditional Arabic" w:hAnsi="ATraditional Arabic" w:cs="ATraditional Arabic"/>
          <w:b/>
          <w:bCs/>
          <w:sz w:val="32"/>
          <w:szCs w:val="32"/>
          <w:rtl/>
        </w:rPr>
        <w:t xml:space="preserve">مقدار </w:t>
      </w:r>
      <w:proofErr w:type="spellStart"/>
      <w:r w:rsidR="002C1D23" w:rsidRPr="00C06A5E">
        <w:rPr>
          <w:rFonts w:ascii="ATraditional Arabic" w:hAnsi="ATraditional Arabic" w:cs="ATraditional Arabic"/>
          <w:b/>
          <w:bCs/>
          <w:sz w:val="32"/>
          <w:szCs w:val="32"/>
          <w:rtl/>
        </w:rPr>
        <w:t>ال</w:t>
      </w:r>
      <w:r w:rsidRPr="00C06A5E">
        <w:rPr>
          <w:rFonts w:ascii="ATraditional Arabic" w:hAnsi="ATraditional Arabic" w:cs="ATraditional Arabic"/>
          <w:b/>
          <w:bCs/>
          <w:sz w:val="32"/>
          <w:szCs w:val="32"/>
          <w:rtl/>
        </w:rPr>
        <w:t>مسكوتات</w:t>
      </w:r>
      <w:proofErr w:type="spellEnd"/>
      <w:r w:rsidRPr="00C06A5E">
        <w:rPr>
          <w:rFonts w:ascii="ATraditional Arabic" w:hAnsi="ATraditional Arabic" w:cs="ATraditional Arabic"/>
          <w:b/>
          <w:bCs/>
          <w:sz w:val="32"/>
          <w:szCs w:val="32"/>
          <w:rtl/>
        </w:rPr>
        <w:t xml:space="preserve"> من المنصوصات</w:t>
      </w:r>
      <w:r w:rsidR="00C06A5E" w:rsidRPr="00C06A5E">
        <w:rPr>
          <w:rFonts w:ascii="ATraditional Arabic" w:hAnsi="ATraditional Arabic" w:cs="ATraditional Arabic"/>
          <w:b/>
          <w:bCs/>
          <w:sz w:val="32"/>
          <w:szCs w:val="32"/>
          <w:rtl/>
        </w:rPr>
        <w:t>.</w:t>
      </w:r>
    </w:p>
    <w:p w14:paraId="2AC2B3A8" w14:textId="2A250FF0" w:rsidR="00C06A5E" w:rsidRPr="00C06A5E" w:rsidRDefault="00ED613F" w:rsidP="00617771">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تبين لنا في المطلب الأول من هذا المبحث</w:t>
      </w:r>
      <w:r w:rsidR="008239B6"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أن لكل واقعة حكم</w:t>
      </w:r>
      <w:r w:rsidR="00D82826"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 لله تعالى فيها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فهذ</w:t>
      </w:r>
      <w:r w:rsidR="00B94CF0" w:rsidRPr="00C06A5E">
        <w:rPr>
          <w:rFonts w:ascii="ATraditional Arabic" w:hAnsi="ATraditional Arabic" w:cs="ATraditional Arabic"/>
          <w:sz w:val="32"/>
          <w:szCs w:val="32"/>
          <w:rtl/>
        </w:rPr>
        <w:t>ا الأمر من سمات الرسالة الخالدة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ومن الواضح أن نصوص </w:t>
      </w:r>
      <w:r w:rsidR="00517EF4" w:rsidRPr="00C06A5E">
        <w:rPr>
          <w:rFonts w:ascii="ATraditional Arabic" w:hAnsi="ATraditional Arabic" w:cs="ATraditional Arabic"/>
          <w:sz w:val="32"/>
          <w:szCs w:val="32"/>
          <w:rtl/>
        </w:rPr>
        <w:t xml:space="preserve">الوحي بشقيه </w:t>
      </w:r>
      <w:r w:rsidRPr="00C06A5E">
        <w:rPr>
          <w:rFonts w:ascii="ATraditional Arabic" w:hAnsi="ATraditional Arabic" w:cs="ATraditional Arabic"/>
          <w:sz w:val="32"/>
          <w:szCs w:val="32"/>
          <w:rtl/>
        </w:rPr>
        <w:t>محدودة من حيث الكم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فآيات القرآن ليست قابلة للزيادة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والأحاديث النبوية أيض</w:t>
      </w:r>
      <w:r w:rsidR="00617771"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 توقفتْ عن الزيادة بعد وفاة المصطفى</w:t>
      </w:r>
      <w:r w:rsidR="00617771" w:rsidRPr="00C06A5E">
        <w:rPr>
          <w:rFonts w:ascii="ATraditional Arabic" w:hAnsi="ATraditional Arabic" w:cs="ATraditional Arabic"/>
          <w:sz w:val="32"/>
          <w:szCs w:val="32"/>
          <w:rtl/>
        </w:rPr>
        <w:t xml:space="preserve"> عليه الصلاة والسلام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بالمقابل نجد التزايد البيِّن للوقائع المستجدة في كل عصر</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فلكل زمان عدد لا بأس به من المستجدات تنتظر من يُؤطِّرُها في إطارها الشرعي اللائق بها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ومن هنا يتساءل المرء</w:t>
      </w:r>
      <w:r w:rsidR="00C06A5E" w:rsidRPr="00C06A5E">
        <w:rPr>
          <w:rFonts w:ascii="ATraditional Arabic" w:hAnsi="ATraditional Arabic" w:cs="ATraditional Arabic"/>
          <w:sz w:val="32"/>
          <w:szCs w:val="32"/>
          <w:rtl/>
        </w:rPr>
        <w:t>:</w:t>
      </w:r>
    </w:p>
    <w:p w14:paraId="1C4AB4C3" w14:textId="79220FBD" w:rsidR="00ED613F" w:rsidRPr="00C06A5E" w:rsidRDefault="00ED613F" w:rsidP="00617771">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 xml:space="preserve">ما مقدار </w:t>
      </w:r>
      <w:proofErr w:type="spellStart"/>
      <w:r w:rsidRPr="00C06A5E">
        <w:rPr>
          <w:rFonts w:ascii="ATraditional Arabic" w:hAnsi="ATraditional Arabic" w:cs="ATraditional Arabic"/>
          <w:sz w:val="32"/>
          <w:szCs w:val="32"/>
          <w:rtl/>
        </w:rPr>
        <w:t>مسكوتات</w:t>
      </w:r>
      <w:proofErr w:type="spellEnd"/>
      <w:r w:rsidRPr="00C06A5E">
        <w:rPr>
          <w:rFonts w:ascii="ATraditional Arabic" w:hAnsi="ATraditional Arabic" w:cs="ATraditional Arabic"/>
          <w:sz w:val="32"/>
          <w:szCs w:val="32"/>
          <w:rtl/>
        </w:rPr>
        <w:t xml:space="preserve"> الوقائع من المنصوصات</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وهل النصوصُ </w:t>
      </w:r>
      <w:r w:rsidR="007257E5"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 xml:space="preserve">غَـ)غُرفة من </w:t>
      </w:r>
      <w:proofErr w:type="gramStart"/>
      <w:r w:rsidRPr="00C06A5E">
        <w:rPr>
          <w:rFonts w:ascii="ATraditional Arabic" w:hAnsi="ATraditional Arabic" w:cs="ATraditional Arabic"/>
          <w:sz w:val="32"/>
          <w:szCs w:val="32"/>
          <w:rtl/>
        </w:rPr>
        <w:t>بحر</w:t>
      </w:r>
      <w:r w:rsidR="00C06A5E" w:rsidRPr="00C06A5E">
        <w:rPr>
          <w:rFonts w:ascii="ATraditional Arabic" w:hAnsi="ATraditional Arabic" w:cs="ATraditional Arabic"/>
          <w:sz w:val="32"/>
          <w:szCs w:val="32"/>
          <w:rtl/>
        </w:rPr>
        <w:t>..؟</w:t>
      </w:r>
      <w:proofErr w:type="gramEnd"/>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وهل لكل واقعة نص</w:t>
      </w:r>
      <w:r w:rsidR="00C06A5E" w:rsidRPr="00C06A5E">
        <w:rPr>
          <w:rFonts w:ascii="ATraditional Arabic" w:hAnsi="ATraditional Arabic" w:cs="ATraditional Arabic"/>
          <w:sz w:val="32"/>
          <w:szCs w:val="32"/>
          <w:rtl/>
        </w:rPr>
        <w:t xml:space="preserve">.؟ </w:t>
      </w:r>
    </w:p>
    <w:p w14:paraId="79055781" w14:textId="1646040F" w:rsidR="00ED613F" w:rsidRPr="00C06A5E" w:rsidRDefault="00ED613F" w:rsidP="00161287">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وإذا لم يكن لكل واقعة نص</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أفلا يدل هذا على وقوع خلو الواقعة عن حكم لله فيها</w:t>
      </w:r>
      <w:r w:rsidR="00C06A5E" w:rsidRPr="00C06A5E">
        <w:rPr>
          <w:rFonts w:ascii="ATraditional Arabic" w:hAnsi="ATraditional Arabic" w:cs="ATraditional Arabic"/>
          <w:sz w:val="32"/>
          <w:szCs w:val="32"/>
          <w:rtl/>
        </w:rPr>
        <w:t xml:space="preserve">.؟ </w:t>
      </w:r>
    </w:p>
    <w:p w14:paraId="78E28CF6" w14:textId="77777777" w:rsidR="00C06A5E" w:rsidRPr="00C06A5E" w:rsidRDefault="00ED613F" w:rsidP="00257DB5">
      <w:pPr>
        <w:widowControl w:val="0"/>
        <w:ind w:firstLine="386"/>
        <w:jc w:val="both"/>
        <w:rPr>
          <w:rFonts w:ascii="ATraditional Arabic" w:hAnsi="ATraditional Arabic" w:cs="ATraditional Arabic"/>
          <w:sz w:val="32"/>
          <w:szCs w:val="32"/>
          <w:rtl/>
        </w:rPr>
      </w:pPr>
      <w:r w:rsidRPr="00C06A5E">
        <w:rPr>
          <w:rFonts w:ascii="ATraditional Arabic" w:hAnsi="ATraditional Arabic" w:cs="ATraditional Arabic"/>
          <w:sz w:val="32"/>
          <w:szCs w:val="32"/>
          <w:rtl/>
        </w:rPr>
        <w:t>إنَّ كون النصوص محدودة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والوقائع غير محدودة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لا يخفى على كل مضطلع على القرآن والسنة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وملمٍّ بالواقع الذي هو مترامٍ بين أحضانه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وقد نص الفقهاء على المحدودية في النصوص</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وعكسها في الوقائع في كتبهم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وسأعرض لعينة من هذه النصوص</w:t>
      </w:r>
      <w:r w:rsidR="00C06A5E" w:rsidRPr="00C06A5E">
        <w:rPr>
          <w:rFonts w:ascii="ATraditional Arabic" w:hAnsi="ATraditional Arabic" w:cs="ATraditional Arabic"/>
          <w:sz w:val="32"/>
          <w:szCs w:val="32"/>
          <w:rtl/>
        </w:rPr>
        <w:t>:</w:t>
      </w:r>
    </w:p>
    <w:p w14:paraId="60A3C474" w14:textId="6343702B" w:rsidR="00C06A5E" w:rsidRPr="0058616F" w:rsidRDefault="0058616F" w:rsidP="0058616F">
      <w:pPr>
        <w:widowControl w:val="0"/>
        <w:autoSpaceDE w:val="0"/>
        <w:autoSpaceDN w:val="0"/>
        <w:adjustRightInd w:val="0"/>
        <w:jc w:val="lowKashida"/>
        <w:rPr>
          <w:rFonts w:ascii="ATraditional Arabic" w:hAnsi="ATraditional Arabic" w:cs="ATraditional Arabic"/>
          <w:sz w:val="32"/>
          <w:szCs w:val="32"/>
          <w:rtl/>
        </w:rPr>
      </w:pPr>
      <w:r>
        <w:rPr>
          <w:rFonts w:ascii="ATraditional Arabic" w:hAnsi="ATraditional Arabic" w:cs="ATraditional Arabic" w:hint="cs"/>
          <w:sz w:val="32"/>
          <w:szCs w:val="32"/>
          <w:rtl/>
        </w:rPr>
        <w:t xml:space="preserve">- </w:t>
      </w:r>
      <w:r w:rsidR="00ED613F" w:rsidRPr="0058616F">
        <w:rPr>
          <w:rFonts w:ascii="ATraditional Arabic" w:hAnsi="ATraditional Arabic" w:cs="ATraditional Arabic"/>
          <w:sz w:val="32"/>
          <w:szCs w:val="32"/>
          <w:rtl/>
        </w:rPr>
        <w:t>إذ الوقائع لا حصر لها</w:t>
      </w:r>
      <w:r w:rsidR="007257E5" w:rsidRPr="0058616F">
        <w:rPr>
          <w:rStyle w:val="a4"/>
          <w:rFonts w:ascii="ATraditional Arabic" w:hAnsi="ATraditional Arabic" w:cs="ATraditional Arabic"/>
          <w:b/>
          <w:bCs/>
          <w:sz w:val="32"/>
          <w:szCs w:val="32"/>
          <w:rtl/>
        </w:rPr>
        <w:t>(</w:t>
      </w:r>
      <w:r w:rsidR="00ED613F" w:rsidRPr="00C06A5E">
        <w:rPr>
          <w:rStyle w:val="a4"/>
          <w:rFonts w:ascii="ATraditional Arabic" w:hAnsi="ATraditional Arabic" w:cs="ATraditional Arabic"/>
          <w:b/>
          <w:bCs/>
          <w:sz w:val="32"/>
          <w:szCs w:val="32"/>
          <w:rtl/>
        </w:rPr>
        <w:footnoteReference w:id="102"/>
      </w:r>
      <w:r w:rsidR="00ED613F" w:rsidRPr="0058616F">
        <w:rPr>
          <w:rStyle w:val="a4"/>
          <w:rFonts w:ascii="ATraditional Arabic" w:hAnsi="ATraditional Arabic" w:cs="ATraditional Arabic"/>
          <w:b/>
          <w:bCs/>
          <w:sz w:val="32"/>
          <w:szCs w:val="32"/>
          <w:rtl/>
        </w:rPr>
        <w:t>)</w:t>
      </w:r>
      <w:r w:rsidR="00C06A5E" w:rsidRPr="0058616F">
        <w:rPr>
          <w:rFonts w:ascii="ATraditional Arabic" w:hAnsi="ATraditional Arabic" w:cs="ATraditional Arabic"/>
          <w:sz w:val="32"/>
          <w:szCs w:val="32"/>
          <w:rtl/>
        </w:rPr>
        <w:t>.</w:t>
      </w:r>
    </w:p>
    <w:p w14:paraId="76B45C4B" w14:textId="7C05F592" w:rsidR="00C06A5E" w:rsidRPr="0058616F" w:rsidRDefault="0058616F" w:rsidP="0058616F">
      <w:pPr>
        <w:widowControl w:val="0"/>
        <w:autoSpaceDE w:val="0"/>
        <w:autoSpaceDN w:val="0"/>
        <w:adjustRightInd w:val="0"/>
        <w:jc w:val="lowKashida"/>
        <w:rPr>
          <w:rFonts w:ascii="ATraditional Arabic" w:hAnsi="ATraditional Arabic" w:cs="ATraditional Arabic"/>
          <w:sz w:val="32"/>
          <w:szCs w:val="32"/>
          <w:rtl/>
        </w:rPr>
      </w:pPr>
      <w:r>
        <w:rPr>
          <w:rFonts w:ascii="ATraditional Arabic" w:hAnsi="ATraditional Arabic" w:cs="ATraditional Arabic" w:hint="cs"/>
          <w:sz w:val="32"/>
          <w:szCs w:val="32"/>
          <w:rtl/>
        </w:rPr>
        <w:t xml:space="preserve">- </w:t>
      </w:r>
      <w:r w:rsidR="00ED613F" w:rsidRPr="0058616F">
        <w:rPr>
          <w:rFonts w:ascii="ATraditional Arabic" w:hAnsi="ATraditional Arabic" w:cs="ATraditional Arabic"/>
          <w:sz w:val="32"/>
          <w:szCs w:val="32"/>
          <w:rtl/>
        </w:rPr>
        <w:t>الوقائع غير متناهية</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والنصوص محصورة</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والقياس كافل بها</w:t>
      </w:r>
      <w:r w:rsidR="007257E5" w:rsidRPr="0058616F">
        <w:rPr>
          <w:rStyle w:val="a4"/>
          <w:rFonts w:ascii="ATraditional Arabic" w:hAnsi="ATraditional Arabic" w:cs="ATraditional Arabic"/>
          <w:b/>
          <w:bCs/>
          <w:sz w:val="32"/>
          <w:szCs w:val="32"/>
          <w:rtl/>
        </w:rPr>
        <w:t>(</w:t>
      </w:r>
      <w:r w:rsidR="00ED613F" w:rsidRPr="00C06A5E">
        <w:rPr>
          <w:rStyle w:val="a4"/>
          <w:rFonts w:ascii="ATraditional Arabic" w:hAnsi="ATraditional Arabic" w:cs="ATraditional Arabic"/>
          <w:b/>
          <w:bCs/>
          <w:sz w:val="32"/>
          <w:szCs w:val="32"/>
          <w:rtl/>
        </w:rPr>
        <w:footnoteReference w:id="103"/>
      </w:r>
      <w:r w:rsidR="00ED613F" w:rsidRPr="0058616F">
        <w:rPr>
          <w:rStyle w:val="a4"/>
          <w:rFonts w:ascii="ATraditional Arabic" w:hAnsi="ATraditional Arabic" w:cs="ATraditional Arabic"/>
          <w:b/>
          <w:bCs/>
          <w:sz w:val="32"/>
          <w:szCs w:val="32"/>
          <w:rtl/>
        </w:rPr>
        <w:t>)</w:t>
      </w:r>
      <w:r w:rsidR="00C06A5E" w:rsidRPr="0058616F">
        <w:rPr>
          <w:rFonts w:ascii="ATraditional Arabic" w:hAnsi="ATraditional Arabic" w:cs="ATraditional Arabic"/>
          <w:sz w:val="32"/>
          <w:szCs w:val="32"/>
          <w:rtl/>
        </w:rPr>
        <w:t>.</w:t>
      </w:r>
    </w:p>
    <w:p w14:paraId="07E1FC3A" w14:textId="22B1968E" w:rsidR="00C06A5E" w:rsidRPr="0058616F" w:rsidRDefault="0058616F" w:rsidP="0058616F">
      <w:pPr>
        <w:widowControl w:val="0"/>
        <w:autoSpaceDE w:val="0"/>
        <w:autoSpaceDN w:val="0"/>
        <w:adjustRightInd w:val="0"/>
        <w:jc w:val="lowKashida"/>
        <w:rPr>
          <w:rFonts w:ascii="ATraditional Arabic" w:hAnsi="ATraditional Arabic" w:cs="ATraditional Arabic"/>
          <w:sz w:val="32"/>
          <w:szCs w:val="32"/>
          <w:rtl/>
        </w:rPr>
      </w:pPr>
      <w:r>
        <w:rPr>
          <w:rFonts w:ascii="ATraditional Arabic" w:hAnsi="ATraditional Arabic" w:cs="ATraditional Arabic" w:hint="cs"/>
          <w:sz w:val="32"/>
          <w:szCs w:val="32"/>
          <w:rtl/>
        </w:rPr>
        <w:t xml:space="preserve">- </w:t>
      </w:r>
      <w:r w:rsidR="00ED613F" w:rsidRPr="0058616F">
        <w:rPr>
          <w:rFonts w:ascii="ATraditional Arabic" w:hAnsi="ATraditional Arabic" w:cs="ATraditional Arabic"/>
          <w:sz w:val="32"/>
          <w:szCs w:val="32"/>
          <w:rtl/>
        </w:rPr>
        <w:t>النصوص لا تفي بجميع الأحكام لتناهيها</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وعدم تناهي الأحكام</w:t>
      </w:r>
      <w:r w:rsidR="007257E5" w:rsidRPr="0058616F">
        <w:rPr>
          <w:rStyle w:val="a4"/>
          <w:rFonts w:ascii="ATraditional Arabic" w:hAnsi="ATraditional Arabic" w:cs="ATraditional Arabic"/>
          <w:b/>
          <w:bCs/>
          <w:sz w:val="32"/>
          <w:szCs w:val="32"/>
          <w:rtl/>
        </w:rPr>
        <w:t>(</w:t>
      </w:r>
      <w:r w:rsidR="00ED613F" w:rsidRPr="00C06A5E">
        <w:rPr>
          <w:rStyle w:val="a4"/>
          <w:rFonts w:ascii="ATraditional Arabic" w:hAnsi="ATraditional Arabic" w:cs="ATraditional Arabic"/>
          <w:b/>
          <w:bCs/>
          <w:sz w:val="32"/>
          <w:szCs w:val="32"/>
          <w:rtl/>
        </w:rPr>
        <w:footnoteReference w:id="104"/>
      </w:r>
      <w:r w:rsidR="00ED613F" w:rsidRPr="0058616F">
        <w:rPr>
          <w:rStyle w:val="a4"/>
          <w:rFonts w:ascii="ATraditional Arabic" w:hAnsi="ATraditional Arabic" w:cs="ATraditional Arabic"/>
          <w:b/>
          <w:bCs/>
          <w:sz w:val="32"/>
          <w:szCs w:val="32"/>
          <w:rtl/>
        </w:rPr>
        <w:t>)</w:t>
      </w:r>
      <w:r w:rsidR="00C06A5E" w:rsidRPr="0058616F">
        <w:rPr>
          <w:rFonts w:ascii="ATraditional Arabic" w:hAnsi="ATraditional Arabic" w:cs="ATraditional Arabic"/>
          <w:sz w:val="32"/>
          <w:szCs w:val="32"/>
          <w:rtl/>
        </w:rPr>
        <w:t>.</w:t>
      </w:r>
    </w:p>
    <w:p w14:paraId="286B3FBB" w14:textId="4177A3FD" w:rsidR="00C06A5E" w:rsidRPr="0058616F" w:rsidRDefault="0058616F" w:rsidP="0058616F">
      <w:pPr>
        <w:widowControl w:val="0"/>
        <w:autoSpaceDE w:val="0"/>
        <w:autoSpaceDN w:val="0"/>
        <w:adjustRightInd w:val="0"/>
        <w:jc w:val="lowKashida"/>
        <w:rPr>
          <w:rFonts w:ascii="ATraditional Arabic" w:hAnsi="ATraditional Arabic" w:cs="ATraditional Arabic"/>
          <w:sz w:val="32"/>
          <w:szCs w:val="32"/>
          <w:rtl/>
        </w:rPr>
      </w:pPr>
      <w:r>
        <w:rPr>
          <w:rFonts w:ascii="ATraditional Arabic" w:hAnsi="ATraditional Arabic" w:cs="ATraditional Arabic" w:hint="cs"/>
          <w:sz w:val="32"/>
          <w:szCs w:val="32"/>
          <w:rtl/>
        </w:rPr>
        <w:t xml:space="preserve">- </w:t>
      </w:r>
      <w:r w:rsidR="000659B1" w:rsidRPr="0058616F">
        <w:rPr>
          <w:rFonts w:ascii="ATraditional Arabic" w:hAnsi="ATraditional Arabic" w:cs="ATraditional Arabic"/>
          <w:sz w:val="32"/>
          <w:szCs w:val="32"/>
          <w:rtl/>
        </w:rPr>
        <w:t>لا يخفى على من ش</w:t>
      </w:r>
      <w:r w:rsidR="005467FC" w:rsidRPr="0058616F">
        <w:rPr>
          <w:rFonts w:ascii="ATraditional Arabic" w:hAnsi="ATraditional Arabic" w:cs="ATraditional Arabic"/>
          <w:sz w:val="32"/>
          <w:szCs w:val="32"/>
          <w:rtl/>
        </w:rPr>
        <w:t>َ</w:t>
      </w:r>
      <w:r w:rsidR="000659B1" w:rsidRPr="0058616F">
        <w:rPr>
          <w:rFonts w:ascii="ATraditional Arabic" w:hAnsi="ATraditional Arabic" w:cs="ATraditional Arabic"/>
          <w:sz w:val="32"/>
          <w:szCs w:val="32"/>
          <w:rtl/>
        </w:rPr>
        <w:t>د</w:t>
      </w:r>
      <w:r w:rsidR="005467FC" w:rsidRPr="0058616F">
        <w:rPr>
          <w:rFonts w:ascii="ATraditional Arabic" w:hAnsi="ATraditional Arabic" w:cs="ATraditional Arabic"/>
          <w:sz w:val="32"/>
          <w:szCs w:val="32"/>
          <w:rtl/>
        </w:rPr>
        <w:t>َ</w:t>
      </w:r>
      <w:r w:rsidR="000659B1" w:rsidRPr="0058616F">
        <w:rPr>
          <w:rFonts w:ascii="ATraditional Arabic" w:hAnsi="ATraditional Arabic" w:cs="ATraditional Arabic"/>
          <w:sz w:val="32"/>
          <w:szCs w:val="32"/>
          <w:rtl/>
        </w:rPr>
        <w:t>ا طرف</w:t>
      </w:r>
      <w:r w:rsidR="00257DB5" w:rsidRPr="0058616F">
        <w:rPr>
          <w:rFonts w:ascii="ATraditional Arabic" w:hAnsi="ATraditional Arabic" w:cs="ATraditional Arabic"/>
          <w:sz w:val="32"/>
          <w:szCs w:val="32"/>
          <w:rtl/>
        </w:rPr>
        <w:t>ً</w:t>
      </w:r>
      <w:r w:rsidR="000659B1" w:rsidRPr="0058616F">
        <w:rPr>
          <w:rFonts w:ascii="ATraditional Arabic" w:hAnsi="ATraditional Arabic" w:cs="ATraditional Arabic"/>
          <w:sz w:val="32"/>
          <w:szCs w:val="32"/>
          <w:rtl/>
        </w:rPr>
        <w:t xml:space="preserve">ا من التحقيق أن مآخذَ </w:t>
      </w:r>
      <w:r w:rsidR="006018FF" w:rsidRPr="0058616F">
        <w:rPr>
          <w:rFonts w:ascii="ATraditional Arabic" w:hAnsi="ATraditional Arabic" w:cs="ATraditional Arabic"/>
          <w:sz w:val="32"/>
          <w:szCs w:val="32"/>
          <w:rtl/>
        </w:rPr>
        <w:t>الشريعة</w:t>
      </w:r>
      <w:r w:rsidR="00F60DDF" w:rsidRPr="0058616F">
        <w:rPr>
          <w:rFonts w:ascii="ATraditional Arabic" w:hAnsi="ATraditional Arabic" w:cs="ATraditional Arabic"/>
          <w:sz w:val="32"/>
          <w:szCs w:val="32"/>
          <w:rtl/>
        </w:rPr>
        <w:t xml:space="preserve"> مضبوطة محصورة</w:t>
      </w:r>
      <w:r w:rsidR="00C06A5E" w:rsidRPr="0058616F">
        <w:rPr>
          <w:rFonts w:ascii="ATraditional Arabic" w:hAnsi="ATraditional Arabic" w:cs="ATraditional Arabic"/>
          <w:sz w:val="32"/>
          <w:szCs w:val="32"/>
          <w:rtl/>
        </w:rPr>
        <w:t xml:space="preserve">، </w:t>
      </w:r>
      <w:r w:rsidR="00F60DDF" w:rsidRPr="0058616F">
        <w:rPr>
          <w:rFonts w:ascii="ATraditional Arabic" w:hAnsi="ATraditional Arabic" w:cs="ATraditional Arabic"/>
          <w:sz w:val="32"/>
          <w:szCs w:val="32"/>
          <w:rtl/>
        </w:rPr>
        <w:t>وقواعدَها معدودة محدودة</w:t>
      </w:r>
      <w:r w:rsidR="00C06A5E" w:rsidRPr="0058616F">
        <w:rPr>
          <w:rFonts w:ascii="ATraditional Arabic" w:hAnsi="ATraditional Arabic" w:cs="ATraditional Arabic"/>
          <w:sz w:val="32"/>
          <w:szCs w:val="32"/>
          <w:rtl/>
        </w:rPr>
        <w:t xml:space="preserve">؛ </w:t>
      </w:r>
      <w:r w:rsidR="00F60DDF" w:rsidRPr="0058616F">
        <w:rPr>
          <w:rFonts w:ascii="ATraditional Arabic" w:hAnsi="ATraditional Arabic" w:cs="ATraditional Arabic"/>
          <w:sz w:val="32"/>
          <w:szCs w:val="32"/>
          <w:rtl/>
        </w:rPr>
        <w:t>فإن</w:t>
      </w:r>
      <w:r w:rsidR="00507B4B" w:rsidRPr="0058616F">
        <w:rPr>
          <w:rFonts w:ascii="ATraditional Arabic" w:hAnsi="ATraditional Arabic" w:cs="ATraditional Arabic"/>
          <w:sz w:val="32"/>
          <w:szCs w:val="32"/>
          <w:rtl/>
        </w:rPr>
        <w:t>ّ</w:t>
      </w:r>
      <w:r w:rsidR="00F60DDF" w:rsidRPr="0058616F">
        <w:rPr>
          <w:rFonts w:ascii="ATraditional Arabic" w:hAnsi="ATraditional Arabic" w:cs="ATraditional Arabic"/>
          <w:sz w:val="32"/>
          <w:szCs w:val="32"/>
          <w:rtl/>
        </w:rPr>
        <w:t xml:space="preserve"> مرجعها إلى</w:t>
      </w:r>
      <w:r w:rsidR="009D2519" w:rsidRPr="0058616F">
        <w:rPr>
          <w:rFonts w:ascii="ATraditional Arabic" w:hAnsi="ATraditional Arabic" w:cs="ATraditional Arabic"/>
          <w:sz w:val="32"/>
          <w:szCs w:val="32"/>
          <w:rtl/>
        </w:rPr>
        <w:t xml:space="preserve"> كتاب الله تعالى</w:t>
      </w:r>
      <w:r w:rsidR="00C06A5E" w:rsidRPr="0058616F">
        <w:rPr>
          <w:rFonts w:ascii="ATraditional Arabic" w:hAnsi="ATraditional Arabic" w:cs="ATraditional Arabic"/>
          <w:sz w:val="32"/>
          <w:szCs w:val="32"/>
          <w:rtl/>
        </w:rPr>
        <w:t xml:space="preserve">، </w:t>
      </w:r>
      <w:r w:rsidR="009D2519" w:rsidRPr="0058616F">
        <w:rPr>
          <w:rFonts w:ascii="ATraditional Arabic" w:hAnsi="ATraditional Arabic" w:cs="ATraditional Arabic"/>
          <w:sz w:val="32"/>
          <w:szCs w:val="32"/>
          <w:rtl/>
        </w:rPr>
        <w:t>وسنة رسول الله</w:t>
      </w:r>
      <w:r w:rsidR="00C06A5E" w:rsidRPr="0058616F">
        <w:rPr>
          <w:rFonts w:ascii="ATraditional Arabic" w:hAnsi="ATraditional Arabic" w:cs="ATraditional Arabic"/>
          <w:sz w:val="32"/>
          <w:szCs w:val="32"/>
          <w:rtl/>
        </w:rPr>
        <w:t xml:space="preserve">، </w:t>
      </w:r>
      <w:proofErr w:type="spellStart"/>
      <w:r w:rsidR="009D2519" w:rsidRPr="0058616F">
        <w:rPr>
          <w:rFonts w:ascii="ATraditional Arabic" w:hAnsi="ATraditional Arabic" w:cs="ATraditional Arabic"/>
          <w:sz w:val="32"/>
          <w:szCs w:val="32"/>
          <w:rtl/>
        </w:rPr>
        <w:t>والآي</w:t>
      </w:r>
      <w:proofErr w:type="spellEnd"/>
      <w:r w:rsidR="009D2519" w:rsidRPr="0058616F">
        <w:rPr>
          <w:rFonts w:ascii="ATraditional Arabic" w:hAnsi="ATraditional Arabic" w:cs="ATraditional Arabic"/>
          <w:sz w:val="32"/>
          <w:szCs w:val="32"/>
          <w:rtl/>
        </w:rPr>
        <w:t xml:space="preserve"> المشتملةُ على الأحكام</w:t>
      </w:r>
      <w:r w:rsidR="00C06A5E" w:rsidRPr="0058616F">
        <w:rPr>
          <w:rFonts w:ascii="ATraditional Arabic" w:hAnsi="ATraditional Arabic" w:cs="ATraditional Arabic"/>
          <w:sz w:val="32"/>
          <w:szCs w:val="32"/>
          <w:rtl/>
        </w:rPr>
        <w:t xml:space="preserve">، </w:t>
      </w:r>
      <w:r w:rsidR="009D2519" w:rsidRPr="0058616F">
        <w:rPr>
          <w:rFonts w:ascii="ATraditional Arabic" w:hAnsi="ATraditional Arabic" w:cs="ATraditional Arabic"/>
          <w:sz w:val="32"/>
          <w:szCs w:val="32"/>
          <w:rtl/>
        </w:rPr>
        <w:t>وبيان الحلال والحرام معلومة</w:t>
      </w:r>
      <w:r w:rsidR="00C06A5E" w:rsidRPr="0058616F">
        <w:rPr>
          <w:rFonts w:ascii="ATraditional Arabic" w:hAnsi="ATraditional Arabic" w:cs="ATraditional Arabic"/>
          <w:sz w:val="32"/>
          <w:szCs w:val="32"/>
          <w:rtl/>
        </w:rPr>
        <w:t xml:space="preserve">، </w:t>
      </w:r>
      <w:r w:rsidR="009D2519" w:rsidRPr="0058616F">
        <w:rPr>
          <w:rFonts w:ascii="ATraditional Arabic" w:hAnsi="ATraditional Arabic" w:cs="ATraditional Arabic"/>
          <w:sz w:val="32"/>
          <w:szCs w:val="32"/>
          <w:rtl/>
        </w:rPr>
        <w:t>والأخبار المتعلقة بالتكاليف في الشريعة متناهية</w:t>
      </w:r>
      <w:r w:rsidR="007257E5" w:rsidRPr="0058616F">
        <w:rPr>
          <w:rStyle w:val="a4"/>
          <w:rFonts w:ascii="ATraditional Arabic" w:hAnsi="ATraditional Arabic" w:cs="ATraditional Arabic"/>
          <w:b/>
          <w:bCs/>
          <w:sz w:val="32"/>
          <w:szCs w:val="32"/>
          <w:rtl/>
        </w:rPr>
        <w:t>(</w:t>
      </w:r>
      <w:r w:rsidR="006018FF" w:rsidRPr="00C06A5E">
        <w:rPr>
          <w:rStyle w:val="a4"/>
          <w:rFonts w:ascii="ATraditional Arabic" w:hAnsi="ATraditional Arabic" w:cs="ATraditional Arabic"/>
          <w:b/>
          <w:bCs/>
          <w:sz w:val="32"/>
          <w:szCs w:val="32"/>
          <w:rtl/>
        </w:rPr>
        <w:footnoteReference w:id="105"/>
      </w:r>
      <w:r w:rsidR="006018FF" w:rsidRPr="0058616F">
        <w:rPr>
          <w:rStyle w:val="a4"/>
          <w:rFonts w:ascii="ATraditional Arabic" w:hAnsi="ATraditional Arabic" w:cs="ATraditional Arabic"/>
          <w:b/>
          <w:bCs/>
          <w:sz w:val="32"/>
          <w:szCs w:val="32"/>
          <w:rtl/>
        </w:rPr>
        <w:t>)</w:t>
      </w:r>
      <w:r w:rsidR="00C06A5E" w:rsidRPr="0058616F">
        <w:rPr>
          <w:rFonts w:ascii="ATraditional Arabic" w:hAnsi="ATraditional Arabic" w:cs="ATraditional Arabic"/>
          <w:sz w:val="32"/>
          <w:szCs w:val="32"/>
          <w:rtl/>
        </w:rPr>
        <w:t>.</w:t>
      </w:r>
    </w:p>
    <w:p w14:paraId="73747B77" w14:textId="25ECA5EF" w:rsidR="00C06A5E" w:rsidRPr="0058616F" w:rsidRDefault="0058616F" w:rsidP="0058616F">
      <w:pPr>
        <w:widowControl w:val="0"/>
        <w:autoSpaceDE w:val="0"/>
        <w:autoSpaceDN w:val="0"/>
        <w:adjustRightInd w:val="0"/>
        <w:jc w:val="lowKashida"/>
        <w:rPr>
          <w:rFonts w:ascii="ATraditional Arabic" w:hAnsi="ATraditional Arabic" w:cs="ATraditional Arabic"/>
          <w:sz w:val="32"/>
          <w:szCs w:val="32"/>
          <w:rtl/>
        </w:rPr>
      </w:pPr>
      <w:r>
        <w:rPr>
          <w:rFonts w:ascii="ATraditional Arabic" w:hAnsi="ATraditional Arabic" w:cs="ATraditional Arabic" w:hint="cs"/>
          <w:sz w:val="32"/>
          <w:szCs w:val="32"/>
          <w:rtl/>
        </w:rPr>
        <w:t xml:space="preserve">- </w:t>
      </w:r>
      <w:r w:rsidR="00ED613F" w:rsidRPr="0058616F">
        <w:rPr>
          <w:rFonts w:ascii="ATraditional Arabic" w:hAnsi="ATraditional Arabic" w:cs="ATraditional Arabic"/>
          <w:sz w:val="32"/>
          <w:szCs w:val="32"/>
          <w:rtl/>
        </w:rPr>
        <w:t>نحن نعلم قطع</w:t>
      </w:r>
      <w:r w:rsidR="00507B4B" w:rsidRPr="0058616F">
        <w:rPr>
          <w:rFonts w:ascii="ATraditional Arabic" w:hAnsi="ATraditional Arabic" w:cs="ATraditional Arabic"/>
          <w:sz w:val="32"/>
          <w:szCs w:val="32"/>
          <w:rtl/>
        </w:rPr>
        <w:t>ً</w:t>
      </w:r>
      <w:r w:rsidR="00ED613F" w:rsidRPr="0058616F">
        <w:rPr>
          <w:rFonts w:ascii="ATraditional Arabic" w:hAnsi="ATraditional Arabic" w:cs="ATraditional Arabic"/>
          <w:sz w:val="32"/>
          <w:szCs w:val="32"/>
          <w:rtl/>
        </w:rPr>
        <w:t>ا أنَّ الوقائع التي جرتْ فيها فتاوى علماء الصحابة وأقضيتُهم</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 xml:space="preserve">تزيد على المنصوصات </w:t>
      </w:r>
      <w:r w:rsidR="00ED613F" w:rsidRPr="0058616F">
        <w:rPr>
          <w:rFonts w:ascii="ATraditional Arabic" w:hAnsi="ATraditional Arabic" w:cs="ATraditional Arabic"/>
          <w:sz w:val="32"/>
          <w:szCs w:val="32"/>
          <w:rtl/>
        </w:rPr>
        <w:lastRenderedPageBreak/>
        <w:t>زيادةً لا يحصرها عَدٌّ</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 xml:space="preserve">ولا </w:t>
      </w:r>
      <w:proofErr w:type="spellStart"/>
      <w:r w:rsidR="00ED613F" w:rsidRPr="0058616F">
        <w:rPr>
          <w:rFonts w:ascii="ATraditional Arabic" w:hAnsi="ATraditional Arabic" w:cs="ATraditional Arabic"/>
          <w:sz w:val="32"/>
          <w:szCs w:val="32"/>
          <w:rtl/>
        </w:rPr>
        <w:t>يحويها</w:t>
      </w:r>
      <w:proofErr w:type="spellEnd"/>
      <w:r w:rsidR="00ED613F" w:rsidRPr="0058616F">
        <w:rPr>
          <w:rFonts w:ascii="ATraditional Arabic" w:hAnsi="ATraditional Arabic" w:cs="ATraditional Arabic"/>
          <w:sz w:val="32"/>
          <w:szCs w:val="32"/>
          <w:rtl/>
        </w:rPr>
        <w:t xml:space="preserve"> حد</w:t>
      </w:r>
      <w:r w:rsidR="00431841" w:rsidRPr="0058616F">
        <w:rPr>
          <w:rFonts w:ascii="ATraditional Arabic" w:hAnsi="ATraditional Arabic" w:cs="ATraditional Arabic"/>
          <w:sz w:val="32"/>
          <w:szCs w:val="32"/>
          <w:rtl/>
        </w:rPr>
        <w:t>ّ</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 xml:space="preserve">فإنهم كانوا </w:t>
      </w:r>
      <w:proofErr w:type="spellStart"/>
      <w:r w:rsidR="00ED613F" w:rsidRPr="0058616F">
        <w:rPr>
          <w:rFonts w:ascii="ATraditional Arabic" w:hAnsi="ATraditional Arabic" w:cs="ATraditional Arabic"/>
          <w:sz w:val="32"/>
          <w:szCs w:val="32"/>
          <w:rtl/>
        </w:rPr>
        <w:t>قايسين</w:t>
      </w:r>
      <w:proofErr w:type="spellEnd"/>
      <w:r w:rsidR="00ED613F" w:rsidRPr="0058616F">
        <w:rPr>
          <w:rFonts w:ascii="ATraditional Arabic" w:hAnsi="ATraditional Arabic" w:cs="ATraditional Arabic"/>
          <w:sz w:val="32"/>
          <w:szCs w:val="32"/>
          <w:rtl/>
        </w:rPr>
        <w:t xml:space="preserve"> في قريب من مئة سنة</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 xml:space="preserve">والوقائع </w:t>
      </w:r>
      <w:proofErr w:type="spellStart"/>
      <w:proofErr w:type="gramStart"/>
      <w:r w:rsidR="00ED613F" w:rsidRPr="0058616F">
        <w:rPr>
          <w:rFonts w:ascii="ATraditional Arabic" w:hAnsi="ATraditional Arabic" w:cs="ATraditional Arabic"/>
          <w:sz w:val="32"/>
          <w:szCs w:val="32"/>
          <w:rtl/>
        </w:rPr>
        <w:t>تترى</w:t>
      </w:r>
      <w:proofErr w:type="spellEnd"/>
      <w:r w:rsidR="007257E5" w:rsidRPr="0058616F">
        <w:rPr>
          <w:rFonts w:ascii="ATraditional Arabic" w:hAnsi="ATraditional Arabic" w:cs="ATraditional Arabic"/>
          <w:b/>
          <w:bCs/>
          <w:sz w:val="32"/>
          <w:szCs w:val="32"/>
          <w:vertAlign w:val="superscript"/>
          <w:rtl/>
        </w:rPr>
        <w:t>(</w:t>
      </w:r>
      <w:proofErr w:type="gramEnd"/>
      <w:r w:rsidR="00ED613F" w:rsidRPr="00C06A5E">
        <w:rPr>
          <w:rStyle w:val="a4"/>
          <w:rFonts w:ascii="ATraditional Arabic" w:hAnsi="ATraditional Arabic" w:cs="ATraditional Arabic"/>
          <w:b/>
          <w:bCs/>
          <w:sz w:val="32"/>
          <w:szCs w:val="32"/>
          <w:rtl/>
        </w:rPr>
        <w:footnoteReference w:id="106"/>
      </w:r>
      <w:r w:rsidR="00ED613F" w:rsidRPr="0058616F">
        <w:rPr>
          <w:rFonts w:ascii="ATraditional Arabic" w:hAnsi="ATraditional Arabic" w:cs="ATraditional Arabic"/>
          <w:b/>
          <w:bCs/>
          <w:sz w:val="32"/>
          <w:szCs w:val="32"/>
          <w:vertAlign w:val="superscript"/>
          <w:rtl/>
        </w:rPr>
        <w:t>)</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والنفوس إلى البحث طُلَعَةٌ</w:t>
      </w:r>
      <w:r w:rsidR="007257E5" w:rsidRPr="0058616F">
        <w:rPr>
          <w:rFonts w:ascii="ATraditional Arabic" w:hAnsi="ATraditional Arabic" w:cs="ATraditional Arabic"/>
          <w:b/>
          <w:bCs/>
          <w:sz w:val="32"/>
          <w:szCs w:val="32"/>
          <w:vertAlign w:val="superscript"/>
          <w:rtl/>
        </w:rPr>
        <w:t>(</w:t>
      </w:r>
      <w:r w:rsidR="00ED613F" w:rsidRPr="00C06A5E">
        <w:rPr>
          <w:rStyle w:val="a4"/>
          <w:rFonts w:ascii="ATraditional Arabic" w:hAnsi="ATraditional Arabic" w:cs="ATraditional Arabic"/>
          <w:b/>
          <w:bCs/>
          <w:sz w:val="32"/>
          <w:szCs w:val="32"/>
          <w:rtl/>
        </w:rPr>
        <w:footnoteReference w:id="107"/>
      </w:r>
      <w:r w:rsidR="00ED613F" w:rsidRPr="0058616F">
        <w:rPr>
          <w:rFonts w:ascii="ATraditional Arabic" w:hAnsi="ATraditional Arabic" w:cs="ATraditional Arabic"/>
          <w:b/>
          <w:bCs/>
          <w:sz w:val="32"/>
          <w:szCs w:val="32"/>
          <w:vertAlign w:val="superscript"/>
          <w:rtl/>
        </w:rPr>
        <w:t>)</w:t>
      </w:r>
      <w:r w:rsidR="00C06A5E" w:rsidRPr="0058616F">
        <w:rPr>
          <w:rFonts w:ascii="ATraditional Arabic" w:hAnsi="ATraditional Arabic" w:cs="ATraditional Arabic"/>
          <w:sz w:val="32"/>
          <w:szCs w:val="32"/>
          <w:rtl/>
        </w:rPr>
        <w:t>.</w:t>
      </w:r>
    </w:p>
    <w:p w14:paraId="74409BE9" w14:textId="58F32CEB" w:rsidR="00C06A5E" w:rsidRPr="0058616F" w:rsidRDefault="0058616F" w:rsidP="0058616F">
      <w:pPr>
        <w:widowControl w:val="0"/>
        <w:autoSpaceDE w:val="0"/>
        <w:autoSpaceDN w:val="0"/>
        <w:adjustRightInd w:val="0"/>
        <w:jc w:val="lowKashida"/>
        <w:rPr>
          <w:rFonts w:ascii="ATraditional Arabic" w:hAnsi="ATraditional Arabic" w:cs="ATraditional Arabic"/>
          <w:sz w:val="32"/>
          <w:szCs w:val="32"/>
          <w:rtl/>
        </w:rPr>
      </w:pPr>
      <w:r>
        <w:rPr>
          <w:rFonts w:ascii="ATraditional Arabic" w:hAnsi="ATraditional Arabic" w:cs="ATraditional Arabic" w:hint="cs"/>
          <w:sz w:val="32"/>
          <w:szCs w:val="32"/>
          <w:rtl/>
        </w:rPr>
        <w:t xml:space="preserve">- </w:t>
      </w:r>
      <w:r w:rsidR="00ED613F" w:rsidRPr="0058616F">
        <w:rPr>
          <w:rFonts w:ascii="ATraditional Arabic" w:hAnsi="ATraditional Arabic" w:cs="ATraditional Arabic"/>
          <w:sz w:val="32"/>
          <w:szCs w:val="32"/>
          <w:rtl/>
        </w:rPr>
        <w:t>والآيات والأخبار المشتملة على الأحكام نص</w:t>
      </w:r>
      <w:r w:rsidR="00D82826" w:rsidRPr="0058616F">
        <w:rPr>
          <w:rFonts w:ascii="ATraditional Arabic" w:hAnsi="ATraditional Arabic" w:cs="ATraditional Arabic"/>
          <w:sz w:val="32"/>
          <w:szCs w:val="32"/>
          <w:rtl/>
        </w:rPr>
        <w:t>ًّ</w:t>
      </w:r>
      <w:r w:rsidR="00ED613F" w:rsidRPr="0058616F">
        <w:rPr>
          <w:rFonts w:ascii="ATraditional Arabic" w:hAnsi="ATraditional Arabic" w:cs="ATraditional Arabic"/>
          <w:sz w:val="32"/>
          <w:szCs w:val="32"/>
          <w:rtl/>
        </w:rPr>
        <w:t>ا وظاهر</w:t>
      </w:r>
      <w:r w:rsidR="00D82826" w:rsidRPr="0058616F">
        <w:rPr>
          <w:rFonts w:ascii="ATraditional Arabic" w:hAnsi="ATraditional Arabic" w:cs="ATraditional Arabic"/>
          <w:sz w:val="32"/>
          <w:szCs w:val="32"/>
          <w:rtl/>
        </w:rPr>
        <w:t>ً</w:t>
      </w:r>
      <w:r w:rsidR="00ED613F" w:rsidRPr="0058616F">
        <w:rPr>
          <w:rFonts w:ascii="ATraditional Arabic" w:hAnsi="ATraditional Arabic" w:cs="ATraditional Arabic"/>
          <w:sz w:val="32"/>
          <w:szCs w:val="32"/>
          <w:rtl/>
        </w:rPr>
        <w:t>ا</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إضافة إلى الأقضية والفتاوى</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كغَ</w:t>
      </w:r>
      <w:r w:rsidR="00FD2027" w:rsidRPr="0058616F">
        <w:rPr>
          <w:rFonts w:ascii="ATraditional Arabic" w:hAnsi="ATraditional Arabic" w:cs="ATraditional Arabic"/>
          <w:sz w:val="32"/>
          <w:szCs w:val="32"/>
          <w:rtl/>
        </w:rPr>
        <w:t>ـُ</w:t>
      </w:r>
      <w:r w:rsidR="00ED613F" w:rsidRPr="0058616F">
        <w:rPr>
          <w:rFonts w:ascii="ATraditional Arabic" w:hAnsi="ATraditional Arabic" w:cs="ATraditional Arabic"/>
          <w:sz w:val="32"/>
          <w:szCs w:val="32"/>
          <w:rtl/>
        </w:rPr>
        <w:t xml:space="preserve">رفة من بحر لا </w:t>
      </w:r>
      <w:proofErr w:type="gramStart"/>
      <w:r w:rsidR="00ED613F" w:rsidRPr="0058616F">
        <w:rPr>
          <w:rFonts w:ascii="ATraditional Arabic" w:hAnsi="ATraditional Arabic" w:cs="ATraditional Arabic"/>
          <w:sz w:val="32"/>
          <w:szCs w:val="32"/>
          <w:rtl/>
        </w:rPr>
        <w:t>ينْزف</w:t>
      </w:r>
      <w:r w:rsidR="007257E5" w:rsidRPr="0058616F">
        <w:rPr>
          <w:rFonts w:ascii="ATraditional Arabic" w:hAnsi="ATraditional Arabic" w:cs="ATraditional Arabic"/>
          <w:b/>
          <w:bCs/>
          <w:sz w:val="32"/>
          <w:szCs w:val="32"/>
          <w:vertAlign w:val="superscript"/>
          <w:rtl/>
        </w:rPr>
        <w:t>(</w:t>
      </w:r>
      <w:proofErr w:type="gramEnd"/>
      <w:r w:rsidR="00ED613F" w:rsidRPr="00C06A5E">
        <w:rPr>
          <w:rStyle w:val="a4"/>
          <w:rFonts w:ascii="ATraditional Arabic" w:hAnsi="ATraditional Arabic" w:cs="ATraditional Arabic"/>
          <w:b/>
          <w:bCs/>
          <w:sz w:val="32"/>
          <w:szCs w:val="32"/>
          <w:rtl/>
        </w:rPr>
        <w:footnoteReference w:id="108"/>
      </w:r>
      <w:r w:rsidR="00ED613F" w:rsidRPr="0058616F">
        <w:rPr>
          <w:rFonts w:ascii="ATraditional Arabic" w:hAnsi="ATraditional Arabic" w:cs="ATraditional Arabic"/>
          <w:b/>
          <w:bCs/>
          <w:sz w:val="32"/>
          <w:szCs w:val="32"/>
          <w:vertAlign w:val="superscript"/>
          <w:rtl/>
        </w:rPr>
        <w:t>)</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 xml:space="preserve">ومَن أنصف من نفسه لم يُشكل عليه إذا نظر في الفتاوى والأقضية أنَّ تسعةَ أعشارها صادرةٌ عن الرأي </w:t>
      </w:r>
      <w:proofErr w:type="gramStart"/>
      <w:r w:rsidR="00ED613F" w:rsidRPr="0058616F">
        <w:rPr>
          <w:rFonts w:ascii="ATraditional Arabic" w:hAnsi="ATraditional Arabic" w:cs="ATraditional Arabic"/>
          <w:sz w:val="32"/>
          <w:szCs w:val="32"/>
          <w:rtl/>
        </w:rPr>
        <w:t>المحض</w:t>
      </w:r>
      <w:r w:rsidR="007257E5" w:rsidRPr="0058616F">
        <w:rPr>
          <w:rFonts w:ascii="ATraditional Arabic" w:hAnsi="ATraditional Arabic" w:cs="ATraditional Arabic"/>
          <w:b/>
          <w:bCs/>
          <w:sz w:val="32"/>
          <w:szCs w:val="32"/>
          <w:vertAlign w:val="superscript"/>
          <w:rtl/>
        </w:rPr>
        <w:t>(</w:t>
      </w:r>
      <w:proofErr w:type="gramEnd"/>
      <w:r w:rsidR="00ED613F" w:rsidRPr="00C06A5E">
        <w:rPr>
          <w:rStyle w:val="a4"/>
          <w:rFonts w:ascii="ATraditional Arabic" w:hAnsi="ATraditional Arabic" w:cs="ATraditional Arabic"/>
          <w:b/>
          <w:bCs/>
          <w:sz w:val="32"/>
          <w:szCs w:val="32"/>
          <w:rtl/>
        </w:rPr>
        <w:footnoteReference w:id="109"/>
      </w:r>
      <w:r w:rsidR="00ED613F" w:rsidRPr="0058616F">
        <w:rPr>
          <w:rFonts w:ascii="ATraditional Arabic" w:hAnsi="ATraditional Arabic" w:cs="ATraditional Arabic"/>
          <w:b/>
          <w:bCs/>
          <w:sz w:val="32"/>
          <w:szCs w:val="32"/>
          <w:vertAlign w:val="superscript"/>
          <w:rtl/>
        </w:rPr>
        <w:t>)</w:t>
      </w:r>
      <w:r w:rsidR="00ED613F" w:rsidRPr="0058616F">
        <w:rPr>
          <w:rFonts w:ascii="ATraditional Arabic" w:hAnsi="ATraditional Arabic" w:cs="ATraditional Arabic"/>
          <w:sz w:val="32"/>
          <w:szCs w:val="32"/>
          <w:rtl/>
        </w:rPr>
        <w:t xml:space="preserve"> والاستنباط</w:t>
      </w:r>
      <w:r w:rsidR="00C06A5E" w:rsidRPr="0058616F">
        <w:rPr>
          <w:rFonts w:ascii="ATraditional Arabic" w:hAnsi="ATraditional Arabic" w:cs="ATraditional Arabic"/>
          <w:sz w:val="32"/>
          <w:szCs w:val="32"/>
          <w:rtl/>
        </w:rPr>
        <w:t xml:space="preserve">، </w:t>
      </w:r>
      <w:r w:rsidR="00ED613F" w:rsidRPr="0058616F">
        <w:rPr>
          <w:rFonts w:ascii="ATraditional Arabic" w:hAnsi="ATraditional Arabic" w:cs="ATraditional Arabic"/>
          <w:sz w:val="32"/>
          <w:szCs w:val="32"/>
          <w:rtl/>
        </w:rPr>
        <w:t>ولا تَعَلُّق لها بالنصوص والظواهر</w:t>
      </w:r>
      <w:r w:rsidR="007257E5" w:rsidRPr="0058616F">
        <w:rPr>
          <w:rFonts w:ascii="ATraditional Arabic" w:hAnsi="ATraditional Arabic" w:cs="ATraditional Arabic"/>
          <w:b/>
          <w:bCs/>
          <w:sz w:val="32"/>
          <w:szCs w:val="32"/>
          <w:vertAlign w:val="superscript"/>
          <w:rtl/>
        </w:rPr>
        <w:t>(</w:t>
      </w:r>
      <w:r w:rsidR="00ED613F" w:rsidRPr="00C06A5E">
        <w:rPr>
          <w:rStyle w:val="a4"/>
          <w:rFonts w:ascii="ATraditional Arabic" w:hAnsi="ATraditional Arabic" w:cs="ATraditional Arabic"/>
          <w:b/>
          <w:bCs/>
          <w:sz w:val="32"/>
          <w:szCs w:val="32"/>
          <w:rtl/>
        </w:rPr>
        <w:footnoteReference w:id="110"/>
      </w:r>
      <w:r w:rsidR="00ED613F" w:rsidRPr="0058616F">
        <w:rPr>
          <w:rFonts w:ascii="ATraditional Arabic" w:hAnsi="ATraditional Arabic" w:cs="ATraditional Arabic"/>
          <w:b/>
          <w:bCs/>
          <w:sz w:val="32"/>
          <w:szCs w:val="32"/>
          <w:vertAlign w:val="superscript"/>
          <w:rtl/>
        </w:rPr>
        <w:t>)</w:t>
      </w:r>
      <w:r w:rsidR="00C06A5E" w:rsidRPr="0058616F">
        <w:rPr>
          <w:rFonts w:ascii="ATraditional Arabic" w:hAnsi="ATraditional Arabic" w:cs="ATraditional Arabic"/>
          <w:sz w:val="32"/>
          <w:szCs w:val="32"/>
          <w:rtl/>
        </w:rPr>
        <w:t>.</w:t>
      </w:r>
    </w:p>
    <w:p w14:paraId="36E466B8" w14:textId="77777777" w:rsidR="00C06A5E" w:rsidRPr="00C06A5E" w:rsidRDefault="00505427" w:rsidP="003E0A28">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يلاحظ</w:t>
      </w:r>
      <w:r w:rsidR="00ED613F" w:rsidRPr="00C06A5E">
        <w:rPr>
          <w:rFonts w:ascii="ATraditional Arabic" w:hAnsi="ATraditional Arabic" w:cs="ATraditional Arabic"/>
          <w:sz w:val="32"/>
          <w:szCs w:val="32"/>
          <w:rtl/>
        </w:rPr>
        <w:t xml:space="preserve"> أن</w:t>
      </w:r>
      <w:r w:rsidR="00AF3AA1" w:rsidRPr="00C06A5E">
        <w:rPr>
          <w:rFonts w:ascii="ATraditional Arabic" w:hAnsi="ATraditional Arabic" w:cs="ATraditional Arabic"/>
          <w:sz w:val="32"/>
          <w:szCs w:val="32"/>
          <w:rtl/>
        </w:rPr>
        <w:t>ّ</w:t>
      </w:r>
      <w:r w:rsidR="00ED613F" w:rsidRPr="00C06A5E">
        <w:rPr>
          <w:rFonts w:ascii="ATraditional Arabic" w:hAnsi="ATraditional Arabic" w:cs="ATraditional Arabic"/>
          <w:sz w:val="32"/>
          <w:szCs w:val="32"/>
          <w:rtl/>
        </w:rPr>
        <w:t xml:space="preserve"> الجويني</w:t>
      </w:r>
      <w:r w:rsidR="00980325" w:rsidRPr="00C06A5E">
        <w:rPr>
          <w:rStyle w:val="a4"/>
          <w:rFonts w:ascii="ATraditional Arabic" w:hAnsi="ATraditional Arabic" w:cs="ATraditional Arabic"/>
          <w:b/>
          <w:bCs/>
          <w:sz w:val="32"/>
          <w:szCs w:val="32"/>
          <w:rtl/>
        </w:rPr>
        <w:t xml:space="preserve"> </w:t>
      </w:r>
      <w:r w:rsidR="00ED613F" w:rsidRPr="00C06A5E">
        <w:rPr>
          <w:rFonts w:ascii="ATraditional Arabic" w:hAnsi="ATraditional Arabic" w:cs="ATraditional Arabic"/>
          <w:sz w:val="32"/>
          <w:szCs w:val="32"/>
          <w:rtl/>
        </w:rPr>
        <w:t xml:space="preserve">فقط قد أعطى بالأرقام نسبة </w:t>
      </w:r>
      <w:proofErr w:type="spellStart"/>
      <w:r w:rsidR="00ED613F" w:rsidRPr="00C06A5E">
        <w:rPr>
          <w:rFonts w:ascii="ATraditional Arabic" w:hAnsi="ATraditional Arabic" w:cs="ATraditional Arabic"/>
          <w:sz w:val="32"/>
          <w:szCs w:val="32"/>
          <w:rtl/>
        </w:rPr>
        <w:t>المسكوتات</w:t>
      </w:r>
      <w:proofErr w:type="spellEnd"/>
      <w:r w:rsidR="00ED613F" w:rsidRPr="00C06A5E">
        <w:rPr>
          <w:rFonts w:ascii="ATraditional Arabic" w:hAnsi="ATraditional Arabic" w:cs="ATraditional Arabic"/>
          <w:sz w:val="32"/>
          <w:szCs w:val="32"/>
          <w:rtl/>
        </w:rPr>
        <w:t xml:space="preserve"> من الوقائع إلى المنصوصات</w:t>
      </w:r>
      <w:r w:rsidR="00C06A5E"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وهي تسعة أعشار</w:t>
      </w:r>
      <w:r w:rsidR="00C06A5E" w:rsidRPr="00C06A5E">
        <w:rPr>
          <w:rFonts w:ascii="ATraditional Arabic" w:hAnsi="ATraditional Arabic" w:cs="ATraditional Arabic"/>
          <w:sz w:val="32"/>
          <w:szCs w:val="32"/>
          <w:rtl/>
        </w:rPr>
        <w:t xml:space="preserve">، </w:t>
      </w:r>
      <w:r w:rsidR="00B57737" w:rsidRPr="00C06A5E">
        <w:rPr>
          <w:rFonts w:ascii="ATraditional Arabic" w:hAnsi="ATraditional Arabic" w:cs="ATraditional Arabic"/>
          <w:sz w:val="32"/>
          <w:szCs w:val="32"/>
          <w:rtl/>
        </w:rPr>
        <w:t>وبغض النظر عن دقة</w:t>
      </w:r>
      <w:r w:rsidR="00ED613F" w:rsidRPr="00C06A5E">
        <w:rPr>
          <w:rFonts w:ascii="ATraditional Arabic" w:hAnsi="ATraditional Arabic" w:cs="ATraditional Arabic"/>
          <w:sz w:val="32"/>
          <w:szCs w:val="32"/>
          <w:rtl/>
        </w:rPr>
        <w:t xml:space="preserve"> هذا الرقم </w:t>
      </w:r>
      <w:r w:rsidR="00B57737" w:rsidRPr="00C06A5E">
        <w:rPr>
          <w:rFonts w:ascii="ATraditional Arabic" w:hAnsi="ATraditional Arabic" w:cs="ATraditional Arabic"/>
          <w:sz w:val="32"/>
          <w:szCs w:val="32"/>
          <w:rtl/>
        </w:rPr>
        <w:t xml:space="preserve">-إذ </w:t>
      </w:r>
      <w:r w:rsidR="00ED613F" w:rsidRPr="00C06A5E">
        <w:rPr>
          <w:rFonts w:ascii="ATraditional Arabic" w:hAnsi="ATraditional Arabic" w:cs="ATraditional Arabic"/>
          <w:sz w:val="32"/>
          <w:szCs w:val="32"/>
          <w:rtl/>
        </w:rPr>
        <w:t>يتطلب استقراء</w:t>
      </w:r>
      <w:r w:rsidR="00E54B45" w:rsidRPr="00C06A5E">
        <w:rPr>
          <w:rFonts w:ascii="ATraditional Arabic" w:hAnsi="ATraditional Arabic" w:cs="ATraditional Arabic"/>
          <w:sz w:val="32"/>
          <w:szCs w:val="32"/>
          <w:rtl/>
        </w:rPr>
        <w:t>ً</w:t>
      </w:r>
      <w:r w:rsidR="00ED613F" w:rsidRPr="00C06A5E">
        <w:rPr>
          <w:rFonts w:ascii="ATraditional Arabic" w:hAnsi="ATraditional Arabic" w:cs="ATraditional Arabic"/>
          <w:sz w:val="32"/>
          <w:szCs w:val="32"/>
          <w:rtl/>
        </w:rPr>
        <w:t xml:space="preserve"> </w:t>
      </w:r>
      <w:r w:rsidR="00B57737" w:rsidRPr="00C06A5E">
        <w:rPr>
          <w:rFonts w:ascii="ATraditional Arabic" w:hAnsi="ATraditional Arabic" w:cs="ATraditional Arabic"/>
          <w:sz w:val="32"/>
          <w:szCs w:val="32"/>
          <w:rtl/>
        </w:rPr>
        <w:t>واسعًا-</w:t>
      </w:r>
      <w:r w:rsidR="00C06A5E" w:rsidRPr="00C06A5E">
        <w:rPr>
          <w:rFonts w:ascii="ATraditional Arabic" w:hAnsi="ATraditional Arabic" w:cs="ATraditional Arabic"/>
          <w:sz w:val="32"/>
          <w:szCs w:val="32"/>
          <w:rtl/>
        </w:rPr>
        <w:t xml:space="preserve"> </w:t>
      </w:r>
      <w:r w:rsidR="003E0A28" w:rsidRPr="00C06A5E">
        <w:rPr>
          <w:rFonts w:ascii="ATraditional Arabic" w:hAnsi="ATraditional Arabic" w:cs="ATraditional Arabic"/>
          <w:sz w:val="32"/>
          <w:szCs w:val="32"/>
          <w:rtl/>
        </w:rPr>
        <w:t>فمعظم العلماء</w:t>
      </w:r>
      <w:r w:rsidR="00ED613F" w:rsidRPr="00C06A5E">
        <w:rPr>
          <w:rFonts w:ascii="ATraditional Arabic" w:hAnsi="ATraditional Arabic" w:cs="ATraditional Arabic"/>
          <w:sz w:val="32"/>
          <w:szCs w:val="32"/>
          <w:rtl/>
        </w:rPr>
        <w:t xml:space="preserve"> مقرٌّ بأن</w:t>
      </w:r>
      <w:r w:rsidR="004257DF" w:rsidRPr="00C06A5E">
        <w:rPr>
          <w:rFonts w:ascii="ATraditional Arabic" w:hAnsi="ATraditional Arabic" w:cs="ATraditional Arabic"/>
          <w:sz w:val="32"/>
          <w:szCs w:val="32"/>
          <w:rtl/>
        </w:rPr>
        <w:t>ّ</w:t>
      </w:r>
      <w:r w:rsidR="00ED613F" w:rsidRPr="00C06A5E">
        <w:rPr>
          <w:rFonts w:ascii="ATraditional Arabic" w:hAnsi="ATraditional Arabic" w:cs="ATraditional Arabic"/>
          <w:sz w:val="32"/>
          <w:szCs w:val="32"/>
          <w:rtl/>
        </w:rPr>
        <w:t xml:space="preserve"> الوقائع غيْر متناهية</w:t>
      </w:r>
      <w:r w:rsidR="00C06A5E"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والمنصوصات متناهية</w:t>
      </w:r>
      <w:r w:rsidR="00C06A5E"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بغضِّ النظر عن النسبة بينهما</w:t>
      </w:r>
      <w:r w:rsidR="00C06A5E" w:rsidRPr="00C06A5E">
        <w:rPr>
          <w:rFonts w:ascii="ATraditional Arabic" w:hAnsi="ATraditional Arabic" w:cs="ATraditional Arabic"/>
          <w:sz w:val="32"/>
          <w:szCs w:val="32"/>
          <w:rtl/>
        </w:rPr>
        <w:t>.</w:t>
      </w:r>
    </w:p>
    <w:p w14:paraId="7E675487" w14:textId="6DAA3C9E" w:rsidR="00C06A5E" w:rsidRPr="00C06A5E" w:rsidRDefault="00AA6827" w:rsidP="003E0A28">
      <w:pPr>
        <w:widowControl w:val="0"/>
        <w:ind w:firstLine="386"/>
        <w:jc w:val="lowKashida"/>
        <w:rPr>
          <w:rFonts w:ascii="ATraditional Arabic" w:hAnsi="ATraditional Arabic" w:cs="ATraditional Arabic"/>
          <w:b/>
          <w:bCs/>
          <w:sz w:val="32"/>
          <w:szCs w:val="32"/>
          <w:rtl/>
        </w:rPr>
      </w:pPr>
      <w:r w:rsidRPr="00C06A5E">
        <w:rPr>
          <w:rFonts w:ascii="ATraditional Arabic" w:hAnsi="ATraditional Arabic" w:cs="ATraditional Arabic"/>
          <w:b/>
          <w:bCs/>
          <w:sz w:val="32"/>
          <w:szCs w:val="32"/>
          <w:rtl/>
        </w:rPr>
        <w:t>ملاحظة</w:t>
      </w:r>
      <w:r w:rsidR="00C06A5E" w:rsidRPr="00C06A5E">
        <w:rPr>
          <w:rFonts w:ascii="ATraditional Arabic" w:hAnsi="ATraditional Arabic" w:cs="ATraditional Arabic"/>
          <w:b/>
          <w:bCs/>
          <w:sz w:val="32"/>
          <w:szCs w:val="32"/>
          <w:rtl/>
        </w:rPr>
        <w:t>:</w:t>
      </w:r>
    </w:p>
    <w:p w14:paraId="1B00EF30" w14:textId="77777777" w:rsidR="00C06A5E" w:rsidRPr="00C06A5E" w:rsidRDefault="00ED613F" w:rsidP="00AA6827">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 xml:space="preserve">أنكر </w:t>
      </w:r>
      <w:r w:rsidR="009E76A2" w:rsidRPr="00C06A5E">
        <w:rPr>
          <w:rFonts w:ascii="ATraditional Arabic" w:hAnsi="ATraditional Arabic" w:cs="ATraditional Arabic"/>
          <w:sz w:val="32"/>
          <w:szCs w:val="32"/>
          <w:rtl/>
        </w:rPr>
        <w:t xml:space="preserve">ثلة </w:t>
      </w:r>
      <w:r w:rsidRPr="00C06A5E">
        <w:rPr>
          <w:rFonts w:ascii="ATraditional Arabic" w:hAnsi="ATraditional Arabic" w:cs="ATraditional Arabic"/>
          <w:sz w:val="32"/>
          <w:szCs w:val="32"/>
          <w:rtl/>
        </w:rPr>
        <w:t>العلماء</w:t>
      </w:r>
      <w:r w:rsidR="007257E5" w:rsidRPr="00C06A5E">
        <w:rPr>
          <w:rStyle w:val="a4"/>
          <w:rFonts w:ascii="ATraditional Arabic" w:hAnsi="ATraditional Arabic" w:cs="ATraditional Arabic"/>
          <w:b/>
          <w:bCs/>
          <w:sz w:val="32"/>
          <w:szCs w:val="32"/>
          <w:rtl/>
        </w:rPr>
        <w:t>(</w:t>
      </w:r>
      <w:r w:rsidRPr="00C06A5E">
        <w:rPr>
          <w:rStyle w:val="a4"/>
          <w:rFonts w:ascii="ATraditional Arabic" w:hAnsi="ATraditional Arabic" w:cs="ATraditional Arabic"/>
          <w:b/>
          <w:bCs/>
          <w:sz w:val="32"/>
          <w:szCs w:val="32"/>
          <w:rtl/>
        </w:rPr>
        <w:footnoteReference w:id="111"/>
      </w:r>
      <w:r w:rsidRPr="00C06A5E">
        <w:rPr>
          <w:rStyle w:val="a4"/>
          <w:rFonts w:ascii="ATraditional Arabic" w:hAnsi="ATraditional Arabic" w:cs="ATraditional Arabic"/>
          <w:b/>
          <w:bCs/>
          <w:sz w:val="32"/>
          <w:szCs w:val="32"/>
          <w:rtl/>
        </w:rPr>
        <w:t>)</w:t>
      </w:r>
      <w:r w:rsidRPr="00C06A5E">
        <w:rPr>
          <w:rFonts w:ascii="ATraditional Arabic" w:hAnsi="ATraditional Arabic" w:cs="ATraditional Arabic"/>
          <w:sz w:val="32"/>
          <w:szCs w:val="32"/>
          <w:rtl/>
        </w:rPr>
        <w:t xml:space="preserve"> -إلا القاضي الباقلاني- خلو الوقائع عن حكم لله فيها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حيث وردتْ عدة نصوص في كتب أصول الفقه تنسب للقاضي</w:t>
      </w:r>
      <w:r w:rsidR="00DC1D0B" w:rsidRPr="00C06A5E">
        <w:rPr>
          <w:rFonts w:ascii="ATraditional Arabic" w:hAnsi="ATraditional Arabic" w:cs="ATraditional Arabic"/>
          <w:sz w:val="32"/>
          <w:szCs w:val="32"/>
          <w:rtl/>
        </w:rPr>
        <w:t xml:space="preserve"> الباقلاني</w:t>
      </w:r>
      <w:r w:rsidRPr="00C06A5E">
        <w:rPr>
          <w:rFonts w:ascii="ATraditional Arabic" w:hAnsi="ATraditional Arabic" w:cs="ATraditional Arabic"/>
          <w:sz w:val="32"/>
          <w:szCs w:val="32"/>
          <w:rtl/>
        </w:rPr>
        <w:t xml:space="preserve"> تَبنِّيهِ لخلو الوقائع عن حكمٍ لله فيها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فقد جاء في كتاب المنخول</w:t>
      </w:r>
      <w:r w:rsidR="007257E5" w:rsidRPr="00C06A5E">
        <w:rPr>
          <w:rStyle w:val="a4"/>
          <w:rFonts w:ascii="ATraditional Arabic" w:hAnsi="ATraditional Arabic" w:cs="ATraditional Arabic"/>
          <w:b/>
          <w:bCs/>
          <w:sz w:val="32"/>
          <w:szCs w:val="32"/>
          <w:rtl/>
        </w:rPr>
        <w:t>(</w:t>
      </w:r>
      <w:r w:rsidRPr="00C06A5E">
        <w:rPr>
          <w:rStyle w:val="a4"/>
          <w:rFonts w:ascii="ATraditional Arabic" w:hAnsi="ATraditional Arabic" w:cs="ATraditional Arabic"/>
          <w:b/>
          <w:bCs/>
          <w:sz w:val="32"/>
          <w:szCs w:val="32"/>
          <w:rtl/>
        </w:rPr>
        <w:footnoteReference w:id="112"/>
      </w:r>
      <w:r w:rsidRPr="00C06A5E">
        <w:rPr>
          <w:rStyle w:val="a4"/>
          <w:rFonts w:ascii="ATraditional Arabic" w:hAnsi="ATraditional Arabic" w:cs="ATraditional Arabic"/>
          <w:b/>
          <w:bCs/>
          <w:sz w:val="32"/>
          <w:szCs w:val="32"/>
          <w:rtl/>
        </w:rPr>
        <w:t>)</w:t>
      </w:r>
      <w:r w:rsidR="00C06A5E" w:rsidRPr="00C06A5E">
        <w:rPr>
          <w:rFonts w:ascii="ATraditional Arabic" w:hAnsi="ATraditional Arabic" w:cs="ATraditional Arabic"/>
          <w:sz w:val="32"/>
          <w:szCs w:val="32"/>
          <w:rtl/>
        </w:rPr>
        <w:t>:</w:t>
      </w:r>
    </w:p>
    <w:p w14:paraId="4B975C36" w14:textId="6752E0BA" w:rsidR="00C06A5E" w:rsidRPr="00C06A5E" w:rsidRDefault="00ED613F" w:rsidP="00270424">
      <w:pPr>
        <w:widowControl w:val="0"/>
        <w:jc w:val="lowKashida"/>
        <w:rPr>
          <w:rFonts w:ascii="ATraditional Arabic" w:hAnsi="ATraditional Arabic" w:cs="ATraditional Arabic"/>
          <w:sz w:val="32"/>
          <w:szCs w:val="32"/>
          <w:rtl/>
          <w:lang w:bidi="ar-AE"/>
          <w14:shadow w14:blurRad="50800" w14:dist="38100" w14:dir="2700000" w14:sx="100000" w14:sy="100000" w14:kx="0" w14:ky="0" w14:algn="tl">
            <w14:srgbClr w14:val="000000">
              <w14:alpha w14:val="60000"/>
            </w14:srgbClr>
          </w14:shadow>
        </w:rPr>
      </w:pPr>
      <w:r w:rsidRPr="00C06A5E">
        <w:rPr>
          <w:rFonts w:ascii="ATraditional Arabic" w:hAnsi="ATraditional Arabic" w:cs="ATraditional Arabic"/>
          <w:sz w:val="32"/>
          <w:szCs w:val="32"/>
          <w:rtl/>
        </w:rPr>
        <w:t>"المقدمة الثانية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في تقدير خلو واقعة عن حكم الله مع بقاء الشريعة على نظامها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وقد جَوزه القاضي حتى كان يوجبه"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وجاء في كتاب البُرهان</w:t>
      </w:r>
      <w:r w:rsidR="007257E5" w:rsidRPr="00C06A5E">
        <w:rPr>
          <w:rStyle w:val="a4"/>
          <w:rFonts w:ascii="ATraditional Arabic" w:hAnsi="ATraditional Arabic" w:cs="ATraditional Arabic"/>
          <w:b/>
          <w:bCs/>
          <w:sz w:val="32"/>
          <w:szCs w:val="32"/>
          <w:rtl/>
        </w:rPr>
        <w:t>(</w:t>
      </w:r>
      <w:r w:rsidRPr="00C06A5E">
        <w:rPr>
          <w:rStyle w:val="a4"/>
          <w:rFonts w:ascii="ATraditional Arabic" w:hAnsi="ATraditional Arabic" w:cs="ATraditional Arabic"/>
          <w:b/>
          <w:bCs/>
          <w:sz w:val="32"/>
          <w:szCs w:val="32"/>
          <w:rtl/>
        </w:rPr>
        <w:footnoteReference w:id="113"/>
      </w:r>
      <w:r w:rsidRPr="00C06A5E">
        <w:rPr>
          <w:rStyle w:val="a4"/>
          <w:rFonts w:ascii="ATraditional Arabic" w:hAnsi="ATraditional Arabic" w:cs="ATraditional Arabic"/>
          <w:b/>
          <w:bCs/>
          <w:sz w:val="32"/>
          <w:szCs w:val="32"/>
          <w:rtl/>
        </w:rPr>
        <w:t>)</w:t>
      </w:r>
      <w:r w:rsidR="00C06A5E" w:rsidRPr="00C06A5E">
        <w:rPr>
          <w:rFonts w:ascii="ATraditional Arabic" w:hAnsi="ATraditional Arabic" w:cs="ATraditional Arabic"/>
          <w:sz w:val="32"/>
          <w:szCs w:val="32"/>
          <w:rtl/>
        </w:rPr>
        <w:t>:</w:t>
      </w:r>
      <w:r w:rsidR="00270424">
        <w:rPr>
          <w:rFonts w:ascii="ATraditional Arabic" w:hAnsi="ATraditional Arabic" w:cs="ATraditional Arabic" w:hint="cs"/>
          <w:sz w:val="32"/>
          <w:szCs w:val="32"/>
          <w:rtl/>
        </w:rPr>
        <w:t xml:space="preserve"> "</w:t>
      </w:r>
      <w:r w:rsidR="00270424" w:rsidRPr="00270424">
        <w:rPr>
          <w:rFonts w:ascii="ATraditional Arabic" w:hAnsi="ATraditional Arabic" w:cs="ATraditional Arabic"/>
          <w:sz w:val="32"/>
          <w:szCs w:val="32"/>
          <w:rtl/>
        </w:rPr>
        <w:t>و</w:t>
      </w:r>
      <w:r w:rsidR="00270424">
        <w:rPr>
          <w:rFonts w:ascii="ATraditional Arabic" w:hAnsi="ATraditional Arabic" w:cs="ATraditional Arabic" w:hint="cs"/>
          <w:sz w:val="32"/>
          <w:szCs w:val="32"/>
          <w:rtl/>
        </w:rPr>
        <w:t>أ</w:t>
      </w:r>
      <w:r w:rsidR="00270424" w:rsidRPr="00270424">
        <w:rPr>
          <w:rFonts w:ascii="ATraditional Arabic" w:hAnsi="ATraditional Arabic" w:cs="ATraditional Arabic"/>
          <w:sz w:val="32"/>
          <w:szCs w:val="32"/>
          <w:rtl/>
        </w:rPr>
        <w:t>ما القول في خلو الواقعة عن حكم الله تعالى فقد اضطرب الأصوليون في جواز ذلك فصار القاضي إلى جواز ذلك وترقي عنه إلى وقوعه فقطع به وقال لا بد أن يقع ذلك</w:t>
      </w:r>
      <w:proofErr w:type="gramStart"/>
      <w:r w:rsidR="00270424">
        <w:rPr>
          <w:rFonts w:ascii="ATraditional Arabic" w:hAnsi="ATraditional Arabic" w:cs="ATraditional Arabic" w:hint="cs"/>
          <w:sz w:val="32"/>
          <w:szCs w:val="32"/>
          <w:rtl/>
        </w:rPr>
        <w:t xml:space="preserve">" </w:t>
      </w:r>
      <w:r w:rsidR="00270424">
        <w:rPr>
          <w:rFonts w:ascii="ATraditional Arabic" w:hAnsi="ATraditional Arabic" w:cs="ATraditional Arabic" w:hint="cs"/>
          <w:sz w:val="32"/>
          <w:szCs w:val="32"/>
          <w:rtl/>
          <w14:shadow w14:blurRad="50800" w14:dist="38100" w14:dir="2700000" w14:sx="100000" w14:sy="100000" w14:kx="0" w14:ky="0" w14:algn="tl">
            <w14:srgbClr w14:val="000000">
              <w14:alpha w14:val="60000"/>
            </w14:srgbClr>
          </w14:shadow>
        </w:rPr>
        <w:t>.</w:t>
      </w:r>
      <w:proofErr w:type="gramEnd"/>
    </w:p>
    <w:p w14:paraId="4B069A62" w14:textId="2D53AF64" w:rsidR="00C06A5E" w:rsidRPr="00C06A5E" w:rsidRDefault="00ED613F" w:rsidP="00270424">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وربما كان سبب القرار الذي اتخذه القاضي</w:t>
      </w:r>
      <w:r w:rsidR="00377696" w:rsidRPr="00C06A5E">
        <w:rPr>
          <w:rFonts w:ascii="ATraditional Arabic" w:hAnsi="ATraditional Arabic" w:cs="ATraditional Arabic"/>
          <w:sz w:val="32"/>
          <w:szCs w:val="32"/>
          <w:rtl/>
        </w:rPr>
        <w:t xml:space="preserve"> </w:t>
      </w:r>
      <w:r w:rsidR="009506E2" w:rsidRPr="00C06A5E">
        <w:rPr>
          <w:rFonts w:ascii="ATraditional Arabic" w:hAnsi="ATraditional Arabic" w:cs="ATraditional Arabic"/>
          <w:sz w:val="32"/>
          <w:szCs w:val="32"/>
          <w:rtl/>
        </w:rPr>
        <w:t>رحمه الله</w:t>
      </w:r>
      <w:r w:rsidRPr="00C06A5E">
        <w:rPr>
          <w:rFonts w:ascii="ATraditional Arabic" w:hAnsi="ATraditional Arabic" w:cs="ATraditional Arabic"/>
          <w:sz w:val="32"/>
          <w:szCs w:val="32"/>
          <w:rtl/>
        </w:rPr>
        <w:t xml:space="preserve"> بناءً على أنَّ النصوصَ محصورة ومحدودة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وكونَ </w:t>
      </w:r>
      <w:r w:rsidRPr="00C06A5E">
        <w:rPr>
          <w:rFonts w:ascii="ATraditional Arabic" w:hAnsi="ATraditional Arabic" w:cs="ATraditional Arabic"/>
          <w:sz w:val="32"/>
          <w:szCs w:val="32"/>
          <w:rtl/>
        </w:rPr>
        <w:lastRenderedPageBreak/>
        <w:t>الوقائعِ بعكس ذلك</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فقد نُقِل عنه</w:t>
      </w:r>
      <w:r w:rsidR="00270424">
        <w:rPr>
          <w:rFonts w:ascii="ATraditional Arabic" w:hAnsi="ATraditional Arabic" w:cs="ATraditional Arabic" w:hint="cs"/>
          <w:sz w:val="32"/>
          <w:szCs w:val="32"/>
          <w:rtl/>
        </w:rPr>
        <w:t>:"</w:t>
      </w:r>
      <w:r w:rsidR="00270424" w:rsidRPr="00270424">
        <w:rPr>
          <w:rFonts w:ascii="ATraditional Arabic" w:hAnsi="ATraditional Arabic" w:cs="ATraditional Arabic"/>
          <w:sz w:val="32"/>
          <w:szCs w:val="32"/>
        </w:rPr>
        <w:t> </w:t>
      </w:r>
      <w:r w:rsidR="00270424" w:rsidRPr="00270424">
        <w:rPr>
          <w:rFonts w:ascii="ATraditional Arabic" w:hAnsi="ATraditional Arabic" w:cs="ATraditional Arabic"/>
          <w:sz w:val="32"/>
          <w:szCs w:val="32"/>
          <w:rtl/>
        </w:rPr>
        <w:t xml:space="preserve">فإن مآخذ الأحكام محصورة مضبوطة من الكتاب والسنة والإجماع والوقائع لا تنضبط ولا تتناهى ويستحيل أن يرد ما لا </w:t>
      </w:r>
      <w:proofErr w:type="spellStart"/>
      <w:r w:rsidR="00270424" w:rsidRPr="00270424">
        <w:rPr>
          <w:rFonts w:ascii="ATraditional Arabic" w:hAnsi="ATraditional Arabic" w:cs="ATraditional Arabic"/>
          <w:sz w:val="32"/>
          <w:szCs w:val="32"/>
          <w:rtl/>
        </w:rPr>
        <w:t>يتناهي</w:t>
      </w:r>
      <w:proofErr w:type="spellEnd"/>
      <w:r w:rsidR="00270424" w:rsidRPr="00270424">
        <w:rPr>
          <w:rFonts w:ascii="ATraditional Arabic" w:hAnsi="ATraditional Arabic" w:cs="ATraditional Arabic"/>
          <w:sz w:val="32"/>
          <w:szCs w:val="32"/>
          <w:rtl/>
        </w:rPr>
        <w:t xml:space="preserve"> إلى ما </w:t>
      </w:r>
      <w:proofErr w:type="spellStart"/>
      <w:r w:rsidR="00270424" w:rsidRPr="00270424">
        <w:rPr>
          <w:rFonts w:ascii="ATraditional Arabic" w:hAnsi="ATraditional Arabic" w:cs="ATraditional Arabic"/>
          <w:sz w:val="32"/>
          <w:szCs w:val="32"/>
          <w:rtl/>
        </w:rPr>
        <w:t>يتناهي</w:t>
      </w:r>
      <w:proofErr w:type="spellEnd"/>
      <w:r w:rsidR="00270424" w:rsidRPr="00C06A5E">
        <w:rPr>
          <w:rFonts w:ascii="ATraditional Arabic" w:hAnsi="ATraditional Arabic" w:cs="ATraditional Arabic"/>
          <w:sz w:val="32"/>
          <w:szCs w:val="32"/>
          <w:rtl/>
          <w14:shadow w14:blurRad="50800" w14:dist="38100" w14:dir="2700000" w14:sx="100000" w14:sy="100000" w14:kx="0" w14:ky="0" w14:algn="tl">
            <w14:srgbClr w14:val="000000">
              <w14:alpha w14:val="60000"/>
            </w14:srgbClr>
          </w14:shadow>
        </w:rPr>
        <w:t xml:space="preserve"> </w:t>
      </w:r>
      <w:r w:rsidR="007257E5" w:rsidRPr="00C06A5E">
        <w:rPr>
          <w:rStyle w:val="a4"/>
          <w:rFonts w:ascii="ATraditional Arabic" w:hAnsi="ATraditional Arabic" w:cs="ATraditional Arabic"/>
          <w:b/>
          <w:bCs/>
          <w:sz w:val="32"/>
          <w:szCs w:val="32"/>
          <w:rtl/>
        </w:rPr>
        <w:t>(</w:t>
      </w:r>
      <w:r w:rsidRPr="00C06A5E">
        <w:rPr>
          <w:rStyle w:val="a4"/>
          <w:rFonts w:ascii="ATraditional Arabic" w:hAnsi="ATraditional Arabic" w:cs="ATraditional Arabic"/>
          <w:b/>
          <w:bCs/>
          <w:sz w:val="32"/>
          <w:szCs w:val="32"/>
          <w:rtl/>
        </w:rPr>
        <w:footnoteReference w:id="114"/>
      </w:r>
      <w:r w:rsidRPr="00C06A5E">
        <w:rPr>
          <w:rStyle w:val="a4"/>
          <w:rFonts w:ascii="ATraditional Arabic" w:hAnsi="ATraditional Arabic" w:cs="ATraditional Arabic"/>
          <w:b/>
          <w:bCs/>
          <w:sz w:val="32"/>
          <w:szCs w:val="32"/>
          <w:rtl/>
        </w:rPr>
        <w:t>)</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وقال</w:t>
      </w:r>
      <w:r w:rsidR="007257E5" w:rsidRPr="00C06A5E">
        <w:rPr>
          <w:rStyle w:val="a4"/>
          <w:rFonts w:ascii="ATraditional Arabic" w:hAnsi="ATraditional Arabic" w:cs="ATraditional Arabic"/>
          <w:b/>
          <w:bCs/>
          <w:sz w:val="32"/>
          <w:szCs w:val="32"/>
          <w:rtl/>
        </w:rPr>
        <w:t>(</w:t>
      </w:r>
      <w:r w:rsidRPr="00C06A5E">
        <w:rPr>
          <w:rStyle w:val="a4"/>
          <w:rFonts w:ascii="ATraditional Arabic" w:hAnsi="ATraditional Arabic" w:cs="ATraditional Arabic"/>
          <w:b/>
          <w:bCs/>
          <w:sz w:val="32"/>
          <w:szCs w:val="32"/>
          <w:rtl/>
        </w:rPr>
        <w:footnoteReference w:id="115"/>
      </w:r>
      <w:r w:rsidRPr="00C06A5E">
        <w:rPr>
          <w:rStyle w:val="a4"/>
          <w:rFonts w:ascii="ATraditional Arabic" w:hAnsi="ATraditional Arabic" w:cs="ATraditional Arabic"/>
          <w:b/>
          <w:bCs/>
          <w:sz w:val="32"/>
          <w:szCs w:val="32"/>
          <w:rtl/>
        </w:rPr>
        <w:t>)</w:t>
      </w:r>
      <w:r w:rsidR="00C06A5E" w:rsidRPr="00C06A5E">
        <w:rPr>
          <w:rFonts w:ascii="ATraditional Arabic" w:hAnsi="ATraditional Arabic" w:cs="ATraditional Arabic"/>
          <w:sz w:val="32"/>
          <w:szCs w:val="32"/>
          <w:rtl/>
        </w:rPr>
        <w:t>:</w:t>
      </w:r>
      <w:r w:rsidR="00270424">
        <w:rPr>
          <w:rFonts w:ascii="ATraditional Arabic" w:hAnsi="ATraditional Arabic" w:cs="ATraditional Arabic" w:hint="cs"/>
          <w:sz w:val="32"/>
          <w:szCs w:val="32"/>
          <w:rtl/>
        </w:rPr>
        <w:t xml:space="preserve"> </w:t>
      </w:r>
      <w:r w:rsidR="00270424" w:rsidRPr="00270424">
        <w:rPr>
          <w:rFonts w:ascii="ATraditional Arabic" w:hAnsi="ATraditional Arabic" w:cs="ATraditional Arabic"/>
          <w:sz w:val="32"/>
          <w:szCs w:val="32"/>
          <w:rtl/>
        </w:rPr>
        <w:t>المآخذ محصورة والوقائع لا نهاية لها فلا تستوفيها مسالك محصورة</w:t>
      </w:r>
      <w:r w:rsidR="00270424">
        <w:rPr>
          <w:rFonts w:ascii="ATraditional Arabic" w:hAnsi="ATraditional Arabic" w:cs="ATraditional Arabic" w:hint="cs"/>
          <w:sz w:val="32"/>
          <w:szCs w:val="32"/>
          <w:rtl/>
          <w14:shadow w14:blurRad="50800" w14:dist="38100" w14:dir="2700000" w14:sx="100000" w14:sy="100000" w14:kx="0" w14:ky="0" w14:algn="tl">
            <w14:srgbClr w14:val="000000">
              <w14:alpha w14:val="60000"/>
            </w14:srgbClr>
          </w14:shadow>
        </w:rPr>
        <w:t xml:space="preserve"> </w:t>
      </w:r>
      <w:r w:rsidR="007257E5" w:rsidRPr="00C06A5E">
        <w:rPr>
          <w:rStyle w:val="a4"/>
          <w:rFonts w:ascii="ATraditional Arabic" w:hAnsi="ATraditional Arabic" w:cs="ATraditional Arabic"/>
          <w:b/>
          <w:bCs/>
          <w:sz w:val="32"/>
          <w:szCs w:val="32"/>
          <w:rtl/>
        </w:rPr>
        <w:t>(</w:t>
      </w:r>
      <w:r w:rsidRPr="00C06A5E">
        <w:rPr>
          <w:rStyle w:val="a4"/>
          <w:rFonts w:ascii="ATraditional Arabic" w:hAnsi="ATraditional Arabic" w:cs="ATraditional Arabic"/>
          <w:b/>
          <w:bCs/>
          <w:sz w:val="32"/>
          <w:szCs w:val="32"/>
          <w:rtl/>
        </w:rPr>
        <w:footnoteReference w:id="116"/>
      </w:r>
      <w:r w:rsidRPr="00C06A5E">
        <w:rPr>
          <w:rStyle w:val="a4"/>
          <w:rFonts w:ascii="ATraditional Arabic" w:hAnsi="ATraditional Arabic" w:cs="ATraditional Arabic"/>
          <w:b/>
          <w:bCs/>
          <w:sz w:val="32"/>
          <w:szCs w:val="32"/>
          <w:rtl/>
        </w:rPr>
        <w:t>)</w:t>
      </w:r>
      <w:r w:rsidR="00C06A5E" w:rsidRPr="00C06A5E">
        <w:rPr>
          <w:rFonts w:ascii="ATraditional Arabic" w:hAnsi="ATraditional Arabic" w:cs="ATraditional Arabic"/>
          <w:sz w:val="32"/>
          <w:szCs w:val="32"/>
          <w:rtl/>
        </w:rPr>
        <w:t>.</w:t>
      </w:r>
    </w:p>
    <w:p w14:paraId="1CC362E9" w14:textId="08B9628E" w:rsidR="00C06A5E" w:rsidRPr="00C06A5E" w:rsidRDefault="00E45316" w:rsidP="009A71DE">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لا بد من مناقشة مختصرة لفكرة القاضي رحمه الله</w:t>
      </w:r>
      <w:r w:rsidR="00C06A5E" w:rsidRPr="00C06A5E">
        <w:rPr>
          <w:rFonts w:ascii="ATraditional Arabic" w:hAnsi="ATraditional Arabic" w:cs="ATraditional Arabic"/>
          <w:sz w:val="32"/>
          <w:szCs w:val="32"/>
          <w:rtl/>
        </w:rPr>
        <w:t>:</w:t>
      </w:r>
    </w:p>
    <w:p w14:paraId="3683C4AD" w14:textId="1FC8D6AA" w:rsidR="00C06A5E" w:rsidRPr="00C06A5E" w:rsidRDefault="008506A0" w:rsidP="00270424">
      <w:pPr>
        <w:widowControl w:val="0"/>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أ</w:t>
      </w:r>
      <w:r w:rsidR="00E45316" w:rsidRPr="00C06A5E">
        <w:rPr>
          <w:rFonts w:ascii="ATraditional Arabic" w:hAnsi="ATraditional Arabic" w:cs="ATraditional Arabic"/>
          <w:sz w:val="32"/>
          <w:szCs w:val="32"/>
          <w:rtl/>
        </w:rPr>
        <w:t>-</w:t>
      </w:r>
      <w:r w:rsidR="007257E5"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 xml:space="preserve">إنَّ قول القاضي </w:t>
      </w:r>
      <w:r w:rsidR="00B756F8" w:rsidRPr="00C06A5E">
        <w:rPr>
          <w:rFonts w:ascii="ATraditional Arabic" w:hAnsi="ATraditional Arabic" w:cs="ATraditional Arabic"/>
          <w:sz w:val="32"/>
          <w:szCs w:val="32"/>
          <w:rtl/>
        </w:rPr>
        <w:t>لا يتفق إلى حد ما</w:t>
      </w:r>
      <w:r w:rsidR="00ED613F" w:rsidRPr="00C06A5E">
        <w:rPr>
          <w:rFonts w:ascii="ATraditional Arabic" w:hAnsi="ATraditional Arabic" w:cs="ATraditional Arabic"/>
          <w:sz w:val="32"/>
          <w:szCs w:val="32"/>
          <w:rtl/>
        </w:rPr>
        <w:t xml:space="preserve"> مع كلام الله </w:t>
      </w:r>
      <w:r w:rsidR="00ED613F" w:rsidRPr="00C06A5E">
        <w:rPr>
          <w:rFonts w:ascii="ATraditional Arabic" w:hAnsi="ATraditional Arabic" w:cs="ATraditional Arabic"/>
          <w:sz w:val="32"/>
          <w:szCs w:val="32"/>
        </w:rPr>
        <w:sym w:font="AGA Arabesque" w:char="F055"/>
      </w:r>
      <w:r w:rsidR="00ED613F" w:rsidRPr="00C06A5E">
        <w:rPr>
          <w:rFonts w:ascii="ATraditional Arabic" w:hAnsi="ATraditional Arabic" w:cs="ATraditional Arabic"/>
          <w:sz w:val="32"/>
          <w:szCs w:val="32"/>
          <w:rtl/>
        </w:rPr>
        <w:t xml:space="preserve"> القائل</w:t>
      </w:r>
      <w:r w:rsidR="00C06A5E" w:rsidRPr="00C06A5E">
        <w:rPr>
          <w:rFonts w:ascii="ATraditional Arabic" w:hAnsi="ATraditional Arabic" w:cs="ATraditional Arabic"/>
          <w:sz w:val="32"/>
          <w:szCs w:val="32"/>
          <w:rtl/>
        </w:rPr>
        <w:t>: ﴿</w:t>
      </w:r>
      <w:r w:rsidR="00ED613F" w:rsidRPr="00C06A5E">
        <w:rPr>
          <w:rFonts w:ascii="ATraditional Arabic" w:hAnsi="ATraditional Arabic" w:cs="ATraditional Arabic"/>
          <w:sz w:val="32"/>
          <w:szCs w:val="32"/>
          <w:rtl/>
        </w:rPr>
        <w:t>ونَزَّلْنَا عَليكَ الكتابَ تبِـْيان</w:t>
      </w:r>
      <w:r w:rsidR="009506E2" w:rsidRPr="00C06A5E">
        <w:rPr>
          <w:rFonts w:ascii="ATraditional Arabic" w:hAnsi="ATraditional Arabic" w:cs="ATraditional Arabic"/>
          <w:sz w:val="32"/>
          <w:szCs w:val="32"/>
          <w:rtl/>
        </w:rPr>
        <w:t>ً</w:t>
      </w:r>
      <w:r w:rsidR="00ED613F" w:rsidRPr="00C06A5E">
        <w:rPr>
          <w:rFonts w:ascii="ATraditional Arabic" w:hAnsi="ATraditional Arabic" w:cs="ATraditional Arabic"/>
          <w:sz w:val="32"/>
          <w:szCs w:val="32"/>
          <w:rtl/>
        </w:rPr>
        <w:t>ا لِكُلِّ شيء</w:t>
      </w:r>
      <w:r w:rsidR="00C06A5E" w:rsidRPr="00C06A5E">
        <w:rPr>
          <w:rFonts w:ascii="ATraditional Arabic" w:hAnsi="ATraditional Arabic" w:cs="ATraditional Arabic"/>
          <w:sz w:val="32"/>
          <w:szCs w:val="32"/>
          <w:rtl/>
        </w:rPr>
        <w:t>﴾</w:t>
      </w:r>
      <w:r w:rsidR="00ED613F" w:rsidRPr="00C06A5E">
        <w:rPr>
          <w:rFonts w:ascii="ATraditional Arabic" w:hAnsi="ATraditional Arabic" w:cs="ATraditional Arabic"/>
          <w:sz w:val="32"/>
          <w:szCs w:val="32"/>
          <w:rtl/>
        </w:rPr>
        <w:t xml:space="preserve"> [النحل</w:t>
      </w:r>
      <w:r w:rsidR="00C06A5E"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89</w:t>
      </w:r>
      <w:r w:rsidR="007257E5" w:rsidRPr="00C06A5E">
        <w:rPr>
          <w:rFonts w:ascii="ATraditional Arabic" w:hAnsi="ATraditional Arabic" w:cs="ATraditional Arabic"/>
          <w:sz w:val="32"/>
          <w:szCs w:val="32"/>
          <w:rtl/>
        </w:rPr>
        <w:t>]</w:t>
      </w:r>
      <w:r w:rsidR="00C06A5E"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ومع قوله</w:t>
      </w:r>
      <w:r w:rsidR="00C06A5E" w:rsidRPr="00C06A5E">
        <w:rPr>
          <w:rFonts w:ascii="ATraditional Arabic" w:hAnsi="ATraditional Arabic" w:cs="ATraditional Arabic"/>
          <w:sz w:val="32"/>
          <w:szCs w:val="32"/>
          <w:rtl/>
        </w:rPr>
        <w:t>: ﴿</w:t>
      </w:r>
      <w:r w:rsidR="00ED613F" w:rsidRPr="00C06A5E">
        <w:rPr>
          <w:rFonts w:ascii="ATraditional Arabic" w:hAnsi="ATraditional Arabic" w:cs="ATraditional Arabic"/>
          <w:sz w:val="32"/>
          <w:szCs w:val="32"/>
          <w:rtl/>
        </w:rPr>
        <w:t>مَا فَرَّطْنَا في الكِتابِ مِنْ شَيءٍ</w:t>
      </w:r>
      <w:r w:rsidR="00C06A5E" w:rsidRPr="00C06A5E">
        <w:rPr>
          <w:rFonts w:ascii="ATraditional Arabic" w:hAnsi="ATraditional Arabic" w:cs="ATraditional Arabic"/>
          <w:sz w:val="32"/>
          <w:szCs w:val="32"/>
          <w:rtl/>
        </w:rPr>
        <w:t>﴾</w:t>
      </w:r>
      <w:r w:rsidR="0057241F"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[الأنعام</w:t>
      </w:r>
      <w:r w:rsidR="00C06A5E"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38]</w:t>
      </w:r>
      <w:r w:rsidR="00C06A5E" w:rsidRPr="00C06A5E">
        <w:rPr>
          <w:rFonts w:ascii="ATraditional Arabic" w:hAnsi="ATraditional Arabic" w:cs="ATraditional Arabic"/>
          <w:sz w:val="32"/>
          <w:szCs w:val="32"/>
          <w:rtl/>
        </w:rPr>
        <w:t>.</w:t>
      </w:r>
    </w:p>
    <w:p w14:paraId="07492BF6" w14:textId="096116AD" w:rsidR="00C06A5E" w:rsidRPr="00C06A5E" w:rsidRDefault="008506A0" w:rsidP="00270424">
      <w:pPr>
        <w:widowControl w:val="0"/>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ب</w:t>
      </w:r>
      <w:r w:rsidR="00E45316" w:rsidRPr="00C06A5E">
        <w:rPr>
          <w:rFonts w:ascii="ATraditional Arabic" w:hAnsi="ATraditional Arabic" w:cs="ATraditional Arabic"/>
          <w:sz w:val="32"/>
          <w:szCs w:val="32"/>
          <w:rtl/>
        </w:rPr>
        <w:t>-</w:t>
      </w:r>
      <w:r w:rsidR="007257E5"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الشريعة الإسلامية</w:t>
      </w:r>
      <w:r w:rsidR="00ED613F" w:rsidRPr="00C06A5E">
        <w:rPr>
          <w:rFonts w:ascii="ATraditional Arabic" w:hAnsi="ATraditional Arabic" w:cs="ATraditional Arabic"/>
          <w:sz w:val="32"/>
          <w:szCs w:val="32"/>
        </w:rPr>
        <w:t xml:space="preserve"> </w:t>
      </w:r>
      <w:r w:rsidR="00ED613F" w:rsidRPr="00C06A5E">
        <w:rPr>
          <w:rFonts w:ascii="ATraditional Arabic" w:hAnsi="ATraditional Arabic" w:cs="ATraditional Arabic"/>
          <w:sz w:val="32"/>
          <w:szCs w:val="32"/>
          <w:rtl/>
        </w:rPr>
        <w:t>قد كملتْ كما قال تعالى</w:t>
      </w:r>
      <w:r w:rsidR="00C06A5E" w:rsidRPr="00C06A5E">
        <w:rPr>
          <w:rFonts w:ascii="ATraditional Arabic" w:hAnsi="ATraditional Arabic" w:cs="ATraditional Arabic"/>
          <w:sz w:val="32"/>
          <w:szCs w:val="32"/>
          <w:rtl/>
        </w:rPr>
        <w:t>: ﴿</w:t>
      </w:r>
      <w:r w:rsidR="00ED613F" w:rsidRPr="00C06A5E">
        <w:rPr>
          <w:rFonts w:ascii="ATraditional Arabic" w:hAnsi="ATraditional Arabic" w:cs="ATraditional Arabic"/>
          <w:sz w:val="32"/>
          <w:szCs w:val="32"/>
          <w:rtl/>
        </w:rPr>
        <w:t>الْيَوْمَ أَكْمَلْتُ لَكُمْ دِينَكُمْ وَأَتْمَمْتُ عَلَيْكُمْ نِعْمَتِي</w:t>
      </w:r>
      <w:r w:rsidR="00C06A5E" w:rsidRPr="00C06A5E">
        <w:rPr>
          <w:rFonts w:ascii="ATraditional Arabic" w:hAnsi="ATraditional Arabic" w:cs="ATraditional Arabic"/>
          <w:sz w:val="32"/>
          <w:szCs w:val="32"/>
          <w:rtl/>
        </w:rPr>
        <w:t>﴾</w:t>
      </w:r>
      <w:r w:rsidR="00ED613F" w:rsidRPr="00C06A5E">
        <w:rPr>
          <w:rFonts w:ascii="ATraditional Arabic" w:hAnsi="ATraditional Arabic" w:cs="ATraditional Arabic"/>
          <w:sz w:val="32"/>
          <w:szCs w:val="32"/>
          <w:rtl/>
        </w:rPr>
        <w:t xml:space="preserve"> [المائدة</w:t>
      </w:r>
      <w:r w:rsidR="00C06A5E"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b/>
          <w:bCs/>
          <w:sz w:val="32"/>
          <w:szCs w:val="32"/>
          <w:rtl/>
        </w:rPr>
        <w:t>3</w:t>
      </w:r>
      <w:r w:rsidR="00ED613F" w:rsidRPr="00C06A5E">
        <w:rPr>
          <w:rFonts w:ascii="ATraditional Arabic" w:hAnsi="ATraditional Arabic" w:cs="ATraditional Arabic"/>
          <w:sz w:val="32"/>
          <w:szCs w:val="32"/>
          <w:rtl/>
        </w:rPr>
        <w:t>]</w:t>
      </w:r>
      <w:r w:rsidR="00C06A5E"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والقول بخلو الوقائع عن حكمٍ للهِ يتنافى مع هذا الكمال للشريعة</w:t>
      </w:r>
      <w:r w:rsidR="007257E5" w:rsidRPr="00C06A5E">
        <w:rPr>
          <w:rStyle w:val="a4"/>
          <w:rFonts w:ascii="ATraditional Arabic" w:hAnsi="ATraditional Arabic" w:cs="ATraditional Arabic"/>
          <w:b/>
          <w:bCs/>
          <w:sz w:val="32"/>
          <w:szCs w:val="32"/>
          <w:rtl/>
        </w:rPr>
        <w:t>(</w:t>
      </w:r>
      <w:r w:rsidR="00ED613F" w:rsidRPr="00C06A5E">
        <w:rPr>
          <w:rStyle w:val="a4"/>
          <w:rFonts w:ascii="ATraditional Arabic" w:hAnsi="ATraditional Arabic" w:cs="ATraditional Arabic"/>
          <w:b/>
          <w:bCs/>
          <w:sz w:val="32"/>
          <w:szCs w:val="32"/>
          <w:rtl/>
        </w:rPr>
        <w:footnoteReference w:id="117"/>
      </w:r>
      <w:r w:rsidR="00ED613F" w:rsidRPr="00C06A5E">
        <w:rPr>
          <w:rStyle w:val="a4"/>
          <w:rFonts w:ascii="ATraditional Arabic" w:hAnsi="ATraditional Arabic" w:cs="ATraditional Arabic"/>
          <w:b/>
          <w:bCs/>
          <w:sz w:val="32"/>
          <w:szCs w:val="32"/>
          <w:rtl/>
        </w:rPr>
        <w:t>)</w:t>
      </w:r>
      <w:r w:rsidR="00C06A5E" w:rsidRPr="00C06A5E">
        <w:rPr>
          <w:rFonts w:ascii="ATraditional Arabic" w:hAnsi="ATraditional Arabic" w:cs="ATraditional Arabic"/>
          <w:sz w:val="32"/>
          <w:szCs w:val="32"/>
          <w:rtl/>
        </w:rPr>
        <w:t>.</w:t>
      </w:r>
    </w:p>
    <w:p w14:paraId="2CABA184" w14:textId="77777777" w:rsidR="00C06A5E" w:rsidRPr="00C06A5E" w:rsidRDefault="008506A0" w:rsidP="00270424">
      <w:pPr>
        <w:widowControl w:val="0"/>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ت</w:t>
      </w:r>
      <w:r w:rsidR="00E45316" w:rsidRPr="00C06A5E">
        <w:rPr>
          <w:rFonts w:ascii="ATraditional Arabic" w:hAnsi="ATraditional Arabic" w:cs="ATraditional Arabic"/>
          <w:sz w:val="32"/>
          <w:szCs w:val="32"/>
          <w:rtl/>
        </w:rPr>
        <w:t>-</w:t>
      </w:r>
      <w:r w:rsidR="007257E5"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إنَّ كون النصوص متناهية</w:t>
      </w:r>
      <w:r w:rsidR="00C06A5E"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وكون حوادث العباد غير متناهية</w:t>
      </w:r>
      <w:r w:rsidR="00C06A5E"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أمر غير منازع فيه</w:t>
      </w:r>
      <w:r w:rsidR="00C06A5E"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لكن الشيء غير المقبول هو الخروج بنتيجة عجز النصوص عن استيلاد الأحكام</w:t>
      </w:r>
      <w:r w:rsidR="00C06A5E"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وعجزها عن الإحاطة بالحوادث غير المتناهية</w:t>
      </w:r>
      <w:r w:rsidR="00C06A5E"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فنصوص الشارع ليست كبقية النصوص</w:t>
      </w:r>
      <w:r w:rsidR="00C06A5E"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لأنها تتمتع بخصوبة</w:t>
      </w:r>
      <w:r w:rsidR="009506E2" w:rsidRPr="00C06A5E">
        <w:rPr>
          <w:rFonts w:ascii="ATraditional Arabic" w:hAnsi="ATraditional Arabic" w:cs="ATraditional Arabic"/>
          <w:sz w:val="32"/>
          <w:szCs w:val="32"/>
          <w:rtl/>
        </w:rPr>
        <w:t xml:space="preserve"> دلالية</w:t>
      </w:r>
      <w:r w:rsidR="00ED613F" w:rsidRPr="00C06A5E">
        <w:rPr>
          <w:rFonts w:ascii="ATraditional Arabic" w:hAnsi="ATraditional Arabic" w:cs="ATraditional Arabic"/>
          <w:sz w:val="32"/>
          <w:szCs w:val="32"/>
          <w:rtl/>
        </w:rPr>
        <w:t xml:space="preserve"> واضحة في صلاحيتها لكل زمان ومكان</w:t>
      </w:r>
      <w:r w:rsidR="00C06A5E"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ولا يمتنع أن يُجعل المتناهي أنواع</w:t>
      </w:r>
      <w:r w:rsidR="00FE2A6E" w:rsidRPr="00C06A5E">
        <w:rPr>
          <w:rFonts w:ascii="ATraditional Arabic" w:hAnsi="ATraditional Arabic" w:cs="ATraditional Arabic"/>
          <w:sz w:val="32"/>
          <w:szCs w:val="32"/>
          <w:rtl/>
        </w:rPr>
        <w:t>ً</w:t>
      </w:r>
      <w:r w:rsidR="00ED613F" w:rsidRPr="00C06A5E">
        <w:rPr>
          <w:rFonts w:ascii="ATraditional Arabic" w:hAnsi="ATraditional Arabic" w:cs="ATraditional Arabic"/>
          <w:sz w:val="32"/>
          <w:szCs w:val="32"/>
          <w:rtl/>
        </w:rPr>
        <w:t>ا</w:t>
      </w:r>
      <w:r w:rsidR="00C06A5E"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ويُحكم لكل نوع منه بحكم خاص به</w:t>
      </w:r>
      <w:r w:rsidR="00C06A5E"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ومن ثَم تدخل الحوادث غير المتناهية تحت تلك الأنواع</w:t>
      </w:r>
      <w:r w:rsidR="00C06A5E"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وهذا من ميزات الشريعة</w:t>
      </w:r>
      <w:r w:rsidR="00C06A5E"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 xml:space="preserve">فالرسول قد مَنَّ اللهُ </w:t>
      </w:r>
      <w:r w:rsidR="00ED613F" w:rsidRPr="00C06A5E">
        <w:rPr>
          <w:rFonts w:ascii="ATraditional Arabic" w:hAnsi="ATraditional Arabic" w:cs="ATraditional Arabic"/>
          <w:sz w:val="32"/>
          <w:szCs w:val="32"/>
        </w:rPr>
        <w:sym w:font="AGA Arabesque" w:char="F055"/>
      </w:r>
      <w:r w:rsidR="00ED613F" w:rsidRPr="00C06A5E">
        <w:rPr>
          <w:rFonts w:ascii="ATraditional Arabic" w:hAnsi="ATraditional Arabic" w:cs="ATraditional Arabic"/>
          <w:sz w:val="32"/>
          <w:szCs w:val="32"/>
          <w:rtl/>
        </w:rPr>
        <w:t xml:space="preserve"> عليه بأنْ بَعَثَهُ بجوامع الكَلِم</w:t>
      </w:r>
      <w:r w:rsidR="007257E5" w:rsidRPr="00C06A5E">
        <w:rPr>
          <w:rStyle w:val="a4"/>
          <w:rFonts w:ascii="ATraditional Arabic" w:hAnsi="ATraditional Arabic" w:cs="ATraditional Arabic"/>
          <w:b/>
          <w:bCs/>
          <w:sz w:val="32"/>
          <w:szCs w:val="32"/>
          <w:rtl/>
        </w:rPr>
        <w:t>(</w:t>
      </w:r>
      <w:r w:rsidR="00ED613F" w:rsidRPr="00C06A5E">
        <w:rPr>
          <w:rStyle w:val="a4"/>
          <w:rFonts w:ascii="ATraditional Arabic" w:hAnsi="ATraditional Arabic" w:cs="ATraditional Arabic"/>
          <w:b/>
          <w:bCs/>
          <w:sz w:val="32"/>
          <w:szCs w:val="32"/>
          <w:rtl/>
        </w:rPr>
        <w:footnoteReference w:id="118"/>
      </w:r>
      <w:r w:rsidR="00ED613F" w:rsidRPr="00C06A5E">
        <w:rPr>
          <w:rStyle w:val="a4"/>
          <w:rFonts w:ascii="ATraditional Arabic" w:hAnsi="ATraditional Arabic" w:cs="ATraditional Arabic"/>
          <w:b/>
          <w:bCs/>
          <w:sz w:val="32"/>
          <w:szCs w:val="32"/>
          <w:rtl/>
        </w:rPr>
        <w:t>)</w:t>
      </w:r>
      <w:r w:rsidR="00C06A5E"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فهو</w:t>
      </w:r>
      <w:r w:rsidR="00AA596A" w:rsidRPr="00C06A5E">
        <w:rPr>
          <w:rFonts w:ascii="ATraditional Arabic" w:hAnsi="ATraditional Arabic" w:cs="ATraditional Arabic"/>
          <w:sz w:val="32"/>
          <w:szCs w:val="32"/>
          <w:rtl/>
        </w:rPr>
        <w:t xml:space="preserve"> </w:t>
      </w:r>
      <w:r w:rsidR="00FE2A6E" w:rsidRPr="00C06A5E">
        <w:rPr>
          <w:rFonts w:ascii="ATraditional Arabic" w:hAnsi="ATraditional Arabic" w:cs="ATraditional Arabic"/>
          <w:sz w:val="32"/>
          <w:szCs w:val="32"/>
          <w:rtl/>
        </w:rPr>
        <w:t>عليه الصلاة والسلام</w:t>
      </w:r>
      <w:r w:rsidR="00D45B53"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ينطِق بالكلمة الجامعة</w:t>
      </w:r>
      <w:r w:rsidR="00C06A5E"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وهي قاعدة عامة</w:t>
      </w:r>
      <w:r w:rsidR="00C06A5E"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ويندرج تحتها أنواعٌ متنوعة</w:t>
      </w:r>
      <w:r w:rsidR="00C06A5E" w:rsidRPr="00C06A5E">
        <w:rPr>
          <w:rFonts w:ascii="ATraditional Arabic" w:hAnsi="ATraditional Arabic" w:cs="ATraditional Arabic"/>
          <w:sz w:val="32"/>
          <w:szCs w:val="32"/>
          <w:rtl/>
        </w:rPr>
        <w:t>.</w:t>
      </w:r>
    </w:p>
    <w:p w14:paraId="156ABC32" w14:textId="1D284354" w:rsidR="00A83554" w:rsidRPr="00C06A5E" w:rsidRDefault="008506A0" w:rsidP="00270424">
      <w:pPr>
        <w:widowControl w:val="0"/>
        <w:jc w:val="lowKashida"/>
        <w:rPr>
          <w:rFonts w:ascii="ATraditional Arabic" w:hAnsi="ATraditional Arabic" w:cs="ATraditional Arabic"/>
          <w:b/>
          <w:bCs/>
          <w:sz w:val="32"/>
          <w:szCs w:val="32"/>
          <w:rtl/>
        </w:rPr>
      </w:pPr>
      <w:r w:rsidRPr="00C06A5E">
        <w:rPr>
          <w:rFonts w:ascii="ATraditional Arabic" w:hAnsi="ATraditional Arabic" w:cs="ATraditional Arabic"/>
          <w:sz w:val="32"/>
          <w:szCs w:val="32"/>
          <w:rtl/>
        </w:rPr>
        <w:t>ث</w:t>
      </w:r>
      <w:r w:rsidR="00E45316" w:rsidRPr="00C06A5E">
        <w:rPr>
          <w:rFonts w:ascii="ATraditional Arabic" w:hAnsi="ATraditional Arabic" w:cs="ATraditional Arabic"/>
          <w:sz w:val="32"/>
          <w:szCs w:val="32"/>
          <w:rtl/>
        </w:rPr>
        <w:t>-</w:t>
      </w:r>
      <w:r w:rsidR="007257E5"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إنَّ من أهم الأشياء التي ترد قول القاضي هو الوقوع العملي</w:t>
      </w:r>
      <w:r w:rsidR="00C06A5E" w:rsidRPr="00C06A5E">
        <w:rPr>
          <w:rFonts w:ascii="ATraditional Arabic" w:hAnsi="ATraditional Arabic" w:cs="ATraditional Arabic"/>
          <w:sz w:val="32"/>
          <w:szCs w:val="32"/>
          <w:rtl/>
        </w:rPr>
        <w:t xml:space="preserve">، </w:t>
      </w:r>
      <w:r w:rsidR="00ED613F" w:rsidRPr="00C06A5E">
        <w:rPr>
          <w:rFonts w:ascii="ATraditional Arabic" w:hAnsi="ATraditional Arabic" w:cs="ATraditional Arabic"/>
          <w:sz w:val="32"/>
          <w:szCs w:val="32"/>
          <w:rtl/>
        </w:rPr>
        <w:t>فهل يا تُرى وقعتْ حادثة ولم نجد فيها حكماً لله تعالى</w:t>
      </w:r>
      <w:r w:rsidR="007257E5" w:rsidRPr="00C06A5E">
        <w:rPr>
          <w:rStyle w:val="a4"/>
          <w:rFonts w:ascii="ATraditional Arabic" w:hAnsi="ATraditional Arabic" w:cs="ATraditional Arabic"/>
          <w:b/>
          <w:bCs/>
          <w:sz w:val="32"/>
          <w:szCs w:val="32"/>
          <w:rtl/>
        </w:rPr>
        <w:t>(</w:t>
      </w:r>
      <w:r w:rsidR="00ED613F" w:rsidRPr="00C06A5E">
        <w:rPr>
          <w:rStyle w:val="a4"/>
          <w:rFonts w:ascii="ATraditional Arabic" w:hAnsi="ATraditional Arabic" w:cs="ATraditional Arabic"/>
          <w:b/>
          <w:bCs/>
          <w:sz w:val="32"/>
          <w:szCs w:val="32"/>
          <w:rtl/>
        </w:rPr>
        <w:footnoteReference w:id="119"/>
      </w:r>
      <w:r w:rsidR="00ED613F" w:rsidRPr="00C06A5E">
        <w:rPr>
          <w:rStyle w:val="a4"/>
          <w:rFonts w:ascii="ATraditional Arabic" w:hAnsi="ATraditional Arabic" w:cs="ATraditional Arabic"/>
          <w:b/>
          <w:bCs/>
          <w:sz w:val="32"/>
          <w:szCs w:val="32"/>
          <w:rtl/>
        </w:rPr>
        <w:t>)</w:t>
      </w:r>
      <w:r w:rsidR="00C06A5E" w:rsidRPr="00C06A5E">
        <w:rPr>
          <w:rFonts w:ascii="ATraditional Arabic" w:hAnsi="ATraditional Arabic" w:cs="ATraditional Arabic"/>
          <w:sz w:val="32"/>
          <w:szCs w:val="32"/>
          <w:rtl/>
        </w:rPr>
        <w:t xml:space="preserve">!؟ </w:t>
      </w:r>
    </w:p>
    <w:p w14:paraId="03E67D26" w14:textId="77777777" w:rsidR="00C06A5E" w:rsidRPr="00C06A5E" w:rsidRDefault="00C342A9" w:rsidP="00AF7A40">
      <w:pPr>
        <w:widowControl w:val="0"/>
        <w:ind w:firstLine="386"/>
        <w:jc w:val="lowKashida"/>
        <w:rPr>
          <w:rFonts w:ascii="ATraditional Arabic" w:hAnsi="ATraditional Arabic" w:cs="ATraditional Arabic"/>
          <w:b/>
          <w:bCs/>
          <w:sz w:val="32"/>
          <w:szCs w:val="32"/>
          <w:rtl/>
        </w:rPr>
      </w:pPr>
      <w:r w:rsidRPr="00C06A5E">
        <w:rPr>
          <w:rFonts w:ascii="ATraditional Arabic" w:hAnsi="ATraditional Arabic" w:cs="ATraditional Arabic"/>
          <w:b/>
          <w:bCs/>
          <w:sz w:val="32"/>
          <w:szCs w:val="32"/>
          <w:rtl/>
        </w:rPr>
        <w:t>الخاتمة</w:t>
      </w:r>
      <w:r w:rsidR="00C06A5E" w:rsidRPr="00C06A5E">
        <w:rPr>
          <w:rFonts w:ascii="ATraditional Arabic" w:hAnsi="ATraditional Arabic" w:cs="ATraditional Arabic"/>
          <w:b/>
          <w:bCs/>
          <w:sz w:val="32"/>
          <w:szCs w:val="32"/>
          <w:rtl/>
        </w:rPr>
        <w:t>:</w:t>
      </w:r>
    </w:p>
    <w:p w14:paraId="26E62A46" w14:textId="77777777" w:rsidR="00C06A5E" w:rsidRPr="00C06A5E" w:rsidRDefault="00C342A9" w:rsidP="009E76A2">
      <w:pPr>
        <w:widowControl w:val="0"/>
        <w:ind w:firstLine="386"/>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بعد هذه الجولة الأصولية المتناولة لمسألة المسكوت</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من الممكن أن نخلص إلى عدة نتائج نذكرها تباع</w:t>
      </w:r>
      <w:r w:rsidR="00730A17"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w:t>
      </w:r>
      <w:r w:rsidR="00C06A5E" w:rsidRPr="00C06A5E">
        <w:rPr>
          <w:rFonts w:ascii="ATraditional Arabic" w:hAnsi="ATraditional Arabic" w:cs="ATraditional Arabic"/>
          <w:sz w:val="32"/>
          <w:szCs w:val="32"/>
          <w:rtl/>
        </w:rPr>
        <w:t>:</w:t>
      </w:r>
    </w:p>
    <w:p w14:paraId="35E05F8A" w14:textId="77777777" w:rsidR="00C06A5E" w:rsidRPr="00C06A5E" w:rsidRDefault="00E9531C" w:rsidP="00E9531C">
      <w:pPr>
        <w:widowControl w:val="0"/>
        <w:numPr>
          <w:ilvl w:val="0"/>
          <w:numId w:val="21"/>
        </w:numPr>
        <w:tabs>
          <w:tab w:val="left" w:pos="84"/>
          <w:tab w:val="left" w:pos="746"/>
        </w:tabs>
        <w:ind w:left="84" w:firstLine="142"/>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استعمل الأصوليون كلمة "مسكوت" في العديد من المواضع</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ومن أهم هذه المواضع مباحث المنطوق والمفهوم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ومباحث القياس</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ومباحث</w:t>
      </w:r>
      <w:r w:rsidR="00E7441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العفو والمباح</w:t>
      </w:r>
      <w:r w:rsidR="00C06A5E" w:rsidRPr="00C06A5E">
        <w:rPr>
          <w:rFonts w:ascii="ATraditional Arabic" w:hAnsi="ATraditional Arabic" w:cs="ATraditional Arabic"/>
          <w:sz w:val="32"/>
          <w:szCs w:val="32"/>
          <w:rtl/>
        </w:rPr>
        <w:t>.</w:t>
      </w:r>
    </w:p>
    <w:p w14:paraId="435ED3A6" w14:textId="77777777" w:rsidR="00C06A5E" w:rsidRPr="00C06A5E" w:rsidRDefault="00E9531C" w:rsidP="00E9531C">
      <w:pPr>
        <w:widowControl w:val="0"/>
        <w:numPr>
          <w:ilvl w:val="0"/>
          <w:numId w:val="21"/>
        </w:numPr>
        <w:tabs>
          <w:tab w:val="left" w:pos="84"/>
          <w:tab w:val="left" w:pos="746"/>
        </w:tabs>
        <w:ind w:left="84" w:firstLine="142"/>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lastRenderedPageBreak/>
        <w:t>السكت هو</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عدمُ التنصيصِ المباشرِ مِن قِبَل المُشرِّع على الحكم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مِن غيْر وجود التزامٍ بين المسكوتِ والمنصوصِ</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ولم يكن السكوتُ للضرورةِ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أو للعفوِ</w:t>
      </w:r>
      <w:r w:rsidR="00C06A5E" w:rsidRPr="00C06A5E">
        <w:rPr>
          <w:rFonts w:ascii="ATraditional Arabic" w:hAnsi="ATraditional Arabic" w:cs="ATraditional Arabic"/>
          <w:sz w:val="32"/>
          <w:szCs w:val="32"/>
          <w:rtl/>
        </w:rPr>
        <w:t>.</w:t>
      </w:r>
    </w:p>
    <w:p w14:paraId="64F121DF" w14:textId="77777777" w:rsidR="00C06A5E" w:rsidRPr="00C06A5E" w:rsidRDefault="00E9531C" w:rsidP="00106320">
      <w:pPr>
        <w:widowControl w:val="0"/>
        <w:numPr>
          <w:ilvl w:val="0"/>
          <w:numId w:val="21"/>
        </w:numPr>
        <w:tabs>
          <w:tab w:val="left" w:pos="84"/>
          <w:tab w:val="left" w:pos="746"/>
        </w:tabs>
        <w:ind w:left="84" w:firstLine="142"/>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هناك تعريفان للعفو</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وكل تعريف كان من زاوية خاصة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والتفسيْران يؤولان إلى معنى واحد</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ولا تعارض بينهما</w:t>
      </w:r>
      <w:r w:rsidR="00C06A5E" w:rsidRPr="00C06A5E">
        <w:rPr>
          <w:rFonts w:ascii="ATraditional Arabic" w:hAnsi="ATraditional Arabic" w:cs="ATraditional Arabic"/>
          <w:sz w:val="32"/>
          <w:szCs w:val="32"/>
          <w:rtl/>
        </w:rPr>
        <w:t xml:space="preserve">؛ </w:t>
      </w:r>
      <w:r w:rsidR="00E7441E" w:rsidRPr="00C06A5E">
        <w:rPr>
          <w:rFonts w:ascii="ATraditional Arabic" w:hAnsi="ATraditional Arabic" w:cs="ATraditional Arabic"/>
          <w:sz w:val="32"/>
          <w:szCs w:val="32"/>
          <w:rtl/>
        </w:rPr>
        <w:t xml:space="preserve">التعريف </w:t>
      </w:r>
      <w:r w:rsidRPr="00C06A5E">
        <w:rPr>
          <w:rFonts w:ascii="ATraditional Arabic" w:hAnsi="ATraditional Arabic" w:cs="ATraditional Arabic"/>
          <w:sz w:val="32"/>
          <w:szCs w:val="32"/>
          <w:rtl/>
        </w:rPr>
        <w:t>الأول</w:t>
      </w:r>
      <w:r w:rsidR="00C06A5E" w:rsidRPr="00C06A5E">
        <w:rPr>
          <w:rFonts w:ascii="ATraditional Arabic" w:hAnsi="ATraditional Arabic" w:cs="ATraditional Arabic"/>
          <w:sz w:val="32"/>
          <w:szCs w:val="32"/>
          <w:rtl/>
        </w:rPr>
        <w:t xml:space="preserve">: </w:t>
      </w:r>
      <w:r w:rsidR="00106320"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المسائل التي تَرَكَ الشارعُ ذِكر حكمِها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واستأثر بعلمِها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ولم </w:t>
      </w:r>
      <w:r w:rsidR="00897A5F" w:rsidRPr="00C06A5E">
        <w:rPr>
          <w:rFonts w:ascii="ATraditional Arabic" w:hAnsi="ATraditional Arabic" w:cs="ATraditional Arabic"/>
          <w:sz w:val="32"/>
          <w:szCs w:val="32"/>
          <w:rtl/>
        </w:rPr>
        <w:t>ينص عليها</w:t>
      </w:r>
      <w:r w:rsidR="00106320" w:rsidRPr="00C06A5E">
        <w:rPr>
          <w:rFonts w:ascii="ATraditional Arabic" w:hAnsi="ATraditional Arabic" w:cs="ATraditional Arabic"/>
          <w:sz w:val="32"/>
          <w:szCs w:val="32"/>
          <w:rtl/>
        </w:rPr>
        <w:t>"</w:t>
      </w:r>
      <w:r w:rsidR="00C06A5E" w:rsidRPr="00C06A5E">
        <w:rPr>
          <w:rFonts w:ascii="ATraditional Arabic" w:hAnsi="ATraditional Arabic" w:cs="ATraditional Arabic"/>
          <w:sz w:val="32"/>
          <w:szCs w:val="32"/>
          <w:rtl/>
        </w:rPr>
        <w:t xml:space="preserve">. </w:t>
      </w:r>
      <w:r w:rsidR="00106320" w:rsidRPr="00C06A5E">
        <w:rPr>
          <w:rFonts w:ascii="ATraditional Arabic" w:hAnsi="ATraditional Arabic" w:cs="ATraditional Arabic"/>
          <w:sz w:val="32"/>
          <w:szCs w:val="32"/>
          <w:rtl/>
        </w:rPr>
        <w:t xml:space="preserve">بينما </w:t>
      </w:r>
      <w:r w:rsidR="00EF3981" w:rsidRPr="00C06A5E">
        <w:rPr>
          <w:rFonts w:ascii="ATraditional Arabic" w:hAnsi="ATraditional Arabic" w:cs="ATraditional Arabic"/>
          <w:sz w:val="32"/>
          <w:szCs w:val="32"/>
          <w:rtl/>
        </w:rPr>
        <w:t xml:space="preserve">يركز </w:t>
      </w:r>
      <w:r w:rsidR="00106320" w:rsidRPr="00C06A5E">
        <w:rPr>
          <w:rFonts w:ascii="ATraditional Arabic" w:hAnsi="ATraditional Arabic" w:cs="ATraditional Arabic"/>
          <w:sz w:val="32"/>
          <w:szCs w:val="32"/>
          <w:rtl/>
        </w:rPr>
        <w:t xml:space="preserve">التعريف </w:t>
      </w:r>
      <w:r w:rsidRPr="00C06A5E">
        <w:rPr>
          <w:rFonts w:ascii="ATraditional Arabic" w:hAnsi="ATraditional Arabic" w:cs="ATraditional Arabic"/>
          <w:sz w:val="32"/>
          <w:szCs w:val="32"/>
          <w:rtl/>
        </w:rPr>
        <w:t>الثاني</w:t>
      </w:r>
      <w:r w:rsidR="00EF3981" w:rsidRPr="00C06A5E">
        <w:rPr>
          <w:rFonts w:ascii="ATraditional Arabic" w:hAnsi="ATraditional Arabic" w:cs="ATraditional Arabic"/>
          <w:sz w:val="32"/>
          <w:szCs w:val="32"/>
          <w:rtl/>
        </w:rPr>
        <w:t xml:space="preserve"> حول</w:t>
      </w:r>
      <w:r w:rsidR="00C06A5E" w:rsidRPr="00C06A5E">
        <w:rPr>
          <w:rFonts w:ascii="ATraditional Arabic" w:hAnsi="ATraditional Arabic" w:cs="ATraditional Arabic"/>
          <w:sz w:val="32"/>
          <w:szCs w:val="32"/>
          <w:rtl/>
        </w:rPr>
        <w:t xml:space="preserve">: </w:t>
      </w:r>
      <w:r w:rsidR="00EF3981" w:rsidRPr="00C06A5E">
        <w:rPr>
          <w:rFonts w:ascii="ATraditional Arabic" w:hAnsi="ATraditional Arabic" w:cs="ATraditional Arabic"/>
          <w:sz w:val="32"/>
          <w:szCs w:val="32"/>
          <w:rtl/>
        </w:rPr>
        <w:t>"</w:t>
      </w:r>
      <w:r w:rsidRPr="00C06A5E">
        <w:rPr>
          <w:rFonts w:ascii="ATraditional Arabic" w:hAnsi="ATraditional Arabic" w:cs="ATraditional Arabic"/>
          <w:sz w:val="32"/>
          <w:szCs w:val="32"/>
          <w:rtl/>
        </w:rPr>
        <w:t>تركِ المؤاخذةِ والتوسعة</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ورفع الحرج</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والإباحة</w:t>
      </w:r>
      <w:r w:rsidR="00EF3981" w:rsidRPr="00C06A5E">
        <w:rPr>
          <w:rFonts w:ascii="ATraditional Arabic" w:hAnsi="ATraditional Arabic" w:cs="ATraditional Arabic"/>
          <w:sz w:val="32"/>
          <w:szCs w:val="32"/>
          <w:rtl/>
        </w:rPr>
        <w:t>"</w:t>
      </w:r>
      <w:r w:rsidR="00C06A5E" w:rsidRPr="00C06A5E">
        <w:rPr>
          <w:rFonts w:ascii="ATraditional Arabic" w:hAnsi="ATraditional Arabic" w:cs="ATraditional Arabic"/>
          <w:sz w:val="32"/>
          <w:szCs w:val="32"/>
          <w:rtl/>
        </w:rPr>
        <w:t>.</w:t>
      </w:r>
    </w:p>
    <w:p w14:paraId="41423D28" w14:textId="77777777" w:rsidR="00C06A5E" w:rsidRPr="00C06A5E" w:rsidRDefault="00E9531C" w:rsidP="00E9531C">
      <w:pPr>
        <w:widowControl w:val="0"/>
        <w:numPr>
          <w:ilvl w:val="0"/>
          <w:numId w:val="21"/>
        </w:numPr>
        <w:tabs>
          <w:tab w:val="left" w:pos="84"/>
          <w:tab w:val="left" w:pos="746"/>
        </w:tabs>
        <w:ind w:left="84" w:firstLine="142"/>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 xml:space="preserve">لا يستحسن التنقيب والسؤال عن </w:t>
      </w:r>
      <w:proofErr w:type="spellStart"/>
      <w:r w:rsidRPr="00C06A5E">
        <w:rPr>
          <w:rFonts w:ascii="ATraditional Arabic" w:hAnsi="ATraditional Arabic" w:cs="ATraditional Arabic"/>
          <w:sz w:val="32"/>
          <w:szCs w:val="32"/>
          <w:rtl/>
        </w:rPr>
        <w:t>المعفوات</w:t>
      </w:r>
      <w:proofErr w:type="spellEnd"/>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لعدم حاجة العباد إليها</w:t>
      </w:r>
      <w:r w:rsidR="00C06A5E" w:rsidRPr="00C06A5E">
        <w:rPr>
          <w:rFonts w:ascii="ATraditional Arabic" w:hAnsi="ATraditional Arabic" w:cs="ATraditional Arabic"/>
          <w:sz w:val="32"/>
          <w:szCs w:val="32"/>
          <w:rtl/>
        </w:rPr>
        <w:t>.</w:t>
      </w:r>
    </w:p>
    <w:p w14:paraId="64DD61DF" w14:textId="77777777" w:rsidR="00C06A5E" w:rsidRPr="00C06A5E" w:rsidRDefault="00E9531C" w:rsidP="00E9531C">
      <w:pPr>
        <w:widowControl w:val="0"/>
        <w:numPr>
          <w:ilvl w:val="0"/>
          <w:numId w:val="21"/>
        </w:numPr>
        <w:tabs>
          <w:tab w:val="left" w:pos="84"/>
          <w:tab w:val="left" w:pos="746"/>
        </w:tabs>
        <w:ind w:left="84" w:firstLine="142"/>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 xml:space="preserve">قد تضافرت أقوال العلماء في أن حكم </w:t>
      </w:r>
      <w:proofErr w:type="spellStart"/>
      <w:r w:rsidRPr="00C06A5E">
        <w:rPr>
          <w:rFonts w:ascii="ATraditional Arabic" w:hAnsi="ATraditional Arabic" w:cs="ATraditional Arabic"/>
          <w:sz w:val="32"/>
          <w:szCs w:val="32"/>
          <w:rtl/>
        </w:rPr>
        <w:t>المعفوات</w:t>
      </w:r>
      <w:proofErr w:type="spellEnd"/>
      <w:r w:rsidRPr="00C06A5E">
        <w:rPr>
          <w:rFonts w:ascii="ATraditional Arabic" w:hAnsi="ATraditional Arabic" w:cs="ATraditional Arabic"/>
          <w:sz w:val="32"/>
          <w:szCs w:val="32"/>
          <w:rtl/>
        </w:rPr>
        <w:t xml:space="preserve"> بعد السؤال عنها الإباحة العامة</w:t>
      </w:r>
      <w:r w:rsidR="00C06A5E" w:rsidRPr="00C06A5E">
        <w:rPr>
          <w:rFonts w:ascii="ATraditional Arabic" w:hAnsi="ATraditional Arabic" w:cs="ATraditional Arabic"/>
          <w:sz w:val="32"/>
          <w:szCs w:val="32"/>
          <w:rtl/>
        </w:rPr>
        <w:t>.</w:t>
      </w:r>
    </w:p>
    <w:p w14:paraId="5BF8090E" w14:textId="77777777" w:rsidR="00C06A5E" w:rsidRPr="00C06A5E" w:rsidRDefault="00E9531C" w:rsidP="00E9531C">
      <w:pPr>
        <w:widowControl w:val="0"/>
        <w:numPr>
          <w:ilvl w:val="0"/>
          <w:numId w:val="21"/>
        </w:numPr>
        <w:tabs>
          <w:tab w:val="left" w:pos="84"/>
          <w:tab w:val="left" w:pos="746"/>
        </w:tabs>
        <w:ind w:left="84" w:firstLine="142"/>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 xml:space="preserve">الأمر الذي يتشابه فيه </w:t>
      </w:r>
      <w:proofErr w:type="spellStart"/>
      <w:r w:rsidRPr="00C06A5E">
        <w:rPr>
          <w:rFonts w:ascii="ATraditional Arabic" w:hAnsi="ATraditional Arabic" w:cs="ATraditional Arabic"/>
          <w:sz w:val="32"/>
          <w:szCs w:val="32"/>
          <w:rtl/>
        </w:rPr>
        <w:t>المعفو</w:t>
      </w:r>
      <w:proofErr w:type="spellEnd"/>
      <w:r w:rsidRPr="00C06A5E">
        <w:rPr>
          <w:rFonts w:ascii="ATraditional Arabic" w:hAnsi="ATraditional Arabic" w:cs="ATraditional Arabic"/>
          <w:sz w:val="32"/>
          <w:szCs w:val="32"/>
          <w:rtl/>
        </w:rPr>
        <w:t xml:space="preserve"> والمسكوت</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هو عدم التنصيص</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والأمر الذي يختلفان فيه هو أن عدم التنصيص له دلالة خاصة في كل منهما</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مختلفة عن الآخر</w:t>
      </w:r>
      <w:r w:rsidR="00C06A5E" w:rsidRPr="00C06A5E">
        <w:rPr>
          <w:rFonts w:ascii="ATraditional Arabic" w:hAnsi="ATraditional Arabic" w:cs="ATraditional Arabic"/>
          <w:sz w:val="32"/>
          <w:szCs w:val="32"/>
          <w:rtl/>
        </w:rPr>
        <w:t>.</w:t>
      </w:r>
    </w:p>
    <w:p w14:paraId="3310CF38" w14:textId="77777777" w:rsidR="00C06A5E" w:rsidRPr="00C06A5E" w:rsidRDefault="00E9531C" w:rsidP="00897A5F">
      <w:pPr>
        <w:widowControl w:val="0"/>
        <w:numPr>
          <w:ilvl w:val="0"/>
          <w:numId w:val="21"/>
        </w:numPr>
        <w:tabs>
          <w:tab w:val="left" w:pos="84"/>
          <w:tab w:val="left" w:pos="746"/>
        </w:tabs>
        <w:ind w:left="84" w:firstLine="142"/>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إن وجود المسكوت عامل مشترك بين الالتزام والمفهوم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 xml:space="preserve">والمسكوت الذي في الالتزام ليس </w:t>
      </w:r>
      <w:r w:rsidR="00CE1A04" w:rsidRPr="00C06A5E">
        <w:rPr>
          <w:rFonts w:ascii="ATraditional Arabic" w:hAnsi="ATraditional Arabic" w:cs="ATraditional Arabic"/>
          <w:sz w:val="32"/>
          <w:szCs w:val="32"/>
          <w:rtl/>
        </w:rPr>
        <w:t>بمرتبة</w:t>
      </w:r>
      <w:r w:rsidRPr="00C06A5E">
        <w:rPr>
          <w:rFonts w:ascii="ATraditional Arabic" w:hAnsi="ATraditional Arabic" w:cs="ATraditional Arabic"/>
          <w:sz w:val="32"/>
          <w:szCs w:val="32"/>
          <w:rtl/>
        </w:rPr>
        <w:t xml:space="preserve"> المسكوت </w:t>
      </w:r>
      <w:r w:rsidR="009E5BCC" w:rsidRPr="00C06A5E">
        <w:rPr>
          <w:rFonts w:ascii="ATraditional Arabic" w:hAnsi="ATraditional Arabic" w:cs="ATraditional Arabic"/>
          <w:sz w:val="32"/>
          <w:szCs w:val="32"/>
          <w:rtl/>
        </w:rPr>
        <w:t>الكائن</w:t>
      </w:r>
      <w:r w:rsidRPr="00C06A5E">
        <w:rPr>
          <w:rFonts w:ascii="ATraditional Arabic" w:hAnsi="ATraditional Arabic" w:cs="ATraditional Arabic"/>
          <w:sz w:val="32"/>
          <w:szCs w:val="32"/>
          <w:rtl/>
        </w:rPr>
        <w:t xml:space="preserve"> في المفهوم</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ويجب أن يكون مع المنطوق</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فهو في حكم الملفوظ</w:t>
      </w:r>
      <w:r w:rsidR="00C06A5E" w:rsidRPr="00C06A5E">
        <w:rPr>
          <w:rFonts w:ascii="ATraditional Arabic" w:hAnsi="ATraditional Arabic" w:cs="ATraditional Arabic"/>
          <w:sz w:val="32"/>
          <w:szCs w:val="32"/>
          <w:rtl/>
        </w:rPr>
        <w:t>.</w:t>
      </w:r>
    </w:p>
    <w:p w14:paraId="094A3DAA" w14:textId="77777777" w:rsidR="00C06A5E" w:rsidRPr="00C06A5E" w:rsidRDefault="00E9531C" w:rsidP="00E9531C">
      <w:pPr>
        <w:widowControl w:val="0"/>
        <w:numPr>
          <w:ilvl w:val="0"/>
          <w:numId w:val="21"/>
        </w:numPr>
        <w:tabs>
          <w:tab w:val="left" w:pos="84"/>
          <w:tab w:val="left" w:pos="746"/>
        </w:tabs>
        <w:ind w:left="84" w:firstLine="142"/>
        <w:jc w:val="lowKashida"/>
        <w:rPr>
          <w:rFonts w:ascii="ATraditional Arabic" w:hAnsi="ATraditional Arabic" w:cs="ATraditional Arabic"/>
          <w:sz w:val="32"/>
          <w:szCs w:val="32"/>
          <w:rtl/>
        </w:rPr>
      </w:pPr>
      <w:r w:rsidRPr="00C06A5E">
        <w:rPr>
          <w:rFonts w:ascii="ATraditional Arabic" w:hAnsi="ATraditional Arabic" w:cs="ATraditional Arabic"/>
          <w:sz w:val="32"/>
          <w:szCs w:val="32"/>
          <w:rtl/>
        </w:rPr>
        <w:t>إن المسكوت في اللزوم يلزم من ذات اللفظ</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ولا ينفك عنه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b/>
          <w:bCs/>
          <w:sz w:val="32"/>
          <w:szCs w:val="32"/>
          <w:rtl/>
        </w:rPr>
        <w:t>أما</w:t>
      </w:r>
      <w:r w:rsidRPr="00C06A5E">
        <w:rPr>
          <w:rFonts w:ascii="ATraditional Arabic" w:hAnsi="ATraditional Arabic" w:cs="ATraditional Arabic"/>
          <w:sz w:val="32"/>
          <w:szCs w:val="32"/>
          <w:rtl/>
        </w:rPr>
        <w:t xml:space="preserve"> المسكوت في المفهوم فإنه لا يلزم من ذات اللفظ</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ولا يرتبط به</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أو يلزم من غيْر ذات اللفظ</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كالسياق</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وبالتالي</w:t>
      </w:r>
      <w:r w:rsidR="00C06A5E"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rPr>
        <w:t>ليس كلُّ سكوتٍ دلالةَ التِزامٍ</w:t>
      </w:r>
      <w:r w:rsidR="00C06A5E" w:rsidRPr="00C06A5E">
        <w:rPr>
          <w:rFonts w:ascii="ATraditional Arabic" w:hAnsi="ATraditional Arabic" w:cs="ATraditional Arabic"/>
          <w:sz w:val="32"/>
          <w:szCs w:val="32"/>
          <w:rtl/>
        </w:rPr>
        <w:t>.</w:t>
      </w:r>
    </w:p>
    <w:p w14:paraId="4302EA4B" w14:textId="77777777" w:rsidR="00C06A5E" w:rsidRPr="00C06A5E" w:rsidRDefault="00E9531C" w:rsidP="00E9531C">
      <w:pPr>
        <w:widowControl w:val="0"/>
        <w:numPr>
          <w:ilvl w:val="0"/>
          <w:numId w:val="21"/>
        </w:numPr>
        <w:tabs>
          <w:tab w:val="left" w:pos="84"/>
          <w:tab w:val="left" w:pos="746"/>
        </w:tabs>
        <w:ind w:left="84" w:firstLine="142"/>
        <w:jc w:val="lowKashida"/>
        <w:rPr>
          <w:rFonts w:ascii="ATraditional Arabic" w:hAnsi="ATraditional Arabic" w:cs="ATraditional Arabic"/>
          <w:sz w:val="32"/>
          <w:szCs w:val="32"/>
          <w:rtl/>
          <w:lang w:bidi="ar-SY"/>
        </w:rPr>
      </w:pPr>
      <w:r w:rsidRPr="00C06A5E">
        <w:rPr>
          <w:rFonts w:ascii="ATraditional Arabic" w:hAnsi="ATraditional Arabic" w:cs="ATraditional Arabic"/>
          <w:sz w:val="32"/>
          <w:szCs w:val="32"/>
          <w:rtl/>
          <w:lang w:bidi="ar-SY"/>
        </w:rPr>
        <w:t>كلّ بيان ضرورةٍ مسكوتٌ</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وليس العكس</w:t>
      </w:r>
      <w:r w:rsidR="00C06A5E" w:rsidRPr="00C06A5E">
        <w:rPr>
          <w:rFonts w:ascii="ATraditional Arabic" w:hAnsi="ATraditional Arabic" w:cs="ATraditional Arabic"/>
          <w:sz w:val="32"/>
          <w:szCs w:val="32"/>
          <w:rtl/>
          <w:lang w:bidi="ar-SY"/>
        </w:rPr>
        <w:t>.</w:t>
      </w:r>
    </w:p>
    <w:p w14:paraId="5EF3104F" w14:textId="77777777" w:rsidR="00C06A5E" w:rsidRPr="00C06A5E" w:rsidRDefault="00E9531C" w:rsidP="00E9531C">
      <w:pPr>
        <w:widowControl w:val="0"/>
        <w:numPr>
          <w:ilvl w:val="0"/>
          <w:numId w:val="21"/>
        </w:numPr>
        <w:tabs>
          <w:tab w:val="left" w:pos="84"/>
          <w:tab w:val="left" w:pos="746"/>
        </w:tabs>
        <w:ind w:left="84" w:firstLine="142"/>
        <w:jc w:val="lowKashida"/>
        <w:rPr>
          <w:rFonts w:ascii="ATraditional Arabic" w:hAnsi="ATraditional Arabic" w:cs="ATraditional Arabic"/>
          <w:sz w:val="32"/>
          <w:szCs w:val="32"/>
          <w:rtl/>
          <w:lang w:bidi="ar-SY"/>
        </w:rPr>
      </w:pPr>
      <w:r w:rsidRPr="00C06A5E">
        <w:rPr>
          <w:rFonts w:ascii="ATraditional Arabic" w:hAnsi="ATraditional Arabic" w:cs="ATraditional Arabic"/>
          <w:sz w:val="32"/>
          <w:szCs w:val="32"/>
          <w:rtl/>
          <w:lang w:bidi="ar-SY"/>
        </w:rPr>
        <w:t>إن الشريعة شاملة لأحكام العباد</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كما يظهر ذلك من القرآن</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والسنة</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وأقوال الصحابة</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وقد تكفل الله تعالى باستمرار هذه الشريعة</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وبقائِها إلى قيام الساعة</w:t>
      </w:r>
      <w:r w:rsidR="00C06A5E" w:rsidRPr="00C06A5E">
        <w:rPr>
          <w:rFonts w:ascii="ATraditional Arabic" w:hAnsi="ATraditional Arabic" w:cs="ATraditional Arabic"/>
          <w:sz w:val="32"/>
          <w:szCs w:val="32"/>
          <w:rtl/>
          <w:lang w:bidi="ar-SY"/>
        </w:rPr>
        <w:t>.</w:t>
      </w:r>
    </w:p>
    <w:p w14:paraId="0FFA5C1D" w14:textId="77777777" w:rsidR="00C06A5E" w:rsidRPr="00C06A5E" w:rsidRDefault="00E9531C" w:rsidP="009E5BCC">
      <w:pPr>
        <w:widowControl w:val="0"/>
        <w:numPr>
          <w:ilvl w:val="0"/>
          <w:numId w:val="21"/>
        </w:numPr>
        <w:tabs>
          <w:tab w:val="left" w:pos="84"/>
          <w:tab w:val="left" w:pos="746"/>
        </w:tabs>
        <w:ind w:left="84" w:firstLine="142"/>
        <w:jc w:val="lowKashida"/>
        <w:rPr>
          <w:rFonts w:ascii="ATraditional Arabic" w:hAnsi="ATraditional Arabic" w:cs="ATraditional Arabic"/>
          <w:sz w:val="32"/>
          <w:szCs w:val="32"/>
          <w:rtl/>
          <w:lang w:bidi="ar-SY"/>
        </w:rPr>
      </w:pPr>
      <w:r w:rsidRPr="00C06A5E">
        <w:rPr>
          <w:rFonts w:ascii="ATraditional Arabic" w:hAnsi="ATraditional Arabic" w:cs="ATraditional Arabic"/>
          <w:sz w:val="32"/>
          <w:szCs w:val="32"/>
          <w:rtl/>
          <w:lang w:bidi="ar-SY"/>
        </w:rPr>
        <w:t xml:space="preserve">إن </w:t>
      </w:r>
      <w:r w:rsidRPr="00C06A5E">
        <w:rPr>
          <w:rFonts w:ascii="ATraditional Arabic" w:hAnsi="ATraditional Arabic" w:cs="ATraditional Arabic"/>
          <w:sz w:val="32"/>
          <w:szCs w:val="32"/>
          <w:rtl/>
        </w:rPr>
        <w:t>المنصوصات</w:t>
      </w:r>
      <w:r w:rsidRPr="00C06A5E">
        <w:rPr>
          <w:rFonts w:ascii="ATraditional Arabic" w:hAnsi="ATraditional Arabic" w:cs="ATraditional Arabic"/>
          <w:sz w:val="32"/>
          <w:szCs w:val="32"/>
          <w:rtl/>
          <w:lang w:bidi="ar-SY"/>
        </w:rPr>
        <w:t xml:space="preserve"> متناهية</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 xml:space="preserve">والوقائع </w:t>
      </w:r>
      <w:r w:rsidR="009E5BCC" w:rsidRPr="00C06A5E">
        <w:rPr>
          <w:rFonts w:ascii="ATraditional Arabic" w:hAnsi="ATraditional Arabic" w:cs="ATraditional Arabic"/>
          <w:sz w:val="32"/>
          <w:szCs w:val="32"/>
          <w:rtl/>
          <w:lang w:bidi="ar-SY"/>
        </w:rPr>
        <w:t>الحادثة</w:t>
      </w:r>
      <w:r w:rsidRPr="00C06A5E">
        <w:rPr>
          <w:rFonts w:ascii="ATraditional Arabic" w:hAnsi="ATraditional Arabic" w:cs="ATraditional Arabic"/>
          <w:sz w:val="32"/>
          <w:szCs w:val="32"/>
          <w:rtl/>
          <w:lang w:bidi="ar-SY"/>
        </w:rPr>
        <w:t xml:space="preserve"> لا نهاية لها</w:t>
      </w:r>
      <w:r w:rsidR="00C06A5E"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وقد استخرج العلماء من المنصوصات أحكام</w:t>
      </w:r>
      <w:r w:rsidR="009E5BCC" w:rsidRPr="00C06A5E">
        <w:rPr>
          <w:rFonts w:ascii="ATraditional Arabic" w:hAnsi="ATraditional Arabic" w:cs="ATraditional Arabic"/>
          <w:sz w:val="32"/>
          <w:szCs w:val="32"/>
          <w:rtl/>
          <w:lang w:bidi="ar-SY"/>
        </w:rPr>
        <w:t>ً</w:t>
      </w:r>
      <w:r w:rsidRPr="00C06A5E">
        <w:rPr>
          <w:rFonts w:ascii="ATraditional Arabic" w:hAnsi="ATraditional Arabic" w:cs="ATraditional Arabic"/>
          <w:sz w:val="32"/>
          <w:szCs w:val="32"/>
          <w:rtl/>
          <w:lang w:bidi="ar-SY"/>
        </w:rPr>
        <w:t>ا</w:t>
      </w:r>
      <w:r w:rsidR="009E5BCC" w:rsidRPr="00C06A5E">
        <w:rPr>
          <w:rFonts w:ascii="ATraditional Arabic" w:hAnsi="ATraditional Arabic" w:cs="ATraditional Arabic"/>
          <w:sz w:val="32"/>
          <w:szCs w:val="32"/>
          <w:rtl/>
          <w:lang w:bidi="ar-SY"/>
        </w:rPr>
        <w:t xml:space="preserve"> </w:t>
      </w:r>
      <w:proofErr w:type="spellStart"/>
      <w:r w:rsidRPr="00C06A5E">
        <w:rPr>
          <w:rFonts w:ascii="ATraditional Arabic" w:hAnsi="ATraditional Arabic" w:cs="ATraditional Arabic"/>
          <w:sz w:val="32"/>
          <w:szCs w:val="32"/>
          <w:rtl/>
          <w:lang w:bidi="ar-SY"/>
        </w:rPr>
        <w:t>للمسكوتات</w:t>
      </w:r>
      <w:proofErr w:type="spellEnd"/>
      <w:r w:rsidR="00C06A5E" w:rsidRPr="00C06A5E">
        <w:rPr>
          <w:rFonts w:ascii="ATraditional Arabic" w:hAnsi="ATraditional Arabic" w:cs="ATraditional Arabic"/>
          <w:sz w:val="32"/>
          <w:szCs w:val="32"/>
          <w:rtl/>
          <w:lang w:bidi="ar-SY"/>
        </w:rPr>
        <w:t>.</w:t>
      </w:r>
    </w:p>
    <w:p w14:paraId="7F790641" w14:textId="77777777" w:rsidR="00C06A5E" w:rsidRDefault="00E9531C" w:rsidP="009E5BCC">
      <w:pPr>
        <w:widowControl w:val="0"/>
        <w:numPr>
          <w:ilvl w:val="0"/>
          <w:numId w:val="21"/>
        </w:numPr>
        <w:tabs>
          <w:tab w:val="left" w:pos="84"/>
          <w:tab w:val="left" w:pos="746"/>
        </w:tabs>
        <w:ind w:left="84" w:firstLine="142"/>
        <w:jc w:val="lowKashida"/>
        <w:rPr>
          <w:rFonts w:ascii="ATraditional Arabic" w:hAnsi="ATraditional Arabic" w:cs="ATraditional Arabic"/>
          <w:sz w:val="32"/>
          <w:szCs w:val="32"/>
          <w:lang w:bidi="ar-SY"/>
        </w:rPr>
      </w:pPr>
      <w:r w:rsidRPr="00C06A5E">
        <w:rPr>
          <w:rFonts w:ascii="ATraditional Arabic" w:hAnsi="ATraditional Arabic" w:cs="ATraditional Arabic"/>
          <w:sz w:val="32"/>
          <w:szCs w:val="32"/>
          <w:rtl/>
          <w:lang w:bidi="ar-SY"/>
        </w:rPr>
        <w:t>أنكر العلماء</w:t>
      </w:r>
      <w:r w:rsidR="009E5BCC" w:rsidRPr="00C06A5E">
        <w:rPr>
          <w:rFonts w:ascii="ATraditional Arabic" w:hAnsi="ATraditional Arabic" w:cs="ATraditional Arabic"/>
          <w:sz w:val="32"/>
          <w:szCs w:val="32"/>
          <w:rtl/>
          <w:lang w:bidi="ar-SY"/>
        </w:rPr>
        <w:t xml:space="preserve"> -</w:t>
      </w:r>
      <w:r w:rsidRPr="00C06A5E">
        <w:rPr>
          <w:rFonts w:ascii="ATraditional Arabic" w:hAnsi="ATraditional Arabic" w:cs="ATraditional Arabic"/>
          <w:sz w:val="32"/>
          <w:szCs w:val="32"/>
          <w:rtl/>
          <w:lang w:bidi="ar-SY"/>
        </w:rPr>
        <w:t>إلا القاضي الباقلاني</w:t>
      </w:r>
      <w:r w:rsidR="009E5BCC" w:rsidRPr="00C06A5E">
        <w:rPr>
          <w:rFonts w:ascii="ATraditional Arabic" w:hAnsi="ATraditional Arabic" w:cs="ATraditional Arabic"/>
          <w:sz w:val="32"/>
          <w:szCs w:val="32"/>
          <w:rtl/>
          <w:lang w:bidi="ar-SY"/>
        </w:rPr>
        <w:t>-</w:t>
      </w:r>
      <w:r w:rsidRPr="00C06A5E">
        <w:rPr>
          <w:rFonts w:ascii="ATraditional Arabic" w:hAnsi="ATraditional Arabic" w:cs="ATraditional Arabic"/>
          <w:sz w:val="32"/>
          <w:szCs w:val="32"/>
          <w:rtl/>
        </w:rPr>
        <w:t xml:space="preserve"> </w:t>
      </w:r>
      <w:r w:rsidRPr="00C06A5E">
        <w:rPr>
          <w:rFonts w:ascii="ATraditional Arabic" w:hAnsi="ATraditional Arabic" w:cs="ATraditional Arabic"/>
          <w:sz w:val="32"/>
          <w:szCs w:val="32"/>
          <w:rtl/>
          <w:lang w:bidi="ar-SY"/>
        </w:rPr>
        <w:t>خلو الوقائع عن حكم لله فيها</w:t>
      </w:r>
      <w:r w:rsidR="00C06A5E" w:rsidRPr="00C06A5E">
        <w:rPr>
          <w:rFonts w:ascii="ATraditional Arabic" w:hAnsi="ATraditional Arabic" w:cs="ATraditional Arabic"/>
          <w:sz w:val="32"/>
          <w:szCs w:val="32"/>
          <w:rtl/>
          <w:lang w:bidi="ar-SY"/>
        </w:rPr>
        <w:t xml:space="preserve">، </w:t>
      </w:r>
      <w:r w:rsidR="00C721E2" w:rsidRPr="00C06A5E">
        <w:rPr>
          <w:rFonts w:ascii="ATraditional Arabic" w:hAnsi="ATraditional Arabic" w:cs="ATraditional Arabic"/>
          <w:sz w:val="32"/>
          <w:szCs w:val="32"/>
          <w:rtl/>
          <w:lang w:bidi="ar-SY"/>
        </w:rPr>
        <w:t>والوقوع العملي</w:t>
      </w:r>
      <w:r w:rsidR="007257E5" w:rsidRPr="00C06A5E">
        <w:rPr>
          <w:rFonts w:ascii="ATraditional Arabic" w:hAnsi="ATraditional Arabic" w:cs="ATraditional Arabic"/>
          <w:sz w:val="32"/>
          <w:szCs w:val="32"/>
          <w:rtl/>
          <w:lang w:bidi="ar-SY"/>
        </w:rPr>
        <w:t xml:space="preserve"> </w:t>
      </w:r>
      <w:r w:rsidR="00C721E2" w:rsidRPr="00C06A5E">
        <w:rPr>
          <w:rFonts w:ascii="ATraditional Arabic" w:hAnsi="ATraditional Arabic" w:cs="ATraditional Arabic"/>
          <w:sz w:val="32"/>
          <w:szCs w:val="32"/>
          <w:rtl/>
          <w:lang w:bidi="ar-SY"/>
        </w:rPr>
        <w:t>يفند</w:t>
      </w:r>
      <w:r w:rsidRPr="00C06A5E">
        <w:rPr>
          <w:rFonts w:ascii="ATraditional Arabic" w:hAnsi="ATraditional Arabic" w:cs="ATraditional Arabic"/>
          <w:sz w:val="32"/>
          <w:szCs w:val="32"/>
          <w:rtl/>
          <w:lang w:bidi="ar-SY"/>
        </w:rPr>
        <w:t xml:space="preserve"> قول القاضي</w:t>
      </w:r>
      <w:r w:rsidR="00C721E2" w:rsidRPr="00C06A5E">
        <w:rPr>
          <w:rFonts w:ascii="ATraditional Arabic" w:hAnsi="ATraditional Arabic" w:cs="ATraditional Arabic"/>
          <w:sz w:val="32"/>
          <w:szCs w:val="32"/>
          <w:rtl/>
          <w:lang w:bidi="ar-SY"/>
        </w:rPr>
        <w:t xml:space="preserve"> رحمه الله</w:t>
      </w:r>
      <w:r w:rsidR="00C06A5E" w:rsidRPr="00C06A5E">
        <w:rPr>
          <w:rFonts w:ascii="ATraditional Arabic" w:hAnsi="ATraditional Arabic" w:cs="ATraditional Arabic"/>
          <w:sz w:val="32"/>
          <w:szCs w:val="32"/>
          <w:rtl/>
          <w:lang w:bidi="ar-SY"/>
        </w:rPr>
        <w:t>.</w:t>
      </w:r>
    </w:p>
    <w:p w14:paraId="6E388053"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b/>
          <w:bCs/>
          <w:sz w:val="32"/>
          <w:szCs w:val="32"/>
          <w:rtl/>
          <w:lang w:bidi="ar-SY"/>
        </w:rPr>
      </w:pPr>
      <w:r w:rsidRPr="00361640">
        <w:rPr>
          <w:rFonts w:ascii="ATraditional Arabic" w:hAnsi="ATraditional Arabic" w:cs="ATraditional Arabic"/>
          <w:b/>
          <w:bCs/>
          <w:sz w:val="32"/>
          <w:szCs w:val="32"/>
          <w:rtl/>
          <w:lang w:bidi="ar-SY"/>
        </w:rPr>
        <w:t>المصادر والمراجع</w:t>
      </w:r>
    </w:p>
    <w:p w14:paraId="089FDA8E"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الإحكام، الآمدي، دار الكتاب العربي، بيروت 1/1404</w:t>
      </w:r>
    </w:p>
    <w:p w14:paraId="77902A5C"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أساس البلاغة، الزمخشري</w:t>
      </w:r>
      <w:r w:rsidRPr="00361640">
        <w:rPr>
          <w:rFonts w:ascii="ATraditional Arabic" w:hAnsi="ATraditional Arabic" w:cs="ATraditional Arabic"/>
          <w:sz w:val="32"/>
          <w:szCs w:val="32"/>
          <w:rtl/>
          <w:lang w:bidi="ar-SY"/>
        </w:rPr>
        <w:tab/>
        <w:t>مكتبة لبنان، لبنان 1/1996</w:t>
      </w:r>
    </w:p>
    <w:p w14:paraId="70B61523" w14:textId="5E17B6A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أصول السرخسي، السرخسي، دار المعرفة، بيروت</w:t>
      </w:r>
      <w:r>
        <w:rPr>
          <w:rFonts w:ascii="ATraditional Arabic" w:hAnsi="ATraditional Arabic" w:cs="ATraditional Arabic" w:hint="cs"/>
          <w:sz w:val="32"/>
          <w:szCs w:val="32"/>
          <w:rtl/>
          <w:lang w:bidi="ar-SY"/>
        </w:rPr>
        <w:t xml:space="preserve">، </w:t>
      </w:r>
      <w:r w:rsidRPr="00361640">
        <w:rPr>
          <w:rFonts w:ascii="ATraditional Arabic" w:hAnsi="ATraditional Arabic" w:cs="ATraditional Arabic"/>
          <w:sz w:val="32"/>
          <w:szCs w:val="32"/>
          <w:rtl/>
          <w:lang w:bidi="ar-SY"/>
        </w:rPr>
        <w:t>1/ 1418</w:t>
      </w:r>
    </w:p>
    <w:p w14:paraId="1455DA86" w14:textId="4D4121D9"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أصول الفقه، ابن مفلح المقدسي، مكتبة العبيكان</w:t>
      </w:r>
      <w:r>
        <w:rPr>
          <w:rFonts w:ascii="ATraditional Arabic" w:hAnsi="ATraditional Arabic" w:cs="ATraditional Arabic" w:hint="cs"/>
          <w:sz w:val="32"/>
          <w:szCs w:val="32"/>
          <w:rtl/>
          <w:lang w:bidi="ar-SY"/>
        </w:rPr>
        <w:t xml:space="preserve">، </w:t>
      </w:r>
      <w:r w:rsidRPr="00361640">
        <w:rPr>
          <w:rFonts w:ascii="ATraditional Arabic" w:hAnsi="ATraditional Arabic" w:cs="ATraditional Arabic"/>
          <w:sz w:val="32"/>
          <w:szCs w:val="32"/>
          <w:rtl/>
          <w:lang w:bidi="ar-SY"/>
        </w:rPr>
        <w:t>الرياض، 1/1420</w:t>
      </w:r>
    </w:p>
    <w:p w14:paraId="3CAD156E"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إعلام الموقعين، ابن القيم</w:t>
      </w:r>
      <w:r w:rsidRPr="00361640">
        <w:rPr>
          <w:rFonts w:ascii="ATraditional Arabic" w:hAnsi="ATraditional Arabic" w:cs="ATraditional Arabic"/>
          <w:sz w:val="32"/>
          <w:szCs w:val="32"/>
          <w:rtl/>
          <w:lang w:bidi="ar-SY"/>
        </w:rPr>
        <w:tab/>
        <w:t>دار الكتاب العربي، بيروت، 1/1406</w:t>
      </w:r>
    </w:p>
    <w:p w14:paraId="571BF321"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الأم، الشافعي، دار قتيبة سوريا 1/1416</w:t>
      </w:r>
    </w:p>
    <w:p w14:paraId="664B0E7B" w14:textId="56BC553A"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البحر المحيط، الزركشي، وزارة الأوقاف الكويت 1/ 1410</w:t>
      </w:r>
    </w:p>
    <w:p w14:paraId="68776830"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lastRenderedPageBreak/>
        <w:t>تاج العروس، محمد الزبيدي، مطبعة حكومة الكويت، الكويت،1/1387</w:t>
      </w:r>
    </w:p>
    <w:p w14:paraId="47E4DBAB"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تحفة الأحوذي، المباركفوري، دار الكتب العلمية، بيروت</w:t>
      </w:r>
      <w:r w:rsidRPr="00361640">
        <w:rPr>
          <w:rFonts w:ascii="ATraditional Arabic" w:hAnsi="ATraditional Arabic" w:cs="ATraditional Arabic"/>
          <w:sz w:val="32"/>
          <w:szCs w:val="32"/>
          <w:rtl/>
          <w:lang w:bidi="ar-SY"/>
        </w:rPr>
        <w:tab/>
        <w:t xml:space="preserve"> </w:t>
      </w:r>
    </w:p>
    <w:p w14:paraId="31CC0DFB"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التعاريف، محمد عبد الرؤوف المناوي، دار الفكر، دمشق1/1410</w:t>
      </w:r>
    </w:p>
    <w:p w14:paraId="7C412E5F"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التقرير والتحبير، ابن أمير الحاج، دار الكتب العلمية، بيروت،1/1419</w:t>
      </w:r>
    </w:p>
    <w:p w14:paraId="6B9CEAB2"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 xml:space="preserve">تهذيب اللغة، محمد الأزهري، الدار المصرية للتأليف والترجمة، مصر، د. ت </w:t>
      </w:r>
    </w:p>
    <w:p w14:paraId="7DE495FD"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 xml:space="preserve">حاشية العطار على شرح الجلال المحلي على جمع الجوامع، حسن العطار/ الجلال المحلي/ ابن السبكي، المكتبة التجارية الكبْرى، مصر، د. ت </w:t>
      </w:r>
    </w:p>
    <w:p w14:paraId="455AF755"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 xml:space="preserve">الرسالة، الشافعي، المكتبة العلمية، بيروت، د. ت </w:t>
      </w:r>
    </w:p>
    <w:p w14:paraId="4DCF4B6C"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رفع الحاجب عن مختصر ابن الحاجب، السبكي، عالم الكتب، بيروت، 1/1419</w:t>
      </w:r>
    </w:p>
    <w:p w14:paraId="248D5C62"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روضة الناظر، ابن قدامة، مكتبة الرشد، الرياض5/1417</w:t>
      </w:r>
    </w:p>
    <w:p w14:paraId="5E1DCF86"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شرح الملوكي في التصريف، ابن يعيش، المكتبة العربية</w:t>
      </w:r>
      <w:r w:rsidRPr="00361640">
        <w:rPr>
          <w:rFonts w:ascii="ATraditional Arabic" w:hAnsi="ATraditional Arabic" w:cs="ATraditional Arabic"/>
          <w:sz w:val="32"/>
          <w:szCs w:val="32"/>
          <w:rtl/>
          <w:lang w:bidi="ar-SY"/>
        </w:rPr>
        <w:tab/>
        <w:t>حلب، 1/1393</w:t>
      </w:r>
    </w:p>
    <w:p w14:paraId="38AF432A"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 xml:space="preserve">شرح مختصر الروضة، </w:t>
      </w:r>
      <w:proofErr w:type="spellStart"/>
      <w:r w:rsidRPr="00361640">
        <w:rPr>
          <w:rFonts w:ascii="ATraditional Arabic" w:hAnsi="ATraditional Arabic" w:cs="ATraditional Arabic"/>
          <w:sz w:val="32"/>
          <w:szCs w:val="32"/>
          <w:rtl/>
          <w:lang w:bidi="ar-SY"/>
        </w:rPr>
        <w:t>الطوفي</w:t>
      </w:r>
      <w:proofErr w:type="spellEnd"/>
      <w:r w:rsidRPr="00361640">
        <w:rPr>
          <w:rFonts w:ascii="ATraditional Arabic" w:hAnsi="ATraditional Arabic" w:cs="ATraditional Arabic"/>
          <w:sz w:val="32"/>
          <w:szCs w:val="32"/>
          <w:rtl/>
          <w:lang w:bidi="ar-SY"/>
        </w:rPr>
        <w:t>، مؤسسة الرسالة، بيروت،1/ 1407</w:t>
      </w:r>
    </w:p>
    <w:p w14:paraId="36B062EC"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الصحاح، إسماعيل الجواهري، دار العلم للملايين، بيروت، 4/1990</w:t>
      </w:r>
    </w:p>
    <w:p w14:paraId="27CFC836"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صحيح ابن حبان بترتيب ابن لبان، ابن لبان، مؤسسة الرسالة، بيروت، 2/1414</w:t>
      </w:r>
    </w:p>
    <w:p w14:paraId="6940763D"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صحيح مسلم بشرح النووي، النووي، دار إحياء التراث العربي، بيروت،2/1392</w:t>
      </w:r>
    </w:p>
    <w:p w14:paraId="6904EBF5"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العين، الفراهيدي، دار الهجرة، إيران، 1/1405</w:t>
      </w:r>
    </w:p>
    <w:p w14:paraId="7CDD021F"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غريب الحديث، ابن الجوزي، دار الكتب العلمية، بيروت، 1/1405</w:t>
      </w:r>
    </w:p>
    <w:p w14:paraId="45A76396"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الفائق في غريب الحديث</w:t>
      </w:r>
      <w:r w:rsidRPr="00361640">
        <w:rPr>
          <w:rFonts w:ascii="ATraditional Arabic" w:hAnsi="ATraditional Arabic" w:cs="ATraditional Arabic"/>
          <w:sz w:val="32"/>
          <w:szCs w:val="32"/>
          <w:rtl/>
          <w:lang w:bidi="ar-SY"/>
        </w:rPr>
        <w:tab/>
        <w:t>الزمخشري، دار الفكر، 3/1399</w:t>
      </w:r>
    </w:p>
    <w:p w14:paraId="41A442F1"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 xml:space="preserve">فواتح الرحموت على هامش المستصفى، ابن نظام الدين الأنصاري، دار الأرقم، بيروت، د. ت </w:t>
      </w:r>
    </w:p>
    <w:p w14:paraId="55A8DC09"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القاموس المحيط، الفيروز آبادي، مؤسسة الرسالة، بيروت، 6/1419</w:t>
      </w:r>
    </w:p>
    <w:p w14:paraId="4A0E1FDC"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 xml:space="preserve">كشف الأسرار، </w:t>
      </w:r>
      <w:proofErr w:type="spellStart"/>
      <w:r w:rsidRPr="00361640">
        <w:rPr>
          <w:rFonts w:ascii="ATraditional Arabic" w:hAnsi="ATraditional Arabic" w:cs="ATraditional Arabic"/>
          <w:sz w:val="32"/>
          <w:szCs w:val="32"/>
          <w:rtl/>
          <w:lang w:bidi="ar-SY"/>
        </w:rPr>
        <w:t>البزدوي</w:t>
      </w:r>
      <w:proofErr w:type="spellEnd"/>
      <w:r w:rsidRPr="00361640">
        <w:rPr>
          <w:rFonts w:ascii="ATraditional Arabic" w:hAnsi="ATraditional Arabic" w:cs="ATraditional Arabic"/>
          <w:sz w:val="32"/>
          <w:szCs w:val="32"/>
          <w:rtl/>
          <w:lang w:bidi="ar-SY"/>
        </w:rPr>
        <w:t>، دار الكتاب العربي، بيروت، 3/1417</w:t>
      </w:r>
    </w:p>
    <w:p w14:paraId="1AE9058E"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لسان العرب، ابن منظور</w:t>
      </w:r>
      <w:r w:rsidRPr="00361640">
        <w:rPr>
          <w:rFonts w:ascii="ATraditional Arabic" w:hAnsi="ATraditional Arabic" w:cs="ATraditional Arabic"/>
          <w:sz w:val="32"/>
          <w:szCs w:val="32"/>
          <w:rtl/>
          <w:lang w:bidi="ar-SY"/>
        </w:rPr>
        <w:tab/>
        <w:t>دار الفكر، بيروت، 6/1417</w:t>
      </w:r>
    </w:p>
    <w:p w14:paraId="7886C8C3"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اللمع، الشيرازي، دار الكلم الطيب، بيروت، 1/1416</w:t>
      </w:r>
    </w:p>
    <w:p w14:paraId="65D0D92C" w14:textId="121E7248"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المحصول، الرازي، جامعة الإمام سعود، الرياض، 1/ 1400</w:t>
      </w:r>
    </w:p>
    <w:p w14:paraId="18286266"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المحيط في اللغة، ابن عباد</w:t>
      </w:r>
      <w:r w:rsidRPr="00361640">
        <w:rPr>
          <w:rFonts w:ascii="ATraditional Arabic" w:hAnsi="ATraditional Arabic" w:cs="ATraditional Arabic"/>
          <w:sz w:val="32"/>
          <w:szCs w:val="32"/>
          <w:rtl/>
          <w:lang w:bidi="ar-SY"/>
        </w:rPr>
        <w:tab/>
        <w:t>عالم الكتب، بيروت، 1/1414</w:t>
      </w:r>
    </w:p>
    <w:p w14:paraId="6053AEBB" w14:textId="3512F053"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المدخل إلى مذهب الإمام أحمد بن حنبل، ابن بدران الدمشقي، الرسالة،</w:t>
      </w:r>
      <w:r>
        <w:rPr>
          <w:rFonts w:ascii="ATraditional Arabic" w:hAnsi="ATraditional Arabic" w:cs="ATraditional Arabic" w:hint="cs"/>
          <w:sz w:val="32"/>
          <w:szCs w:val="32"/>
          <w:rtl/>
          <w:lang w:bidi="ar-SY"/>
        </w:rPr>
        <w:t xml:space="preserve"> </w:t>
      </w:r>
      <w:r w:rsidRPr="00361640">
        <w:rPr>
          <w:rFonts w:ascii="ATraditional Arabic" w:hAnsi="ATraditional Arabic" w:cs="ATraditional Arabic"/>
          <w:sz w:val="32"/>
          <w:szCs w:val="32"/>
          <w:rtl/>
          <w:lang w:bidi="ar-SY"/>
        </w:rPr>
        <w:t>بيروت،2/1401</w:t>
      </w:r>
    </w:p>
    <w:p w14:paraId="0563274F"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المدونة، الإمام مالك، دار الكتب العلمية، بيروت</w:t>
      </w:r>
      <w:r w:rsidRPr="00361640">
        <w:rPr>
          <w:rFonts w:ascii="ATraditional Arabic" w:hAnsi="ATraditional Arabic" w:cs="ATraditional Arabic"/>
          <w:sz w:val="32"/>
          <w:szCs w:val="32"/>
          <w:rtl/>
          <w:lang w:bidi="ar-SY"/>
        </w:rPr>
        <w:tab/>
        <w:t>د. ت</w:t>
      </w:r>
    </w:p>
    <w:p w14:paraId="47E7C057" w14:textId="329A7486"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 xml:space="preserve">المستصفى، الغزالي، دار الأرقم، بيروت، د. ت </w:t>
      </w:r>
    </w:p>
    <w:p w14:paraId="20CA9DC1"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المعتمد في أصول الفقه، أبي الحسين البصري، دار الكتب العلمية، بيروت، 1/1403</w:t>
      </w:r>
    </w:p>
    <w:p w14:paraId="1812A7EB"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lastRenderedPageBreak/>
        <w:t>معجم مقاييس اللغة، ابن فارس، دار الفكر 1399</w:t>
      </w:r>
    </w:p>
    <w:p w14:paraId="1EC09BB2"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 xml:space="preserve">المُغرب في ترتيب المُعرِب المطرزي مكتبة لبنان </w:t>
      </w:r>
      <w:proofErr w:type="spellStart"/>
      <w:r w:rsidRPr="00361640">
        <w:rPr>
          <w:rFonts w:ascii="ATraditional Arabic" w:hAnsi="ATraditional Arabic" w:cs="ATraditional Arabic"/>
          <w:sz w:val="32"/>
          <w:szCs w:val="32"/>
          <w:rtl/>
          <w:lang w:bidi="ar-SY"/>
        </w:rPr>
        <w:t>لبنان</w:t>
      </w:r>
      <w:proofErr w:type="spellEnd"/>
      <w:r w:rsidRPr="00361640">
        <w:rPr>
          <w:rFonts w:ascii="ATraditional Arabic" w:hAnsi="ATraditional Arabic" w:cs="ATraditional Arabic"/>
          <w:sz w:val="32"/>
          <w:szCs w:val="32"/>
          <w:rtl/>
          <w:lang w:bidi="ar-SY"/>
        </w:rPr>
        <w:tab/>
        <w:t>1/1999</w:t>
      </w:r>
    </w:p>
    <w:p w14:paraId="5E21AD6A"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المنخول، أبو حامد الغزالي</w:t>
      </w:r>
      <w:r w:rsidRPr="00361640">
        <w:rPr>
          <w:rFonts w:ascii="ATraditional Arabic" w:hAnsi="ATraditional Arabic" w:cs="ATraditional Arabic"/>
          <w:sz w:val="32"/>
          <w:szCs w:val="32"/>
          <w:rtl/>
          <w:lang w:bidi="ar-SY"/>
        </w:rPr>
        <w:tab/>
        <w:t>دار الفكر، دمشق2/1400</w:t>
      </w:r>
    </w:p>
    <w:p w14:paraId="4D06ACB9"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المنصف، ابن جني، مصطفى البابي الحلبي، مصر 1/1373</w:t>
      </w:r>
    </w:p>
    <w:p w14:paraId="141D20A8"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ميزان الأصول في نتائج العقول السمرقندي وزارة الأوقاف قطر 3/1418</w:t>
      </w:r>
    </w:p>
    <w:p w14:paraId="3C7A92A4"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نشر البنود على مراقي السعود الشنقيطي دار الكتب العلمية بيروت1/1409</w:t>
      </w:r>
    </w:p>
    <w:p w14:paraId="45586D9A"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 xml:space="preserve">نهاية السول، </w:t>
      </w:r>
      <w:proofErr w:type="spellStart"/>
      <w:r w:rsidRPr="00361640">
        <w:rPr>
          <w:rFonts w:ascii="ATraditional Arabic" w:hAnsi="ATraditional Arabic" w:cs="ATraditional Arabic"/>
          <w:sz w:val="32"/>
          <w:szCs w:val="32"/>
          <w:rtl/>
          <w:lang w:bidi="ar-SY"/>
        </w:rPr>
        <w:t>الإسنوي</w:t>
      </w:r>
      <w:proofErr w:type="spellEnd"/>
      <w:r w:rsidRPr="00361640">
        <w:rPr>
          <w:rFonts w:ascii="ATraditional Arabic" w:hAnsi="ATraditional Arabic" w:cs="ATraditional Arabic"/>
          <w:sz w:val="32"/>
          <w:szCs w:val="32"/>
          <w:rtl/>
          <w:lang w:bidi="ar-SY"/>
        </w:rPr>
        <w:t>، دار ابن حزم بيروت 1/1420</w:t>
      </w:r>
    </w:p>
    <w:p w14:paraId="6C71867B"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r w:rsidRPr="00361640">
        <w:rPr>
          <w:rFonts w:ascii="ATraditional Arabic" w:hAnsi="ATraditional Arabic" w:cs="ATraditional Arabic"/>
          <w:sz w:val="32"/>
          <w:szCs w:val="32"/>
          <w:rtl/>
          <w:lang w:bidi="ar-SY"/>
        </w:rPr>
        <w:t>النهاية في غريب الأثر، ابن الجزري، المكتبة العلمية، بيروت 1399</w:t>
      </w:r>
    </w:p>
    <w:p w14:paraId="5A411F35"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p>
    <w:p w14:paraId="0F571E48"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p>
    <w:p w14:paraId="1C316475" w14:textId="77777777" w:rsidR="00361640" w:rsidRPr="00361640"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p>
    <w:p w14:paraId="06DE1153" w14:textId="77777777" w:rsidR="00361640" w:rsidRPr="00C06A5E" w:rsidRDefault="00361640" w:rsidP="00361640">
      <w:pPr>
        <w:widowControl w:val="0"/>
        <w:tabs>
          <w:tab w:val="left" w:pos="84"/>
          <w:tab w:val="left" w:pos="746"/>
        </w:tabs>
        <w:ind w:left="84"/>
        <w:jc w:val="lowKashida"/>
        <w:rPr>
          <w:rFonts w:ascii="ATraditional Arabic" w:hAnsi="ATraditional Arabic" w:cs="ATraditional Arabic"/>
          <w:sz w:val="32"/>
          <w:szCs w:val="32"/>
          <w:rtl/>
          <w:lang w:bidi="ar-SY"/>
        </w:rPr>
      </w:pPr>
    </w:p>
    <w:p w14:paraId="2B051DC9" w14:textId="310B2864" w:rsidR="00C342A9" w:rsidRPr="00C06A5E" w:rsidRDefault="002C0B4F" w:rsidP="00361640">
      <w:pPr>
        <w:widowControl w:val="0"/>
        <w:spacing w:line="276" w:lineRule="auto"/>
        <w:ind w:firstLine="386"/>
        <w:jc w:val="center"/>
        <w:rPr>
          <w:rFonts w:ascii="ATraditional Arabic" w:hAnsi="ATraditional Arabic" w:cs="ATraditional Arabic"/>
          <w:sz w:val="32"/>
          <w:szCs w:val="32"/>
          <w:rtl/>
        </w:rPr>
      </w:pPr>
      <w:r w:rsidRPr="00C06A5E">
        <w:rPr>
          <w:rFonts w:ascii="ATraditional Arabic" w:hAnsi="ATraditional Arabic" w:cs="ATraditional Arabic"/>
          <w:b/>
          <w:bCs/>
          <w:sz w:val="32"/>
          <w:szCs w:val="32"/>
          <w:rtl/>
        </w:rPr>
        <w:br w:type="page"/>
      </w:r>
    </w:p>
    <w:bookmarkEnd w:id="1"/>
    <w:p w14:paraId="7E546EE6" w14:textId="77777777" w:rsidR="00197939" w:rsidRPr="00C06A5E" w:rsidRDefault="00197939" w:rsidP="00376A65">
      <w:pPr>
        <w:widowControl w:val="0"/>
        <w:tabs>
          <w:tab w:val="left" w:pos="1110"/>
        </w:tabs>
        <w:autoSpaceDE w:val="0"/>
        <w:autoSpaceDN w:val="0"/>
        <w:adjustRightInd w:val="0"/>
        <w:spacing w:line="276" w:lineRule="auto"/>
        <w:rPr>
          <w:rFonts w:ascii="ATraditional Arabic" w:hAnsi="ATraditional Arabic" w:cs="ATraditional Arabic"/>
          <w:sz w:val="32"/>
          <w:szCs w:val="32"/>
          <w:rtl/>
        </w:rPr>
      </w:pPr>
    </w:p>
    <w:sectPr w:rsidR="00197939" w:rsidRPr="00C06A5E" w:rsidSect="00724D53">
      <w:footerReference w:type="even" r:id="rId8"/>
      <w:footerReference w:type="default" r:id="rId9"/>
      <w:footnotePr>
        <w:numRestart w:val="eachPage"/>
      </w:footnotePr>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9207A" w14:textId="77777777" w:rsidR="002F4738" w:rsidRDefault="002F4738" w:rsidP="004D36BB">
      <w:r>
        <w:separator/>
      </w:r>
    </w:p>
  </w:endnote>
  <w:endnote w:type="continuationSeparator" w:id="0">
    <w:p w14:paraId="7777E9C8" w14:textId="77777777" w:rsidR="002F4738" w:rsidRDefault="002F4738" w:rsidP="004D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Traditional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ekton Pro">
    <w:altName w:val="Calibri"/>
    <w:panose1 w:val="00000000000000000000"/>
    <w:charset w:val="00"/>
    <w:family w:val="swiss"/>
    <w:notTrueType/>
    <w:pitch w:val="variable"/>
    <w:sig w:usb0="800000AF" w:usb1="5000204B" w:usb2="00000000" w:usb3="00000000" w:csb0="0000009B" w:csb1="00000000"/>
  </w:font>
  <w:font w:name="Lotus Linotype">
    <w:altName w:val="Times New Roman"/>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MS Serif">
    <w:altName w:val="Arial"/>
    <w:panose1 w:val="00000000000000000000"/>
    <w:charset w:val="00"/>
    <w:family w:val="roman"/>
    <w:notTrueType/>
    <w:pitch w:val="variable"/>
    <w:sig w:usb0="00000003" w:usb1="00000000" w:usb2="00000000" w:usb3="00000000" w:csb0="0000000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41EB" w14:textId="77777777" w:rsidR="001E103D" w:rsidRDefault="001E103D" w:rsidP="009D5E90">
    <w:pPr>
      <w:pStyle w:val="a5"/>
      <w:framePr w:wrap="around" w:vAnchor="text" w:hAnchor="text" w:xAlign="center" w:y="1"/>
      <w:rPr>
        <w:rStyle w:val="a6"/>
      </w:rPr>
    </w:pPr>
    <w:r>
      <w:rPr>
        <w:rStyle w:val="a6"/>
        <w:rtl/>
      </w:rPr>
      <w:fldChar w:fldCharType="begin"/>
    </w:r>
    <w:r>
      <w:rPr>
        <w:rStyle w:val="a6"/>
      </w:rPr>
      <w:instrText xml:space="preserve">PAGE  </w:instrText>
    </w:r>
    <w:r>
      <w:rPr>
        <w:rStyle w:val="a6"/>
        <w:rtl/>
      </w:rPr>
      <w:fldChar w:fldCharType="end"/>
    </w:r>
  </w:p>
  <w:p w14:paraId="0D77AD3D" w14:textId="77777777" w:rsidR="001E103D" w:rsidRDefault="001E10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D2B2" w14:textId="77777777" w:rsidR="001E103D" w:rsidRPr="00321E7F" w:rsidRDefault="001E103D" w:rsidP="009D5E90">
    <w:pPr>
      <w:pStyle w:val="a5"/>
      <w:framePr w:wrap="around" w:vAnchor="text" w:hAnchor="text" w:xAlign="center" w:y="1"/>
      <w:rPr>
        <w:rStyle w:val="a6"/>
        <w:rFonts w:ascii="Tahoma" w:hAnsi="Tahoma" w:cs="Tahoma"/>
        <w:b/>
        <w:bCs/>
        <w:sz w:val="18"/>
        <w:szCs w:val="18"/>
      </w:rPr>
    </w:pPr>
    <w:r w:rsidRPr="00321E7F">
      <w:rPr>
        <w:rStyle w:val="a6"/>
        <w:rFonts w:ascii="Tahoma" w:hAnsi="Tahoma" w:cs="Tahoma"/>
        <w:b/>
        <w:bCs/>
        <w:sz w:val="18"/>
        <w:szCs w:val="18"/>
        <w:rtl/>
      </w:rPr>
      <w:fldChar w:fldCharType="begin"/>
    </w:r>
    <w:r w:rsidRPr="00321E7F">
      <w:rPr>
        <w:rStyle w:val="a6"/>
        <w:rFonts w:ascii="Tahoma" w:hAnsi="Tahoma" w:cs="Tahoma"/>
        <w:b/>
        <w:bCs/>
        <w:sz w:val="18"/>
        <w:szCs w:val="18"/>
      </w:rPr>
      <w:instrText xml:space="preserve">PAGE  </w:instrText>
    </w:r>
    <w:r w:rsidRPr="00321E7F">
      <w:rPr>
        <w:rStyle w:val="a6"/>
        <w:rFonts w:ascii="Tahoma" w:hAnsi="Tahoma" w:cs="Tahoma"/>
        <w:b/>
        <w:bCs/>
        <w:sz w:val="18"/>
        <w:szCs w:val="18"/>
        <w:rtl/>
      </w:rPr>
      <w:fldChar w:fldCharType="separate"/>
    </w:r>
    <w:r w:rsidR="006160CB">
      <w:rPr>
        <w:rStyle w:val="a6"/>
        <w:rFonts w:ascii="Tahoma" w:hAnsi="Tahoma" w:cs="Tahoma"/>
        <w:b/>
        <w:bCs/>
        <w:noProof/>
        <w:sz w:val="18"/>
        <w:szCs w:val="18"/>
        <w:rtl/>
      </w:rPr>
      <w:t>33</w:t>
    </w:r>
    <w:r w:rsidRPr="00321E7F">
      <w:rPr>
        <w:rStyle w:val="a6"/>
        <w:rFonts w:ascii="Tahoma" w:hAnsi="Tahoma" w:cs="Tahoma"/>
        <w:b/>
        <w:bCs/>
        <w:sz w:val="18"/>
        <w:szCs w:val="18"/>
        <w:rtl/>
      </w:rPr>
      <w:fldChar w:fldCharType="end"/>
    </w:r>
  </w:p>
  <w:p w14:paraId="0D3FC006" w14:textId="77777777" w:rsidR="001E103D" w:rsidRPr="009E76A2" w:rsidRDefault="001E103D">
    <w:pPr>
      <w:pStyle w:val="a5"/>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968B7" w14:textId="77777777" w:rsidR="002F4738" w:rsidRDefault="002F4738" w:rsidP="004D36BB">
      <w:r>
        <w:separator/>
      </w:r>
    </w:p>
  </w:footnote>
  <w:footnote w:type="continuationSeparator" w:id="0">
    <w:p w14:paraId="4571A150" w14:textId="77777777" w:rsidR="002F4738" w:rsidRDefault="002F4738" w:rsidP="004D36BB">
      <w:r>
        <w:continuationSeparator/>
      </w:r>
    </w:p>
  </w:footnote>
  <w:footnote w:id="1">
    <w:p w14:paraId="040F2984" w14:textId="7E38098E" w:rsidR="00AA596A" w:rsidRPr="00C06A5E" w:rsidRDefault="00AA596A" w:rsidP="00AA596A">
      <w:pPr>
        <w:pStyle w:val="a3"/>
        <w:jc w:val="both"/>
        <w:rPr>
          <w:rFonts w:ascii="ATraditional Arabic" w:hAnsi="ATraditional Arabic" w:cs="ATraditional Arabic"/>
          <w:sz w:val="28"/>
          <w:szCs w:val="28"/>
          <w:rtl/>
          <w:lang w:bidi="ar-MA"/>
        </w:rPr>
      </w:pPr>
      <w:bookmarkStart w:id="2" w:name="هنا4حاشية"/>
      <w:bookmarkEnd w:id="2"/>
      <w:r w:rsidRPr="00C06A5E">
        <w:rPr>
          <w:rStyle w:val="a4"/>
          <w:rFonts w:ascii="ATraditional Arabic" w:hAnsi="ATraditional Arabic" w:cs="ATraditional Arabic"/>
          <w:sz w:val="28"/>
          <w:szCs w:val="28"/>
          <w:vertAlign w:val="baseline"/>
        </w:rPr>
        <w:footnoteRef/>
      </w:r>
      <w:r w:rsidRPr="00C06A5E">
        <w:rPr>
          <w:rFonts w:ascii="ATraditional Arabic" w:hAnsi="ATraditional Arabic" w:cs="ATraditional Arabic"/>
          <w:sz w:val="28"/>
          <w:szCs w:val="28"/>
          <w:rtl/>
        </w:rPr>
        <w:t xml:space="preserve"> أستاذ مشارك في المقاصد والسياسة الشرعية</w:t>
      </w:r>
      <w:r w:rsidR="00C06A5E" w:rsidRPr="00C06A5E">
        <w:rPr>
          <w:rFonts w:ascii="ATraditional Arabic" w:hAnsi="ATraditional Arabic" w:cs="ATraditional Arabic"/>
          <w:sz w:val="28"/>
          <w:szCs w:val="28"/>
          <w:rtl/>
        </w:rPr>
        <w:t xml:space="preserve">، </w:t>
      </w:r>
      <w:r w:rsidR="002E7F44" w:rsidRPr="00C06A5E">
        <w:rPr>
          <w:rFonts w:ascii="ATraditional Arabic" w:hAnsi="ATraditional Arabic" w:cs="ATraditional Arabic"/>
          <w:sz w:val="28"/>
          <w:szCs w:val="28"/>
          <w:rtl/>
        </w:rPr>
        <w:t>جامعة</w:t>
      </w:r>
      <w:r w:rsidRPr="00C06A5E">
        <w:rPr>
          <w:rFonts w:ascii="ATraditional Arabic" w:hAnsi="ATraditional Arabic" w:cs="ATraditional Arabic"/>
          <w:sz w:val="28"/>
          <w:szCs w:val="28"/>
          <w:rtl/>
        </w:rPr>
        <w:t xml:space="preserve"> بشاك شهير</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lang w:bidi="ar-MA"/>
        </w:rPr>
        <w:t>تاريخ استلام البحث</w:t>
      </w:r>
      <w:r w:rsidR="00C06A5E" w:rsidRPr="00C06A5E">
        <w:rPr>
          <w:rFonts w:ascii="ATraditional Arabic" w:hAnsi="ATraditional Arabic" w:cs="ATraditional Arabic"/>
          <w:sz w:val="28"/>
          <w:szCs w:val="28"/>
          <w:rtl/>
          <w:lang w:bidi="ar-MA"/>
        </w:rPr>
        <w:t xml:space="preserve">، </w:t>
      </w:r>
      <w:r w:rsidRPr="00C06A5E">
        <w:rPr>
          <w:rFonts w:ascii="ATraditional Arabic" w:hAnsi="ATraditional Arabic" w:cs="ATraditional Arabic"/>
          <w:sz w:val="28"/>
          <w:szCs w:val="28"/>
          <w:highlight w:val="yellow"/>
          <w:rtl/>
          <w:lang w:bidi="ar-MA"/>
        </w:rPr>
        <w:t>1/</w:t>
      </w:r>
      <w:r w:rsidR="00B12B0B">
        <w:rPr>
          <w:rFonts w:ascii="ATraditional Arabic" w:hAnsi="ATraditional Arabic" w:cs="ATraditional Arabic" w:hint="cs"/>
          <w:sz w:val="28"/>
          <w:szCs w:val="28"/>
          <w:highlight w:val="yellow"/>
          <w:rtl/>
          <w:lang w:bidi="ar-MA"/>
        </w:rPr>
        <w:t>9</w:t>
      </w:r>
      <w:r w:rsidRPr="00C06A5E">
        <w:rPr>
          <w:rFonts w:ascii="ATraditional Arabic" w:hAnsi="ATraditional Arabic" w:cs="ATraditional Arabic"/>
          <w:sz w:val="28"/>
          <w:szCs w:val="28"/>
          <w:highlight w:val="yellow"/>
          <w:rtl/>
          <w:lang w:bidi="ar-MA"/>
        </w:rPr>
        <w:t>/2023م</w:t>
      </w:r>
      <w:r w:rsidR="00C06A5E" w:rsidRPr="00C06A5E">
        <w:rPr>
          <w:rFonts w:ascii="ATraditional Arabic" w:hAnsi="ATraditional Arabic" w:cs="ATraditional Arabic"/>
          <w:sz w:val="28"/>
          <w:szCs w:val="28"/>
          <w:rtl/>
          <w:lang w:bidi="ar-MA"/>
        </w:rPr>
        <w:t xml:space="preserve">، </w:t>
      </w:r>
      <w:r w:rsidRPr="00C06A5E">
        <w:rPr>
          <w:rFonts w:ascii="ATraditional Arabic" w:hAnsi="ATraditional Arabic" w:cs="ATraditional Arabic"/>
          <w:sz w:val="28"/>
          <w:szCs w:val="28"/>
          <w:rtl/>
          <w:lang w:bidi="ar-MA"/>
        </w:rPr>
        <w:t>وتاريخ قبوله للنشر</w:t>
      </w:r>
      <w:r w:rsidR="00C06A5E" w:rsidRPr="00C06A5E">
        <w:rPr>
          <w:rFonts w:ascii="ATraditional Arabic" w:hAnsi="ATraditional Arabic" w:cs="ATraditional Arabic"/>
          <w:sz w:val="28"/>
          <w:szCs w:val="28"/>
          <w:rtl/>
          <w:lang w:bidi="ar-MA"/>
        </w:rPr>
        <w:t xml:space="preserve">، </w:t>
      </w:r>
      <w:r w:rsidR="00B12B0B">
        <w:rPr>
          <w:rFonts w:ascii="ATraditional Arabic" w:hAnsi="ATraditional Arabic" w:cs="ATraditional Arabic" w:hint="cs"/>
          <w:sz w:val="28"/>
          <w:szCs w:val="28"/>
          <w:highlight w:val="yellow"/>
          <w:rtl/>
          <w:lang w:bidi="ar-MA"/>
        </w:rPr>
        <w:t>1</w:t>
      </w:r>
      <w:r w:rsidRPr="00C06A5E">
        <w:rPr>
          <w:rFonts w:ascii="ATraditional Arabic" w:hAnsi="ATraditional Arabic" w:cs="ATraditional Arabic"/>
          <w:sz w:val="28"/>
          <w:szCs w:val="28"/>
          <w:highlight w:val="yellow"/>
          <w:rtl/>
          <w:lang w:bidi="ar-MA"/>
        </w:rPr>
        <w:t>/</w:t>
      </w:r>
      <w:r w:rsidR="00B12B0B">
        <w:rPr>
          <w:rFonts w:ascii="ATraditional Arabic" w:hAnsi="ATraditional Arabic" w:cs="ATraditional Arabic" w:hint="cs"/>
          <w:sz w:val="28"/>
          <w:szCs w:val="28"/>
          <w:highlight w:val="yellow"/>
          <w:rtl/>
          <w:lang w:bidi="ar-MA"/>
        </w:rPr>
        <w:t>10</w:t>
      </w:r>
      <w:r w:rsidRPr="00C06A5E">
        <w:rPr>
          <w:rFonts w:ascii="ATraditional Arabic" w:hAnsi="ATraditional Arabic" w:cs="ATraditional Arabic"/>
          <w:sz w:val="28"/>
          <w:szCs w:val="28"/>
          <w:highlight w:val="yellow"/>
          <w:rtl/>
          <w:lang w:bidi="ar-MA"/>
        </w:rPr>
        <w:t>/2023م</w:t>
      </w:r>
    </w:p>
    <w:p w14:paraId="54B859D6" w14:textId="77777777" w:rsidR="00AA596A" w:rsidRPr="00C06A5E" w:rsidRDefault="00AA596A" w:rsidP="00AA596A">
      <w:pPr>
        <w:pStyle w:val="a3"/>
        <w:jc w:val="both"/>
        <w:rPr>
          <w:rFonts w:ascii="ATraditional Arabic" w:hAnsi="ATraditional Arabic" w:cs="ATraditional Arabic"/>
          <w:sz w:val="28"/>
          <w:szCs w:val="28"/>
        </w:rPr>
      </w:pPr>
    </w:p>
    <w:p w14:paraId="3F5B3904" w14:textId="77777777" w:rsidR="00AA596A" w:rsidRPr="00C06A5E" w:rsidRDefault="00AA596A" w:rsidP="00AA596A">
      <w:pPr>
        <w:pStyle w:val="a3"/>
        <w:jc w:val="both"/>
        <w:rPr>
          <w:rFonts w:ascii="ATraditional Arabic" w:hAnsi="ATraditional Arabic" w:cs="ATraditional Arabic"/>
          <w:sz w:val="28"/>
          <w:szCs w:val="28"/>
        </w:rPr>
      </w:pPr>
    </w:p>
  </w:footnote>
  <w:footnote w:id="2">
    <w:p w14:paraId="29A712DD" w14:textId="127B5D71" w:rsidR="001E103D" w:rsidRPr="00C06A5E" w:rsidRDefault="007257E5" w:rsidP="00C97F5E">
      <w:pPr>
        <w:widowControl w:val="0"/>
        <w:jc w:val="lowKashida"/>
        <w:rPr>
          <w:rFonts w:ascii="ATraditional Arabic" w:hAnsi="ATraditional Arabic" w:cs="ATraditional Arabic"/>
          <w:sz w:val="28"/>
          <w:szCs w:val="28"/>
          <w:rtl/>
          <w:lang w:bidi="ar-AE"/>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xml:space="preserve">) </w:t>
      </w:r>
      <w:r w:rsidR="00054074" w:rsidRPr="00C06A5E">
        <w:rPr>
          <w:rFonts w:ascii="ATraditional Arabic" w:hAnsi="ATraditional Arabic" w:cs="ATraditional Arabic"/>
          <w:sz w:val="28"/>
          <w:szCs w:val="28"/>
          <w:rtl/>
        </w:rPr>
        <w:t>ابن فارس</w:t>
      </w:r>
      <w:r w:rsidR="00C06A5E" w:rsidRPr="00C06A5E">
        <w:rPr>
          <w:rFonts w:ascii="ATraditional Arabic" w:hAnsi="ATraditional Arabic" w:cs="ATraditional Arabic"/>
          <w:sz w:val="28"/>
          <w:szCs w:val="28"/>
          <w:rtl/>
        </w:rPr>
        <w:t xml:space="preserve">، </w:t>
      </w:r>
      <w:r w:rsidR="00054074" w:rsidRPr="00C06A5E">
        <w:rPr>
          <w:rFonts w:ascii="ATraditional Arabic" w:hAnsi="ATraditional Arabic" w:cs="ATraditional Arabic"/>
          <w:sz w:val="28"/>
          <w:szCs w:val="28"/>
          <w:rtl/>
        </w:rPr>
        <w:t>أحمد</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معجم مقاييس اللغة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مادة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سكت</w:t>
      </w:r>
      <w:r w:rsidR="00C06A5E" w:rsidRPr="00C06A5E">
        <w:rPr>
          <w:rFonts w:ascii="ATraditional Arabic" w:hAnsi="ATraditional Arabic" w:cs="ATraditional Arabic"/>
          <w:sz w:val="28"/>
          <w:szCs w:val="28"/>
          <w:rtl/>
        </w:rPr>
        <w:t xml:space="preserve">، </w:t>
      </w:r>
      <w:r w:rsidR="00B42169" w:rsidRPr="00C06A5E">
        <w:rPr>
          <w:rFonts w:ascii="ATraditional Arabic" w:hAnsi="ATraditional Arabic" w:cs="ATraditional Arabic"/>
          <w:sz w:val="28"/>
          <w:szCs w:val="28"/>
          <w:rtl/>
        </w:rPr>
        <w:t>(دار الفكر</w:t>
      </w:r>
      <w:r w:rsidR="00C06A5E" w:rsidRPr="00C06A5E">
        <w:rPr>
          <w:rFonts w:ascii="ATraditional Arabic" w:hAnsi="ATraditional Arabic" w:cs="ATraditional Arabic"/>
          <w:sz w:val="28"/>
          <w:szCs w:val="28"/>
          <w:rtl/>
        </w:rPr>
        <w:t xml:space="preserve">، </w:t>
      </w:r>
      <w:r w:rsidR="00E278A7" w:rsidRPr="00C06A5E">
        <w:rPr>
          <w:rFonts w:ascii="ATraditional Arabic" w:hAnsi="ATraditional Arabic" w:cs="ATraditional Arabic"/>
          <w:sz w:val="28"/>
          <w:szCs w:val="28"/>
          <w:rtl/>
        </w:rPr>
        <w:t>بيروت</w:t>
      </w:r>
      <w:r w:rsidR="00C06A5E" w:rsidRPr="00C06A5E">
        <w:rPr>
          <w:rFonts w:ascii="ATraditional Arabic" w:hAnsi="ATraditional Arabic" w:cs="ATraditional Arabic"/>
          <w:sz w:val="28"/>
          <w:szCs w:val="28"/>
          <w:rtl/>
        </w:rPr>
        <w:t xml:space="preserve">، </w:t>
      </w:r>
      <w:r w:rsidR="00B42169" w:rsidRPr="00C06A5E">
        <w:rPr>
          <w:rFonts w:ascii="ATraditional Arabic" w:hAnsi="ATraditional Arabic" w:cs="ATraditional Arabic"/>
          <w:sz w:val="28"/>
          <w:szCs w:val="28"/>
          <w:rtl/>
        </w:rPr>
        <w:t>ط</w:t>
      </w:r>
      <w:r w:rsidR="00B42169" w:rsidRPr="00C06A5E">
        <w:rPr>
          <w:rFonts w:ascii="ATraditional Arabic" w:hAnsi="ATraditional Arabic" w:cs="ATraditional Arabic"/>
          <w:sz w:val="28"/>
          <w:szCs w:val="28"/>
        </w:rPr>
        <w:t>1</w:t>
      </w:r>
      <w:r w:rsidR="00C06A5E" w:rsidRPr="00C06A5E">
        <w:rPr>
          <w:rFonts w:ascii="ATraditional Arabic" w:hAnsi="ATraditional Arabic" w:cs="ATraditional Arabic"/>
          <w:sz w:val="28"/>
          <w:szCs w:val="28"/>
          <w:rtl/>
        </w:rPr>
        <w:t xml:space="preserve">، </w:t>
      </w:r>
      <w:r w:rsidR="00B42169" w:rsidRPr="00C06A5E">
        <w:rPr>
          <w:rFonts w:ascii="ATraditional Arabic" w:hAnsi="ATraditional Arabic" w:cs="ATraditional Arabic"/>
          <w:sz w:val="28"/>
          <w:szCs w:val="28"/>
        </w:rPr>
        <w:t>1979</w:t>
      </w:r>
      <w:r w:rsidR="00B42169" w:rsidRPr="00C06A5E">
        <w:rPr>
          <w:rFonts w:ascii="ATraditional Arabic" w:hAnsi="ATraditional Arabic" w:cs="ATraditional Arabic"/>
          <w:sz w:val="28"/>
          <w:szCs w:val="28"/>
          <w:rtl/>
        </w:rPr>
        <w:t>م)</w:t>
      </w:r>
      <w:r w:rsidR="00C06A5E" w:rsidRPr="00C06A5E">
        <w:rPr>
          <w:rFonts w:ascii="ATraditional Arabic" w:hAnsi="ATraditional Arabic" w:cs="ATraditional Arabic"/>
          <w:sz w:val="28"/>
          <w:szCs w:val="28"/>
          <w:rtl/>
        </w:rPr>
        <w:t>.</w:t>
      </w:r>
    </w:p>
  </w:footnote>
  <w:footnote w:id="3">
    <w:p w14:paraId="098B7BE9" w14:textId="7CA10C99" w:rsidR="001E103D" w:rsidRPr="00C06A5E" w:rsidRDefault="007257E5" w:rsidP="00140079">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xml:space="preserve">) يُنظر مادة </w:t>
      </w:r>
      <w:r w:rsidR="00E278A7"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tl/>
        </w:rPr>
        <w:t>سكت</w:t>
      </w:r>
      <w:r w:rsidR="00E278A7"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tl/>
        </w:rPr>
        <w:t xml:space="preserve"> في المصادر التالية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الأزهري</w:t>
      </w:r>
      <w:r w:rsidR="00C06A5E" w:rsidRPr="00C06A5E">
        <w:rPr>
          <w:rFonts w:ascii="ATraditional Arabic" w:hAnsi="ATraditional Arabic" w:cs="ATraditional Arabic"/>
          <w:sz w:val="28"/>
          <w:szCs w:val="28"/>
          <w:rtl/>
        </w:rPr>
        <w:t xml:space="preserve">، </w:t>
      </w:r>
      <w:r w:rsidR="00D46B89" w:rsidRPr="00C06A5E">
        <w:rPr>
          <w:rFonts w:ascii="ATraditional Arabic" w:hAnsi="ATraditional Arabic" w:cs="ATraditional Arabic"/>
          <w:sz w:val="28"/>
          <w:szCs w:val="28"/>
          <w:rtl/>
        </w:rPr>
        <w:t>محمد</w:t>
      </w:r>
      <w:r w:rsidR="00C06A5E" w:rsidRPr="00C06A5E">
        <w:rPr>
          <w:rFonts w:ascii="ATraditional Arabic" w:hAnsi="ATraditional Arabic" w:cs="ATraditional Arabic"/>
          <w:sz w:val="28"/>
          <w:szCs w:val="28"/>
          <w:rtl/>
        </w:rPr>
        <w:t xml:space="preserve">، </w:t>
      </w:r>
      <w:r w:rsidR="00D46B89" w:rsidRPr="00C06A5E">
        <w:rPr>
          <w:rFonts w:ascii="ATraditional Arabic" w:hAnsi="ATraditional Arabic" w:cs="ATraditional Arabic"/>
          <w:sz w:val="28"/>
          <w:szCs w:val="28"/>
          <w:rtl/>
        </w:rPr>
        <w:t>تهذيب اللغة</w:t>
      </w:r>
      <w:r w:rsidR="00C06A5E" w:rsidRPr="00C06A5E">
        <w:rPr>
          <w:rFonts w:ascii="ATraditional Arabic" w:hAnsi="ATraditional Arabic" w:cs="ATraditional Arabic"/>
          <w:sz w:val="28"/>
          <w:szCs w:val="28"/>
          <w:rtl/>
        </w:rPr>
        <w:t xml:space="preserve">، </w:t>
      </w:r>
      <w:r w:rsidR="00CB3144" w:rsidRPr="00C06A5E">
        <w:rPr>
          <w:rFonts w:ascii="ATraditional Arabic" w:hAnsi="ATraditional Arabic" w:cs="ATraditional Arabic"/>
          <w:sz w:val="28"/>
          <w:szCs w:val="28"/>
          <w:rtl/>
        </w:rPr>
        <w:t>(دار إحياء التراث العربي</w:t>
      </w:r>
      <w:r w:rsidR="00C06A5E" w:rsidRPr="00C06A5E">
        <w:rPr>
          <w:rFonts w:ascii="ATraditional Arabic" w:hAnsi="ATraditional Arabic" w:cs="ATraditional Arabic"/>
          <w:sz w:val="28"/>
          <w:szCs w:val="28"/>
          <w:rtl/>
        </w:rPr>
        <w:t xml:space="preserve">، </w:t>
      </w:r>
      <w:r w:rsidR="00CB3144" w:rsidRPr="00C06A5E">
        <w:rPr>
          <w:rFonts w:ascii="ATraditional Arabic" w:hAnsi="ATraditional Arabic" w:cs="ATraditional Arabic"/>
          <w:sz w:val="28"/>
          <w:szCs w:val="28"/>
          <w:rtl/>
        </w:rPr>
        <w:t>بيروت</w:t>
      </w:r>
      <w:r w:rsidR="00C06A5E" w:rsidRPr="00C06A5E">
        <w:rPr>
          <w:rFonts w:ascii="ATraditional Arabic" w:hAnsi="ATraditional Arabic" w:cs="ATraditional Arabic"/>
          <w:sz w:val="28"/>
          <w:szCs w:val="28"/>
          <w:rtl/>
        </w:rPr>
        <w:t xml:space="preserve">، </w:t>
      </w:r>
      <w:r w:rsidR="00CB3144" w:rsidRPr="00C06A5E">
        <w:rPr>
          <w:rFonts w:ascii="ATraditional Arabic" w:hAnsi="ATraditional Arabic" w:cs="ATraditional Arabic"/>
          <w:sz w:val="28"/>
          <w:szCs w:val="28"/>
          <w:rtl/>
        </w:rPr>
        <w:t>ط</w:t>
      </w:r>
      <w:r w:rsidR="00CB3144" w:rsidRPr="00C06A5E">
        <w:rPr>
          <w:rFonts w:ascii="ATraditional Arabic" w:hAnsi="ATraditional Arabic" w:cs="ATraditional Arabic"/>
          <w:sz w:val="28"/>
          <w:szCs w:val="28"/>
        </w:rPr>
        <w:t>1</w:t>
      </w:r>
      <w:r w:rsidR="00C06A5E" w:rsidRPr="00C06A5E">
        <w:rPr>
          <w:rFonts w:ascii="ATraditional Arabic" w:hAnsi="ATraditional Arabic" w:cs="ATraditional Arabic"/>
          <w:sz w:val="28"/>
          <w:szCs w:val="28"/>
          <w:rtl/>
        </w:rPr>
        <w:t xml:space="preserve">، </w:t>
      </w:r>
      <w:r w:rsidR="00CB3144" w:rsidRPr="00C06A5E">
        <w:rPr>
          <w:rFonts w:ascii="ATraditional Arabic" w:hAnsi="ATraditional Arabic" w:cs="ATraditional Arabic"/>
          <w:sz w:val="28"/>
          <w:szCs w:val="28"/>
        </w:rPr>
        <w:t>2001</w:t>
      </w:r>
      <w:r w:rsidR="00CB3144" w:rsidRPr="00C06A5E">
        <w:rPr>
          <w:rFonts w:ascii="ATraditional Arabic" w:hAnsi="ATraditional Arabic" w:cs="ATraditional Arabic"/>
          <w:sz w:val="28"/>
          <w:szCs w:val="28"/>
          <w:rtl/>
        </w:rPr>
        <w:t>م</w:t>
      </w:r>
      <w:proofErr w:type="gramStart"/>
      <w:r w:rsidR="00BC5ABA" w:rsidRPr="00C06A5E">
        <w:rPr>
          <w:rFonts w:ascii="ATraditional Arabic" w:hAnsi="ATraditional Arabic" w:cs="ATraditional Arabic"/>
          <w:sz w:val="28"/>
          <w:szCs w:val="28"/>
          <w:rtl/>
        </w:rPr>
        <w:t>)</w:t>
      </w:r>
      <w:r w:rsidR="00C06A5E" w:rsidRPr="00C06A5E">
        <w:rPr>
          <w:rFonts w:ascii="ATraditional Arabic" w:hAnsi="ATraditional Arabic" w:cs="ATraditional Arabic" w:hint="cs"/>
          <w:sz w:val="28"/>
          <w:szCs w:val="28"/>
          <w:rtl/>
        </w:rPr>
        <w:t xml:space="preserve"> </w:t>
      </w:r>
      <w:r w:rsidR="00C06A5E" w:rsidRPr="00C06A5E">
        <w:rPr>
          <w:rFonts w:ascii="ATraditional Arabic" w:hAnsi="ATraditional Arabic" w:cs="ATraditional Arabic"/>
          <w:sz w:val="28"/>
          <w:szCs w:val="28"/>
          <w:rtl/>
        </w:rPr>
        <w:t>؛</w:t>
      </w:r>
      <w:proofErr w:type="gramEnd"/>
      <w:r w:rsidR="00C06A5E" w:rsidRPr="00C06A5E">
        <w:rPr>
          <w:rFonts w:ascii="ATraditional Arabic" w:hAnsi="ATraditional Arabic" w:cs="ATraditional Arabic"/>
          <w:sz w:val="28"/>
          <w:szCs w:val="28"/>
          <w:rtl/>
        </w:rPr>
        <w:t xml:space="preserve"> </w:t>
      </w:r>
      <w:r w:rsidR="00BC5ABA" w:rsidRPr="00C06A5E">
        <w:rPr>
          <w:rFonts w:ascii="ATraditional Arabic" w:hAnsi="ATraditional Arabic" w:cs="ATraditional Arabic"/>
          <w:sz w:val="28"/>
          <w:szCs w:val="28"/>
          <w:rtl/>
        </w:rPr>
        <w:t>ابن عباد</w:t>
      </w:r>
      <w:r w:rsidR="00C06A5E" w:rsidRPr="00C06A5E">
        <w:rPr>
          <w:rFonts w:ascii="ATraditional Arabic" w:hAnsi="ATraditional Arabic" w:cs="ATraditional Arabic"/>
          <w:sz w:val="28"/>
          <w:szCs w:val="28"/>
          <w:rtl/>
        </w:rPr>
        <w:t xml:space="preserve">، </w:t>
      </w:r>
      <w:r w:rsidR="00F33B57" w:rsidRPr="00C06A5E">
        <w:rPr>
          <w:rFonts w:ascii="ATraditional Arabic" w:hAnsi="ATraditional Arabic" w:cs="ATraditional Arabic"/>
          <w:sz w:val="28"/>
          <w:szCs w:val="28"/>
          <w:rtl/>
        </w:rPr>
        <w:t>إسماعيل</w:t>
      </w:r>
      <w:r w:rsidR="00C06A5E" w:rsidRPr="00C06A5E">
        <w:rPr>
          <w:rFonts w:ascii="ATraditional Arabic" w:hAnsi="ATraditional Arabic" w:cs="ATraditional Arabic"/>
          <w:sz w:val="28"/>
          <w:szCs w:val="28"/>
          <w:rtl/>
        </w:rPr>
        <w:t xml:space="preserve">، </w:t>
      </w:r>
      <w:r w:rsidR="00140079" w:rsidRPr="00C06A5E">
        <w:rPr>
          <w:rFonts w:ascii="ATraditional Arabic" w:hAnsi="ATraditional Arabic" w:cs="ATraditional Arabic"/>
          <w:sz w:val="28"/>
          <w:szCs w:val="28"/>
          <w:rtl/>
        </w:rPr>
        <w:t>المحيط في اللغة</w:t>
      </w:r>
      <w:r w:rsidR="00C06A5E" w:rsidRPr="00C06A5E">
        <w:rPr>
          <w:rFonts w:ascii="ATraditional Arabic" w:hAnsi="ATraditional Arabic" w:cs="ATraditional Arabic"/>
          <w:sz w:val="28"/>
          <w:szCs w:val="28"/>
          <w:rtl/>
        </w:rPr>
        <w:t xml:space="preserve">، </w:t>
      </w:r>
      <w:r w:rsidR="00F33B57" w:rsidRPr="00C06A5E">
        <w:rPr>
          <w:rFonts w:ascii="ATraditional Arabic" w:hAnsi="ATraditional Arabic" w:cs="ATraditional Arabic"/>
          <w:sz w:val="28"/>
          <w:szCs w:val="28"/>
          <w:rtl/>
        </w:rPr>
        <w:t>(عالم الكتب</w:t>
      </w:r>
      <w:r w:rsidR="00C06A5E" w:rsidRPr="00C06A5E">
        <w:rPr>
          <w:rFonts w:ascii="ATraditional Arabic" w:hAnsi="ATraditional Arabic" w:cs="ATraditional Arabic"/>
          <w:sz w:val="28"/>
          <w:szCs w:val="28"/>
          <w:rtl/>
        </w:rPr>
        <w:t xml:space="preserve">، </w:t>
      </w:r>
      <w:r w:rsidR="00F33B57" w:rsidRPr="00C06A5E">
        <w:rPr>
          <w:rFonts w:ascii="ATraditional Arabic" w:hAnsi="ATraditional Arabic" w:cs="ATraditional Arabic"/>
          <w:sz w:val="28"/>
          <w:szCs w:val="28"/>
          <w:rtl/>
        </w:rPr>
        <w:t>بيروت</w:t>
      </w:r>
      <w:r w:rsidR="00C06A5E" w:rsidRPr="00C06A5E">
        <w:rPr>
          <w:rFonts w:ascii="ATraditional Arabic" w:hAnsi="ATraditional Arabic" w:cs="ATraditional Arabic"/>
          <w:sz w:val="28"/>
          <w:szCs w:val="28"/>
          <w:rtl/>
        </w:rPr>
        <w:t xml:space="preserve">، </w:t>
      </w:r>
      <w:r w:rsidR="00F33B57" w:rsidRPr="00C06A5E">
        <w:rPr>
          <w:rFonts w:ascii="ATraditional Arabic" w:hAnsi="ATraditional Arabic" w:cs="ATraditional Arabic"/>
          <w:sz w:val="28"/>
          <w:szCs w:val="28"/>
          <w:rtl/>
        </w:rPr>
        <w:t>ط</w:t>
      </w:r>
      <w:r w:rsidR="00F33B57" w:rsidRPr="00C06A5E">
        <w:rPr>
          <w:rFonts w:ascii="ATraditional Arabic" w:hAnsi="ATraditional Arabic" w:cs="ATraditional Arabic"/>
          <w:sz w:val="28"/>
          <w:szCs w:val="28"/>
        </w:rPr>
        <w:t>1</w:t>
      </w:r>
      <w:r w:rsidR="00C06A5E" w:rsidRPr="00C06A5E">
        <w:rPr>
          <w:rFonts w:ascii="ATraditional Arabic" w:hAnsi="ATraditional Arabic" w:cs="ATraditional Arabic"/>
          <w:sz w:val="28"/>
          <w:szCs w:val="28"/>
          <w:rtl/>
        </w:rPr>
        <w:t xml:space="preserve">، </w:t>
      </w:r>
      <w:r w:rsidR="00F33B57" w:rsidRPr="00C06A5E">
        <w:rPr>
          <w:rFonts w:ascii="ATraditional Arabic" w:hAnsi="ATraditional Arabic" w:cs="ATraditional Arabic"/>
          <w:sz w:val="28"/>
          <w:szCs w:val="28"/>
        </w:rPr>
        <w:t>1994</w:t>
      </w:r>
      <w:r w:rsidR="00F33B57" w:rsidRPr="00C06A5E">
        <w:rPr>
          <w:rFonts w:ascii="ATraditional Arabic" w:hAnsi="ATraditional Arabic" w:cs="ATraditional Arabic"/>
          <w:sz w:val="28"/>
          <w:szCs w:val="28"/>
          <w:rtl/>
        </w:rPr>
        <w:t>)</w:t>
      </w:r>
      <w:r w:rsidR="00C06A5E" w:rsidRPr="00C06A5E">
        <w:rPr>
          <w:rFonts w:ascii="ATraditional Arabic" w:hAnsi="ATraditional Arabic" w:cs="ATraditional Arabic"/>
          <w:sz w:val="28"/>
          <w:szCs w:val="28"/>
          <w:rtl/>
        </w:rPr>
        <w:t xml:space="preserve"> </w:t>
      </w:r>
    </w:p>
  </w:footnote>
  <w:footnote w:id="4">
    <w:p w14:paraId="471D4208" w14:textId="21BC8095" w:rsidR="001E103D" w:rsidRPr="00C06A5E" w:rsidRDefault="007257E5" w:rsidP="00C97F5E">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يُنظر في مادة سكت في المصادر</w:t>
      </w:r>
      <w:r w:rsidR="003E7E27" w:rsidRPr="00C06A5E">
        <w:rPr>
          <w:rFonts w:ascii="ATraditional Arabic" w:hAnsi="ATraditional Arabic" w:cs="ATraditional Arabic"/>
          <w:sz w:val="28"/>
          <w:szCs w:val="28"/>
          <w:rtl/>
        </w:rPr>
        <w:t xml:space="preserve"> الآتية</w:t>
      </w:r>
      <w:r w:rsidR="00C06A5E" w:rsidRPr="00C06A5E">
        <w:rPr>
          <w:rFonts w:ascii="ATraditional Arabic" w:hAnsi="ATraditional Arabic" w:cs="ATraditional Arabic"/>
          <w:sz w:val="28"/>
          <w:szCs w:val="28"/>
          <w:rtl/>
        </w:rPr>
        <w:t xml:space="preserve">: </w:t>
      </w:r>
      <w:r w:rsidR="00AE3BD4" w:rsidRPr="00C06A5E">
        <w:rPr>
          <w:rFonts w:ascii="ATraditional Arabic" w:hAnsi="ATraditional Arabic" w:cs="ATraditional Arabic"/>
          <w:sz w:val="28"/>
          <w:szCs w:val="28"/>
          <w:rtl/>
        </w:rPr>
        <w:t>ابن منظور</w:t>
      </w:r>
      <w:r w:rsidR="00C06A5E" w:rsidRPr="00C06A5E">
        <w:rPr>
          <w:rFonts w:ascii="ATraditional Arabic" w:hAnsi="ATraditional Arabic" w:cs="ATraditional Arabic"/>
          <w:sz w:val="28"/>
          <w:szCs w:val="28"/>
          <w:rtl/>
        </w:rPr>
        <w:t xml:space="preserve">، </w:t>
      </w:r>
      <w:r w:rsidR="00CA6D79" w:rsidRPr="00C06A5E">
        <w:rPr>
          <w:rFonts w:ascii="ATraditional Arabic" w:hAnsi="ATraditional Arabic" w:cs="ATraditional Arabic"/>
          <w:sz w:val="28"/>
          <w:szCs w:val="28"/>
          <w:rtl/>
        </w:rPr>
        <w:t>محمد</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لسان العرب</w:t>
      </w:r>
      <w:r w:rsidR="00C06A5E" w:rsidRPr="00C06A5E">
        <w:rPr>
          <w:rFonts w:ascii="ATraditional Arabic" w:hAnsi="ATraditional Arabic" w:cs="ATraditional Arabic"/>
          <w:sz w:val="28"/>
          <w:szCs w:val="28"/>
          <w:rtl/>
        </w:rPr>
        <w:t xml:space="preserve">، </w:t>
      </w:r>
      <w:r w:rsidR="00CA6D79" w:rsidRPr="00C06A5E">
        <w:rPr>
          <w:rFonts w:ascii="ATraditional Arabic" w:hAnsi="ATraditional Arabic" w:cs="ATraditional Arabic"/>
          <w:sz w:val="28"/>
          <w:szCs w:val="28"/>
          <w:rtl/>
        </w:rPr>
        <w:t>(دار صادر</w:t>
      </w:r>
      <w:r w:rsidR="00C06A5E" w:rsidRPr="00C06A5E">
        <w:rPr>
          <w:rFonts w:ascii="ATraditional Arabic" w:hAnsi="ATraditional Arabic" w:cs="ATraditional Arabic"/>
          <w:sz w:val="28"/>
          <w:szCs w:val="28"/>
          <w:rtl/>
        </w:rPr>
        <w:t xml:space="preserve">، </w:t>
      </w:r>
      <w:r w:rsidR="00CA6D79" w:rsidRPr="00C06A5E">
        <w:rPr>
          <w:rFonts w:ascii="ATraditional Arabic" w:hAnsi="ATraditional Arabic" w:cs="ATraditional Arabic"/>
          <w:sz w:val="28"/>
          <w:szCs w:val="28"/>
          <w:rtl/>
        </w:rPr>
        <w:t>بيروت</w:t>
      </w:r>
      <w:r w:rsidR="00C06A5E" w:rsidRPr="00C06A5E">
        <w:rPr>
          <w:rFonts w:ascii="ATraditional Arabic" w:hAnsi="ATraditional Arabic" w:cs="ATraditional Arabic"/>
          <w:sz w:val="28"/>
          <w:szCs w:val="28"/>
          <w:rtl/>
        </w:rPr>
        <w:t xml:space="preserve">، </w:t>
      </w:r>
      <w:r w:rsidR="00CA6D79" w:rsidRPr="00C06A5E">
        <w:rPr>
          <w:rFonts w:ascii="ATraditional Arabic" w:hAnsi="ATraditional Arabic" w:cs="ATraditional Arabic"/>
          <w:sz w:val="28"/>
          <w:szCs w:val="28"/>
          <w:rtl/>
        </w:rPr>
        <w:t>ط</w:t>
      </w:r>
      <w:r w:rsidR="00CA6D79" w:rsidRPr="00C06A5E">
        <w:rPr>
          <w:rFonts w:ascii="ATraditional Arabic" w:hAnsi="ATraditional Arabic" w:cs="ATraditional Arabic"/>
          <w:sz w:val="28"/>
          <w:szCs w:val="28"/>
        </w:rPr>
        <w:t>3</w:t>
      </w:r>
      <w:r w:rsidR="00C06A5E" w:rsidRPr="00C06A5E">
        <w:rPr>
          <w:rFonts w:ascii="ATraditional Arabic" w:hAnsi="ATraditional Arabic" w:cs="ATraditional Arabic"/>
          <w:sz w:val="28"/>
          <w:szCs w:val="28"/>
          <w:rtl/>
        </w:rPr>
        <w:t xml:space="preserve">، </w:t>
      </w:r>
      <w:r w:rsidR="00CA6D79" w:rsidRPr="00C06A5E">
        <w:rPr>
          <w:rFonts w:ascii="ATraditional Arabic" w:hAnsi="ATraditional Arabic" w:cs="ATraditional Arabic"/>
          <w:sz w:val="28"/>
          <w:szCs w:val="28"/>
        </w:rPr>
        <w:t xml:space="preserve">1414 </w:t>
      </w:r>
      <w:r w:rsidR="00CA6D79" w:rsidRPr="00C06A5E">
        <w:rPr>
          <w:rFonts w:ascii="ATraditional Arabic" w:hAnsi="ATraditional Arabic" w:cs="ATraditional Arabic"/>
          <w:sz w:val="28"/>
          <w:szCs w:val="28"/>
          <w:rtl/>
        </w:rPr>
        <w:t>ه)</w:t>
      </w:r>
      <w:r w:rsidRPr="00C06A5E">
        <w:rPr>
          <w:rFonts w:ascii="ATraditional Arabic" w:hAnsi="ATraditional Arabic" w:cs="ATraditional Arabic"/>
          <w:sz w:val="28"/>
          <w:szCs w:val="28"/>
          <w:rtl/>
        </w:rPr>
        <w:t xml:space="preserve"> </w:t>
      </w:r>
      <w:r w:rsidR="00AE3BD4" w:rsidRPr="00C06A5E">
        <w:rPr>
          <w:rFonts w:ascii="ATraditional Arabic" w:hAnsi="ATraditional Arabic" w:cs="ATraditional Arabic"/>
          <w:sz w:val="28"/>
          <w:szCs w:val="28"/>
          <w:rtl/>
        </w:rPr>
        <w:t>الجرجاني</w:t>
      </w:r>
      <w:r w:rsidR="00C06A5E" w:rsidRPr="00C06A5E">
        <w:rPr>
          <w:rFonts w:ascii="ATraditional Arabic" w:hAnsi="ATraditional Arabic" w:cs="ATraditional Arabic"/>
          <w:sz w:val="28"/>
          <w:szCs w:val="28"/>
          <w:rtl/>
        </w:rPr>
        <w:t xml:space="preserve">، </w:t>
      </w:r>
      <w:r w:rsidR="000D6546" w:rsidRPr="00C06A5E">
        <w:rPr>
          <w:rFonts w:ascii="ATraditional Arabic" w:hAnsi="ATraditional Arabic" w:cs="ATraditional Arabic"/>
          <w:sz w:val="28"/>
          <w:szCs w:val="28"/>
          <w:rtl/>
        </w:rPr>
        <w:t>علي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التعريفات</w:t>
      </w:r>
      <w:r w:rsidR="00C06A5E" w:rsidRPr="00C06A5E">
        <w:rPr>
          <w:rFonts w:ascii="ATraditional Arabic" w:hAnsi="ATraditional Arabic" w:cs="ATraditional Arabic"/>
          <w:sz w:val="28"/>
          <w:szCs w:val="28"/>
          <w:rtl/>
        </w:rPr>
        <w:t xml:space="preserve">، </w:t>
      </w:r>
      <w:r w:rsidR="000D6546" w:rsidRPr="00C06A5E">
        <w:rPr>
          <w:rFonts w:ascii="ATraditional Arabic" w:hAnsi="ATraditional Arabic" w:cs="ATraditional Arabic"/>
          <w:sz w:val="28"/>
          <w:szCs w:val="28"/>
          <w:rtl/>
        </w:rPr>
        <w:t>رقم</w:t>
      </w:r>
      <w:r w:rsidR="00C06A5E" w:rsidRPr="00C06A5E">
        <w:rPr>
          <w:rFonts w:ascii="ATraditional Arabic" w:hAnsi="ATraditional Arabic" w:cs="ATraditional Arabic"/>
          <w:sz w:val="28"/>
          <w:szCs w:val="28"/>
          <w:rtl/>
        </w:rPr>
        <w:t xml:space="preserve">: </w:t>
      </w:r>
      <w:r w:rsidR="000D6546" w:rsidRPr="00C06A5E">
        <w:rPr>
          <w:rFonts w:ascii="ATraditional Arabic" w:hAnsi="ATraditional Arabic" w:cs="ATraditional Arabic"/>
          <w:sz w:val="28"/>
          <w:szCs w:val="28"/>
          <w:rtl/>
        </w:rPr>
        <w:t>778 (دار الكتب العلمية</w:t>
      </w:r>
      <w:r w:rsidR="00C06A5E" w:rsidRPr="00C06A5E">
        <w:rPr>
          <w:rFonts w:ascii="ATraditional Arabic" w:hAnsi="ATraditional Arabic" w:cs="ATraditional Arabic"/>
          <w:sz w:val="28"/>
          <w:szCs w:val="28"/>
          <w:rtl/>
        </w:rPr>
        <w:t xml:space="preserve">، </w:t>
      </w:r>
      <w:r w:rsidR="000D6546" w:rsidRPr="00C06A5E">
        <w:rPr>
          <w:rFonts w:ascii="ATraditional Arabic" w:hAnsi="ATraditional Arabic" w:cs="ATraditional Arabic"/>
          <w:sz w:val="28"/>
          <w:szCs w:val="28"/>
          <w:rtl/>
        </w:rPr>
        <w:t>بيروت</w:t>
      </w:r>
      <w:r w:rsidR="00C06A5E" w:rsidRPr="00C06A5E">
        <w:rPr>
          <w:rFonts w:ascii="ATraditional Arabic" w:hAnsi="ATraditional Arabic" w:cs="ATraditional Arabic"/>
          <w:sz w:val="28"/>
          <w:szCs w:val="28"/>
          <w:rtl/>
        </w:rPr>
        <w:t xml:space="preserve">، </w:t>
      </w:r>
      <w:r w:rsidR="000A0511" w:rsidRPr="00C06A5E">
        <w:rPr>
          <w:rFonts w:ascii="ATraditional Arabic" w:hAnsi="ATraditional Arabic" w:cs="ATraditional Arabic"/>
          <w:sz w:val="28"/>
          <w:szCs w:val="28"/>
          <w:rtl/>
        </w:rPr>
        <w:t>ط</w:t>
      </w:r>
      <w:r w:rsidR="000A0511" w:rsidRPr="00C06A5E">
        <w:rPr>
          <w:rFonts w:ascii="ATraditional Arabic" w:hAnsi="ATraditional Arabic" w:cs="ATraditional Arabic"/>
          <w:sz w:val="28"/>
          <w:szCs w:val="28"/>
        </w:rPr>
        <w:t>1</w:t>
      </w:r>
      <w:r w:rsidR="00C06A5E" w:rsidRPr="00C06A5E">
        <w:rPr>
          <w:rFonts w:ascii="ATraditional Arabic" w:hAnsi="ATraditional Arabic" w:cs="ATraditional Arabic"/>
          <w:sz w:val="28"/>
          <w:szCs w:val="28"/>
          <w:rtl/>
        </w:rPr>
        <w:t xml:space="preserve">، </w:t>
      </w:r>
      <w:proofErr w:type="gramStart"/>
      <w:r w:rsidR="000A0511" w:rsidRPr="00C06A5E">
        <w:rPr>
          <w:rFonts w:ascii="ATraditional Arabic" w:hAnsi="ATraditional Arabic" w:cs="ATraditional Arabic"/>
          <w:sz w:val="28"/>
          <w:szCs w:val="28"/>
        </w:rPr>
        <w:t>1983</w:t>
      </w:r>
      <w:r w:rsidR="00C06A5E" w:rsidRPr="00C06A5E">
        <w:rPr>
          <w:rFonts w:ascii="ATraditional Arabic" w:hAnsi="ATraditional Arabic" w:cs="ATraditional Arabic"/>
          <w:sz w:val="28"/>
          <w:szCs w:val="28"/>
          <w:rtl/>
        </w:rPr>
        <w:t xml:space="preserve"> </w:t>
      </w:r>
      <w:r w:rsidR="000D6546" w:rsidRPr="00C06A5E">
        <w:rPr>
          <w:rFonts w:ascii="ATraditional Arabic" w:hAnsi="ATraditional Arabic" w:cs="ATraditional Arabic"/>
          <w:sz w:val="28"/>
          <w:szCs w:val="28"/>
          <w:rtl/>
        </w:rPr>
        <w:t>)</w:t>
      </w:r>
      <w:proofErr w:type="gramEnd"/>
      <w:r w:rsidR="00C06A5E" w:rsidRPr="00C06A5E">
        <w:rPr>
          <w:rFonts w:ascii="ATraditional Arabic" w:hAnsi="ATraditional Arabic" w:cs="ATraditional Arabic"/>
          <w:sz w:val="28"/>
          <w:szCs w:val="28"/>
          <w:rtl/>
        </w:rPr>
        <w:t xml:space="preserve">؛ </w:t>
      </w:r>
      <w:r w:rsidR="00AE3BD4" w:rsidRPr="00C06A5E">
        <w:rPr>
          <w:rFonts w:ascii="ATraditional Arabic" w:hAnsi="ATraditional Arabic" w:cs="ATraditional Arabic"/>
          <w:sz w:val="28"/>
          <w:szCs w:val="28"/>
          <w:rtl/>
        </w:rPr>
        <w:t>الزبيدي</w:t>
      </w:r>
      <w:r w:rsidR="00C06A5E" w:rsidRPr="00C06A5E">
        <w:rPr>
          <w:rFonts w:ascii="ATraditional Arabic" w:hAnsi="ATraditional Arabic" w:cs="ATraditional Arabic"/>
          <w:sz w:val="28"/>
          <w:szCs w:val="28"/>
          <w:rtl/>
        </w:rPr>
        <w:t xml:space="preserve">، </w:t>
      </w:r>
      <w:r w:rsidR="00B420CA" w:rsidRPr="00C06A5E">
        <w:rPr>
          <w:rFonts w:ascii="ATraditional Arabic" w:hAnsi="ATraditional Arabic" w:cs="ATraditional Arabic"/>
          <w:sz w:val="28"/>
          <w:szCs w:val="28"/>
          <w:rtl/>
        </w:rPr>
        <w:t>مرتضى</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تاج العروس</w:t>
      </w:r>
      <w:r w:rsidR="00C06A5E" w:rsidRPr="00C06A5E">
        <w:rPr>
          <w:rFonts w:ascii="ATraditional Arabic" w:hAnsi="ATraditional Arabic" w:cs="ATraditional Arabic"/>
          <w:sz w:val="28"/>
          <w:szCs w:val="28"/>
          <w:rtl/>
        </w:rPr>
        <w:t xml:space="preserve">، </w:t>
      </w:r>
      <w:r w:rsidR="00B420CA" w:rsidRPr="00C06A5E">
        <w:rPr>
          <w:rFonts w:ascii="ATraditional Arabic" w:hAnsi="ATraditional Arabic" w:cs="ATraditional Arabic"/>
          <w:sz w:val="28"/>
          <w:szCs w:val="28"/>
          <w:rtl/>
        </w:rPr>
        <w:t>(وزارة الإرشاد والأنباء</w:t>
      </w:r>
      <w:r w:rsidR="00C06A5E" w:rsidRPr="00C06A5E">
        <w:rPr>
          <w:rFonts w:ascii="ATraditional Arabic" w:hAnsi="ATraditional Arabic" w:cs="ATraditional Arabic"/>
          <w:sz w:val="28"/>
          <w:szCs w:val="28"/>
          <w:rtl/>
        </w:rPr>
        <w:t xml:space="preserve">، </w:t>
      </w:r>
      <w:r w:rsidR="00B420CA" w:rsidRPr="00C06A5E">
        <w:rPr>
          <w:rFonts w:ascii="ATraditional Arabic" w:hAnsi="ATraditional Arabic" w:cs="ATraditional Arabic"/>
          <w:sz w:val="28"/>
          <w:szCs w:val="28"/>
          <w:rtl/>
        </w:rPr>
        <w:t>الكويت</w:t>
      </w:r>
      <w:r w:rsidR="00C06A5E" w:rsidRPr="00C06A5E">
        <w:rPr>
          <w:rFonts w:ascii="ATraditional Arabic" w:hAnsi="ATraditional Arabic" w:cs="ATraditional Arabic"/>
          <w:sz w:val="28"/>
          <w:szCs w:val="28"/>
          <w:rtl/>
        </w:rPr>
        <w:t xml:space="preserve">، </w:t>
      </w:r>
      <w:r w:rsidR="00B420CA" w:rsidRPr="00C06A5E">
        <w:rPr>
          <w:rFonts w:ascii="ATraditional Arabic" w:hAnsi="ATraditional Arabic" w:cs="ATraditional Arabic"/>
          <w:sz w:val="28"/>
          <w:szCs w:val="28"/>
          <w:rtl/>
        </w:rPr>
        <w:t>ط</w:t>
      </w:r>
      <w:r w:rsidR="00B420CA" w:rsidRPr="00C06A5E">
        <w:rPr>
          <w:rFonts w:ascii="ATraditional Arabic" w:hAnsi="ATraditional Arabic" w:cs="ATraditional Arabic"/>
          <w:sz w:val="28"/>
          <w:szCs w:val="28"/>
        </w:rPr>
        <w:t>1</w:t>
      </w:r>
      <w:r w:rsidR="00C06A5E" w:rsidRPr="00C06A5E">
        <w:rPr>
          <w:rFonts w:ascii="ATraditional Arabic" w:hAnsi="ATraditional Arabic" w:cs="ATraditional Arabic"/>
          <w:sz w:val="28"/>
          <w:szCs w:val="28"/>
          <w:rtl/>
        </w:rPr>
        <w:t xml:space="preserve">، </w:t>
      </w:r>
      <w:r w:rsidR="00B420CA" w:rsidRPr="00C06A5E">
        <w:rPr>
          <w:rFonts w:ascii="ATraditional Arabic" w:hAnsi="ATraditional Arabic" w:cs="ATraditional Arabic"/>
          <w:sz w:val="28"/>
          <w:szCs w:val="28"/>
        </w:rPr>
        <w:t>2001</w:t>
      </w:r>
      <w:r w:rsidR="00B420CA" w:rsidRPr="00C06A5E">
        <w:rPr>
          <w:rFonts w:ascii="ATraditional Arabic" w:hAnsi="ATraditional Arabic" w:cs="ATraditional Arabic"/>
          <w:sz w:val="28"/>
          <w:szCs w:val="28"/>
          <w:rtl/>
        </w:rPr>
        <w:t>)</w:t>
      </w:r>
      <w:r w:rsidR="00C06A5E" w:rsidRPr="00C06A5E">
        <w:rPr>
          <w:rFonts w:ascii="ATraditional Arabic" w:hAnsi="ATraditional Arabic" w:cs="ATraditional Arabic"/>
          <w:sz w:val="28"/>
          <w:szCs w:val="28"/>
          <w:rtl/>
        </w:rPr>
        <w:t>.</w:t>
      </w:r>
    </w:p>
  </w:footnote>
  <w:footnote w:id="5">
    <w:p w14:paraId="487B0313" w14:textId="5958EBEE" w:rsidR="001E103D" w:rsidRPr="00C06A5E" w:rsidRDefault="007257E5" w:rsidP="00C97F5E">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Pr>
        <w:footnoteRef/>
      </w:r>
      <w:r w:rsidR="001E103D" w:rsidRPr="00C06A5E">
        <w:rPr>
          <w:rFonts w:ascii="ATraditional Arabic" w:hAnsi="ATraditional Arabic" w:cs="ATraditional Arabic"/>
          <w:sz w:val="28"/>
          <w:szCs w:val="28"/>
          <w:rtl/>
        </w:rPr>
        <w:t xml:space="preserve">) </w:t>
      </w:r>
      <w:r w:rsidR="00BB2AFD" w:rsidRPr="00C06A5E">
        <w:rPr>
          <w:rFonts w:ascii="ATraditional Arabic" w:hAnsi="ATraditional Arabic" w:cs="ATraditional Arabic"/>
          <w:sz w:val="28"/>
          <w:szCs w:val="28"/>
          <w:rtl/>
        </w:rPr>
        <w:t>الراغب الأصفهاني</w:t>
      </w:r>
      <w:r w:rsidR="00C06A5E" w:rsidRPr="00C06A5E">
        <w:rPr>
          <w:rFonts w:ascii="ATraditional Arabic" w:hAnsi="ATraditional Arabic" w:cs="ATraditional Arabic"/>
          <w:sz w:val="28"/>
          <w:szCs w:val="28"/>
          <w:rtl/>
        </w:rPr>
        <w:t xml:space="preserve">، </w:t>
      </w:r>
      <w:r w:rsidR="006746D0" w:rsidRPr="00C06A5E">
        <w:rPr>
          <w:rFonts w:ascii="ATraditional Arabic" w:hAnsi="ATraditional Arabic" w:cs="ATraditional Arabic"/>
          <w:sz w:val="28"/>
          <w:szCs w:val="28"/>
          <w:rtl/>
        </w:rPr>
        <w:t>الحسين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مفردات ألفاظ القرآن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مادة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سكت</w:t>
      </w:r>
      <w:r w:rsidR="00C06A5E" w:rsidRPr="00C06A5E">
        <w:rPr>
          <w:rFonts w:ascii="ATraditional Arabic" w:hAnsi="ATraditional Arabic" w:cs="ATraditional Arabic"/>
          <w:sz w:val="28"/>
          <w:szCs w:val="28"/>
          <w:rtl/>
        </w:rPr>
        <w:t xml:space="preserve">، </w:t>
      </w:r>
      <w:r w:rsidR="002C5637" w:rsidRPr="00C06A5E">
        <w:rPr>
          <w:rFonts w:ascii="ATraditional Arabic" w:hAnsi="ATraditional Arabic" w:cs="ATraditional Arabic"/>
          <w:sz w:val="28"/>
          <w:szCs w:val="28"/>
          <w:rtl/>
        </w:rPr>
        <w:t>(</w:t>
      </w:r>
      <w:r w:rsidR="00BA7EE2" w:rsidRPr="00C06A5E">
        <w:rPr>
          <w:rFonts w:ascii="ATraditional Arabic" w:hAnsi="ATraditional Arabic" w:cs="ATraditional Arabic"/>
          <w:sz w:val="28"/>
          <w:szCs w:val="28"/>
          <w:rtl/>
        </w:rPr>
        <w:t>دار القلم</w:t>
      </w:r>
      <w:r w:rsidR="00C06A5E" w:rsidRPr="00C06A5E">
        <w:rPr>
          <w:rFonts w:ascii="ATraditional Arabic" w:hAnsi="ATraditional Arabic" w:cs="ATraditional Arabic"/>
          <w:sz w:val="28"/>
          <w:szCs w:val="28"/>
          <w:rtl/>
        </w:rPr>
        <w:t xml:space="preserve">، </w:t>
      </w:r>
      <w:r w:rsidR="00BA7EE2" w:rsidRPr="00C06A5E">
        <w:rPr>
          <w:rFonts w:ascii="ATraditional Arabic" w:hAnsi="ATraditional Arabic" w:cs="ATraditional Arabic"/>
          <w:sz w:val="28"/>
          <w:szCs w:val="28"/>
          <w:rtl/>
        </w:rPr>
        <w:t>الدار الشامية</w:t>
      </w:r>
      <w:r w:rsidR="00C06A5E" w:rsidRPr="00C06A5E">
        <w:rPr>
          <w:rFonts w:ascii="ATraditional Arabic" w:hAnsi="ATraditional Arabic" w:cs="ATraditional Arabic"/>
          <w:sz w:val="28"/>
          <w:szCs w:val="28"/>
          <w:rtl/>
        </w:rPr>
        <w:t xml:space="preserve">، </w:t>
      </w:r>
      <w:r w:rsidR="00BA7EE2" w:rsidRPr="00C06A5E">
        <w:rPr>
          <w:rFonts w:ascii="ATraditional Arabic" w:hAnsi="ATraditional Arabic" w:cs="ATraditional Arabic"/>
          <w:sz w:val="28"/>
          <w:szCs w:val="28"/>
          <w:rtl/>
        </w:rPr>
        <w:t>دمشق</w:t>
      </w:r>
      <w:r w:rsidR="00C06A5E" w:rsidRPr="00C06A5E">
        <w:rPr>
          <w:rFonts w:ascii="ATraditional Arabic" w:hAnsi="ATraditional Arabic" w:cs="ATraditional Arabic"/>
          <w:sz w:val="28"/>
          <w:szCs w:val="28"/>
          <w:rtl/>
        </w:rPr>
        <w:t xml:space="preserve">، </w:t>
      </w:r>
      <w:r w:rsidR="00BA7EE2" w:rsidRPr="00C06A5E">
        <w:rPr>
          <w:rFonts w:ascii="ATraditional Arabic" w:hAnsi="ATraditional Arabic" w:cs="ATraditional Arabic"/>
          <w:sz w:val="28"/>
          <w:szCs w:val="28"/>
          <w:rtl/>
        </w:rPr>
        <w:t>ط</w:t>
      </w:r>
      <w:r w:rsidR="00BA7EE2" w:rsidRPr="00C06A5E">
        <w:rPr>
          <w:rFonts w:ascii="ATraditional Arabic" w:hAnsi="ATraditional Arabic" w:cs="ATraditional Arabic"/>
          <w:sz w:val="28"/>
          <w:szCs w:val="28"/>
        </w:rPr>
        <w:t>1</w:t>
      </w:r>
      <w:r w:rsidR="00C06A5E" w:rsidRPr="00C06A5E">
        <w:rPr>
          <w:rFonts w:ascii="ATraditional Arabic" w:hAnsi="ATraditional Arabic" w:cs="ATraditional Arabic"/>
          <w:sz w:val="28"/>
          <w:szCs w:val="28"/>
          <w:rtl/>
        </w:rPr>
        <w:t xml:space="preserve">، </w:t>
      </w:r>
      <w:r w:rsidR="00BA7EE2" w:rsidRPr="00C06A5E">
        <w:rPr>
          <w:rFonts w:ascii="ATraditional Arabic" w:hAnsi="ATraditional Arabic" w:cs="ATraditional Arabic"/>
          <w:sz w:val="28"/>
          <w:szCs w:val="28"/>
        </w:rPr>
        <w:t>2012</w:t>
      </w:r>
      <w:r w:rsidR="002C5637" w:rsidRPr="00C06A5E">
        <w:rPr>
          <w:rFonts w:ascii="ATraditional Arabic" w:hAnsi="ATraditional Arabic" w:cs="ATraditional Arabic"/>
          <w:sz w:val="28"/>
          <w:szCs w:val="28"/>
          <w:rtl/>
        </w:rPr>
        <w:t>)</w:t>
      </w:r>
    </w:p>
  </w:footnote>
  <w:footnote w:id="6">
    <w:p w14:paraId="3231C566" w14:textId="2A4423B7" w:rsidR="001E103D" w:rsidRPr="00C06A5E" w:rsidRDefault="007257E5" w:rsidP="00C97F5E">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Pr>
        <w:footnoteRef/>
      </w:r>
      <w:r w:rsidR="001E103D" w:rsidRPr="00C06A5E">
        <w:rPr>
          <w:rFonts w:ascii="ATraditional Arabic" w:hAnsi="ATraditional Arabic" w:cs="ATraditional Arabic"/>
          <w:sz w:val="28"/>
          <w:szCs w:val="28"/>
          <w:rtl/>
        </w:rPr>
        <w:t xml:space="preserve">) </w:t>
      </w:r>
      <w:proofErr w:type="spellStart"/>
      <w:r w:rsidR="0027226E" w:rsidRPr="00C06A5E">
        <w:rPr>
          <w:rFonts w:ascii="ATraditional Arabic" w:hAnsi="ATraditional Arabic" w:cs="ATraditional Arabic"/>
          <w:sz w:val="28"/>
          <w:szCs w:val="28"/>
          <w:rtl/>
        </w:rPr>
        <w:t>الفيروزآبادي</w:t>
      </w:r>
      <w:proofErr w:type="spellEnd"/>
      <w:r w:rsidR="00C06A5E" w:rsidRPr="00C06A5E">
        <w:rPr>
          <w:rFonts w:ascii="ATraditional Arabic" w:hAnsi="ATraditional Arabic" w:cs="ATraditional Arabic"/>
          <w:sz w:val="28"/>
          <w:szCs w:val="28"/>
          <w:rtl/>
        </w:rPr>
        <w:t xml:space="preserve">، </w:t>
      </w:r>
      <w:r w:rsidR="00CB470B" w:rsidRPr="00C06A5E">
        <w:rPr>
          <w:rFonts w:ascii="ATraditional Arabic" w:hAnsi="ATraditional Arabic" w:cs="ATraditional Arabic"/>
          <w:sz w:val="28"/>
          <w:szCs w:val="28"/>
          <w:rtl/>
        </w:rPr>
        <w:t>محمد بن يعقوب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القاموس المحيط</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مادة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سكت</w:t>
      </w:r>
      <w:r w:rsidR="00C06A5E" w:rsidRPr="00C06A5E">
        <w:rPr>
          <w:rFonts w:ascii="ATraditional Arabic" w:hAnsi="ATraditional Arabic" w:cs="ATraditional Arabic"/>
          <w:sz w:val="28"/>
          <w:szCs w:val="28"/>
          <w:rtl/>
        </w:rPr>
        <w:t xml:space="preserve">. </w:t>
      </w:r>
      <w:r w:rsidR="00CB470B" w:rsidRPr="00C06A5E">
        <w:rPr>
          <w:rFonts w:ascii="ATraditional Arabic" w:hAnsi="ATraditional Arabic" w:cs="ATraditional Arabic"/>
          <w:sz w:val="28"/>
          <w:szCs w:val="28"/>
          <w:rtl/>
        </w:rPr>
        <w:t>(مؤسس الرسالة</w:t>
      </w:r>
      <w:r w:rsidR="00C06A5E" w:rsidRPr="00C06A5E">
        <w:rPr>
          <w:rFonts w:ascii="ATraditional Arabic" w:hAnsi="ATraditional Arabic" w:cs="ATraditional Arabic"/>
          <w:sz w:val="28"/>
          <w:szCs w:val="28"/>
          <w:rtl/>
        </w:rPr>
        <w:t xml:space="preserve">، </w:t>
      </w:r>
      <w:r w:rsidR="00CB470B" w:rsidRPr="00C06A5E">
        <w:rPr>
          <w:rFonts w:ascii="ATraditional Arabic" w:hAnsi="ATraditional Arabic" w:cs="ATraditional Arabic"/>
          <w:sz w:val="28"/>
          <w:szCs w:val="28"/>
          <w:rtl/>
        </w:rPr>
        <w:t>بيروت</w:t>
      </w:r>
      <w:r w:rsidR="00C06A5E" w:rsidRPr="00C06A5E">
        <w:rPr>
          <w:rFonts w:ascii="ATraditional Arabic" w:hAnsi="ATraditional Arabic" w:cs="ATraditional Arabic"/>
          <w:sz w:val="28"/>
          <w:szCs w:val="28"/>
          <w:rtl/>
        </w:rPr>
        <w:t xml:space="preserve">، </w:t>
      </w:r>
      <w:r w:rsidR="00CB470B" w:rsidRPr="00C06A5E">
        <w:rPr>
          <w:rFonts w:ascii="ATraditional Arabic" w:hAnsi="ATraditional Arabic" w:cs="ATraditional Arabic"/>
          <w:sz w:val="28"/>
          <w:szCs w:val="28"/>
          <w:rtl/>
        </w:rPr>
        <w:t>ط</w:t>
      </w:r>
      <w:r w:rsidR="00CB470B" w:rsidRPr="00C06A5E">
        <w:rPr>
          <w:rFonts w:ascii="ATraditional Arabic" w:hAnsi="ATraditional Arabic" w:cs="ATraditional Arabic"/>
          <w:sz w:val="28"/>
          <w:szCs w:val="28"/>
        </w:rPr>
        <w:t>8</w:t>
      </w:r>
      <w:r w:rsidR="00C06A5E" w:rsidRPr="00C06A5E">
        <w:rPr>
          <w:rFonts w:ascii="ATraditional Arabic" w:hAnsi="ATraditional Arabic" w:cs="ATraditional Arabic"/>
          <w:sz w:val="28"/>
          <w:szCs w:val="28"/>
          <w:rtl/>
        </w:rPr>
        <w:t xml:space="preserve">، </w:t>
      </w:r>
      <w:r w:rsidR="005B29EE" w:rsidRPr="00C06A5E">
        <w:rPr>
          <w:rFonts w:ascii="ATraditional Arabic" w:hAnsi="ATraditional Arabic" w:cs="ATraditional Arabic"/>
          <w:sz w:val="28"/>
          <w:szCs w:val="28"/>
        </w:rPr>
        <w:t>2005</w:t>
      </w:r>
      <w:r w:rsidR="00CB470B" w:rsidRPr="00C06A5E">
        <w:rPr>
          <w:rFonts w:ascii="ATraditional Arabic" w:hAnsi="ATraditional Arabic" w:cs="ATraditional Arabic"/>
          <w:sz w:val="28"/>
          <w:szCs w:val="28"/>
          <w:rtl/>
        </w:rPr>
        <w:t>)</w:t>
      </w:r>
    </w:p>
  </w:footnote>
  <w:footnote w:id="7">
    <w:p w14:paraId="3A6E9732" w14:textId="579DA760" w:rsidR="001E103D" w:rsidRPr="00C06A5E" w:rsidRDefault="007257E5" w:rsidP="00140079">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w:t>
      </w:r>
      <w:r w:rsidR="00140079" w:rsidRPr="00C06A5E">
        <w:rPr>
          <w:rFonts w:ascii="ATraditional Arabic" w:hAnsi="ATraditional Arabic" w:cs="ATraditional Arabic"/>
          <w:sz w:val="28"/>
          <w:szCs w:val="28"/>
          <w:rtl/>
        </w:rPr>
        <w:t xml:space="preserve"> </w:t>
      </w:r>
      <w:r w:rsidR="002F61B2" w:rsidRPr="00C06A5E">
        <w:rPr>
          <w:rFonts w:ascii="ATraditional Arabic" w:hAnsi="ATraditional Arabic" w:cs="ATraditional Arabic"/>
          <w:sz w:val="28"/>
          <w:szCs w:val="28"/>
          <w:rtl/>
        </w:rPr>
        <w:t>الراغب الأصفهاني</w:t>
      </w:r>
      <w:r w:rsidR="00C06A5E" w:rsidRPr="00C06A5E">
        <w:rPr>
          <w:rFonts w:ascii="ATraditional Arabic" w:hAnsi="ATraditional Arabic" w:cs="ATraditional Arabic"/>
          <w:sz w:val="28"/>
          <w:szCs w:val="28"/>
          <w:rtl/>
        </w:rPr>
        <w:t xml:space="preserve">، </w:t>
      </w:r>
      <w:r w:rsidR="002F61B2" w:rsidRPr="00C06A5E">
        <w:rPr>
          <w:rFonts w:ascii="ATraditional Arabic" w:hAnsi="ATraditional Arabic" w:cs="ATraditional Arabic"/>
          <w:sz w:val="28"/>
          <w:szCs w:val="28"/>
          <w:rtl/>
        </w:rPr>
        <w:t>مفردات ألفاظ القرآن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مادة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سكت</w:t>
      </w:r>
      <w:r w:rsidR="00C06A5E" w:rsidRPr="00C06A5E">
        <w:rPr>
          <w:rFonts w:ascii="ATraditional Arabic" w:hAnsi="ATraditional Arabic" w:cs="ATraditional Arabic"/>
          <w:sz w:val="28"/>
          <w:szCs w:val="28"/>
          <w:rtl/>
        </w:rPr>
        <w:t>.</w:t>
      </w:r>
    </w:p>
  </w:footnote>
  <w:footnote w:id="8">
    <w:p w14:paraId="3FAB3B65" w14:textId="562AE025" w:rsidR="001E103D" w:rsidRPr="00C06A5E" w:rsidRDefault="007257E5" w:rsidP="00AC725F">
      <w:pPr>
        <w:widowControl w:val="0"/>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xml:space="preserve">) </w:t>
      </w:r>
      <w:r w:rsidR="00D93274" w:rsidRPr="00C06A5E">
        <w:rPr>
          <w:rFonts w:ascii="ATraditional Arabic" w:hAnsi="ATraditional Arabic" w:cs="ATraditional Arabic"/>
          <w:sz w:val="28"/>
          <w:szCs w:val="28"/>
          <w:rtl/>
        </w:rPr>
        <w:t>الفراهيدي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كتاب العين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مادة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سكت</w:t>
      </w:r>
      <w:r w:rsidR="00C06A5E" w:rsidRPr="00C06A5E">
        <w:rPr>
          <w:rFonts w:ascii="ATraditional Arabic" w:hAnsi="ATraditional Arabic" w:cs="ATraditional Arabic"/>
          <w:sz w:val="28"/>
          <w:szCs w:val="28"/>
          <w:rtl/>
        </w:rPr>
        <w:t>.</w:t>
      </w:r>
    </w:p>
  </w:footnote>
  <w:footnote w:id="9">
    <w:p w14:paraId="2712708D" w14:textId="45E5D637" w:rsidR="001E103D" w:rsidRPr="00C06A5E" w:rsidRDefault="007257E5" w:rsidP="00AC725F">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xml:space="preserve">) </w:t>
      </w:r>
      <w:r w:rsidR="009F5E4F" w:rsidRPr="00C06A5E">
        <w:rPr>
          <w:rFonts w:ascii="ATraditional Arabic" w:hAnsi="ATraditional Arabic" w:cs="ATraditional Arabic"/>
          <w:sz w:val="28"/>
          <w:szCs w:val="28"/>
          <w:rtl/>
        </w:rPr>
        <w:t>يُنظر في مادة سكت في المصادر الآتية</w:t>
      </w:r>
      <w:r w:rsidR="00C06A5E" w:rsidRPr="00C06A5E">
        <w:rPr>
          <w:rFonts w:ascii="ATraditional Arabic" w:hAnsi="ATraditional Arabic" w:cs="ATraditional Arabic"/>
          <w:sz w:val="28"/>
          <w:szCs w:val="28"/>
          <w:rtl/>
        </w:rPr>
        <w:t xml:space="preserve">: </w:t>
      </w:r>
      <w:r w:rsidR="00F0053D" w:rsidRPr="00C06A5E">
        <w:rPr>
          <w:rFonts w:ascii="ATraditional Arabic" w:hAnsi="ATraditional Arabic" w:cs="ATraditional Arabic"/>
          <w:sz w:val="28"/>
          <w:szCs w:val="28"/>
          <w:rtl/>
        </w:rPr>
        <w:t>الفراهيدي</w:t>
      </w:r>
      <w:r w:rsidR="00C06A5E" w:rsidRPr="00C06A5E">
        <w:rPr>
          <w:rFonts w:ascii="ATraditional Arabic" w:hAnsi="ATraditional Arabic" w:cs="ATraditional Arabic"/>
          <w:sz w:val="28"/>
          <w:szCs w:val="28"/>
          <w:rtl/>
        </w:rPr>
        <w:t xml:space="preserve">، </w:t>
      </w:r>
      <w:r w:rsidR="00F0053D" w:rsidRPr="00C06A5E">
        <w:rPr>
          <w:rFonts w:ascii="ATraditional Arabic" w:hAnsi="ATraditional Arabic" w:cs="ATraditional Arabic"/>
          <w:sz w:val="28"/>
          <w:szCs w:val="28"/>
          <w:rtl/>
        </w:rPr>
        <w:t>كتاب العين</w:t>
      </w:r>
      <w:r w:rsidR="00C06A5E" w:rsidRPr="00C06A5E">
        <w:rPr>
          <w:rFonts w:ascii="ATraditional Arabic" w:hAnsi="ATraditional Arabic" w:cs="ATraditional Arabic"/>
          <w:sz w:val="28"/>
          <w:szCs w:val="28"/>
          <w:rtl/>
        </w:rPr>
        <w:t xml:space="preserve">؛ </w:t>
      </w:r>
      <w:r w:rsidR="009F5E4F" w:rsidRPr="00C06A5E">
        <w:rPr>
          <w:rFonts w:ascii="ATraditional Arabic" w:hAnsi="ATraditional Arabic" w:cs="ATraditional Arabic"/>
          <w:sz w:val="28"/>
          <w:szCs w:val="28"/>
          <w:rtl/>
        </w:rPr>
        <w:t>الزمخشري</w:t>
      </w:r>
      <w:r w:rsidR="00C06A5E" w:rsidRPr="00C06A5E">
        <w:rPr>
          <w:rFonts w:ascii="ATraditional Arabic" w:hAnsi="ATraditional Arabic" w:cs="ATraditional Arabic"/>
          <w:sz w:val="28"/>
          <w:szCs w:val="28"/>
          <w:rtl/>
        </w:rPr>
        <w:t xml:space="preserve">، </w:t>
      </w:r>
      <w:r w:rsidR="00C662BC" w:rsidRPr="00C06A5E">
        <w:rPr>
          <w:rFonts w:ascii="ATraditional Arabic" w:hAnsi="ATraditional Arabic" w:cs="ATraditional Arabic"/>
          <w:sz w:val="28"/>
          <w:szCs w:val="28"/>
          <w:rtl/>
        </w:rPr>
        <w:t>محمود</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أساس البلاغة</w:t>
      </w:r>
      <w:r w:rsidR="00C06A5E" w:rsidRPr="00C06A5E">
        <w:rPr>
          <w:rFonts w:ascii="ATraditional Arabic" w:hAnsi="ATraditional Arabic" w:cs="ATraditional Arabic"/>
          <w:sz w:val="28"/>
          <w:szCs w:val="28"/>
          <w:rtl/>
        </w:rPr>
        <w:t xml:space="preserve">، </w:t>
      </w:r>
      <w:r w:rsidR="00500716" w:rsidRPr="00C06A5E">
        <w:rPr>
          <w:rFonts w:ascii="ATraditional Arabic" w:hAnsi="ATraditional Arabic" w:cs="ATraditional Arabic"/>
          <w:sz w:val="28"/>
          <w:szCs w:val="28"/>
          <w:rtl/>
        </w:rPr>
        <w:t>(</w:t>
      </w:r>
      <w:r w:rsidR="00C662BC" w:rsidRPr="00C06A5E">
        <w:rPr>
          <w:rFonts w:ascii="ATraditional Arabic" w:hAnsi="ATraditional Arabic" w:cs="ATraditional Arabic"/>
          <w:sz w:val="28"/>
          <w:szCs w:val="28"/>
          <w:rtl/>
        </w:rPr>
        <w:t>دار الكتب العلمية</w:t>
      </w:r>
      <w:r w:rsidR="00C06A5E" w:rsidRPr="00C06A5E">
        <w:rPr>
          <w:rFonts w:ascii="ATraditional Arabic" w:hAnsi="ATraditional Arabic" w:cs="ATraditional Arabic"/>
          <w:sz w:val="28"/>
          <w:szCs w:val="28"/>
          <w:rtl/>
        </w:rPr>
        <w:t xml:space="preserve">، </w:t>
      </w:r>
      <w:r w:rsidR="00C662BC" w:rsidRPr="00C06A5E">
        <w:rPr>
          <w:rFonts w:ascii="ATraditional Arabic" w:hAnsi="ATraditional Arabic" w:cs="ATraditional Arabic"/>
          <w:sz w:val="28"/>
          <w:szCs w:val="28"/>
          <w:rtl/>
        </w:rPr>
        <w:t>بيروت</w:t>
      </w:r>
      <w:r w:rsidR="00C06A5E" w:rsidRPr="00C06A5E">
        <w:rPr>
          <w:rFonts w:ascii="ATraditional Arabic" w:hAnsi="ATraditional Arabic" w:cs="ATraditional Arabic"/>
          <w:sz w:val="28"/>
          <w:szCs w:val="28"/>
          <w:rtl/>
        </w:rPr>
        <w:t xml:space="preserve">، </w:t>
      </w:r>
      <w:r w:rsidR="00C662BC" w:rsidRPr="00C06A5E">
        <w:rPr>
          <w:rFonts w:ascii="ATraditional Arabic" w:hAnsi="ATraditional Arabic" w:cs="ATraditional Arabic"/>
          <w:sz w:val="28"/>
          <w:szCs w:val="28"/>
          <w:rtl/>
        </w:rPr>
        <w:t>ط</w:t>
      </w:r>
      <w:r w:rsidR="00C662BC" w:rsidRPr="00C06A5E">
        <w:rPr>
          <w:rFonts w:ascii="ATraditional Arabic" w:hAnsi="ATraditional Arabic" w:cs="ATraditional Arabic"/>
          <w:sz w:val="28"/>
          <w:szCs w:val="28"/>
        </w:rPr>
        <w:t>1</w:t>
      </w:r>
      <w:r w:rsidR="00C06A5E" w:rsidRPr="00C06A5E">
        <w:rPr>
          <w:rFonts w:ascii="ATraditional Arabic" w:hAnsi="ATraditional Arabic" w:cs="ATraditional Arabic"/>
          <w:sz w:val="28"/>
          <w:szCs w:val="28"/>
          <w:rtl/>
        </w:rPr>
        <w:t xml:space="preserve">، </w:t>
      </w:r>
      <w:r w:rsidR="00C662BC" w:rsidRPr="00C06A5E">
        <w:rPr>
          <w:rFonts w:ascii="ATraditional Arabic" w:hAnsi="ATraditional Arabic" w:cs="ATraditional Arabic"/>
          <w:sz w:val="28"/>
          <w:szCs w:val="28"/>
        </w:rPr>
        <w:t>1998</w:t>
      </w:r>
      <w:r w:rsidR="00500716" w:rsidRPr="00C06A5E">
        <w:rPr>
          <w:rFonts w:ascii="ATraditional Arabic" w:hAnsi="ATraditional Arabic" w:cs="ATraditional Arabic"/>
          <w:sz w:val="28"/>
          <w:szCs w:val="28"/>
          <w:rtl/>
        </w:rPr>
        <w:t>)</w:t>
      </w:r>
      <w:r w:rsidR="00C06A5E" w:rsidRPr="00C06A5E">
        <w:rPr>
          <w:rFonts w:ascii="ATraditional Arabic" w:hAnsi="ATraditional Arabic" w:cs="ATraditional Arabic"/>
          <w:sz w:val="28"/>
          <w:szCs w:val="28"/>
          <w:rtl/>
        </w:rPr>
        <w:t>.</w:t>
      </w:r>
    </w:p>
  </w:footnote>
  <w:footnote w:id="10">
    <w:p w14:paraId="0974A96B" w14:textId="1D57CF9A" w:rsidR="001E103D" w:rsidRPr="00C06A5E" w:rsidRDefault="007257E5" w:rsidP="00AC725F">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xml:space="preserve">) </w:t>
      </w:r>
      <w:r w:rsidR="009F5E4F" w:rsidRPr="00C06A5E">
        <w:rPr>
          <w:rFonts w:ascii="ATraditional Arabic" w:hAnsi="ATraditional Arabic" w:cs="ATraditional Arabic"/>
          <w:sz w:val="28"/>
          <w:szCs w:val="28"/>
          <w:rtl/>
        </w:rPr>
        <w:t>الزمخشري</w:t>
      </w:r>
      <w:r w:rsidR="00C06A5E" w:rsidRPr="00C06A5E">
        <w:rPr>
          <w:rFonts w:ascii="ATraditional Arabic" w:hAnsi="ATraditional Arabic" w:cs="ATraditional Arabic"/>
          <w:sz w:val="28"/>
          <w:szCs w:val="28"/>
          <w:rtl/>
        </w:rPr>
        <w:t xml:space="preserve">، </w:t>
      </w:r>
      <w:r w:rsidR="009F5E4F" w:rsidRPr="00C06A5E">
        <w:rPr>
          <w:rFonts w:ascii="ATraditional Arabic" w:hAnsi="ATraditional Arabic" w:cs="ATraditional Arabic"/>
          <w:sz w:val="28"/>
          <w:szCs w:val="28"/>
          <w:rtl/>
        </w:rPr>
        <w:t>أساس البلاغة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مادة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سكت</w:t>
      </w:r>
      <w:r w:rsidR="00C06A5E" w:rsidRPr="00C06A5E">
        <w:rPr>
          <w:rFonts w:ascii="ATraditional Arabic" w:hAnsi="ATraditional Arabic" w:cs="ATraditional Arabic"/>
          <w:sz w:val="28"/>
          <w:szCs w:val="28"/>
          <w:rtl/>
        </w:rPr>
        <w:t>.</w:t>
      </w:r>
    </w:p>
  </w:footnote>
  <w:footnote w:id="11">
    <w:p w14:paraId="5B941954" w14:textId="4CC415B2" w:rsidR="001E103D" w:rsidRPr="00C06A5E" w:rsidRDefault="007257E5" w:rsidP="00667875">
      <w:pPr>
        <w:widowControl w:val="0"/>
        <w:jc w:val="lowKashida"/>
        <w:rPr>
          <w:rFonts w:ascii="ATraditional Arabic" w:hAnsi="ATraditional Arabic" w:cs="ATraditional Arabic"/>
          <w:sz w:val="28"/>
          <w:szCs w:val="28"/>
          <w:rtl/>
          <w:lang w:bidi="ar-AE"/>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xml:space="preserve">) يُنظر في مادة سكت في المصادر </w:t>
      </w:r>
      <w:r w:rsidR="009F5E4F" w:rsidRPr="00C06A5E">
        <w:rPr>
          <w:rFonts w:ascii="ATraditional Arabic" w:hAnsi="ATraditional Arabic" w:cs="ATraditional Arabic"/>
          <w:sz w:val="28"/>
          <w:szCs w:val="28"/>
          <w:rtl/>
        </w:rPr>
        <w:t>الآتية</w:t>
      </w:r>
      <w:r w:rsidR="00C06A5E" w:rsidRPr="00C06A5E">
        <w:rPr>
          <w:rFonts w:ascii="ATraditional Arabic" w:hAnsi="ATraditional Arabic" w:cs="ATraditional Arabic"/>
          <w:sz w:val="28"/>
          <w:szCs w:val="28"/>
          <w:rtl/>
        </w:rPr>
        <w:t xml:space="preserve">: </w:t>
      </w:r>
      <w:r w:rsidR="00F0053D" w:rsidRPr="00C06A5E">
        <w:rPr>
          <w:rFonts w:ascii="ATraditional Arabic" w:hAnsi="ATraditional Arabic" w:cs="ATraditional Arabic"/>
          <w:sz w:val="28"/>
          <w:szCs w:val="28"/>
          <w:rtl/>
        </w:rPr>
        <w:t>الفراهيدي</w:t>
      </w:r>
      <w:r w:rsidR="00C06A5E" w:rsidRPr="00C06A5E">
        <w:rPr>
          <w:rFonts w:ascii="ATraditional Arabic" w:hAnsi="ATraditional Arabic" w:cs="ATraditional Arabic"/>
          <w:sz w:val="28"/>
          <w:szCs w:val="28"/>
          <w:rtl/>
        </w:rPr>
        <w:t xml:space="preserve">، </w:t>
      </w:r>
      <w:r w:rsidR="00F0053D" w:rsidRPr="00C06A5E">
        <w:rPr>
          <w:rFonts w:ascii="ATraditional Arabic" w:hAnsi="ATraditional Arabic" w:cs="ATraditional Arabic"/>
          <w:sz w:val="28"/>
          <w:szCs w:val="28"/>
          <w:rtl/>
        </w:rPr>
        <w:t>كتاب العين</w:t>
      </w:r>
      <w:r w:rsidR="00C06A5E" w:rsidRPr="00C06A5E">
        <w:rPr>
          <w:rFonts w:ascii="ATraditional Arabic" w:hAnsi="ATraditional Arabic" w:cs="ATraditional Arabic"/>
          <w:sz w:val="28"/>
          <w:szCs w:val="28"/>
          <w:rtl/>
        </w:rPr>
        <w:t xml:space="preserve">؛ </w:t>
      </w:r>
      <w:r w:rsidR="003E7E27" w:rsidRPr="00C06A5E">
        <w:rPr>
          <w:rFonts w:ascii="ATraditional Arabic" w:hAnsi="ATraditional Arabic" w:cs="ATraditional Arabic"/>
          <w:sz w:val="28"/>
          <w:szCs w:val="28"/>
          <w:rtl/>
        </w:rPr>
        <w:t>الأزهري</w:t>
      </w:r>
      <w:r w:rsidR="00C06A5E" w:rsidRPr="00C06A5E">
        <w:rPr>
          <w:rFonts w:ascii="ATraditional Arabic" w:hAnsi="ATraditional Arabic" w:cs="ATraditional Arabic"/>
          <w:sz w:val="28"/>
          <w:szCs w:val="28"/>
          <w:rtl/>
        </w:rPr>
        <w:t xml:space="preserve">؛ </w:t>
      </w:r>
      <w:r w:rsidR="006B2F2B" w:rsidRPr="00C06A5E">
        <w:rPr>
          <w:rFonts w:ascii="ATraditional Arabic" w:hAnsi="ATraditional Arabic" w:cs="ATraditional Arabic"/>
          <w:sz w:val="28"/>
          <w:szCs w:val="28"/>
          <w:rtl/>
        </w:rPr>
        <w:t>ابن فارس</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معجم مقاييس اللغة</w:t>
      </w:r>
      <w:r w:rsidR="00C06A5E" w:rsidRPr="00C06A5E">
        <w:rPr>
          <w:rFonts w:ascii="ATraditional Arabic" w:hAnsi="ATraditional Arabic" w:cs="ATraditional Arabic"/>
          <w:sz w:val="28"/>
          <w:szCs w:val="28"/>
          <w:rtl/>
        </w:rPr>
        <w:t xml:space="preserve">؛ </w:t>
      </w:r>
      <w:r w:rsidR="00432FD3" w:rsidRPr="00C06A5E">
        <w:rPr>
          <w:rFonts w:ascii="ATraditional Arabic" w:hAnsi="ATraditional Arabic" w:cs="ATraditional Arabic"/>
          <w:sz w:val="28"/>
          <w:szCs w:val="28"/>
          <w:rtl/>
        </w:rPr>
        <w:t>ابن منظور</w:t>
      </w:r>
      <w:r w:rsidR="00C06A5E" w:rsidRPr="00C06A5E">
        <w:rPr>
          <w:rFonts w:ascii="ATraditional Arabic" w:hAnsi="ATraditional Arabic" w:cs="ATraditional Arabic"/>
          <w:sz w:val="28"/>
          <w:szCs w:val="28"/>
          <w:rtl/>
        </w:rPr>
        <w:t xml:space="preserve">، </w:t>
      </w:r>
      <w:r w:rsidR="00432FD3" w:rsidRPr="00C06A5E">
        <w:rPr>
          <w:rFonts w:ascii="ATraditional Arabic" w:hAnsi="ATraditional Arabic" w:cs="ATraditional Arabic"/>
          <w:sz w:val="28"/>
          <w:szCs w:val="28"/>
          <w:rtl/>
        </w:rPr>
        <w:t>لسان العرب</w:t>
      </w:r>
      <w:r w:rsidR="00C06A5E" w:rsidRPr="00C06A5E">
        <w:rPr>
          <w:rFonts w:ascii="ATraditional Arabic" w:hAnsi="ATraditional Arabic" w:cs="ATraditional Arabic"/>
          <w:sz w:val="28"/>
          <w:szCs w:val="28"/>
          <w:rtl/>
        </w:rPr>
        <w:t xml:space="preserve">؛ </w:t>
      </w:r>
      <w:r w:rsidR="00B420CA" w:rsidRPr="00C06A5E">
        <w:rPr>
          <w:rFonts w:ascii="ATraditional Arabic" w:hAnsi="ATraditional Arabic" w:cs="ATraditional Arabic"/>
          <w:sz w:val="28"/>
          <w:szCs w:val="28"/>
          <w:rtl/>
        </w:rPr>
        <w:t>الزبيدي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تاج العروس</w:t>
      </w:r>
      <w:r w:rsidR="00C06A5E" w:rsidRPr="00C06A5E">
        <w:rPr>
          <w:rFonts w:ascii="ATraditional Arabic" w:hAnsi="ATraditional Arabic" w:cs="ATraditional Arabic"/>
          <w:sz w:val="28"/>
          <w:szCs w:val="28"/>
          <w:rtl/>
        </w:rPr>
        <w:t>.</w:t>
      </w:r>
    </w:p>
  </w:footnote>
  <w:footnote w:id="12">
    <w:p w14:paraId="5B9C92D7" w14:textId="198123D6" w:rsidR="001E103D" w:rsidRPr="00C06A5E" w:rsidRDefault="007257E5" w:rsidP="00667875">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xml:space="preserve">) </w:t>
      </w:r>
      <w:r w:rsidR="002F61B2" w:rsidRPr="00C06A5E">
        <w:rPr>
          <w:rFonts w:ascii="ATraditional Arabic" w:hAnsi="ATraditional Arabic" w:cs="ATraditional Arabic"/>
          <w:sz w:val="28"/>
          <w:szCs w:val="28"/>
          <w:rtl/>
        </w:rPr>
        <w:t>الراغب الأصفهاني</w:t>
      </w:r>
      <w:r w:rsidR="00C06A5E" w:rsidRPr="00C06A5E">
        <w:rPr>
          <w:rFonts w:ascii="ATraditional Arabic" w:hAnsi="ATraditional Arabic" w:cs="ATraditional Arabic"/>
          <w:sz w:val="28"/>
          <w:szCs w:val="28"/>
          <w:rtl/>
        </w:rPr>
        <w:t xml:space="preserve">، </w:t>
      </w:r>
      <w:r w:rsidR="002F61B2" w:rsidRPr="00C06A5E">
        <w:rPr>
          <w:rFonts w:ascii="ATraditional Arabic" w:hAnsi="ATraditional Arabic" w:cs="ATraditional Arabic"/>
          <w:sz w:val="28"/>
          <w:szCs w:val="28"/>
          <w:rtl/>
        </w:rPr>
        <w:t>مفردات ألفاظ القرآن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مادة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سكت</w:t>
      </w:r>
      <w:r w:rsidR="00C06A5E" w:rsidRPr="00C06A5E">
        <w:rPr>
          <w:rFonts w:ascii="ATraditional Arabic" w:hAnsi="ATraditional Arabic" w:cs="ATraditional Arabic"/>
          <w:sz w:val="28"/>
          <w:szCs w:val="28"/>
          <w:rtl/>
        </w:rPr>
        <w:t>.</w:t>
      </w:r>
    </w:p>
  </w:footnote>
  <w:footnote w:id="13">
    <w:p w14:paraId="20BA2E74" w14:textId="0A4877E0" w:rsidR="001E103D" w:rsidRPr="00C06A5E" w:rsidRDefault="007257E5" w:rsidP="00667875">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يُنظر في مادة سكت في</w:t>
      </w:r>
      <w:r w:rsidR="00C06A5E" w:rsidRPr="00C06A5E">
        <w:rPr>
          <w:rFonts w:ascii="ATraditional Arabic" w:hAnsi="ATraditional Arabic" w:cs="ATraditional Arabic"/>
          <w:sz w:val="28"/>
          <w:szCs w:val="28"/>
          <w:rtl/>
        </w:rPr>
        <w:t xml:space="preserve">: </w:t>
      </w:r>
      <w:r w:rsidR="00F74B3C" w:rsidRPr="00C06A5E">
        <w:rPr>
          <w:rFonts w:ascii="ATraditional Arabic" w:hAnsi="ATraditional Arabic" w:cs="ATraditional Arabic"/>
          <w:sz w:val="28"/>
          <w:szCs w:val="28"/>
          <w:rtl/>
        </w:rPr>
        <w:t>ابن عباد</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المحيط في اللغة</w:t>
      </w:r>
      <w:r w:rsidR="00C06A5E" w:rsidRPr="00C06A5E">
        <w:rPr>
          <w:rFonts w:ascii="ATraditional Arabic" w:hAnsi="ATraditional Arabic" w:cs="ATraditional Arabic"/>
          <w:sz w:val="28"/>
          <w:szCs w:val="28"/>
          <w:rtl/>
        </w:rPr>
        <w:t xml:space="preserve">؛ </w:t>
      </w:r>
      <w:r w:rsidR="009F5E4F" w:rsidRPr="00C06A5E">
        <w:rPr>
          <w:rFonts w:ascii="ATraditional Arabic" w:hAnsi="ATraditional Arabic" w:cs="ATraditional Arabic"/>
          <w:sz w:val="28"/>
          <w:szCs w:val="28"/>
          <w:rtl/>
        </w:rPr>
        <w:t>الزمخشري</w:t>
      </w:r>
      <w:r w:rsidR="00C06A5E" w:rsidRPr="00C06A5E">
        <w:rPr>
          <w:rFonts w:ascii="ATraditional Arabic" w:hAnsi="ATraditional Arabic" w:cs="ATraditional Arabic"/>
          <w:sz w:val="28"/>
          <w:szCs w:val="28"/>
          <w:rtl/>
        </w:rPr>
        <w:t xml:space="preserve">، </w:t>
      </w:r>
      <w:r w:rsidR="009F5E4F" w:rsidRPr="00C06A5E">
        <w:rPr>
          <w:rFonts w:ascii="ATraditional Arabic" w:hAnsi="ATraditional Arabic" w:cs="ATraditional Arabic"/>
          <w:sz w:val="28"/>
          <w:szCs w:val="28"/>
          <w:rtl/>
        </w:rPr>
        <w:t>أساس البلاغة</w:t>
      </w:r>
      <w:r w:rsidR="00C06A5E" w:rsidRPr="00C06A5E">
        <w:rPr>
          <w:rFonts w:ascii="ATraditional Arabic" w:hAnsi="ATraditional Arabic" w:cs="ATraditional Arabic"/>
          <w:sz w:val="28"/>
          <w:szCs w:val="28"/>
          <w:rtl/>
        </w:rPr>
        <w:t>.</w:t>
      </w:r>
    </w:p>
  </w:footnote>
  <w:footnote w:id="14">
    <w:p w14:paraId="2194E4A5" w14:textId="192B8985" w:rsidR="001E103D" w:rsidRPr="00C06A5E" w:rsidRDefault="007257E5" w:rsidP="00F430A6">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w:t>
      </w:r>
      <w:r w:rsidR="00F430A6" w:rsidRPr="00C06A5E">
        <w:rPr>
          <w:rFonts w:ascii="ATraditional Arabic" w:hAnsi="ATraditional Arabic" w:cs="ATraditional Arabic"/>
          <w:sz w:val="28"/>
          <w:szCs w:val="28"/>
          <w:rtl/>
        </w:rPr>
        <w:t xml:space="preserve"> </w:t>
      </w:r>
      <w:proofErr w:type="spellStart"/>
      <w:r w:rsidR="005B29EE" w:rsidRPr="00C06A5E">
        <w:rPr>
          <w:rFonts w:ascii="ATraditional Arabic" w:hAnsi="ATraditional Arabic" w:cs="ATraditional Arabic"/>
          <w:sz w:val="28"/>
          <w:szCs w:val="28"/>
          <w:rtl/>
        </w:rPr>
        <w:t>الفيروزآبادي</w:t>
      </w:r>
      <w:proofErr w:type="spellEnd"/>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القاموس المحيط</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مادة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سكت</w:t>
      </w:r>
      <w:r w:rsidR="00C06A5E" w:rsidRPr="00C06A5E">
        <w:rPr>
          <w:rFonts w:ascii="ATraditional Arabic" w:hAnsi="ATraditional Arabic" w:cs="ATraditional Arabic"/>
          <w:sz w:val="28"/>
          <w:szCs w:val="28"/>
          <w:rtl/>
        </w:rPr>
        <w:t>.</w:t>
      </w:r>
    </w:p>
  </w:footnote>
  <w:footnote w:id="15">
    <w:p w14:paraId="681452E0" w14:textId="69E21213" w:rsidR="001E103D" w:rsidRPr="00C06A5E" w:rsidRDefault="007257E5" w:rsidP="008853EA">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مسلم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كتاب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الحدود</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باب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من اعترف على نفسه بالزنى</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رقم</w:t>
      </w:r>
      <w:r w:rsidR="00C06A5E" w:rsidRPr="00C06A5E">
        <w:rPr>
          <w:rFonts w:ascii="ATraditional Arabic" w:hAnsi="ATraditional Arabic" w:cs="ATraditional Arabic"/>
          <w:sz w:val="28"/>
          <w:szCs w:val="28"/>
          <w:rtl/>
        </w:rPr>
        <w:t xml:space="preserve">: </w:t>
      </w:r>
      <w:r w:rsidR="001E103D" w:rsidRPr="00C06A5E">
        <w:rPr>
          <w:rStyle w:val="a4"/>
          <w:rFonts w:ascii="ATraditional Arabic" w:hAnsi="ATraditional Arabic" w:cs="ATraditional Arabic"/>
          <w:sz w:val="28"/>
          <w:szCs w:val="28"/>
          <w:vertAlign w:val="baseline"/>
          <w:rtl/>
        </w:rPr>
        <w:t>1694</w:t>
      </w:r>
      <w:r w:rsidR="0057241F" w:rsidRPr="00C06A5E">
        <w:rPr>
          <w:rFonts w:ascii="ATraditional Arabic" w:hAnsi="ATraditional Arabic" w:cs="ATraditional Arabic"/>
          <w:sz w:val="28"/>
          <w:szCs w:val="28"/>
          <w:rtl/>
        </w:rPr>
        <w:t xml:space="preserve"> </w:t>
      </w:r>
    </w:p>
  </w:footnote>
  <w:footnote w:id="16">
    <w:p w14:paraId="6EBC3968" w14:textId="4E778812" w:rsidR="001E103D" w:rsidRPr="00C06A5E" w:rsidRDefault="007257E5" w:rsidP="00667875">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Pr>
        <w:footnoteRef/>
      </w:r>
      <w:r w:rsidR="001E103D" w:rsidRPr="00C06A5E">
        <w:rPr>
          <w:rFonts w:ascii="ATraditional Arabic" w:hAnsi="ATraditional Arabic" w:cs="ATraditional Arabic"/>
          <w:sz w:val="28"/>
          <w:szCs w:val="28"/>
          <w:rtl/>
        </w:rPr>
        <w:t>) الجلمود</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الصخر</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w:t>
      </w:r>
      <w:r w:rsidR="00432FD3" w:rsidRPr="00C06A5E">
        <w:rPr>
          <w:rFonts w:ascii="ATraditional Arabic" w:hAnsi="ATraditional Arabic" w:cs="ATraditional Arabic"/>
          <w:sz w:val="28"/>
          <w:szCs w:val="28"/>
          <w:rtl/>
        </w:rPr>
        <w:t>ابن منظور</w:t>
      </w:r>
      <w:r w:rsidR="00C06A5E" w:rsidRPr="00C06A5E">
        <w:rPr>
          <w:rFonts w:ascii="ATraditional Arabic" w:hAnsi="ATraditional Arabic" w:cs="ATraditional Arabic"/>
          <w:sz w:val="28"/>
          <w:szCs w:val="28"/>
          <w:rtl/>
        </w:rPr>
        <w:t xml:space="preserve">، </w:t>
      </w:r>
      <w:r w:rsidR="00432FD3" w:rsidRPr="00C06A5E">
        <w:rPr>
          <w:rFonts w:ascii="ATraditional Arabic" w:hAnsi="ATraditional Arabic" w:cs="ATraditional Arabic"/>
          <w:sz w:val="28"/>
          <w:szCs w:val="28"/>
          <w:rtl/>
        </w:rPr>
        <w:t>لسان العرب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مادة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جلمد</w:t>
      </w:r>
      <w:proofErr w:type="gramStart"/>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w:t>
      </w:r>
      <w:proofErr w:type="gramEnd"/>
    </w:p>
  </w:footnote>
  <w:footnote w:id="17">
    <w:p w14:paraId="45F34969" w14:textId="5D69D7C9" w:rsidR="001E103D" w:rsidRPr="00C06A5E" w:rsidRDefault="007257E5" w:rsidP="00667875">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Pr>
        <w:footnoteRef/>
      </w:r>
      <w:r w:rsidR="001E103D" w:rsidRPr="00C06A5E">
        <w:rPr>
          <w:rFonts w:ascii="ATraditional Arabic" w:hAnsi="ATraditional Arabic" w:cs="ATraditional Arabic"/>
          <w:sz w:val="28"/>
          <w:szCs w:val="28"/>
          <w:rtl/>
        </w:rPr>
        <w:t>) الحَرَّة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الأرض ذات الحجارة السوداء</w:t>
      </w:r>
      <w:r w:rsidR="00C06A5E" w:rsidRPr="00C06A5E">
        <w:rPr>
          <w:rFonts w:ascii="ATraditional Arabic" w:hAnsi="ATraditional Arabic" w:cs="ATraditional Arabic"/>
          <w:sz w:val="28"/>
          <w:szCs w:val="28"/>
          <w:rtl/>
        </w:rPr>
        <w:t xml:space="preserve">. </w:t>
      </w:r>
      <w:r w:rsidR="00F74B3C" w:rsidRPr="00C06A5E">
        <w:rPr>
          <w:rFonts w:ascii="ATraditional Arabic" w:hAnsi="ATraditional Arabic" w:cs="ATraditional Arabic"/>
          <w:sz w:val="28"/>
          <w:szCs w:val="28"/>
          <w:rtl/>
        </w:rPr>
        <w:t>ابن الأثير الجزري</w:t>
      </w:r>
      <w:r w:rsidR="00C06A5E" w:rsidRPr="00C06A5E">
        <w:rPr>
          <w:rFonts w:ascii="ATraditional Arabic" w:hAnsi="ATraditional Arabic" w:cs="ATraditional Arabic"/>
          <w:sz w:val="28"/>
          <w:szCs w:val="28"/>
          <w:rtl/>
        </w:rPr>
        <w:t xml:space="preserve">، </w:t>
      </w:r>
      <w:r w:rsidR="008A0741" w:rsidRPr="00C06A5E">
        <w:rPr>
          <w:rFonts w:ascii="ATraditional Arabic" w:hAnsi="ATraditional Arabic" w:cs="ATraditional Arabic"/>
          <w:sz w:val="28"/>
          <w:szCs w:val="28"/>
          <w:rtl/>
        </w:rPr>
        <w:t>محمد بن محمد</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النهاية في غريب الحديث والأثر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1/365</w:t>
      </w:r>
      <w:r w:rsidR="00C06A5E" w:rsidRPr="00C06A5E">
        <w:rPr>
          <w:rFonts w:ascii="ATraditional Arabic" w:hAnsi="ATraditional Arabic" w:cs="ATraditional Arabic"/>
          <w:sz w:val="28"/>
          <w:szCs w:val="28"/>
          <w:rtl/>
        </w:rPr>
        <w:t xml:space="preserve">، </w:t>
      </w:r>
      <w:r w:rsidR="00273E14" w:rsidRPr="00C06A5E">
        <w:rPr>
          <w:rFonts w:ascii="ATraditional Arabic" w:hAnsi="ATraditional Arabic" w:cs="ATraditional Arabic"/>
          <w:sz w:val="28"/>
          <w:szCs w:val="28"/>
          <w:rtl/>
        </w:rPr>
        <w:t>(المكتبة العلمية</w:t>
      </w:r>
      <w:r w:rsidR="00C06A5E" w:rsidRPr="00C06A5E">
        <w:rPr>
          <w:rFonts w:ascii="ATraditional Arabic" w:hAnsi="ATraditional Arabic" w:cs="ATraditional Arabic"/>
          <w:sz w:val="28"/>
          <w:szCs w:val="28"/>
          <w:rtl/>
        </w:rPr>
        <w:t xml:space="preserve">، </w:t>
      </w:r>
      <w:r w:rsidR="00273E14" w:rsidRPr="00C06A5E">
        <w:rPr>
          <w:rFonts w:ascii="ATraditional Arabic" w:hAnsi="ATraditional Arabic" w:cs="ATraditional Arabic"/>
          <w:sz w:val="28"/>
          <w:szCs w:val="28"/>
          <w:rtl/>
        </w:rPr>
        <w:t>بيروت</w:t>
      </w:r>
      <w:r w:rsidR="00C06A5E" w:rsidRPr="00C06A5E">
        <w:rPr>
          <w:rFonts w:ascii="ATraditional Arabic" w:hAnsi="ATraditional Arabic" w:cs="ATraditional Arabic"/>
          <w:sz w:val="28"/>
          <w:szCs w:val="28"/>
          <w:rtl/>
        </w:rPr>
        <w:t xml:space="preserve">، </w:t>
      </w:r>
      <w:r w:rsidR="00FE60B2" w:rsidRPr="00C06A5E">
        <w:rPr>
          <w:rFonts w:ascii="ATraditional Arabic" w:hAnsi="ATraditional Arabic" w:cs="ATraditional Arabic"/>
          <w:sz w:val="28"/>
          <w:szCs w:val="28"/>
        </w:rPr>
        <w:t>1979</w:t>
      </w:r>
      <w:r w:rsidR="00273E14" w:rsidRPr="00C06A5E">
        <w:rPr>
          <w:rFonts w:ascii="ATraditional Arabic" w:hAnsi="ATraditional Arabic" w:cs="ATraditional Arabic"/>
          <w:sz w:val="28"/>
          <w:szCs w:val="28"/>
          <w:rtl/>
        </w:rPr>
        <w:t>)</w:t>
      </w:r>
    </w:p>
  </w:footnote>
  <w:footnote w:id="18">
    <w:p w14:paraId="215419F0" w14:textId="6526627D" w:rsidR="001E103D" w:rsidRPr="00C06A5E" w:rsidRDefault="007257E5" w:rsidP="00667875">
      <w:pPr>
        <w:widowControl w:val="0"/>
        <w:jc w:val="lowKashida"/>
        <w:rPr>
          <w:rFonts w:ascii="ATraditional Arabic" w:hAnsi="ATraditional Arabic" w:cs="ATraditional Arabic"/>
          <w:color w:val="000000"/>
          <w:sz w:val="28"/>
          <w:szCs w:val="28"/>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xml:space="preserve">) </w:t>
      </w:r>
      <w:r w:rsidR="00811CCD" w:rsidRPr="00C06A5E">
        <w:rPr>
          <w:rFonts w:ascii="ATraditional Arabic" w:hAnsi="ATraditional Arabic" w:cs="ATraditional Arabic"/>
          <w:sz w:val="28"/>
          <w:szCs w:val="28"/>
          <w:rtl/>
        </w:rPr>
        <w:t>ابن الجوزي</w:t>
      </w:r>
      <w:r w:rsidR="00C06A5E" w:rsidRPr="00C06A5E">
        <w:rPr>
          <w:rFonts w:ascii="ATraditional Arabic" w:hAnsi="ATraditional Arabic" w:cs="ATraditional Arabic"/>
          <w:sz w:val="28"/>
          <w:szCs w:val="28"/>
          <w:rtl/>
        </w:rPr>
        <w:t xml:space="preserve">، </w:t>
      </w:r>
      <w:r w:rsidR="000C0437" w:rsidRPr="00C06A5E">
        <w:rPr>
          <w:rFonts w:ascii="ATraditional Arabic" w:hAnsi="ATraditional Arabic" w:cs="ATraditional Arabic"/>
          <w:sz w:val="28"/>
          <w:szCs w:val="28"/>
          <w:rtl/>
        </w:rPr>
        <w:t>عبد الرحمن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غريب الحديث</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باب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السين مع الكاف</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1/488</w:t>
      </w:r>
      <w:r w:rsidR="00811CCD" w:rsidRPr="00C06A5E">
        <w:rPr>
          <w:rFonts w:ascii="ATraditional Arabic" w:hAnsi="ATraditional Arabic" w:cs="ATraditional Arabic"/>
          <w:sz w:val="28"/>
          <w:szCs w:val="28"/>
          <w:rtl/>
        </w:rPr>
        <w:t xml:space="preserve"> (دار الكتب العلمية</w:t>
      </w:r>
      <w:r w:rsidR="00C06A5E" w:rsidRPr="00C06A5E">
        <w:rPr>
          <w:rFonts w:ascii="ATraditional Arabic" w:hAnsi="ATraditional Arabic" w:cs="ATraditional Arabic"/>
          <w:sz w:val="28"/>
          <w:szCs w:val="28"/>
          <w:rtl/>
        </w:rPr>
        <w:t xml:space="preserve">، </w:t>
      </w:r>
      <w:r w:rsidR="00811CCD" w:rsidRPr="00C06A5E">
        <w:rPr>
          <w:rFonts w:ascii="ATraditional Arabic" w:hAnsi="ATraditional Arabic" w:cs="ATraditional Arabic"/>
          <w:sz w:val="28"/>
          <w:szCs w:val="28"/>
          <w:rtl/>
        </w:rPr>
        <w:t>بيروت</w:t>
      </w:r>
      <w:r w:rsidR="00C06A5E" w:rsidRPr="00C06A5E">
        <w:rPr>
          <w:rFonts w:ascii="ATraditional Arabic" w:hAnsi="ATraditional Arabic" w:cs="ATraditional Arabic"/>
          <w:sz w:val="28"/>
          <w:szCs w:val="28"/>
          <w:rtl/>
        </w:rPr>
        <w:t xml:space="preserve">، </w:t>
      </w:r>
      <w:r w:rsidR="00811CCD" w:rsidRPr="00C06A5E">
        <w:rPr>
          <w:rFonts w:ascii="ATraditional Arabic" w:hAnsi="ATraditional Arabic" w:cs="ATraditional Arabic"/>
          <w:sz w:val="28"/>
          <w:szCs w:val="28"/>
          <w:rtl/>
        </w:rPr>
        <w:t>ط</w:t>
      </w:r>
      <w:r w:rsidR="00811CCD" w:rsidRPr="00C06A5E">
        <w:rPr>
          <w:rFonts w:ascii="ATraditional Arabic" w:hAnsi="ATraditional Arabic" w:cs="ATraditional Arabic"/>
          <w:sz w:val="28"/>
          <w:szCs w:val="28"/>
        </w:rPr>
        <w:t>1</w:t>
      </w:r>
      <w:r w:rsidR="00C06A5E" w:rsidRPr="00C06A5E">
        <w:rPr>
          <w:rFonts w:ascii="ATraditional Arabic" w:hAnsi="ATraditional Arabic" w:cs="ATraditional Arabic"/>
          <w:sz w:val="28"/>
          <w:szCs w:val="28"/>
          <w:rtl/>
        </w:rPr>
        <w:t xml:space="preserve">، </w:t>
      </w:r>
      <w:r w:rsidR="00811CCD" w:rsidRPr="00C06A5E">
        <w:rPr>
          <w:rFonts w:ascii="ATraditional Arabic" w:hAnsi="ATraditional Arabic" w:cs="ATraditional Arabic"/>
          <w:sz w:val="28"/>
          <w:szCs w:val="28"/>
        </w:rPr>
        <w:t>1405</w:t>
      </w:r>
      <w:r w:rsidR="00811CCD" w:rsidRPr="00C06A5E">
        <w:rPr>
          <w:rFonts w:ascii="ATraditional Arabic" w:hAnsi="ATraditional Arabic" w:cs="ATraditional Arabic"/>
          <w:sz w:val="28"/>
          <w:szCs w:val="28"/>
          <w:rtl/>
        </w:rPr>
        <w:t>)</w:t>
      </w:r>
      <w:r w:rsidR="00C06A5E" w:rsidRPr="00C06A5E">
        <w:rPr>
          <w:rFonts w:ascii="ATraditional Arabic" w:hAnsi="ATraditional Arabic" w:cs="ATraditional Arabic"/>
          <w:sz w:val="28"/>
          <w:szCs w:val="28"/>
          <w:rtl/>
        </w:rPr>
        <w:t xml:space="preserve">؛ </w:t>
      </w:r>
      <w:r w:rsidR="00AF7B66" w:rsidRPr="00C06A5E">
        <w:rPr>
          <w:rFonts w:ascii="ATraditional Arabic" w:hAnsi="ATraditional Arabic" w:cs="ATraditional Arabic"/>
          <w:sz w:val="28"/>
          <w:szCs w:val="28"/>
          <w:rtl/>
        </w:rPr>
        <w:t>ابن الأثير الجزري</w:t>
      </w:r>
      <w:r w:rsidR="00C06A5E" w:rsidRPr="00C06A5E">
        <w:rPr>
          <w:rFonts w:ascii="ATraditional Arabic" w:hAnsi="ATraditional Arabic" w:cs="ATraditional Arabic"/>
          <w:sz w:val="28"/>
          <w:szCs w:val="28"/>
          <w:rtl/>
        </w:rPr>
        <w:t xml:space="preserve">، </w:t>
      </w:r>
      <w:r w:rsidR="00AF7B66" w:rsidRPr="00C06A5E">
        <w:rPr>
          <w:rFonts w:ascii="ATraditional Arabic" w:hAnsi="ATraditional Arabic" w:cs="ATraditional Arabic"/>
          <w:sz w:val="28"/>
          <w:szCs w:val="28"/>
          <w:rtl/>
        </w:rPr>
        <w:t>النهاية في غريب الحديث والأثر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باب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السين مع الكاف</w:t>
      </w:r>
      <w:r w:rsidR="00C06A5E" w:rsidRPr="00C06A5E">
        <w:rPr>
          <w:rFonts w:ascii="ATraditional Arabic" w:hAnsi="ATraditional Arabic" w:cs="ATraditional Arabic"/>
          <w:sz w:val="28"/>
          <w:szCs w:val="28"/>
          <w:rtl/>
        </w:rPr>
        <w:t xml:space="preserve">، </w:t>
      </w:r>
      <w:r w:rsidR="001E103D" w:rsidRPr="00C06A5E">
        <w:rPr>
          <w:rStyle w:val="a4"/>
          <w:rFonts w:ascii="ATraditional Arabic" w:hAnsi="ATraditional Arabic" w:cs="ATraditional Arabic"/>
          <w:sz w:val="28"/>
          <w:szCs w:val="28"/>
          <w:vertAlign w:val="baseline"/>
          <w:rtl/>
        </w:rPr>
        <w:t>2/383</w:t>
      </w:r>
    </w:p>
  </w:footnote>
  <w:footnote w:id="19">
    <w:p w14:paraId="116E3FB0" w14:textId="6D1189F5" w:rsidR="001E103D" w:rsidRPr="00C06A5E" w:rsidRDefault="007257E5" w:rsidP="00F430A6">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w:t>
      </w:r>
      <w:r w:rsidR="001E103D" w:rsidRPr="00C06A5E">
        <w:rPr>
          <w:rFonts w:ascii="ATraditional Arabic" w:hAnsi="ATraditional Arabic" w:cs="ATraditional Arabic"/>
          <w:color w:val="FF0000"/>
          <w:sz w:val="28"/>
          <w:szCs w:val="28"/>
          <w:rtl/>
        </w:rPr>
        <w:t xml:space="preserve"> </w:t>
      </w:r>
      <w:r w:rsidR="001E103D" w:rsidRPr="00C06A5E">
        <w:rPr>
          <w:rFonts w:ascii="ATraditional Arabic" w:hAnsi="ATraditional Arabic" w:cs="ATraditional Arabic"/>
          <w:sz w:val="28"/>
          <w:szCs w:val="28"/>
          <w:rtl/>
        </w:rPr>
        <w:t>يُنظر</w:t>
      </w:r>
      <w:r w:rsidR="00C06A5E" w:rsidRPr="00C06A5E">
        <w:rPr>
          <w:rFonts w:ascii="ATraditional Arabic" w:hAnsi="ATraditional Arabic" w:cs="ATraditional Arabic"/>
          <w:sz w:val="28"/>
          <w:szCs w:val="28"/>
          <w:rtl/>
        </w:rPr>
        <w:t xml:space="preserve">: </w:t>
      </w:r>
      <w:r w:rsidR="00786093" w:rsidRPr="00C06A5E">
        <w:rPr>
          <w:rFonts w:ascii="ATraditional Arabic" w:hAnsi="ATraditional Arabic" w:cs="ATraditional Arabic"/>
          <w:sz w:val="28"/>
          <w:szCs w:val="28"/>
          <w:rtl/>
        </w:rPr>
        <w:t>ابن قدامة</w:t>
      </w:r>
      <w:r w:rsidR="00C06A5E" w:rsidRPr="00C06A5E">
        <w:rPr>
          <w:rFonts w:ascii="ATraditional Arabic" w:hAnsi="ATraditional Arabic" w:cs="ATraditional Arabic"/>
          <w:sz w:val="28"/>
          <w:szCs w:val="28"/>
          <w:rtl/>
        </w:rPr>
        <w:t xml:space="preserve">، </w:t>
      </w:r>
      <w:r w:rsidR="000C7283" w:rsidRPr="00C06A5E">
        <w:rPr>
          <w:rFonts w:ascii="ATraditional Arabic" w:hAnsi="ATraditional Arabic" w:cs="ATraditional Arabic"/>
          <w:sz w:val="28"/>
          <w:szCs w:val="28"/>
          <w:rtl/>
        </w:rPr>
        <w:t>موفق الدين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روضة الناظر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 xml:space="preserve">1 /264 - 265 – 268 </w:t>
      </w:r>
      <w:r w:rsidR="0038630B"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tl/>
        </w:rPr>
        <w:t xml:space="preserve"> 269</w:t>
      </w:r>
      <w:r w:rsidR="0038630B" w:rsidRPr="00C06A5E">
        <w:rPr>
          <w:rFonts w:ascii="ATraditional Arabic" w:hAnsi="ATraditional Arabic" w:cs="ATraditional Arabic"/>
          <w:sz w:val="28"/>
          <w:szCs w:val="28"/>
          <w:rtl/>
        </w:rPr>
        <w:t xml:space="preserve"> (مكتبة الرشد</w:t>
      </w:r>
      <w:r w:rsidR="00C06A5E" w:rsidRPr="00C06A5E">
        <w:rPr>
          <w:rFonts w:ascii="ATraditional Arabic" w:hAnsi="ATraditional Arabic" w:cs="ATraditional Arabic"/>
          <w:sz w:val="28"/>
          <w:szCs w:val="28"/>
          <w:rtl/>
        </w:rPr>
        <w:t xml:space="preserve">، </w:t>
      </w:r>
      <w:r w:rsidR="0038630B" w:rsidRPr="00C06A5E">
        <w:rPr>
          <w:rFonts w:ascii="ATraditional Arabic" w:hAnsi="ATraditional Arabic" w:cs="ATraditional Arabic"/>
          <w:sz w:val="28"/>
          <w:szCs w:val="28"/>
          <w:rtl/>
        </w:rPr>
        <w:t>الرياض</w:t>
      </w:r>
      <w:r w:rsidR="00C06A5E" w:rsidRPr="00C06A5E">
        <w:rPr>
          <w:rFonts w:ascii="ATraditional Arabic" w:hAnsi="ATraditional Arabic" w:cs="ATraditional Arabic"/>
          <w:sz w:val="28"/>
          <w:szCs w:val="28"/>
          <w:rtl/>
        </w:rPr>
        <w:t xml:space="preserve">، </w:t>
      </w:r>
      <w:r w:rsidR="0038630B" w:rsidRPr="00C06A5E">
        <w:rPr>
          <w:rFonts w:ascii="ATraditional Arabic" w:hAnsi="ATraditional Arabic" w:cs="ATraditional Arabic"/>
          <w:sz w:val="28"/>
          <w:szCs w:val="28"/>
          <w:rtl/>
        </w:rPr>
        <w:t>ط</w:t>
      </w:r>
      <w:r w:rsidR="0038630B" w:rsidRPr="00C06A5E">
        <w:rPr>
          <w:rFonts w:ascii="ATraditional Arabic" w:hAnsi="ATraditional Arabic" w:cs="ATraditional Arabic"/>
          <w:sz w:val="28"/>
          <w:szCs w:val="28"/>
        </w:rPr>
        <w:t>5</w:t>
      </w:r>
      <w:r w:rsidR="00C06A5E" w:rsidRPr="00C06A5E">
        <w:rPr>
          <w:rFonts w:ascii="ATraditional Arabic" w:hAnsi="ATraditional Arabic" w:cs="ATraditional Arabic"/>
          <w:sz w:val="28"/>
          <w:szCs w:val="28"/>
          <w:rtl/>
        </w:rPr>
        <w:t xml:space="preserve">، </w:t>
      </w:r>
      <w:r w:rsidR="0038630B" w:rsidRPr="00C06A5E">
        <w:rPr>
          <w:rFonts w:ascii="ATraditional Arabic" w:hAnsi="ATraditional Arabic" w:cs="ATraditional Arabic"/>
          <w:sz w:val="28"/>
          <w:szCs w:val="28"/>
        </w:rPr>
        <w:t>1417</w:t>
      </w:r>
      <w:r w:rsidR="0038630B" w:rsidRPr="00C06A5E">
        <w:rPr>
          <w:rFonts w:ascii="ATraditional Arabic" w:hAnsi="ATraditional Arabic" w:cs="ATraditional Arabic"/>
          <w:sz w:val="28"/>
          <w:szCs w:val="28"/>
          <w:rtl/>
        </w:rPr>
        <w:t>)</w:t>
      </w:r>
      <w:r w:rsidR="00C06A5E" w:rsidRPr="00C06A5E">
        <w:rPr>
          <w:rFonts w:ascii="ATraditional Arabic" w:hAnsi="ATraditional Arabic" w:cs="ATraditional Arabic"/>
          <w:sz w:val="28"/>
          <w:szCs w:val="28"/>
          <w:rtl/>
        </w:rPr>
        <w:t xml:space="preserve">؛ </w:t>
      </w:r>
      <w:r w:rsidR="00AC67A5" w:rsidRPr="00C06A5E">
        <w:rPr>
          <w:rFonts w:ascii="ATraditional Arabic" w:hAnsi="ATraditional Arabic" w:cs="ATraditional Arabic"/>
          <w:sz w:val="28"/>
          <w:szCs w:val="28"/>
          <w:rtl/>
        </w:rPr>
        <w:t>الغزالي</w:t>
      </w:r>
      <w:r w:rsidR="00C06A5E" w:rsidRPr="00C06A5E">
        <w:rPr>
          <w:rFonts w:ascii="ATraditional Arabic" w:hAnsi="ATraditional Arabic" w:cs="ATraditional Arabic"/>
          <w:sz w:val="28"/>
          <w:szCs w:val="28"/>
          <w:rtl/>
        </w:rPr>
        <w:t xml:space="preserve">، </w:t>
      </w:r>
      <w:r w:rsidR="00B86AFE" w:rsidRPr="00C06A5E">
        <w:rPr>
          <w:rFonts w:ascii="ATraditional Arabic" w:hAnsi="ATraditional Arabic" w:cs="ATraditional Arabic"/>
          <w:sz w:val="28"/>
          <w:szCs w:val="28"/>
          <w:rtl/>
        </w:rPr>
        <w:t>محمد بن محمد</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المستصفى</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1/184</w:t>
      </w:r>
      <w:r w:rsidR="00E83439" w:rsidRPr="00C06A5E">
        <w:rPr>
          <w:rFonts w:ascii="ATraditional Arabic" w:hAnsi="ATraditional Arabic" w:cs="ATraditional Arabic"/>
          <w:sz w:val="28"/>
          <w:szCs w:val="28"/>
          <w:rtl/>
        </w:rPr>
        <w:t xml:space="preserve"> (دار الأرقم</w:t>
      </w:r>
      <w:r w:rsidR="00C06A5E" w:rsidRPr="00C06A5E">
        <w:rPr>
          <w:rFonts w:ascii="ATraditional Arabic" w:hAnsi="ATraditional Arabic" w:cs="ATraditional Arabic"/>
          <w:sz w:val="28"/>
          <w:szCs w:val="28"/>
          <w:rtl/>
        </w:rPr>
        <w:t xml:space="preserve">، </w:t>
      </w:r>
      <w:r w:rsidR="00E83439" w:rsidRPr="00C06A5E">
        <w:rPr>
          <w:rFonts w:ascii="ATraditional Arabic" w:hAnsi="ATraditional Arabic" w:cs="ATraditional Arabic"/>
          <w:sz w:val="28"/>
          <w:szCs w:val="28"/>
          <w:rtl/>
        </w:rPr>
        <w:t>بيروت</w:t>
      </w:r>
      <w:r w:rsidR="00C06A5E" w:rsidRPr="00C06A5E">
        <w:rPr>
          <w:rFonts w:ascii="ATraditional Arabic" w:hAnsi="ATraditional Arabic" w:cs="ATraditional Arabic"/>
          <w:sz w:val="28"/>
          <w:szCs w:val="28"/>
          <w:rtl/>
        </w:rPr>
        <w:t xml:space="preserve">، </w:t>
      </w:r>
      <w:r w:rsidR="00E83439" w:rsidRPr="00C06A5E">
        <w:rPr>
          <w:rFonts w:ascii="ATraditional Arabic" w:hAnsi="ATraditional Arabic" w:cs="ATraditional Arabic"/>
          <w:sz w:val="28"/>
          <w:szCs w:val="28"/>
          <w:rtl/>
        </w:rPr>
        <w:t>د</w:t>
      </w:r>
      <w:r w:rsidR="00C06A5E" w:rsidRPr="00C06A5E">
        <w:rPr>
          <w:rFonts w:ascii="ATraditional Arabic" w:hAnsi="ATraditional Arabic" w:cs="ATraditional Arabic"/>
          <w:sz w:val="28"/>
          <w:szCs w:val="28"/>
          <w:rtl/>
        </w:rPr>
        <w:t xml:space="preserve">. </w:t>
      </w:r>
      <w:r w:rsidR="00E83439" w:rsidRPr="00C06A5E">
        <w:rPr>
          <w:rFonts w:ascii="ATraditional Arabic" w:hAnsi="ATraditional Arabic" w:cs="ATraditional Arabic"/>
          <w:sz w:val="28"/>
          <w:szCs w:val="28"/>
          <w:rtl/>
        </w:rPr>
        <w:t>ت)</w:t>
      </w:r>
      <w:r w:rsidR="00C06A5E" w:rsidRPr="00C06A5E">
        <w:rPr>
          <w:rFonts w:ascii="ATraditional Arabic" w:hAnsi="ATraditional Arabic" w:cs="ATraditional Arabic"/>
          <w:sz w:val="28"/>
          <w:szCs w:val="28"/>
          <w:rtl/>
        </w:rPr>
        <w:t xml:space="preserve">؛ </w:t>
      </w:r>
      <w:r w:rsidR="00315793" w:rsidRPr="00C06A5E">
        <w:rPr>
          <w:rFonts w:ascii="ATraditional Arabic" w:hAnsi="ATraditional Arabic" w:cs="ATraditional Arabic"/>
          <w:sz w:val="28"/>
          <w:szCs w:val="28"/>
          <w:rtl/>
        </w:rPr>
        <w:t>الرازي</w:t>
      </w:r>
      <w:r w:rsidR="00C06A5E" w:rsidRPr="00C06A5E">
        <w:rPr>
          <w:rFonts w:ascii="ATraditional Arabic" w:hAnsi="ATraditional Arabic" w:cs="ATraditional Arabic"/>
          <w:sz w:val="28"/>
          <w:szCs w:val="28"/>
          <w:rtl/>
        </w:rPr>
        <w:t xml:space="preserve">، </w:t>
      </w:r>
      <w:r w:rsidR="005C7A74" w:rsidRPr="00C06A5E">
        <w:rPr>
          <w:rFonts w:ascii="ATraditional Arabic" w:hAnsi="ATraditional Arabic" w:cs="ATraditional Arabic"/>
          <w:sz w:val="28"/>
          <w:szCs w:val="28"/>
          <w:rtl/>
        </w:rPr>
        <w:t>محمد بن عمر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المحصول</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3/14</w:t>
      </w:r>
      <w:r w:rsidR="00C84AEF" w:rsidRPr="00C06A5E">
        <w:rPr>
          <w:rFonts w:ascii="ATraditional Arabic" w:hAnsi="ATraditional Arabic" w:cs="ATraditional Arabic"/>
          <w:sz w:val="28"/>
          <w:szCs w:val="28"/>
          <w:rtl/>
        </w:rPr>
        <w:t xml:space="preserve"> (جامعة الإمام سعود</w:t>
      </w:r>
      <w:r w:rsidR="00C06A5E" w:rsidRPr="00C06A5E">
        <w:rPr>
          <w:rFonts w:ascii="ATraditional Arabic" w:hAnsi="ATraditional Arabic" w:cs="ATraditional Arabic"/>
          <w:sz w:val="28"/>
          <w:szCs w:val="28"/>
          <w:rtl/>
        </w:rPr>
        <w:t xml:space="preserve">، </w:t>
      </w:r>
      <w:r w:rsidR="00C84AEF" w:rsidRPr="00C06A5E">
        <w:rPr>
          <w:rFonts w:ascii="ATraditional Arabic" w:hAnsi="ATraditional Arabic" w:cs="ATraditional Arabic"/>
          <w:sz w:val="28"/>
          <w:szCs w:val="28"/>
          <w:rtl/>
        </w:rPr>
        <w:t>الرياض</w:t>
      </w:r>
      <w:r w:rsidR="00C06A5E" w:rsidRPr="00C06A5E">
        <w:rPr>
          <w:rFonts w:ascii="ATraditional Arabic" w:hAnsi="ATraditional Arabic" w:cs="ATraditional Arabic"/>
          <w:sz w:val="28"/>
          <w:szCs w:val="28"/>
          <w:rtl/>
        </w:rPr>
        <w:t xml:space="preserve">، </w:t>
      </w:r>
      <w:r w:rsidR="00C84AEF" w:rsidRPr="00C06A5E">
        <w:rPr>
          <w:rFonts w:ascii="ATraditional Arabic" w:hAnsi="ATraditional Arabic" w:cs="ATraditional Arabic"/>
          <w:sz w:val="28"/>
          <w:szCs w:val="28"/>
          <w:rtl/>
        </w:rPr>
        <w:t>ط</w:t>
      </w:r>
      <w:r w:rsidR="00C84AEF" w:rsidRPr="00C06A5E">
        <w:rPr>
          <w:rFonts w:ascii="ATraditional Arabic" w:hAnsi="ATraditional Arabic" w:cs="ATraditional Arabic"/>
          <w:sz w:val="28"/>
          <w:szCs w:val="28"/>
        </w:rPr>
        <w:t>1</w:t>
      </w:r>
      <w:r w:rsidR="00C06A5E" w:rsidRPr="00C06A5E">
        <w:rPr>
          <w:rFonts w:ascii="ATraditional Arabic" w:hAnsi="ATraditional Arabic" w:cs="ATraditional Arabic"/>
          <w:sz w:val="28"/>
          <w:szCs w:val="28"/>
          <w:rtl/>
        </w:rPr>
        <w:t xml:space="preserve">، </w:t>
      </w:r>
      <w:r w:rsidR="00C84AEF" w:rsidRPr="00C06A5E">
        <w:rPr>
          <w:rFonts w:ascii="ATraditional Arabic" w:hAnsi="ATraditional Arabic" w:cs="ATraditional Arabic"/>
          <w:sz w:val="28"/>
          <w:szCs w:val="28"/>
        </w:rPr>
        <w:t>1400</w:t>
      </w:r>
      <w:r w:rsidR="00C84AEF" w:rsidRPr="00C06A5E">
        <w:rPr>
          <w:rFonts w:ascii="ATraditional Arabic" w:hAnsi="ATraditional Arabic" w:cs="ATraditional Arabic"/>
          <w:sz w:val="28"/>
          <w:szCs w:val="28"/>
          <w:rtl/>
        </w:rPr>
        <w:t>)</w:t>
      </w:r>
      <w:r w:rsidR="00C06A5E" w:rsidRPr="00C06A5E">
        <w:rPr>
          <w:rFonts w:ascii="ATraditional Arabic" w:hAnsi="ATraditional Arabic" w:cs="ATraditional Arabic"/>
          <w:sz w:val="28"/>
          <w:szCs w:val="28"/>
          <w:rtl/>
        </w:rPr>
        <w:t xml:space="preserve">؛ </w:t>
      </w:r>
      <w:r w:rsidR="001A6A27" w:rsidRPr="00C06A5E">
        <w:rPr>
          <w:rFonts w:ascii="ATraditional Arabic" w:hAnsi="ATraditional Arabic" w:cs="ATraditional Arabic"/>
          <w:sz w:val="28"/>
          <w:szCs w:val="28"/>
          <w:rtl/>
        </w:rPr>
        <w:t>الجويني</w:t>
      </w:r>
      <w:r w:rsidR="00C06A5E" w:rsidRPr="00C06A5E">
        <w:rPr>
          <w:rFonts w:ascii="ATraditional Arabic" w:hAnsi="ATraditional Arabic" w:cs="ATraditional Arabic"/>
          <w:sz w:val="28"/>
          <w:szCs w:val="28"/>
          <w:rtl/>
        </w:rPr>
        <w:t xml:space="preserve">، </w:t>
      </w:r>
      <w:r w:rsidR="00316383" w:rsidRPr="00C06A5E">
        <w:rPr>
          <w:rFonts w:ascii="ATraditional Arabic" w:hAnsi="ATraditional Arabic" w:cs="ATraditional Arabic"/>
          <w:sz w:val="28"/>
          <w:szCs w:val="28"/>
          <w:rtl/>
        </w:rPr>
        <w:t>عبد الملك</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البرهان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1/298</w:t>
      </w:r>
      <w:r w:rsidR="00234E4E" w:rsidRPr="00C06A5E">
        <w:rPr>
          <w:rFonts w:ascii="ATraditional Arabic" w:hAnsi="ATraditional Arabic" w:cs="ATraditional Arabic"/>
          <w:sz w:val="28"/>
          <w:szCs w:val="28"/>
          <w:rtl/>
        </w:rPr>
        <w:t xml:space="preserve"> (</w:t>
      </w:r>
      <w:r w:rsidR="009D5947" w:rsidRPr="00C06A5E">
        <w:rPr>
          <w:rFonts w:ascii="ATraditional Arabic" w:hAnsi="ATraditional Arabic" w:cs="ATraditional Arabic"/>
          <w:sz w:val="28"/>
          <w:szCs w:val="28"/>
          <w:rtl/>
        </w:rPr>
        <w:t>دار الكتب العلمية بيروت</w:t>
      </w:r>
      <w:r w:rsidR="00C06A5E" w:rsidRPr="00C06A5E">
        <w:rPr>
          <w:rFonts w:ascii="ATraditional Arabic" w:hAnsi="ATraditional Arabic" w:cs="ATraditional Arabic"/>
          <w:sz w:val="28"/>
          <w:szCs w:val="28"/>
          <w:rtl/>
        </w:rPr>
        <w:t xml:space="preserve">، </w:t>
      </w:r>
      <w:r w:rsidR="009D5947" w:rsidRPr="00C06A5E">
        <w:rPr>
          <w:rFonts w:ascii="ATraditional Arabic" w:hAnsi="ATraditional Arabic" w:cs="ATraditional Arabic"/>
          <w:sz w:val="28"/>
          <w:szCs w:val="28"/>
          <w:rtl/>
        </w:rPr>
        <w:t>ط</w:t>
      </w:r>
      <w:r w:rsidR="009D5947" w:rsidRPr="00C06A5E">
        <w:rPr>
          <w:rFonts w:ascii="ATraditional Arabic" w:hAnsi="ATraditional Arabic" w:cs="ATraditional Arabic"/>
          <w:sz w:val="28"/>
          <w:szCs w:val="28"/>
        </w:rPr>
        <w:t>1</w:t>
      </w:r>
      <w:r w:rsidR="00C06A5E" w:rsidRPr="00C06A5E">
        <w:rPr>
          <w:rFonts w:ascii="ATraditional Arabic" w:hAnsi="ATraditional Arabic" w:cs="ATraditional Arabic"/>
          <w:sz w:val="28"/>
          <w:szCs w:val="28"/>
          <w:rtl/>
        </w:rPr>
        <w:t xml:space="preserve">، </w:t>
      </w:r>
      <w:r w:rsidR="00C756F0" w:rsidRPr="00C06A5E">
        <w:rPr>
          <w:rFonts w:ascii="ATraditional Arabic" w:hAnsi="ATraditional Arabic" w:cs="ATraditional Arabic"/>
          <w:sz w:val="28"/>
          <w:szCs w:val="28"/>
        </w:rPr>
        <w:t>1997</w:t>
      </w:r>
      <w:r w:rsidR="00234E4E" w:rsidRPr="00C06A5E">
        <w:rPr>
          <w:rFonts w:ascii="ATraditional Arabic" w:hAnsi="ATraditional Arabic" w:cs="ATraditional Arabic"/>
          <w:sz w:val="28"/>
          <w:szCs w:val="28"/>
          <w:rtl/>
        </w:rPr>
        <w:t>)</w:t>
      </w:r>
      <w:r w:rsidR="00C06A5E" w:rsidRPr="00C06A5E">
        <w:rPr>
          <w:rFonts w:ascii="ATraditional Arabic" w:hAnsi="ATraditional Arabic" w:cs="ATraditional Arabic"/>
          <w:sz w:val="28"/>
          <w:szCs w:val="28"/>
          <w:rtl/>
        </w:rPr>
        <w:t xml:space="preserve">؛ </w:t>
      </w:r>
      <w:r w:rsidR="00087A4E" w:rsidRPr="00C06A5E">
        <w:rPr>
          <w:rFonts w:ascii="ATraditional Arabic" w:hAnsi="ATraditional Arabic" w:cs="ATraditional Arabic"/>
          <w:sz w:val="28"/>
          <w:szCs w:val="28"/>
          <w:rtl/>
        </w:rPr>
        <w:t>ابن حزم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الإحكام في أصول الأحكام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7/325</w:t>
      </w:r>
      <w:r w:rsidR="000A4C21" w:rsidRPr="00C06A5E">
        <w:rPr>
          <w:rFonts w:ascii="ATraditional Arabic" w:hAnsi="ATraditional Arabic" w:cs="ATraditional Arabic"/>
          <w:sz w:val="28"/>
          <w:szCs w:val="28"/>
          <w:rtl/>
        </w:rPr>
        <w:t xml:space="preserve"> (دار الآفاق الجديدة</w:t>
      </w:r>
      <w:r w:rsidR="00C06A5E" w:rsidRPr="00C06A5E">
        <w:rPr>
          <w:rFonts w:ascii="ATraditional Arabic" w:hAnsi="ATraditional Arabic" w:cs="ATraditional Arabic"/>
          <w:sz w:val="28"/>
          <w:szCs w:val="28"/>
          <w:rtl/>
        </w:rPr>
        <w:t xml:space="preserve">، </w:t>
      </w:r>
      <w:r w:rsidR="000A4C21" w:rsidRPr="00C06A5E">
        <w:rPr>
          <w:rFonts w:ascii="ATraditional Arabic" w:hAnsi="ATraditional Arabic" w:cs="ATraditional Arabic"/>
          <w:sz w:val="28"/>
          <w:szCs w:val="28"/>
          <w:rtl/>
        </w:rPr>
        <w:t>بيروت</w:t>
      </w:r>
      <w:r w:rsidR="00C06A5E" w:rsidRPr="00C06A5E">
        <w:rPr>
          <w:rFonts w:ascii="ATraditional Arabic" w:hAnsi="ATraditional Arabic" w:cs="ATraditional Arabic"/>
          <w:sz w:val="28"/>
          <w:szCs w:val="28"/>
          <w:rtl/>
        </w:rPr>
        <w:t xml:space="preserve">، </w:t>
      </w:r>
      <w:r w:rsidR="000A4C21" w:rsidRPr="00C06A5E">
        <w:rPr>
          <w:rFonts w:ascii="ATraditional Arabic" w:hAnsi="ATraditional Arabic" w:cs="ATraditional Arabic"/>
          <w:sz w:val="28"/>
          <w:szCs w:val="28"/>
          <w:rtl/>
        </w:rPr>
        <w:t>د</w:t>
      </w:r>
      <w:r w:rsidR="00C06A5E" w:rsidRPr="00C06A5E">
        <w:rPr>
          <w:rFonts w:ascii="ATraditional Arabic" w:hAnsi="ATraditional Arabic" w:cs="ATraditional Arabic"/>
          <w:sz w:val="28"/>
          <w:szCs w:val="28"/>
          <w:rtl/>
        </w:rPr>
        <w:t xml:space="preserve">. </w:t>
      </w:r>
      <w:r w:rsidR="000A4C21" w:rsidRPr="00C06A5E">
        <w:rPr>
          <w:rFonts w:ascii="ATraditional Arabic" w:hAnsi="ATraditional Arabic" w:cs="ATraditional Arabic"/>
          <w:sz w:val="28"/>
          <w:szCs w:val="28"/>
          <w:rtl/>
        </w:rPr>
        <w:t>ت)</w:t>
      </w:r>
      <w:r w:rsidR="00C06A5E" w:rsidRPr="00C06A5E">
        <w:rPr>
          <w:rFonts w:ascii="ATraditional Arabic" w:hAnsi="ATraditional Arabic" w:cs="ATraditional Arabic"/>
          <w:sz w:val="28"/>
          <w:szCs w:val="28"/>
          <w:rtl/>
        </w:rPr>
        <w:t xml:space="preserve">؛ </w:t>
      </w:r>
      <w:r w:rsidR="00815AAF" w:rsidRPr="00C06A5E">
        <w:rPr>
          <w:rFonts w:ascii="ATraditional Arabic" w:hAnsi="ATraditional Arabic" w:cs="ATraditional Arabic"/>
          <w:sz w:val="28"/>
          <w:szCs w:val="28"/>
          <w:rtl/>
        </w:rPr>
        <w:t>ابن السبكي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الإبهاج في شرح المنهاج</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1/369</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الإحكام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الآمدي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3/79</w:t>
      </w:r>
      <w:r w:rsidR="00C06A5E" w:rsidRPr="00C06A5E">
        <w:rPr>
          <w:rFonts w:ascii="ATraditional Arabic" w:hAnsi="ATraditional Arabic" w:cs="ATraditional Arabic"/>
          <w:sz w:val="28"/>
          <w:szCs w:val="28"/>
          <w:rtl/>
        </w:rPr>
        <w:t xml:space="preserve">؛ </w:t>
      </w:r>
      <w:r w:rsidR="00A5322C" w:rsidRPr="00C06A5E">
        <w:rPr>
          <w:rFonts w:ascii="ATraditional Arabic" w:hAnsi="ATraditional Arabic" w:cs="ATraditional Arabic"/>
          <w:sz w:val="28"/>
          <w:szCs w:val="28"/>
          <w:rtl/>
        </w:rPr>
        <w:t>ابن بدران</w:t>
      </w:r>
      <w:r w:rsidR="00C06A5E" w:rsidRPr="00C06A5E">
        <w:rPr>
          <w:rFonts w:ascii="ATraditional Arabic" w:hAnsi="ATraditional Arabic" w:cs="ATraditional Arabic"/>
          <w:sz w:val="28"/>
          <w:szCs w:val="28"/>
          <w:rtl/>
        </w:rPr>
        <w:t xml:space="preserve">، </w:t>
      </w:r>
      <w:r w:rsidR="000A7D43" w:rsidRPr="00C06A5E">
        <w:rPr>
          <w:rFonts w:ascii="ATraditional Arabic" w:hAnsi="ATraditional Arabic" w:cs="ATraditional Arabic"/>
          <w:sz w:val="28"/>
          <w:szCs w:val="28"/>
          <w:rtl/>
        </w:rPr>
        <w:t>عبد القادر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المدخل إلى مذهب الإمام أحمد بن حنبل</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 /275</w:t>
      </w:r>
      <w:r w:rsidRPr="00C06A5E">
        <w:rPr>
          <w:rFonts w:ascii="ATraditional Arabic" w:hAnsi="ATraditional Arabic" w:cs="ATraditional Arabic"/>
          <w:sz w:val="28"/>
          <w:szCs w:val="28"/>
          <w:rtl/>
        </w:rPr>
        <w:t xml:space="preserve"> </w:t>
      </w:r>
      <w:r w:rsidR="00171064" w:rsidRPr="00C06A5E">
        <w:rPr>
          <w:rFonts w:ascii="ATraditional Arabic" w:hAnsi="ATraditional Arabic" w:cs="ATraditional Arabic"/>
          <w:sz w:val="28"/>
          <w:szCs w:val="28"/>
          <w:rtl/>
        </w:rPr>
        <w:t>(الرسالة</w:t>
      </w:r>
      <w:r w:rsidR="00C06A5E" w:rsidRPr="00C06A5E">
        <w:rPr>
          <w:rFonts w:ascii="ATraditional Arabic" w:hAnsi="ATraditional Arabic" w:cs="ATraditional Arabic"/>
          <w:sz w:val="28"/>
          <w:szCs w:val="28"/>
          <w:rtl/>
        </w:rPr>
        <w:t xml:space="preserve">، </w:t>
      </w:r>
      <w:r w:rsidR="00171064" w:rsidRPr="00C06A5E">
        <w:rPr>
          <w:rFonts w:ascii="ATraditional Arabic" w:hAnsi="ATraditional Arabic" w:cs="ATraditional Arabic"/>
          <w:sz w:val="28"/>
          <w:szCs w:val="28"/>
          <w:rtl/>
        </w:rPr>
        <w:t>بيروت</w:t>
      </w:r>
      <w:r w:rsidR="00C06A5E" w:rsidRPr="00C06A5E">
        <w:rPr>
          <w:rFonts w:ascii="ATraditional Arabic" w:hAnsi="ATraditional Arabic" w:cs="ATraditional Arabic"/>
          <w:sz w:val="28"/>
          <w:szCs w:val="28"/>
          <w:rtl/>
        </w:rPr>
        <w:t xml:space="preserve">، </w:t>
      </w:r>
      <w:r w:rsidR="00171064" w:rsidRPr="00C06A5E">
        <w:rPr>
          <w:rFonts w:ascii="ATraditional Arabic" w:hAnsi="ATraditional Arabic" w:cs="ATraditional Arabic"/>
          <w:sz w:val="28"/>
          <w:szCs w:val="28"/>
          <w:rtl/>
        </w:rPr>
        <w:t>ط</w:t>
      </w:r>
      <w:r w:rsidR="00171064" w:rsidRPr="00C06A5E">
        <w:rPr>
          <w:rFonts w:ascii="ATraditional Arabic" w:hAnsi="ATraditional Arabic" w:cs="ATraditional Arabic"/>
          <w:sz w:val="28"/>
          <w:szCs w:val="28"/>
        </w:rPr>
        <w:t>2</w:t>
      </w:r>
      <w:r w:rsidR="00C06A5E" w:rsidRPr="00C06A5E">
        <w:rPr>
          <w:rFonts w:ascii="ATraditional Arabic" w:hAnsi="ATraditional Arabic" w:cs="ATraditional Arabic"/>
          <w:sz w:val="28"/>
          <w:szCs w:val="28"/>
          <w:rtl/>
        </w:rPr>
        <w:t xml:space="preserve">، </w:t>
      </w:r>
      <w:r w:rsidR="00171064" w:rsidRPr="00C06A5E">
        <w:rPr>
          <w:rFonts w:ascii="ATraditional Arabic" w:hAnsi="ATraditional Arabic" w:cs="ATraditional Arabic"/>
          <w:sz w:val="28"/>
          <w:szCs w:val="28"/>
        </w:rPr>
        <w:t>1401</w:t>
      </w:r>
      <w:r w:rsidR="00171064" w:rsidRPr="00C06A5E">
        <w:rPr>
          <w:rFonts w:ascii="ATraditional Arabic" w:hAnsi="ATraditional Arabic" w:cs="ATraditional Arabic"/>
          <w:sz w:val="28"/>
          <w:szCs w:val="28"/>
          <w:rtl/>
        </w:rPr>
        <w:t>)</w:t>
      </w:r>
    </w:p>
  </w:footnote>
  <w:footnote w:id="20">
    <w:p w14:paraId="4D8DF344" w14:textId="264F506C" w:rsidR="001E103D" w:rsidRPr="00C06A5E" w:rsidRDefault="007257E5" w:rsidP="001C1587">
      <w:pPr>
        <w:widowControl w:val="0"/>
        <w:jc w:val="both"/>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w:t>
      </w:r>
      <w:r w:rsidR="001E103D" w:rsidRPr="00C06A5E">
        <w:rPr>
          <w:rFonts w:ascii="ATraditional Arabic" w:hAnsi="ATraditional Arabic" w:cs="ATraditional Arabic"/>
          <w:color w:val="FF0000"/>
          <w:sz w:val="28"/>
          <w:szCs w:val="28"/>
          <w:rtl/>
        </w:rPr>
        <w:t xml:space="preserve"> </w:t>
      </w:r>
      <w:r w:rsidR="001E103D" w:rsidRPr="00C06A5E">
        <w:rPr>
          <w:rFonts w:ascii="ATraditional Arabic" w:hAnsi="ATraditional Arabic" w:cs="ATraditional Arabic"/>
          <w:sz w:val="28"/>
          <w:szCs w:val="28"/>
          <w:rtl/>
        </w:rPr>
        <w:t>يُنظر</w:t>
      </w:r>
      <w:r w:rsidR="00C06A5E" w:rsidRPr="00C06A5E">
        <w:rPr>
          <w:rFonts w:ascii="ATraditional Arabic" w:hAnsi="ATraditional Arabic" w:cs="ATraditional Arabic"/>
          <w:sz w:val="28"/>
          <w:szCs w:val="28"/>
          <w:rtl/>
        </w:rPr>
        <w:t xml:space="preserve">: </w:t>
      </w:r>
      <w:r w:rsidR="0038630B" w:rsidRPr="00C06A5E">
        <w:rPr>
          <w:rFonts w:ascii="ATraditional Arabic" w:hAnsi="ATraditional Arabic" w:cs="ATraditional Arabic"/>
          <w:sz w:val="28"/>
          <w:szCs w:val="28"/>
          <w:rtl/>
        </w:rPr>
        <w:t>ابن قدامة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روضة الناظر</w:t>
      </w:r>
      <w:r w:rsidR="00C06A5E" w:rsidRPr="00C06A5E">
        <w:rPr>
          <w:rFonts w:ascii="ATraditional Arabic" w:hAnsi="ATraditional Arabic" w:cs="ATraditional Arabic"/>
          <w:sz w:val="28"/>
          <w:szCs w:val="28"/>
          <w:rtl/>
        </w:rPr>
        <w:t xml:space="preserve">: </w:t>
      </w:r>
      <w:r w:rsidR="001C1587" w:rsidRPr="00C06A5E">
        <w:rPr>
          <w:rFonts w:ascii="ATraditional Arabic" w:hAnsi="ATraditional Arabic" w:cs="ATraditional Arabic"/>
          <w:sz w:val="28"/>
          <w:szCs w:val="28"/>
          <w:rtl/>
        </w:rPr>
        <w:t>1</w:t>
      </w:r>
      <w:r w:rsidR="001E103D" w:rsidRPr="00C06A5E">
        <w:rPr>
          <w:rFonts w:ascii="ATraditional Arabic" w:hAnsi="ATraditional Arabic" w:cs="ATraditional Arabic"/>
          <w:sz w:val="28"/>
          <w:szCs w:val="28"/>
          <w:rtl/>
        </w:rPr>
        <w:t>/293</w:t>
      </w:r>
      <w:r w:rsidR="00C06A5E" w:rsidRPr="00C06A5E">
        <w:rPr>
          <w:rFonts w:ascii="ATraditional Arabic" w:hAnsi="ATraditional Arabic" w:cs="ATraditional Arabic"/>
          <w:sz w:val="28"/>
          <w:szCs w:val="28"/>
          <w:rtl/>
        </w:rPr>
        <w:t xml:space="preserve">؛ </w:t>
      </w:r>
      <w:r w:rsidR="001F6A28" w:rsidRPr="00C06A5E">
        <w:rPr>
          <w:rFonts w:ascii="ATraditional Arabic" w:hAnsi="ATraditional Arabic" w:cs="ATraditional Arabic"/>
          <w:sz w:val="28"/>
          <w:szCs w:val="28"/>
          <w:rtl/>
        </w:rPr>
        <w:t>الشاطبي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الموافقات في أصول الشريعة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 xml:space="preserve">1/89 </w:t>
      </w:r>
      <w:r w:rsidR="00087A4E"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tl/>
        </w:rPr>
        <w:t xml:space="preserve"> 90</w:t>
      </w:r>
      <w:r w:rsidR="00C06A5E" w:rsidRPr="00C06A5E">
        <w:rPr>
          <w:rFonts w:ascii="ATraditional Arabic" w:hAnsi="ATraditional Arabic" w:cs="ATraditional Arabic"/>
          <w:sz w:val="28"/>
          <w:szCs w:val="28"/>
          <w:rtl/>
        </w:rPr>
        <w:t xml:space="preserve">؛ </w:t>
      </w:r>
      <w:r w:rsidR="00B86AFE" w:rsidRPr="00C06A5E">
        <w:rPr>
          <w:rFonts w:ascii="ATraditional Arabic" w:hAnsi="ATraditional Arabic" w:cs="ATraditional Arabic"/>
          <w:sz w:val="28"/>
          <w:szCs w:val="28"/>
          <w:rtl/>
        </w:rPr>
        <w:t>الغزالي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المستصفى</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 /302</w:t>
      </w:r>
      <w:r w:rsidR="00C06A5E" w:rsidRPr="00C06A5E">
        <w:rPr>
          <w:rFonts w:ascii="ATraditional Arabic" w:hAnsi="ATraditional Arabic" w:cs="ATraditional Arabic"/>
          <w:sz w:val="28"/>
          <w:szCs w:val="28"/>
          <w:rtl/>
        </w:rPr>
        <w:t xml:space="preserve">؛ </w:t>
      </w:r>
      <w:r w:rsidR="004A54DF" w:rsidRPr="00C06A5E">
        <w:rPr>
          <w:rFonts w:ascii="ATraditional Arabic" w:hAnsi="ATraditional Arabic" w:cs="ATraditional Arabic"/>
          <w:sz w:val="28"/>
          <w:szCs w:val="28"/>
          <w:rtl/>
        </w:rPr>
        <w:t>الرازي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المحصول</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5/170</w:t>
      </w:r>
      <w:r w:rsidR="00C06A5E" w:rsidRPr="00C06A5E">
        <w:rPr>
          <w:rFonts w:ascii="ATraditional Arabic" w:hAnsi="ATraditional Arabic" w:cs="ATraditional Arabic"/>
          <w:sz w:val="28"/>
          <w:szCs w:val="28"/>
          <w:rtl/>
        </w:rPr>
        <w:t xml:space="preserve">؛ </w:t>
      </w:r>
      <w:r w:rsidR="00312FAA" w:rsidRPr="00C06A5E">
        <w:rPr>
          <w:rFonts w:ascii="ATraditional Arabic" w:hAnsi="ATraditional Arabic" w:cs="ATraditional Arabic"/>
          <w:sz w:val="28"/>
          <w:szCs w:val="28"/>
          <w:rtl/>
        </w:rPr>
        <w:t>الجويني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البرهان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2 /502</w:t>
      </w:r>
      <w:r w:rsidR="00C06A5E" w:rsidRPr="00C06A5E">
        <w:rPr>
          <w:rFonts w:ascii="ATraditional Arabic" w:hAnsi="ATraditional Arabic" w:cs="ATraditional Arabic"/>
          <w:sz w:val="28"/>
          <w:szCs w:val="28"/>
          <w:rtl/>
        </w:rPr>
        <w:t xml:space="preserve">؛ </w:t>
      </w:r>
      <w:r w:rsidR="00577CC1" w:rsidRPr="00C06A5E">
        <w:rPr>
          <w:rFonts w:ascii="ATraditional Arabic" w:hAnsi="ATraditional Arabic" w:cs="ATraditional Arabic"/>
          <w:sz w:val="28"/>
          <w:szCs w:val="28"/>
          <w:rtl/>
        </w:rPr>
        <w:t>ابن السبكي</w:t>
      </w:r>
      <w:r w:rsidR="00C06A5E" w:rsidRPr="00C06A5E">
        <w:rPr>
          <w:rFonts w:ascii="ATraditional Arabic" w:hAnsi="ATraditional Arabic" w:cs="ATraditional Arabic"/>
          <w:sz w:val="28"/>
          <w:szCs w:val="28"/>
          <w:rtl/>
        </w:rPr>
        <w:t xml:space="preserve">، </w:t>
      </w:r>
      <w:r w:rsidR="00577CC1" w:rsidRPr="00C06A5E">
        <w:rPr>
          <w:rFonts w:ascii="ATraditional Arabic" w:hAnsi="ATraditional Arabic" w:cs="ATraditional Arabic"/>
          <w:sz w:val="28"/>
          <w:szCs w:val="28"/>
          <w:rtl/>
        </w:rPr>
        <w:t>الإبهاج في شرح المنهاج</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3 /80</w:t>
      </w:r>
      <w:r w:rsidR="00C06A5E" w:rsidRPr="00C06A5E">
        <w:rPr>
          <w:rFonts w:ascii="ATraditional Arabic" w:hAnsi="ATraditional Arabic" w:cs="ATraditional Arabic"/>
          <w:sz w:val="28"/>
          <w:szCs w:val="28"/>
          <w:rtl/>
        </w:rPr>
        <w:t xml:space="preserve">؛ </w:t>
      </w:r>
      <w:r w:rsidR="000A7D43" w:rsidRPr="00C06A5E">
        <w:rPr>
          <w:rFonts w:ascii="ATraditional Arabic" w:hAnsi="ATraditional Arabic" w:cs="ATraditional Arabic"/>
          <w:sz w:val="28"/>
          <w:szCs w:val="28"/>
          <w:rtl/>
        </w:rPr>
        <w:t>ابن بدران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المدخل إلى مذهب الإمام أحمد بن حنبل</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 /318</w:t>
      </w:r>
      <w:r w:rsidRPr="00C06A5E">
        <w:rPr>
          <w:rFonts w:ascii="ATraditional Arabic" w:hAnsi="ATraditional Arabic" w:cs="ATraditional Arabic"/>
          <w:sz w:val="28"/>
          <w:szCs w:val="28"/>
          <w:rtl/>
        </w:rPr>
        <w:t xml:space="preserve"> </w:t>
      </w:r>
    </w:p>
  </w:footnote>
  <w:footnote w:id="21">
    <w:p w14:paraId="59BA579C" w14:textId="6A3574E3" w:rsidR="001E103D" w:rsidRPr="00C06A5E" w:rsidRDefault="007257E5" w:rsidP="001C1587">
      <w:pPr>
        <w:widowControl w:val="0"/>
        <w:jc w:val="both"/>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يُنظر</w:t>
      </w:r>
      <w:r w:rsidR="00C06A5E" w:rsidRPr="00C06A5E">
        <w:rPr>
          <w:rFonts w:ascii="ATraditional Arabic" w:hAnsi="ATraditional Arabic" w:cs="ATraditional Arabic"/>
          <w:sz w:val="28"/>
          <w:szCs w:val="28"/>
          <w:rtl/>
        </w:rPr>
        <w:t xml:space="preserve">: </w:t>
      </w:r>
      <w:r w:rsidR="001F6A28" w:rsidRPr="00C06A5E">
        <w:rPr>
          <w:rFonts w:ascii="ATraditional Arabic" w:hAnsi="ATraditional Arabic" w:cs="ATraditional Arabic"/>
          <w:sz w:val="28"/>
          <w:szCs w:val="28"/>
          <w:rtl/>
        </w:rPr>
        <w:t>الشاطبي</w:t>
      </w:r>
      <w:r w:rsidR="00C06A5E" w:rsidRPr="00C06A5E">
        <w:rPr>
          <w:rFonts w:ascii="ATraditional Arabic" w:hAnsi="ATraditional Arabic" w:cs="ATraditional Arabic"/>
          <w:sz w:val="28"/>
          <w:szCs w:val="28"/>
          <w:rtl/>
        </w:rPr>
        <w:t xml:space="preserve">، </w:t>
      </w:r>
      <w:r w:rsidR="001F6A28" w:rsidRPr="00C06A5E">
        <w:rPr>
          <w:rFonts w:ascii="ATraditional Arabic" w:hAnsi="ATraditional Arabic" w:cs="ATraditional Arabic"/>
          <w:sz w:val="28"/>
          <w:szCs w:val="28"/>
          <w:rtl/>
        </w:rPr>
        <w:t>الموافقات في أصول الشريعة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 /173</w:t>
      </w:r>
      <w:r w:rsidR="00C06A5E" w:rsidRPr="00C06A5E">
        <w:rPr>
          <w:rFonts w:ascii="ATraditional Arabic" w:hAnsi="ATraditional Arabic" w:cs="ATraditional Arabic"/>
          <w:sz w:val="28"/>
          <w:szCs w:val="28"/>
          <w:rtl/>
        </w:rPr>
        <w:t xml:space="preserve">؛ </w:t>
      </w:r>
      <w:r w:rsidR="00A030AD" w:rsidRPr="00C06A5E">
        <w:rPr>
          <w:rFonts w:ascii="ATraditional Arabic" w:hAnsi="ATraditional Arabic" w:cs="ATraditional Arabic"/>
          <w:sz w:val="28"/>
          <w:szCs w:val="28"/>
          <w:rtl/>
        </w:rPr>
        <w:t>الزركشي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المنثور في القواعد</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2 /70</w:t>
      </w:r>
      <w:r w:rsidR="00C06A5E" w:rsidRPr="00C06A5E">
        <w:rPr>
          <w:rFonts w:ascii="ATraditional Arabic" w:hAnsi="ATraditional Arabic" w:cs="ATraditional Arabic"/>
          <w:sz w:val="28"/>
          <w:szCs w:val="28"/>
          <w:rtl/>
        </w:rPr>
        <w:t xml:space="preserve">؛ </w:t>
      </w:r>
      <w:r w:rsidR="002764BF" w:rsidRPr="00C06A5E">
        <w:rPr>
          <w:rFonts w:ascii="ATraditional Arabic" w:hAnsi="ATraditional Arabic" w:cs="ATraditional Arabic"/>
          <w:sz w:val="28"/>
          <w:szCs w:val="28"/>
          <w:rtl/>
        </w:rPr>
        <w:t>السيوطي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الأشباه والنظائر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 /60</w:t>
      </w:r>
      <w:r w:rsidR="00C06A5E" w:rsidRPr="00C06A5E">
        <w:rPr>
          <w:rFonts w:ascii="ATraditional Arabic" w:hAnsi="ATraditional Arabic" w:cs="ATraditional Arabic"/>
          <w:sz w:val="28"/>
          <w:szCs w:val="28"/>
          <w:rtl/>
        </w:rPr>
        <w:t xml:space="preserve">؛ </w:t>
      </w:r>
      <w:r w:rsidR="00456C50" w:rsidRPr="00C06A5E">
        <w:rPr>
          <w:rFonts w:ascii="ATraditional Arabic" w:hAnsi="ATraditional Arabic" w:cs="ATraditional Arabic"/>
          <w:sz w:val="28"/>
          <w:szCs w:val="28"/>
          <w:rtl/>
        </w:rPr>
        <w:t>ابن القيم</w:t>
      </w:r>
      <w:r w:rsidR="00150CF9" w:rsidRPr="00C06A5E">
        <w:rPr>
          <w:rFonts w:ascii="ATraditional Arabic" w:hAnsi="ATraditional Arabic" w:cs="ATraditional Arabic"/>
          <w:sz w:val="28"/>
          <w:szCs w:val="28"/>
          <w:rtl/>
        </w:rPr>
        <w:t xml:space="preserve"> الجوزية</w:t>
      </w:r>
      <w:r w:rsidR="00C06A5E" w:rsidRPr="00C06A5E">
        <w:rPr>
          <w:rFonts w:ascii="ATraditional Arabic" w:hAnsi="ATraditional Arabic" w:cs="ATraditional Arabic"/>
          <w:sz w:val="28"/>
          <w:szCs w:val="28"/>
          <w:rtl/>
        </w:rPr>
        <w:t xml:space="preserve">، </w:t>
      </w:r>
      <w:r w:rsidR="00150CF9" w:rsidRPr="00C06A5E">
        <w:rPr>
          <w:rFonts w:ascii="ATraditional Arabic" w:hAnsi="ATraditional Arabic" w:cs="ATraditional Arabic"/>
          <w:sz w:val="28"/>
          <w:szCs w:val="28"/>
          <w:rtl/>
        </w:rPr>
        <w:t>محمد</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إعلام الموقعين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 /242</w:t>
      </w:r>
      <w:r w:rsidR="0057241F" w:rsidRPr="00C06A5E">
        <w:rPr>
          <w:rFonts w:ascii="ATraditional Arabic" w:hAnsi="ATraditional Arabic" w:cs="ATraditional Arabic"/>
          <w:sz w:val="28"/>
          <w:szCs w:val="28"/>
          <w:rtl/>
        </w:rPr>
        <w:t xml:space="preserve"> </w:t>
      </w:r>
      <w:r w:rsidR="00456C50" w:rsidRPr="00C06A5E">
        <w:rPr>
          <w:rFonts w:ascii="ATraditional Arabic" w:hAnsi="ATraditional Arabic" w:cs="ATraditional Arabic"/>
          <w:sz w:val="28"/>
          <w:szCs w:val="28"/>
          <w:rtl/>
        </w:rPr>
        <w:t>(دار الكتاب العربي</w:t>
      </w:r>
      <w:r w:rsidR="00C06A5E" w:rsidRPr="00C06A5E">
        <w:rPr>
          <w:rFonts w:ascii="ATraditional Arabic" w:hAnsi="ATraditional Arabic" w:cs="ATraditional Arabic"/>
          <w:sz w:val="28"/>
          <w:szCs w:val="28"/>
          <w:rtl/>
        </w:rPr>
        <w:t xml:space="preserve">، </w:t>
      </w:r>
      <w:r w:rsidR="00456C50" w:rsidRPr="00C06A5E">
        <w:rPr>
          <w:rFonts w:ascii="ATraditional Arabic" w:hAnsi="ATraditional Arabic" w:cs="ATraditional Arabic"/>
          <w:sz w:val="28"/>
          <w:szCs w:val="28"/>
          <w:rtl/>
        </w:rPr>
        <w:t>بيروت</w:t>
      </w:r>
      <w:r w:rsidR="00C06A5E" w:rsidRPr="00C06A5E">
        <w:rPr>
          <w:rFonts w:ascii="ATraditional Arabic" w:hAnsi="ATraditional Arabic" w:cs="ATraditional Arabic"/>
          <w:sz w:val="28"/>
          <w:szCs w:val="28"/>
          <w:rtl/>
        </w:rPr>
        <w:t xml:space="preserve">، </w:t>
      </w:r>
      <w:r w:rsidR="00456C50" w:rsidRPr="00C06A5E">
        <w:rPr>
          <w:rFonts w:ascii="ATraditional Arabic" w:hAnsi="ATraditional Arabic" w:cs="ATraditional Arabic"/>
          <w:sz w:val="28"/>
          <w:szCs w:val="28"/>
          <w:rtl/>
        </w:rPr>
        <w:t>ط</w:t>
      </w:r>
      <w:r w:rsidR="00456C50" w:rsidRPr="00C06A5E">
        <w:rPr>
          <w:rFonts w:ascii="ATraditional Arabic" w:hAnsi="ATraditional Arabic" w:cs="ATraditional Arabic"/>
          <w:sz w:val="28"/>
          <w:szCs w:val="28"/>
        </w:rPr>
        <w:t>1</w:t>
      </w:r>
      <w:r w:rsidR="00C06A5E" w:rsidRPr="00C06A5E">
        <w:rPr>
          <w:rFonts w:ascii="ATraditional Arabic" w:hAnsi="ATraditional Arabic" w:cs="ATraditional Arabic"/>
          <w:sz w:val="28"/>
          <w:szCs w:val="28"/>
          <w:rtl/>
        </w:rPr>
        <w:t xml:space="preserve">، </w:t>
      </w:r>
      <w:r w:rsidR="00456C50" w:rsidRPr="00C06A5E">
        <w:rPr>
          <w:rFonts w:ascii="ATraditional Arabic" w:hAnsi="ATraditional Arabic" w:cs="ATraditional Arabic"/>
          <w:sz w:val="28"/>
          <w:szCs w:val="28"/>
        </w:rPr>
        <w:t>1406</w:t>
      </w:r>
      <w:r w:rsidR="00456C50" w:rsidRPr="00C06A5E">
        <w:rPr>
          <w:rFonts w:ascii="ATraditional Arabic" w:hAnsi="ATraditional Arabic" w:cs="ATraditional Arabic"/>
          <w:sz w:val="28"/>
          <w:szCs w:val="28"/>
          <w:rtl/>
        </w:rPr>
        <w:t>)</w:t>
      </w:r>
    </w:p>
  </w:footnote>
  <w:footnote w:id="22">
    <w:p w14:paraId="4AFFFEE2" w14:textId="75BFF38D" w:rsidR="00A91279" w:rsidRPr="00C06A5E" w:rsidRDefault="00A91279" w:rsidP="00A91279">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Pr="00C06A5E">
        <w:rPr>
          <w:rStyle w:val="a4"/>
          <w:rFonts w:ascii="ATraditional Arabic" w:hAnsi="ATraditional Arabic" w:cs="ATraditional Arabic"/>
          <w:sz w:val="28"/>
          <w:szCs w:val="28"/>
          <w:vertAlign w:val="baseline"/>
        </w:rPr>
        <w:footnoteRef/>
      </w:r>
      <w:r w:rsidRPr="00C06A5E">
        <w:rPr>
          <w:rFonts w:ascii="ATraditional Arabic" w:hAnsi="ATraditional Arabic" w:cs="ATraditional Arabic"/>
          <w:sz w:val="28"/>
          <w:szCs w:val="28"/>
          <w:rtl/>
        </w:rPr>
        <w:t>)</w:t>
      </w:r>
      <w:r w:rsidRPr="00C06A5E">
        <w:rPr>
          <w:rFonts w:ascii="ATraditional Arabic" w:hAnsi="ATraditional Arabic" w:cs="ATraditional Arabic"/>
          <w:color w:val="FF0000"/>
          <w:sz w:val="28"/>
          <w:szCs w:val="28"/>
          <w:rtl/>
        </w:rPr>
        <w:t xml:space="preserve"> </w:t>
      </w:r>
      <w:r w:rsidRPr="00C06A5E">
        <w:rPr>
          <w:rFonts w:ascii="ATraditional Arabic" w:hAnsi="ATraditional Arabic" w:cs="ATraditional Arabic"/>
          <w:sz w:val="28"/>
          <w:szCs w:val="28"/>
          <w:rtl/>
        </w:rPr>
        <w:t>ابن رجب الحنبلي</w:t>
      </w:r>
      <w:r w:rsidR="00C06A5E" w:rsidRPr="00C06A5E">
        <w:rPr>
          <w:rFonts w:ascii="ATraditional Arabic" w:hAnsi="ATraditional Arabic" w:cs="ATraditional Arabic"/>
          <w:sz w:val="28"/>
          <w:szCs w:val="28"/>
          <w:rtl/>
        </w:rPr>
        <w:t xml:space="preserve">، </w:t>
      </w:r>
      <w:r w:rsidR="00DD7898" w:rsidRPr="00C06A5E">
        <w:rPr>
          <w:rFonts w:ascii="ATraditional Arabic" w:hAnsi="ATraditional Arabic" w:cs="ATraditional Arabic"/>
          <w:sz w:val="28"/>
          <w:szCs w:val="28"/>
          <w:rtl/>
        </w:rPr>
        <w:t>عبد الرحمن</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جامع العلوم والحكم</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1/282 (مؤسسة الرسالة</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بيروت</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ط</w:t>
      </w:r>
      <w:r w:rsidRPr="00C06A5E">
        <w:rPr>
          <w:rFonts w:ascii="ATraditional Arabic" w:hAnsi="ATraditional Arabic" w:cs="ATraditional Arabic"/>
          <w:sz w:val="28"/>
          <w:szCs w:val="28"/>
        </w:rPr>
        <w:t>7</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Pr>
        <w:t>1997</w:t>
      </w:r>
      <w:r w:rsidRPr="00C06A5E">
        <w:rPr>
          <w:rFonts w:ascii="ATraditional Arabic" w:hAnsi="ATraditional Arabic" w:cs="ATraditional Arabic"/>
          <w:sz w:val="28"/>
          <w:szCs w:val="28"/>
          <w:rtl/>
        </w:rPr>
        <w:t>)</w:t>
      </w:r>
    </w:p>
  </w:footnote>
  <w:footnote w:id="23">
    <w:p w14:paraId="321A649C" w14:textId="727E8755" w:rsidR="00F12845" w:rsidRPr="00C06A5E" w:rsidRDefault="00F12845" w:rsidP="00F12845">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Pr="00C06A5E">
        <w:rPr>
          <w:rStyle w:val="a4"/>
          <w:rFonts w:ascii="ATraditional Arabic" w:hAnsi="ATraditional Arabic" w:cs="ATraditional Arabic"/>
          <w:sz w:val="28"/>
          <w:szCs w:val="28"/>
          <w:vertAlign w:val="baseline"/>
        </w:rPr>
        <w:footnoteRef/>
      </w:r>
      <w:r w:rsidRPr="00C06A5E">
        <w:rPr>
          <w:rFonts w:ascii="ATraditional Arabic" w:hAnsi="ATraditional Arabic" w:cs="ATraditional Arabic"/>
          <w:sz w:val="28"/>
          <w:szCs w:val="28"/>
          <w:rtl/>
        </w:rPr>
        <w:t xml:space="preserve">) </w:t>
      </w:r>
      <w:r w:rsidR="00C7021D" w:rsidRPr="00C06A5E">
        <w:rPr>
          <w:rFonts w:ascii="ATraditional Arabic" w:hAnsi="ATraditional Arabic" w:cs="ATraditional Arabic"/>
          <w:sz w:val="28"/>
          <w:szCs w:val="28"/>
          <w:rtl/>
        </w:rPr>
        <w:t>ابن عابدين</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حاشية ابن عابدين</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مطلب في دلالة المفهوم</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1/110</w:t>
      </w:r>
    </w:p>
  </w:footnote>
  <w:footnote w:id="24">
    <w:p w14:paraId="5CBFE8B1" w14:textId="50DB1B69" w:rsidR="001E103D" w:rsidRPr="00C06A5E" w:rsidRDefault="007257E5" w:rsidP="008853EA">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w:t>
      </w:r>
      <w:r w:rsidR="0057241F" w:rsidRPr="00C06A5E">
        <w:rPr>
          <w:rFonts w:ascii="ATraditional Arabic" w:hAnsi="ATraditional Arabic" w:cs="ATraditional Arabic"/>
          <w:color w:val="FF0000"/>
          <w:sz w:val="28"/>
          <w:szCs w:val="28"/>
          <w:rtl/>
        </w:rPr>
        <w:t xml:space="preserve"> </w:t>
      </w:r>
      <w:r w:rsidR="001E103D" w:rsidRPr="00C06A5E">
        <w:rPr>
          <w:rFonts w:ascii="ATraditional Arabic" w:hAnsi="ATraditional Arabic" w:cs="ATraditional Arabic"/>
          <w:sz w:val="28"/>
          <w:szCs w:val="28"/>
          <w:rtl/>
        </w:rPr>
        <w:t>والآية التي تشهد لذلك</w:t>
      </w:r>
      <w:r w:rsidR="00C06A5E" w:rsidRPr="00C06A5E">
        <w:rPr>
          <w:rFonts w:ascii="ATraditional Arabic" w:hAnsi="ATraditional Arabic" w:cs="ATraditional Arabic"/>
          <w:sz w:val="28"/>
          <w:szCs w:val="28"/>
          <w:rtl/>
        </w:rPr>
        <w:t xml:space="preserve">: </w:t>
      </w:r>
      <w:r w:rsidR="006B03A0"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tl/>
        </w:rPr>
        <w:t>مَا فَرَّطْنَا في الكِتابِ مِنْ شَيءٍ</w:t>
      </w:r>
      <w:r w:rsidR="006B03A0"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tl/>
        </w:rPr>
        <w:t xml:space="preserve"> [الأنعام</w:t>
      </w:r>
      <w:r w:rsidR="00C06A5E" w:rsidRPr="00C06A5E">
        <w:rPr>
          <w:rFonts w:ascii="ATraditional Arabic" w:hAnsi="ATraditional Arabic" w:cs="ATraditional Arabic"/>
          <w:sz w:val="28"/>
          <w:szCs w:val="28"/>
          <w:rtl/>
        </w:rPr>
        <w:t xml:space="preserve">: </w:t>
      </w:r>
      <w:r w:rsidR="001E103D" w:rsidRPr="00C06A5E">
        <w:rPr>
          <w:rStyle w:val="a4"/>
          <w:rFonts w:ascii="ATraditional Arabic" w:hAnsi="ATraditional Arabic" w:cs="ATraditional Arabic"/>
          <w:sz w:val="28"/>
          <w:szCs w:val="28"/>
          <w:vertAlign w:val="baseline"/>
          <w:rtl/>
        </w:rPr>
        <w:t>38</w:t>
      </w:r>
      <w:r w:rsidR="001E103D" w:rsidRPr="00C06A5E">
        <w:rPr>
          <w:rFonts w:ascii="ATraditional Arabic" w:hAnsi="ATraditional Arabic" w:cs="ATraditional Arabic"/>
          <w:sz w:val="28"/>
          <w:szCs w:val="28"/>
          <w:rtl/>
        </w:rPr>
        <w:t>]</w:t>
      </w:r>
    </w:p>
  </w:footnote>
  <w:footnote w:id="25">
    <w:p w14:paraId="6B3BCBBD" w14:textId="50667A34" w:rsidR="001E103D" w:rsidRPr="00C06A5E" w:rsidRDefault="007257E5" w:rsidP="000B722F">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w:t>
      </w:r>
      <w:r w:rsidR="001E103D" w:rsidRPr="00C06A5E">
        <w:rPr>
          <w:rFonts w:ascii="ATraditional Arabic" w:hAnsi="ATraditional Arabic" w:cs="ATraditional Arabic"/>
          <w:color w:val="FF0000"/>
          <w:sz w:val="28"/>
          <w:szCs w:val="28"/>
          <w:rtl/>
        </w:rPr>
        <w:t xml:space="preserve"> </w:t>
      </w:r>
      <w:r w:rsidR="001E103D" w:rsidRPr="00C06A5E">
        <w:rPr>
          <w:rFonts w:ascii="ATraditional Arabic" w:hAnsi="ATraditional Arabic" w:cs="ATraditional Arabic"/>
          <w:sz w:val="28"/>
          <w:szCs w:val="28"/>
          <w:rtl/>
        </w:rPr>
        <w:t>العِلاقة بكسر العين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وهي في الأصل ما تعلق الشيء بغيْره</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نحو</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عِلاقة السوط والقوس</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وغيرهما</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أما العَلاقة بفتح العين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فهي علاقة الخصومة والحب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وهي تعلق الخصم بخصمه</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والمحب بمحبوبه</w:t>
      </w:r>
      <w:r w:rsidR="00C06A5E" w:rsidRPr="00C06A5E">
        <w:rPr>
          <w:rFonts w:ascii="ATraditional Arabic" w:hAnsi="ATraditional Arabic" w:cs="ATraditional Arabic"/>
          <w:sz w:val="28"/>
          <w:szCs w:val="28"/>
          <w:rtl/>
        </w:rPr>
        <w:t xml:space="preserve">. </w:t>
      </w:r>
      <w:proofErr w:type="spellStart"/>
      <w:r w:rsidR="00D5279E" w:rsidRPr="00C06A5E">
        <w:rPr>
          <w:rFonts w:ascii="ATraditional Arabic" w:hAnsi="ATraditional Arabic" w:cs="ATraditional Arabic"/>
          <w:sz w:val="28"/>
          <w:szCs w:val="28"/>
          <w:rtl/>
        </w:rPr>
        <w:t>الطوفي</w:t>
      </w:r>
      <w:proofErr w:type="spellEnd"/>
      <w:r w:rsidR="00C06A5E" w:rsidRPr="00C06A5E">
        <w:rPr>
          <w:rFonts w:ascii="ATraditional Arabic" w:hAnsi="ATraditional Arabic" w:cs="ATraditional Arabic"/>
          <w:sz w:val="28"/>
          <w:szCs w:val="28"/>
          <w:rtl/>
        </w:rPr>
        <w:t xml:space="preserve">، </w:t>
      </w:r>
      <w:r w:rsidR="00CB22D1" w:rsidRPr="00C06A5E">
        <w:rPr>
          <w:rFonts w:ascii="ATraditional Arabic" w:hAnsi="ATraditional Arabic" w:cs="ATraditional Arabic"/>
          <w:sz w:val="28"/>
          <w:szCs w:val="28"/>
          <w:rtl/>
        </w:rPr>
        <w:t>سليمان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شرح مختصر الروضة</w:t>
      </w:r>
      <w:r w:rsidR="00C06A5E" w:rsidRPr="00C06A5E">
        <w:rPr>
          <w:rFonts w:ascii="ATraditional Arabic" w:hAnsi="ATraditional Arabic" w:cs="ATraditional Arabic"/>
          <w:sz w:val="28"/>
          <w:szCs w:val="28"/>
          <w:rtl/>
        </w:rPr>
        <w:t xml:space="preserve">: </w:t>
      </w:r>
      <w:r w:rsidR="001E103D" w:rsidRPr="00C06A5E">
        <w:rPr>
          <w:rStyle w:val="a4"/>
          <w:rFonts w:ascii="ATraditional Arabic" w:hAnsi="ATraditional Arabic" w:cs="ATraditional Arabic"/>
          <w:sz w:val="28"/>
          <w:szCs w:val="28"/>
          <w:vertAlign w:val="baseline"/>
          <w:rtl/>
        </w:rPr>
        <w:t>1/506</w:t>
      </w:r>
      <w:r w:rsidR="00C06A5E" w:rsidRPr="00C06A5E">
        <w:rPr>
          <w:rFonts w:ascii="ATraditional Arabic" w:hAnsi="ATraditional Arabic" w:cs="ATraditional Arabic"/>
          <w:sz w:val="28"/>
          <w:szCs w:val="28"/>
          <w:rtl/>
        </w:rPr>
        <w:t xml:space="preserve">، </w:t>
      </w:r>
      <w:r w:rsidR="00D5279E" w:rsidRPr="00C06A5E">
        <w:rPr>
          <w:rFonts w:ascii="ATraditional Arabic" w:hAnsi="ATraditional Arabic" w:cs="ATraditional Arabic"/>
          <w:sz w:val="28"/>
          <w:szCs w:val="28"/>
          <w:rtl/>
        </w:rPr>
        <w:t>(مؤسسة الرسالة</w:t>
      </w:r>
      <w:r w:rsidR="00C06A5E" w:rsidRPr="00C06A5E">
        <w:rPr>
          <w:rFonts w:ascii="ATraditional Arabic" w:hAnsi="ATraditional Arabic" w:cs="ATraditional Arabic"/>
          <w:sz w:val="28"/>
          <w:szCs w:val="28"/>
          <w:rtl/>
        </w:rPr>
        <w:t xml:space="preserve">، </w:t>
      </w:r>
      <w:r w:rsidR="00D5279E" w:rsidRPr="00C06A5E">
        <w:rPr>
          <w:rFonts w:ascii="ATraditional Arabic" w:hAnsi="ATraditional Arabic" w:cs="ATraditional Arabic"/>
          <w:sz w:val="28"/>
          <w:szCs w:val="28"/>
          <w:rtl/>
        </w:rPr>
        <w:t>بيروت</w:t>
      </w:r>
      <w:r w:rsidR="00C06A5E" w:rsidRPr="00C06A5E">
        <w:rPr>
          <w:rFonts w:ascii="ATraditional Arabic" w:hAnsi="ATraditional Arabic" w:cs="ATraditional Arabic"/>
          <w:sz w:val="28"/>
          <w:szCs w:val="28"/>
          <w:rtl/>
        </w:rPr>
        <w:t xml:space="preserve">، </w:t>
      </w:r>
      <w:r w:rsidR="00D5279E" w:rsidRPr="00C06A5E">
        <w:rPr>
          <w:rFonts w:ascii="ATraditional Arabic" w:hAnsi="ATraditional Arabic" w:cs="ATraditional Arabic"/>
          <w:sz w:val="28"/>
          <w:szCs w:val="28"/>
          <w:rtl/>
        </w:rPr>
        <w:t>ط</w:t>
      </w:r>
      <w:r w:rsidR="00D5279E" w:rsidRPr="00C06A5E">
        <w:rPr>
          <w:rFonts w:ascii="ATraditional Arabic" w:hAnsi="ATraditional Arabic" w:cs="ATraditional Arabic"/>
          <w:sz w:val="28"/>
          <w:szCs w:val="28"/>
        </w:rPr>
        <w:t>1</w:t>
      </w:r>
      <w:r w:rsidR="00C06A5E" w:rsidRPr="00C06A5E">
        <w:rPr>
          <w:rFonts w:ascii="ATraditional Arabic" w:hAnsi="ATraditional Arabic" w:cs="ATraditional Arabic"/>
          <w:sz w:val="28"/>
          <w:szCs w:val="28"/>
          <w:rtl/>
        </w:rPr>
        <w:t xml:space="preserve">، </w:t>
      </w:r>
      <w:r w:rsidR="00D5279E" w:rsidRPr="00C06A5E">
        <w:rPr>
          <w:rFonts w:ascii="ATraditional Arabic" w:hAnsi="ATraditional Arabic" w:cs="ATraditional Arabic"/>
          <w:sz w:val="28"/>
          <w:szCs w:val="28"/>
        </w:rPr>
        <w:t>1407</w:t>
      </w:r>
      <w:r w:rsidR="00D5279E" w:rsidRPr="00C06A5E">
        <w:rPr>
          <w:rFonts w:ascii="ATraditional Arabic" w:hAnsi="ATraditional Arabic" w:cs="ATraditional Arabic"/>
          <w:sz w:val="28"/>
          <w:szCs w:val="28"/>
          <w:rtl/>
        </w:rPr>
        <w:t>)</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وبفتح العين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على الأصل في المعاني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وبكسرها</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على التشبيه بالأجسام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من علاقة السَّوط</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w:t>
      </w:r>
      <w:r w:rsidR="00621658" w:rsidRPr="00C06A5E">
        <w:rPr>
          <w:rFonts w:ascii="ATraditional Arabic" w:hAnsi="ATraditional Arabic" w:cs="ATraditional Arabic"/>
          <w:sz w:val="28"/>
          <w:szCs w:val="28"/>
          <w:rtl/>
        </w:rPr>
        <w:t>ابن النجار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شرح الكوكب المنير</w:t>
      </w:r>
      <w:r w:rsidR="00C06A5E" w:rsidRPr="00C06A5E">
        <w:rPr>
          <w:rFonts w:ascii="ATraditional Arabic" w:hAnsi="ATraditional Arabic" w:cs="ATraditional Arabic"/>
          <w:sz w:val="28"/>
          <w:szCs w:val="28"/>
          <w:rtl/>
        </w:rPr>
        <w:t xml:space="preserve">: </w:t>
      </w:r>
      <w:r w:rsidR="001E103D" w:rsidRPr="00C06A5E">
        <w:rPr>
          <w:rStyle w:val="a4"/>
          <w:rFonts w:ascii="ATraditional Arabic" w:hAnsi="ATraditional Arabic" w:cs="ATraditional Arabic"/>
          <w:sz w:val="28"/>
          <w:szCs w:val="28"/>
          <w:vertAlign w:val="baseline"/>
          <w:rtl/>
        </w:rPr>
        <w:t>1/155</w:t>
      </w:r>
      <w:r w:rsidR="001E103D" w:rsidRPr="00C06A5E">
        <w:rPr>
          <w:rFonts w:ascii="ATraditional Arabic" w:hAnsi="ATraditional Arabic" w:cs="ATraditional Arabic"/>
          <w:sz w:val="28"/>
          <w:szCs w:val="28"/>
          <w:rtl/>
        </w:rPr>
        <w:t>)</w:t>
      </w:r>
    </w:p>
  </w:footnote>
  <w:footnote w:id="26">
    <w:p w14:paraId="7003F310" w14:textId="36476F2F" w:rsidR="001E103D" w:rsidRPr="00C06A5E" w:rsidRDefault="007257E5" w:rsidP="008853EA">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Pr>
        <w:footnoteRef/>
      </w:r>
      <w:r w:rsidR="001E103D" w:rsidRPr="00C06A5E">
        <w:rPr>
          <w:rFonts w:ascii="ATraditional Arabic" w:hAnsi="ATraditional Arabic" w:cs="ATraditional Arabic"/>
          <w:sz w:val="28"/>
          <w:szCs w:val="28"/>
          <w:rtl/>
        </w:rPr>
        <w:t xml:space="preserve">) والمقصود بـ </w:t>
      </w:r>
      <w:r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tl/>
        </w:rPr>
        <w:t>أصلان) أنهما حرفان أصليان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وليسا زائدين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كما نص على ذلك أهل الصرف</w:t>
      </w:r>
      <w:r w:rsidR="00C06A5E" w:rsidRPr="00C06A5E">
        <w:rPr>
          <w:rFonts w:ascii="ATraditional Arabic" w:hAnsi="ATraditional Arabic" w:cs="ATraditional Arabic"/>
          <w:sz w:val="28"/>
          <w:szCs w:val="28"/>
          <w:rtl/>
        </w:rPr>
        <w:t>.</w:t>
      </w:r>
    </w:p>
    <w:p w14:paraId="6290B21C" w14:textId="1530EC1F" w:rsidR="001E103D" w:rsidRPr="00C06A5E" w:rsidRDefault="001E103D" w:rsidP="0051592B">
      <w:pPr>
        <w:widowControl w:val="0"/>
        <w:jc w:val="both"/>
        <w:rPr>
          <w:rFonts w:ascii="ATraditional Arabic" w:hAnsi="ATraditional Arabic" w:cs="ATraditional Arabic"/>
          <w:sz w:val="28"/>
          <w:szCs w:val="28"/>
          <w:rtl/>
        </w:rPr>
      </w:pPr>
      <w:r w:rsidRPr="00C06A5E">
        <w:rPr>
          <w:rFonts w:ascii="ATraditional Arabic" w:hAnsi="ATraditional Arabic" w:cs="ATraditional Arabic"/>
          <w:sz w:val="28"/>
          <w:szCs w:val="28"/>
          <w:rtl/>
        </w:rPr>
        <w:t>يُنظر</w:t>
      </w:r>
      <w:r w:rsidR="00C06A5E" w:rsidRPr="00C06A5E">
        <w:rPr>
          <w:rFonts w:ascii="ATraditional Arabic" w:hAnsi="ATraditional Arabic" w:cs="ATraditional Arabic"/>
          <w:sz w:val="28"/>
          <w:szCs w:val="28"/>
          <w:rtl/>
        </w:rPr>
        <w:t xml:space="preserve">: </w:t>
      </w:r>
      <w:r w:rsidR="00AA094E" w:rsidRPr="00C06A5E">
        <w:rPr>
          <w:rFonts w:ascii="ATraditional Arabic" w:hAnsi="ATraditional Arabic" w:cs="ATraditional Arabic"/>
          <w:sz w:val="28"/>
          <w:szCs w:val="28"/>
          <w:rtl/>
        </w:rPr>
        <w:t>ابن جني</w:t>
      </w:r>
      <w:r w:rsidR="00C06A5E" w:rsidRPr="00C06A5E">
        <w:rPr>
          <w:rFonts w:ascii="ATraditional Arabic" w:hAnsi="ATraditional Arabic" w:cs="ATraditional Arabic"/>
          <w:sz w:val="28"/>
          <w:szCs w:val="28"/>
          <w:rtl/>
        </w:rPr>
        <w:t xml:space="preserve">، </w:t>
      </w:r>
      <w:r w:rsidR="00AB3746" w:rsidRPr="00C06A5E">
        <w:rPr>
          <w:rFonts w:ascii="ATraditional Arabic" w:hAnsi="ATraditional Arabic" w:cs="ATraditional Arabic"/>
          <w:sz w:val="28"/>
          <w:szCs w:val="28"/>
          <w:rtl/>
        </w:rPr>
        <w:t>عثمان</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المنصف</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1/11</w:t>
      </w:r>
      <w:r w:rsidR="00AA094E" w:rsidRPr="00C06A5E">
        <w:rPr>
          <w:rFonts w:ascii="ATraditional Arabic" w:hAnsi="ATraditional Arabic" w:cs="ATraditional Arabic"/>
          <w:sz w:val="28"/>
          <w:szCs w:val="28"/>
          <w:rtl/>
        </w:rPr>
        <w:t xml:space="preserve"> (مصطفى البابي الحلبي</w:t>
      </w:r>
      <w:r w:rsidR="00C06A5E" w:rsidRPr="00C06A5E">
        <w:rPr>
          <w:rFonts w:ascii="ATraditional Arabic" w:hAnsi="ATraditional Arabic" w:cs="ATraditional Arabic"/>
          <w:sz w:val="28"/>
          <w:szCs w:val="28"/>
          <w:rtl/>
        </w:rPr>
        <w:t xml:space="preserve">، </w:t>
      </w:r>
      <w:r w:rsidR="00AA094E" w:rsidRPr="00C06A5E">
        <w:rPr>
          <w:rFonts w:ascii="ATraditional Arabic" w:hAnsi="ATraditional Arabic" w:cs="ATraditional Arabic"/>
          <w:sz w:val="28"/>
          <w:szCs w:val="28"/>
          <w:rtl/>
        </w:rPr>
        <w:t>مصر</w:t>
      </w:r>
      <w:r w:rsidR="00C06A5E" w:rsidRPr="00C06A5E">
        <w:rPr>
          <w:rFonts w:ascii="ATraditional Arabic" w:hAnsi="ATraditional Arabic" w:cs="ATraditional Arabic"/>
          <w:sz w:val="28"/>
          <w:szCs w:val="28"/>
          <w:rtl/>
        </w:rPr>
        <w:t xml:space="preserve">، </w:t>
      </w:r>
      <w:r w:rsidR="00AA094E" w:rsidRPr="00C06A5E">
        <w:rPr>
          <w:rFonts w:ascii="ATraditional Arabic" w:hAnsi="ATraditional Arabic" w:cs="ATraditional Arabic"/>
          <w:sz w:val="28"/>
          <w:szCs w:val="28"/>
          <w:rtl/>
        </w:rPr>
        <w:t>ط</w:t>
      </w:r>
      <w:r w:rsidR="00AA094E" w:rsidRPr="00C06A5E">
        <w:rPr>
          <w:rFonts w:ascii="ATraditional Arabic" w:hAnsi="ATraditional Arabic" w:cs="ATraditional Arabic"/>
          <w:sz w:val="28"/>
          <w:szCs w:val="28"/>
        </w:rPr>
        <w:t>1</w:t>
      </w:r>
      <w:r w:rsidR="00C06A5E" w:rsidRPr="00C06A5E">
        <w:rPr>
          <w:rFonts w:ascii="ATraditional Arabic" w:hAnsi="ATraditional Arabic" w:cs="ATraditional Arabic"/>
          <w:sz w:val="28"/>
          <w:szCs w:val="28"/>
          <w:rtl/>
        </w:rPr>
        <w:t xml:space="preserve">، </w:t>
      </w:r>
      <w:r w:rsidR="00AA094E" w:rsidRPr="00C06A5E">
        <w:rPr>
          <w:rFonts w:ascii="ATraditional Arabic" w:hAnsi="ATraditional Arabic" w:cs="ATraditional Arabic"/>
          <w:sz w:val="28"/>
          <w:szCs w:val="28"/>
        </w:rPr>
        <w:t>1371</w:t>
      </w:r>
      <w:r w:rsidR="00AA094E" w:rsidRPr="00C06A5E">
        <w:rPr>
          <w:rFonts w:ascii="ATraditional Arabic" w:hAnsi="ATraditional Arabic" w:cs="ATraditional Arabic"/>
          <w:sz w:val="28"/>
          <w:szCs w:val="28"/>
          <w:rtl/>
        </w:rPr>
        <w:t>)</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ابن يعيش</w:t>
      </w:r>
      <w:r w:rsidR="00C06A5E" w:rsidRPr="00C06A5E">
        <w:rPr>
          <w:rFonts w:ascii="ATraditional Arabic" w:hAnsi="ATraditional Arabic" w:cs="ATraditional Arabic"/>
          <w:sz w:val="28"/>
          <w:szCs w:val="28"/>
          <w:rtl/>
        </w:rPr>
        <w:t xml:space="preserve">، </w:t>
      </w:r>
      <w:r w:rsidR="002832B6" w:rsidRPr="00C06A5E">
        <w:rPr>
          <w:rFonts w:ascii="ATraditional Arabic" w:hAnsi="ATraditional Arabic" w:cs="ATraditional Arabic"/>
          <w:sz w:val="28"/>
          <w:szCs w:val="28"/>
          <w:rtl/>
        </w:rPr>
        <w:t>موفق الدين</w:t>
      </w:r>
      <w:r w:rsidR="00C06A5E" w:rsidRPr="00C06A5E">
        <w:rPr>
          <w:rFonts w:ascii="ATraditional Arabic" w:hAnsi="ATraditional Arabic" w:cs="ATraditional Arabic"/>
          <w:sz w:val="28"/>
          <w:szCs w:val="28"/>
          <w:rtl/>
        </w:rPr>
        <w:t xml:space="preserve">، </w:t>
      </w:r>
      <w:r w:rsidR="002832B6" w:rsidRPr="00C06A5E">
        <w:rPr>
          <w:rFonts w:ascii="ATraditional Arabic" w:hAnsi="ATraditional Arabic" w:cs="ATraditional Arabic"/>
          <w:sz w:val="28"/>
          <w:szCs w:val="28"/>
          <w:rtl/>
        </w:rPr>
        <w:t>شرح الملوكي في التصريف</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111- 112</w:t>
      </w:r>
      <w:r w:rsidR="0057241F" w:rsidRPr="00C06A5E">
        <w:rPr>
          <w:rFonts w:ascii="ATraditional Arabic" w:hAnsi="ATraditional Arabic" w:cs="ATraditional Arabic"/>
          <w:sz w:val="28"/>
          <w:szCs w:val="28"/>
          <w:rtl/>
        </w:rPr>
        <w:t xml:space="preserve"> </w:t>
      </w:r>
      <w:r w:rsidR="00AB3746" w:rsidRPr="00C06A5E">
        <w:rPr>
          <w:rFonts w:ascii="ATraditional Arabic" w:hAnsi="ATraditional Arabic" w:cs="ATraditional Arabic"/>
          <w:sz w:val="28"/>
          <w:szCs w:val="28"/>
          <w:rtl/>
        </w:rPr>
        <w:t>(المكتبة العربية</w:t>
      </w:r>
      <w:r w:rsidR="00C06A5E" w:rsidRPr="00C06A5E">
        <w:rPr>
          <w:rFonts w:ascii="ATraditional Arabic" w:hAnsi="ATraditional Arabic" w:cs="ATraditional Arabic"/>
          <w:sz w:val="28"/>
          <w:szCs w:val="28"/>
          <w:rtl/>
        </w:rPr>
        <w:t xml:space="preserve">، </w:t>
      </w:r>
      <w:r w:rsidR="00AB3746" w:rsidRPr="00C06A5E">
        <w:rPr>
          <w:rFonts w:ascii="ATraditional Arabic" w:hAnsi="ATraditional Arabic" w:cs="ATraditional Arabic"/>
          <w:sz w:val="28"/>
          <w:szCs w:val="28"/>
          <w:rtl/>
        </w:rPr>
        <w:t>حلب</w:t>
      </w:r>
      <w:r w:rsidR="00C06A5E" w:rsidRPr="00C06A5E">
        <w:rPr>
          <w:rFonts w:ascii="ATraditional Arabic" w:hAnsi="ATraditional Arabic" w:cs="ATraditional Arabic"/>
          <w:sz w:val="28"/>
          <w:szCs w:val="28"/>
          <w:rtl/>
        </w:rPr>
        <w:t xml:space="preserve">، </w:t>
      </w:r>
      <w:r w:rsidR="00AB3746" w:rsidRPr="00C06A5E">
        <w:rPr>
          <w:rFonts w:ascii="ATraditional Arabic" w:hAnsi="ATraditional Arabic" w:cs="ATraditional Arabic"/>
          <w:sz w:val="28"/>
          <w:szCs w:val="28"/>
          <w:rtl/>
        </w:rPr>
        <w:t>ط</w:t>
      </w:r>
      <w:r w:rsidR="00AB3746" w:rsidRPr="00C06A5E">
        <w:rPr>
          <w:rFonts w:ascii="ATraditional Arabic" w:hAnsi="ATraditional Arabic" w:cs="ATraditional Arabic"/>
          <w:sz w:val="28"/>
          <w:szCs w:val="28"/>
        </w:rPr>
        <w:t>1</w:t>
      </w:r>
      <w:r w:rsidR="00C06A5E" w:rsidRPr="00C06A5E">
        <w:rPr>
          <w:rFonts w:ascii="ATraditional Arabic" w:hAnsi="ATraditional Arabic" w:cs="ATraditional Arabic"/>
          <w:sz w:val="28"/>
          <w:szCs w:val="28"/>
          <w:rtl/>
        </w:rPr>
        <w:t xml:space="preserve">، </w:t>
      </w:r>
      <w:r w:rsidR="00AB3746" w:rsidRPr="00C06A5E">
        <w:rPr>
          <w:rFonts w:ascii="ATraditional Arabic" w:hAnsi="ATraditional Arabic" w:cs="ATraditional Arabic"/>
          <w:sz w:val="28"/>
          <w:szCs w:val="28"/>
        </w:rPr>
        <w:t>1393</w:t>
      </w:r>
      <w:r w:rsidR="00AB3746" w:rsidRPr="00C06A5E">
        <w:rPr>
          <w:rFonts w:ascii="ATraditional Arabic" w:hAnsi="ATraditional Arabic" w:cs="ATraditional Arabic"/>
          <w:sz w:val="28"/>
          <w:szCs w:val="28"/>
          <w:rtl/>
        </w:rPr>
        <w:t>)</w:t>
      </w:r>
    </w:p>
  </w:footnote>
  <w:footnote w:id="27">
    <w:p w14:paraId="640DBB67" w14:textId="662EF790" w:rsidR="001E103D" w:rsidRPr="00C06A5E" w:rsidRDefault="007257E5" w:rsidP="0051592B">
      <w:pPr>
        <w:widowControl w:val="0"/>
        <w:jc w:val="lowKashida"/>
        <w:rPr>
          <w:rFonts w:ascii="ATraditional Arabic" w:hAnsi="ATraditional Arabic" w:cs="ATraditional Arabic"/>
          <w:sz w:val="28"/>
          <w:szCs w:val="28"/>
          <w:rtl/>
          <w:lang w:bidi="ar-AE"/>
        </w:rPr>
      </w:pPr>
      <w:r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Pr>
        <w:footnoteRef/>
      </w:r>
      <w:r w:rsidR="001E103D" w:rsidRPr="00C06A5E">
        <w:rPr>
          <w:rFonts w:ascii="ATraditional Arabic" w:hAnsi="ATraditional Arabic" w:cs="ATraditional Arabic"/>
          <w:sz w:val="28"/>
          <w:szCs w:val="28"/>
          <w:rtl/>
        </w:rPr>
        <w:t xml:space="preserve">) </w:t>
      </w:r>
      <w:r w:rsidR="006B2F2B" w:rsidRPr="00C06A5E">
        <w:rPr>
          <w:rFonts w:ascii="ATraditional Arabic" w:hAnsi="ATraditional Arabic" w:cs="ATraditional Arabic"/>
          <w:sz w:val="28"/>
          <w:szCs w:val="28"/>
          <w:rtl/>
        </w:rPr>
        <w:t>ابن فارس</w:t>
      </w:r>
      <w:r w:rsidR="00C06A5E" w:rsidRPr="00C06A5E">
        <w:rPr>
          <w:rFonts w:ascii="ATraditional Arabic" w:hAnsi="ATraditional Arabic" w:cs="ATraditional Arabic"/>
          <w:sz w:val="28"/>
          <w:szCs w:val="28"/>
          <w:rtl/>
        </w:rPr>
        <w:t xml:space="preserve">، </w:t>
      </w:r>
      <w:r w:rsidR="006B2F2B" w:rsidRPr="00C06A5E">
        <w:rPr>
          <w:rFonts w:ascii="ATraditional Arabic" w:hAnsi="ATraditional Arabic" w:cs="ATraditional Arabic"/>
          <w:sz w:val="28"/>
          <w:szCs w:val="28"/>
          <w:rtl/>
        </w:rPr>
        <w:t>معجم مقاييس اللغة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مادة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عفو</w:t>
      </w:r>
    </w:p>
  </w:footnote>
  <w:footnote w:id="28">
    <w:p w14:paraId="7DDB5972" w14:textId="6D813CEE" w:rsidR="001E103D" w:rsidRPr="00C06A5E" w:rsidRDefault="007257E5" w:rsidP="00E71CF3">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Pr>
        <w:footnoteRef/>
      </w:r>
      <w:r w:rsidR="001E103D" w:rsidRPr="00C06A5E">
        <w:rPr>
          <w:rFonts w:ascii="ATraditional Arabic" w:hAnsi="ATraditional Arabic" w:cs="ATraditional Arabic"/>
          <w:sz w:val="28"/>
          <w:szCs w:val="28"/>
          <w:rtl/>
        </w:rPr>
        <w:t xml:space="preserve">) </w:t>
      </w:r>
      <w:r w:rsidR="00710219" w:rsidRPr="00C06A5E">
        <w:rPr>
          <w:rFonts w:ascii="ATraditional Arabic" w:hAnsi="ATraditional Arabic" w:cs="ATraditional Arabic"/>
          <w:sz w:val="28"/>
          <w:szCs w:val="28"/>
          <w:rtl/>
        </w:rPr>
        <w:t>يُنظر مادة</w:t>
      </w:r>
      <w:r w:rsidR="00C06A5E" w:rsidRPr="00C06A5E">
        <w:rPr>
          <w:rFonts w:ascii="ATraditional Arabic" w:hAnsi="ATraditional Arabic" w:cs="ATraditional Arabic"/>
          <w:sz w:val="28"/>
          <w:szCs w:val="28"/>
          <w:rtl/>
        </w:rPr>
        <w:t xml:space="preserve">: </w:t>
      </w:r>
      <w:r w:rsidR="00710219" w:rsidRPr="00C06A5E">
        <w:rPr>
          <w:rFonts w:ascii="ATraditional Arabic" w:hAnsi="ATraditional Arabic" w:cs="ATraditional Arabic"/>
          <w:sz w:val="28"/>
          <w:szCs w:val="28"/>
          <w:rtl/>
        </w:rPr>
        <w:t>(عفو) في المصادر الآتية</w:t>
      </w:r>
      <w:r w:rsidR="00C06A5E" w:rsidRPr="00C06A5E">
        <w:rPr>
          <w:rFonts w:ascii="ATraditional Arabic" w:hAnsi="ATraditional Arabic" w:cs="ATraditional Arabic"/>
          <w:sz w:val="28"/>
          <w:szCs w:val="28"/>
          <w:rtl/>
        </w:rPr>
        <w:t xml:space="preserve">: </w:t>
      </w:r>
      <w:r w:rsidR="006B2F2B" w:rsidRPr="00C06A5E">
        <w:rPr>
          <w:rFonts w:ascii="ATraditional Arabic" w:hAnsi="ATraditional Arabic" w:cs="ATraditional Arabic"/>
          <w:sz w:val="28"/>
          <w:szCs w:val="28"/>
          <w:rtl/>
        </w:rPr>
        <w:t>ابن فارس</w:t>
      </w:r>
      <w:r w:rsidR="00C06A5E" w:rsidRPr="00C06A5E">
        <w:rPr>
          <w:rFonts w:ascii="ATraditional Arabic" w:hAnsi="ATraditional Arabic" w:cs="ATraditional Arabic"/>
          <w:sz w:val="28"/>
          <w:szCs w:val="28"/>
          <w:rtl/>
        </w:rPr>
        <w:t xml:space="preserve">، </w:t>
      </w:r>
      <w:r w:rsidR="006B2F2B" w:rsidRPr="00C06A5E">
        <w:rPr>
          <w:rFonts w:ascii="ATraditional Arabic" w:hAnsi="ATraditional Arabic" w:cs="ATraditional Arabic"/>
          <w:sz w:val="28"/>
          <w:szCs w:val="28"/>
          <w:rtl/>
        </w:rPr>
        <w:t>معجم مقاييس اللغة</w:t>
      </w:r>
      <w:r w:rsidR="00C06A5E" w:rsidRPr="00C06A5E">
        <w:rPr>
          <w:rFonts w:ascii="ATraditional Arabic" w:hAnsi="ATraditional Arabic" w:cs="ATraditional Arabic"/>
          <w:sz w:val="28"/>
          <w:szCs w:val="28"/>
          <w:rtl/>
        </w:rPr>
        <w:t xml:space="preserve">؛ </w:t>
      </w:r>
      <w:r w:rsidR="002832B6" w:rsidRPr="00C06A5E">
        <w:rPr>
          <w:rFonts w:ascii="ATraditional Arabic" w:hAnsi="ATraditional Arabic" w:cs="ATraditional Arabic"/>
          <w:sz w:val="28"/>
          <w:szCs w:val="28"/>
          <w:rtl/>
        </w:rPr>
        <w:t>المطرزي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المُغرب في ترتيب المُعرِب</w:t>
      </w:r>
      <w:r w:rsidR="00C06A5E" w:rsidRPr="00C06A5E">
        <w:rPr>
          <w:rFonts w:ascii="ATraditional Arabic" w:hAnsi="ATraditional Arabic" w:cs="ATraditional Arabic"/>
          <w:sz w:val="28"/>
          <w:szCs w:val="28"/>
          <w:rtl/>
        </w:rPr>
        <w:t xml:space="preserve">؛ </w:t>
      </w:r>
      <w:r w:rsidR="00954ECA" w:rsidRPr="00C06A5E">
        <w:rPr>
          <w:rFonts w:ascii="ATraditional Arabic" w:hAnsi="ATraditional Arabic" w:cs="ATraditional Arabic"/>
          <w:sz w:val="28"/>
          <w:szCs w:val="28"/>
          <w:rtl/>
        </w:rPr>
        <w:t>الزبيدي</w:t>
      </w:r>
      <w:r w:rsidR="00C06A5E" w:rsidRPr="00C06A5E">
        <w:rPr>
          <w:rFonts w:ascii="ATraditional Arabic" w:hAnsi="ATraditional Arabic" w:cs="ATraditional Arabic"/>
          <w:sz w:val="28"/>
          <w:szCs w:val="28"/>
          <w:rtl/>
        </w:rPr>
        <w:t xml:space="preserve">، </w:t>
      </w:r>
      <w:r w:rsidR="00954ECA" w:rsidRPr="00C06A5E">
        <w:rPr>
          <w:rFonts w:ascii="ATraditional Arabic" w:hAnsi="ATraditional Arabic" w:cs="ATraditional Arabic"/>
          <w:sz w:val="28"/>
          <w:szCs w:val="28"/>
          <w:rtl/>
        </w:rPr>
        <w:t>تاج العروس</w:t>
      </w:r>
      <w:r w:rsidR="00C06A5E" w:rsidRPr="00C06A5E">
        <w:rPr>
          <w:rFonts w:ascii="ATraditional Arabic" w:hAnsi="ATraditional Arabic" w:cs="ATraditional Arabic"/>
          <w:sz w:val="28"/>
          <w:szCs w:val="28"/>
          <w:rtl/>
        </w:rPr>
        <w:t>.</w:t>
      </w:r>
    </w:p>
  </w:footnote>
  <w:footnote w:id="29">
    <w:p w14:paraId="6303745B" w14:textId="120B7505" w:rsidR="001E103D" w:rsidRPr="00C06A5E" w:rsidRDefault="007257E5" w:rsidP="00F430A6">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Pr>
        <w:footnoteRef/>
      </w:r>
      <w:r w:rsidR="001E103D" w:rsidRPr="00C06A5E">
        <w:rPr>
          <w:rFonts w:ascii="ATraditional Arabic" w:hAnsi="ATraditional Arabic" w:cs="ATraditional Arabic"/>
          <w:sz w:val="28"/>
          <w:szCs w:val="28"/>
          <w:rtl/>
        </w:rPr>
        <w:t>) يُنظر مادة</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tl/>
        </w:rPr>
        <w:t xml:space="preserve">عفو) في المصادر </w:t>
      </w:r>
      <w:r w:rsidR="00710219" w:rsidRPr="00C06A5E">
        <w:rPr>
          <w:rFonts w:ascii="ATraditional Arabic" w:hAnsi="ATraditional Arabic" w:cs="ATraditional Arabic"/>
          <w:sz w:val="28"/>
          <w:szCs w:val="28"/>
          <w:rtl/>
        </w:rPr>
        <w:t>الآتية</w:t>
      </w:r>
      <w:r w:rsidR="00C06A5E" w:rsidRPr="00C06A5E">
        <w:rPr>
          <w:rFonts w:ascii="ATraditional Arabic" w:hAnsi="ATraditional Arabic" w:cs="ATraditional Arabic"/>
          <w:sz w:val="28"/>
          <w:szCs w:val="28"/>
          <w:rtl/>
        </w:rPr>
        <w:t xml:space="preserve">: </w:t>
      </w:r>
      <w:r w:rsidR="009F5E4F" w:rsidRPr="00C06A5E">
        <w:rPr>
          <w:rFonts w:ascii="ATraditional Arabic" w:hAnsi="ATraditional Arabic" w:cs="ATraditional Arabic"/>
          <w:sz w:val="28"/>
          <w:szCs w:val="28"/>
          <w:rtl/>
        </w:rPr>
        <w:t>الفراهيدي</w:t>
      </w:r>
      <w:r w:rsidR="00C06A5E" w:rsidRPr="00C06A5E">
        <w:rPr>
          <w:rFonts w:ascii="ATraditional Arabic" w:hAnsi="ATraditional Arabic" w:cs="ATraditional Arabic"/>
          <w:sz w:val="28"/>
          <w:szCs w:val="28"/>
          <w:rtl/>
        </w:rPr>
        <w:t xml:space="preserve">، </w:t>
      </w:r>
      <w:r w:rsidR="009F5E4F" w:rsidRPr="00C06A5E">
        <w:rPr>
          <w:rFonts w:ascii="ATraditional Arabic" w:hAnsi="ATraditional Arabic" w:cs="ATraditional Arabic"/>
          <w:sz w:val="28"/>
          <w:szCs w:val="28"/>
          <w:rtl/>
        </w:rPr>
        <w:t>كتاب العين</w:t>
      </w:r>
      <w:r w:rsidR="00C06A5E" w:rsidRPr="00C06A5E">
        <w:rPr>
          <w:rFonts w:ascii="ATraditional Arabic" w:hAnsi="ATraditional Arabic" w:cs="ATraditional Arabic"/>
          <w:sz w:val="28"/>
          <w:szCs w:val="28"/>
          <w:rtl/>
        </w:rPr>
        <w:t xml:space="preserve">؛ </w:t>
      </w:r>
      <w:r w:rsidR="00F243E2" w:rsidRPr="00C06A5E">
        <w:rPr>
          <w:rFonts w:ascii="ATraditional Arabic" w:hAnsi="ATraditional Arabic" w:cs="ATraditional Arabic"/>
          <w:sz w:val="28"/>
          <w:szCs w:val="28"/>
          <w:rtl/>
        </w:rPr>
        <w:t>ابن عباد</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المحيط في اللغة</w:t>
      </w:r>
      <w:r w:rsidR="00C06A5E" w:rsidRPr="00C06A5E">
        <w:rPr>
          <w:rFonts w:ascii="ATraditional Arabic" w:hAnsi="ATraditional Arabic" w:cs="ATraditional Arabic"/>
          <w:sz w:val="28"/>
          <w:szCs w:val="28"/>
          <w:rtl/>
        </w:rPr>
        <w:t xml:space="preserve">؛ </w:t>
      </w:r>
      <w:r w:rsidR="005915CE" w:rsidRPr="00C06A5E">
        <w:rPr>
          <w:rFonts w:ascii="ATraditional Arabic" w:hAnsi="ATraditional Arabic" w:cs="ATraditional Arabic"/>
          <w:sz w:val="28"/>
          <w:szCs w:val="28"/>
          <w:rtl/>
        </w:rPr>
        <w:t>الجوهري</w:t>
      </w:r>
      <w:r w:rsidR="00C06A5E" w:rsidRPr="00C06A5E">
        <w:rPr>
          <w:rFonts w:ascii="ATraditional Arabic" w:hAnsi="ATraditional Arabic" w:cs="ATraditional Arabic"/>
          <w:sz w:val="28"/>
          <w:szCs w:val="28"/>
          <w:rtl/>
        </w:rPr>
        <w:t xml:space="preserve">، </w:t>
      </w:r>
      <w:r w:rsidR="005915CE" w:rsidRPr="00C06A5E">
        <w:rPr>
          <w:rFonts w:ascii="ATraditional Arabic" w:hAnsi="ATraditional Arabic" w:cs="ATraditional Arabic"/>
          <w:sz w:val="28"/>
          <w:szCs w:val="28"/>
          <w:rtl/>
        </w:rPr>
        <w:t>الصَّحاح</w:t>
      </w:r>
      <w:r w:rsidR="00C06A5E" w:rsidRPr="00C06A5E">
        <w:rPr>
          <w:rFonts w:ascii="ATraditional Arabic" w:hAnsi="ATraditional Arabic" w:cs="ATraditional Arabic"/>
          <w:sz w:val="28"/>
          <w:szCs w:val="28"/>
          <w:rtl/>
        </w:rPr>
        <w:t xml:space="preserve">؛ </w:t>
      </w:r>
      <w:r w:rsidR="00EB15BD" w:rsidRPr="00C06A5E">
        <w:rPr>
          <w:rFonts w:ascii="ATraditional Arabic" w:hAnsi="ATraditional Arabic" w:cs="ATraditional Arabic"/>
          <w:sz w:val="28"/>
          <w:szCs w:val="28"/>
          <w:rtl/>
        </w:rPr>
        <w:t>ابن فارس</w:t>
      </w:r>
      <w:r w:rsidR="00C06A5E" w:rsidRPr="00C06A5E">
        <w:rPr>
          <w:rFonts w:ascii="ATraditional Arabic" w:hAnsi="ATraditional Arabic" w:cs="ATraditional Arabic"/>
          <w:sz w:val="28"/>
          <w:szCs w:val="28"/>
          <w:rtl/>
        </w:rPr>
        <w:t xml:space="preserve">، </w:t>
      </w:r>
      <w:r w:rsidR="00EB15BD" w:rsidRPr="00C06A5E">
        <w:rPr>
          <w:rFonts w:ascii="ATraditional Arabic" w:hAnsi="ATraditional Arabic" w:cs="ATraditional Arabic"/>
          <w:sz w:val="28"/>
          <w:szCs w:val="28"/>
          <w:rtl/>
        </w:rPr>
        <w:t>معجم مقاييس اللغة</w:t>
      </w:r>
      <w:r w:rsidR="00C06A5E" w:rsidRPr="00C06A5E">
        <w:rPr>
          <w:rFonts w:ascii="ATraditional Arabic" w:hAnsi="ATraditional Arabic" w:cs="ATraditional Arabic"/>
          <w:sz w:val="28"/>
          <w:szCs w:val="28"/>
          <w:rtl/>
        </w:rPr>
        <w:t xml:space="preserve">؛ </w:t>
      </w:r>
      <w:r w:rsidR="002F61B2" w:rsidRPr="00C06A5E">
        <w:rPr>
          <w:rFonts w:ascii="ATraditional Arabic" w:hAnsi="ATraditional Arabic" w:cs="ATraditional Arabic"/>
          <w:sz w:val="28"/>
          <w:szCs w:val="28"/>
          <w:rtl/>
        </w:rPr>
        <w:t>الراغب الأصفهاني</w:t>
      </w:r>
      <w:r w:rsidR="00C06A5E" w:rsidRPr="00C06A5E">
        <w:rPr>
          <w:rFonts w:ascii="ATraditional Arabic" w:hAnsi="ATraditional Arabic" w:cs="ATraditional Arabic"/>
          <w:sz w:val="28"/>
          <w:szCs w:val="28"/>
          <w:rtl/>
        </w:rPr>
        <w:t xml:space="preserve">، </w:t>
      </w:r>
      <w:r w:rsidR="002F61B2" w:rsidRPr="00C06A5E">
        <w:rPr>
          <w:rFonts w:ascii="ATraditional Arabic" w:hAnsi="ATraditional Arabic" w:cs="ATraditional Arabic"/>
          <w:sz w:val="28"/>
          <w:szCs w:val="28"/>
          <w:rtl/>
        </w:rPr>
        <w:t>مفردات ألفاظ القرآن</w:t>
      </w:r>
      <w:r w:rsidR="00C06A5E" w:rsidRPr="00C06A5E">
        <w:rPr>
          <w:rFonts w:ascii="ATraditional Arabic" w:hAnsi="ATraditional Arabic" w:cs="ATraditional Arabic"/>
          <w:sz w:val="28"/>
          <w:szCs w:val="28"/>
          <w:rtl/>
        </w:rPr>
        <w:t xml:space="preserve">؛ </w:t>
      </w:r>
      <w:r w:rsidR="00843E1E" w:rsidRPr="00C06A5E">
        <w:rPr>
          <w:rFonts w:ascii="ATraditional Arabic" w:hAnsi="ATraditional Arabic" w:cs="ATraditional Arabic"/>
          <w:sz w:val="28"/>
          <w:szCs w:val="28"/>
          <w:rtl/>
        </w:rPr>
        <w:t>ابن الأثير الجزري</w:t>
      </w:r>
      <w:r w:rsidR="00C06A5E" w:rsidRPr="00C06A5E">
        <w:rPr>
          <w:rFonts w:ascii="ATraditional Arabic" w:hAnsi="ATraditional Arabic" w:cs="ATraditional Arabic"/>
          <w:sz w:val="28"/>
          <w:szCs w:val="28"/>
          <w:rtl/>
        </w:rPr>
        <w:t xml:space="preserve">، </w:t>
      </w:r>
      <w:r w:rsidR="00843E1E" w:rsidRPr="00C06A5E">
        <w:rPr>
          <w:rFonts w:ascii="ATraditional Arabic" w:hAnsi="ATraditional Arabic" w:cs="ATraditional Arabic"/>
          <w:sz w:val="28"/>
          <w:szCs w:val="28"/>
          <w:rtl/>
        </w:rPr>
        <w:t>النهاية في غريب الحديث والأثر</w:t>
      </w:r>
      <w:r w:rsidR="00C06A5E" w:rsidRPr="00C06A5E">
        <w:rPr>
          <w:rFonts w:ascii="ATraditional Arabic" w:hAnsi="ATraditional Arabic" w:cs="ATraditional Arabic"/>
          <w:sz w:val="28"/>
          <w:szCs w:val="28"/>
          <w:rtl/>
        </w:rPr>
        <w:t xml:space="preserve">؛ </w:t>
      </w:r>
      <w:r w:rsidR="004B6175" w:rsidRPr="00C06A5E">
        <w:rPr>
          <w:rFonts w:ascii="ATraditional Arabic" w:hAnsi="ATraditional Arabic" w:cs="ATraditional Arabic"/>
          <w:sz w:val="28"/>
          <w:szCs w:val="28"/>
          <w:rtl/>
        </w:rPr>
        <w:t>المطرزي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المُغرب في ترتيب المُعرِب</w:t>
      </w:r>
      <w:r w:rsidR="00C06A5E" w:rsidRPr="00C06A5E">
        <w:rPr>
          <w:rFonts w:ascii="ATraditional Arabic" w:hAnsi="ATraditional Arabic" w:cs="ATraditional Arabic"/>
          <w:sz w:val="28"/>
          <w:szCs w:val="28"/>
          <w:rtl/>
        </w:rPr>
        <w:t xml:space="preserve">؛ </w:t>
      </w:r>
      <w:r w:rsidR="00432FD3" w:rsidRPr="00C06A5E">
        <w:rPr>
          <w:rFonts w:ascii="ATraditional Arabic" w:hAnsi="ATraditional Arabic" w:cs="ATraditional Arabic"/>
          <w:sz w:val="28"/>
          <w:szCs w:val="28"/>
          <w:rtl/>
        </w:rPr>
        <w:t>ابن منظور</w:t>
      </w:r>
      <w:r w:rsidR="00C06A5E" w:rsidRPr="00C06A5E">
        <w:rPr>
          <w:rFonts w:ascii="ATraditional Arabic" w:hAnsi="ATraditional Arabic" w:cs="ATraditional Arabic"/>
          <w:sz w:val="28"/>
          <w:szCs w:val="28"/>
          <w:rtl/>
        </w:rPr>
        <w:t xml:space="preserve">، </w:t>
      </w:r>
      <w:r w:rsidR="00432FD3" w:rsidRPr="00C06A5E">
        <w:rPr>
          <w:rFonts w:ascii="ATraditional Arabic" w:hAnsi="ATraditional Arabic" w:cs="ATraditional Arabic"/>
          <w:sz w:val="28"/>
          <w:szCs w:val="28"/>
          <w:rtl/>
        </w:rPr>
        <w:t>لسان العرب</w:t>
      </w:r>
      <w:r w:rsidR="00C06A5E" w:rsidRPr="00C06A5E">
        <w:rPr>
          <w:rFonts w:ascii="ATraditional Arabic" w:hAnsi="ATraditional Arabic" w:cs="ATraditional Arabic"/>
          <w:sz w:val="28"/>
          <w:szCs w:val="28"/>
          <w:rtl/>
        </w:rPr>
        <w:t xml:space="preserve">؛ </w:t>
      </w:r>
      <w:proofErr w:type="spellStart"/>
      <w:r w:rsidR="00D93274" w:rsidRPr="00C06A5E">
        <w:rPr>
          <w:rFonts w:ascii="ATraditional Arabic" w:hAnsi="ATraditional Arabic" w:cs="ATraditional Arabic"/>
          <w:sz w:val="28"/>
          <w:szCs w:val="28"/>
          <w:rtl/>
        </w:rPr>
        <w:t>الفيروزآبادي</w:t>
      </w:r>
      <w:proofErr w:type="spellEnd"/>
      <w:r w:rsidR="00C06A5E" w:rsidRPr="00C06A5E">
        <w:rPr>
          <w:rFonts w:ascii="ATraditional Arabic" w:hAnsi="ATraditional Arabic" w:cs="ATraditional Arabic"/>
          <w:sz w:val="28"/>
          <w:szCs w:val="28"/>
          <w:rtl/>
        </w:rPr>
        <w:t xml:space="preserve">، </w:t>
      </w:r>
      <w:r w:rsidR="00D93274" w:rsidRPr="00C06A5E">
        <w:rPr>
          <w:rFonts w:ascii="ATraditional Arabic" w:hAnsi="ATraditional Arabic" w:cs="ATraditional Arabic"/>
          <w:sz w:val="28"/>
          <w:szCs w:val="28"/>
          <w:rtl/>
        </w:rPr>
        <w:t>القاموس المحيط</w:t>
      </w:r>
      <w:r w:rsidR="00C06A5E" w:rsidRPr="00C06A5E">
        <w:rPr>
          <w:rFonts w:ascii="ATraditional Arabic" w:hAnsi="ATraditional Arabic" w:cs="ATraditional Arabic"/>
          <w:sz w:val="28"/>
          <w:szCs w:val="28"/>
          <w:rtl/>
        </w:rPr>
        <w:t xml:space="preserve">؛ </w:t>
      </w:r>
      <w:r w:rsidR="005D40A7" w:rsidRPr="00C06A5E">
        <w:rPr>
          <w:rFonts w:ascii="ATraditional Arabic" w:hAnsi="ATraditional Arabic" w:cs="ATraditional Arabic"/>
          <w:sz w:val="28"/>
          <w:szCs w:val="28"/>
          <w:rtl/>
        </w:rPr>
        <w:t>الفيومي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المصباح المنير</w:t>
      </w:r>
      <w:r w:rsidR="00C06A5E" w:rsidRPr="00C06A5E">
        <w:rPr>
          <w:rFonts w:ascii="ATraditional Arabic" w:hAnsi="ATraditional Arabic" w:cs="ATraditional Arabic"/>
          <w:sz w:val="28"/>
          <w:szCs w:val="28"/>
          <w:rtl/>
        </w:rPr>
        <w:t xml:space="preserve">؛ </w:t>
      </w:r>
      <w:r w:rsidR="00954ECA" w:rsidRPr="00C06A5E">
        <w:rPr>
          <w:rFonts w:ascii="ATraditional Arabic" w:hAnsi="ATraditional Arabic" w:cs="ATraditional Arabic"/>
          <w:sz w:val="28"/>
          <w:szCs w:val="28"/>
          <w:rtl/>
        </w:rPr>
        <w:t>الزبيدي</w:t>
      </w:r>
      <w:r w:rsidR="00C06A5E" w:rsidRPr="00C06A5E">
        <w:rPr>
          <w:rFonts w:ascii="ATraditional Arabic" w:hAnsi="ATraditional Arabic" w:cs="ATraditional Arabic"/>
          <w:sz w:val="28"/>
          <w:szCs w:val="28"/>
          <w:rtl/>
        </w:rPr>
        <w:t xml:space="preserve">، </w:t>
      </w:r>
      <w:r w:rsidR="00954ECA" w:rsidRPr="00C06A5E">
        <w:rPr>
          <w:rFonts w:ascii="ATraditional Arabic" w:hAnsi="ATraditional Arabic" w:cs="ATraditional Arabic"/>
          <w:sz w:val="28"/>
          <w:szCs w:val="28"/>
          <w:rtl/>
        </w:rPr>
        <w:t>تاج العروس</w:t>
      </w:r>
      <w:r w:rsidR="00C06A5E" w:rsidRPr="00C06A5E">
        <w:rPr>
          <w:rFonts w:ascii="ATraditional Arabic" w:hAnsi="ATraditional Arabic" w:cs="ATraditional Arabic"/>
          <w:sz w:val="28"/>
          <w:szCs w:val="28"/>
          <w:rtl/>
        </w:rPr>
        <w:t>.</w:t>
      </w:r>
    </w:p>
  </w:footnote>
  <w:footnote w:id="30">
    <w:p w14:paraId="5A501BA5" w14:textId="0ECB4662" w:rsidR="00E744B6" w:rsidRPr="00C06A5E" w:rsidRDefault="00E744B6" w:rsidP="00E744B6">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Pr="00C06A5E">
        <w:rPr>
          <w:rFonts w:ascii="ATraditional Arabic" w:hAnsi="ATraditional Arabic" w:cs="ATraditional Arabic"/>
          <w:sz w:val="28"/>
          <w:szCs w:val="28"/>
        </w:rPr>
        <w:footnoteRef/>
      </w:r>
      <w:r w:rsidRPr="00C06A5E">
        <w:rPr>
          <w:rFonts w:ascii="ATraditional Arabic" w:hAnsi="ATraditional Arabic" w:cs="ATraditional Arabic"/>
          <w:sz w:val="28"/>
          <w:szCs w:val="28"/>
          <w:rtl/>
        </w:rPr>
        <w:t>) سنن أبي داود</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كتاب</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الحدود</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باب</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العفو عن الحدود ما لم تبلغ السلطان</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رقم</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4376</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سنن النَّسائي</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كتاب</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قطع السارق</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باب</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ما يكون حِرزاً</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وما لا يكون</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رقم</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4886</w:t>
      </w:r>
    </w:p>
    <w:p w14:paraId="4E416507" w14:textId="4A98A3E0" w:rsidR="00E744B6" w:rsidRPr="00C06A5E" w:rsidRDefault="00E744B6" w:rsidP="00E744B6">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قال ابن حجر</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وسنده إلى عَمرو بن شعيب صحيح</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(فتح الباري</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 xml:space="preserve">12/87) </w:t>
      </w:r>
    </w:p>
    <w:p w14:paraId="3DCDA073" w14:textId="1B97444D" w:rsidR="00E744B6" w:rsidRPr="00C06A5E" w:rsidRDefault="00E744B6" w:rsidP="00E744B6">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وقال الحاكم</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هذا حديث صحيح الإسناد ولم يخرجاه</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(المستدرك</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رقم الحديث</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 xml:space="preserve">8156) </w:t>
      </w:r>
    </w:p>
  </w:footnote>
  <w:footnote w:id="31">
    <w:p w14:paraId="29BD99DD" w14:textId="5C94EC59" w:rsidR="001E103D" w:rsidRPr="00C06A5E" w:rsidRDefault="007257E5" w:rsidP="00B663B5">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Pr>
        <w:footnoteRef/>
      </w:r>
      <w:r w:rsidR="001E103D" w:rsidRPr="00C06A5E">
        <w:rPr>
          <w:rFonts w:ascii="ATraditional Arabic" w:hAnsi="ATraditional Arabic" w:cs="ATraditional Arabic"/>
          <w:sz w:val="28"/>
          <w:szCs w:val="28"/>
          <w:rtl/>
        </w:rPr>
        <w:t xml:space="preserve">) </w:t>
      </w:r>
      <w:r w:rsidR="00037EAF" w:rsidRPr="00C06A5E">
        <w:rPr>
          <w:rFonts w:ascii="ATraditional Arabic" w:hAnsi="ATraditional Arabic" w:cs="ATraditional Arabic"/>
          <w:sz w:val="28"/>
          <w:szCs w:val="28"/>
          <w:rtl/>
        </w:rPr>
        <w:t>ابن الأثير الجزري</w:t>
      </w:r>
      <w:r w:rsidR="00C06A5E" w:rsidRPr="00C06A5E">
        <w:rPr>
          <w:rFonts w:ascii="ATraditional Arabic" w:hAnsi="ATraditional Arabic" w:cs="ATraditional Arabic"/>
          <w:sz w:val="28"/>
          <w:szCs w:val="28"/>
          <w:rtl/>
        </w:rPr>
        <w:t xml:space="preserve">، </w:t>
      </w:r>
      <w:r w:rsidR="00037EAF" w:rsidRPr="00C06A5E">
        <w:rPr>
          <w:rFonts w:ascii="ATraditional Arabic" w:hAnsi="ATraditional Arabic" w:cs="ATraditional Arabic"/>
          <w:sz w:val="28"/>
          <w:szCs w:val="28"/>
          <w:rtl/>
        </w:rPr>
        <w:t>النهاية في غريب الحديث والأثر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3/265</w:t>
      </w:r>
      <w:r w:rsidR="00C06A5E" w:rsidRPr="00C06A5E">
        <w:rPr>
          <w:rFonts w:ascii="ATraditional Arabic" w:hAnsi="ATraditional Arabic" w:cs="ATraditional Arabic"/>
          <w:sz w:val="28"/>
          <w:szCs w:val="28"/>
          <w:rtl/>
        </w:rPr>
        <w:t xml:space="preserve">؛ </w:t>
      </w:r>
      <w:r w:rsidR="00432FD3" w:rsidRPr="00C06A5E">
        <w:rPr>
          <w:rFonts w:ascii="ATraditional Arabic" w:hAnsi="ATraditional Arabic" w:cs="ATraditional Arabic"/>
          <w:sz w:val="28"/>
          <w:szCs w:val="28"/>
          <w:rtl/>
        </w:rPr>
        <w:t>ابن منظور</w:t>
      </w:r>
      <w:r w:rsidR="00C06A5E" w:rsidRPr="00C06A5E">
        <w:rPr>
          <w:rFonts w:ascii="ATraditional Arabic" w:hAnsi="ATraditional Arabic" w:cs="ATraditional Arabic"/>
          <w:sz w:val="28"/>
          <w:szCs w:val="28"/>
          <w:rtl/>
        </w:rPr>
        <w:t xml:space="preserve">، </w:t>
      </w:r>
      <w:r w:rsidR="00432FD3" w:rsidRPr="00C06A5E">
        <w:rPr>
          <w:rFonts w:ascii="ATraditional Arabic" w:hAnsi="ATraditional Arabic" w:cs="ATraditional Arabic"/>
          <w:sz w:val="28"/>
          <w:szCs w:val="28"/>
          <w:rtl/>
        </w:rPr>
        <w:t>لسان العرب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مادة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عفو</w:t>
      </w:r>
      <w:r w:rsidR="00C06A5E" w:rsidRPr="00C06A5E">
        <w:rPr>
          <w:rFonts w:ascii="ATraditional Arabic" w:hAnsi="ATraditional Arabic" w:cs="ATraditional Arabic"/>
          <w:sz w:val="28"/>
          <w:szCs w:val="28"/>
          <w:rtl/>
        </w:rPr>
        <w:t>.</w:t>
      </w:r>
    </w:p>
  </w:footnote>
  <w:footnote w:id="32">
    <w:p w14:paraId="69C4827B" w14:textId="583C00A0" w:rsidR="001E103D" w:rsidRPr="00C06A5E" w:rsidRDefault="007257E5" w:rsidP="00B663B5">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Pr>
        <w:footnoteRef/>
      </w:r>
      <w:r w:rsidR="001E103D" w:rsidRPr="00C06A5E">
        <w:rPr>
          <w:rFonts w:ascii="ATraditional Arabic" w:hAnsi="ATraditional Arabic" w:cs="ATraditional Arabic"/>
          <w:sz w:val="28"/>
          <w:szCs w:val="28"/>
          <w:rtl/>
        </w:rPr>
        <w:t>)</w:t>
      </w:r>
      <w:r w:rsidR="000E52F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المطرزي</w:t>
      </w:r>
      <w:r w:rsidR="00C06A5E" w:rsidRPr="00C06A5E">
        <w:rPr>
          <w:rFonts w:ascii="ATraditional Arabic" w:hAnsi="ATraditional Arabic" w:cs="ATraditional Arabic"/>
          <w:sz w:val="28"/>
          <w:szCs w:val="28"/>
          <w:rtl/>
        </w:rPr>
        <w:t xml:space="preserve">، </w:t>
      </w:r>
      <w:r w:rsidR="000E52FE" w:rsidRPr="00C06A5E">
        <w:rPr>
          <w:rFonts w:ascii="ATraditional Arabic" w:hAnsi="ATraditional Arabic" w:cs="ATraditional Arabic"/>
          <w:sz w:val="28"/>
          <w:szCs w:val="28"/>
          <w:rtl/>
        </w:rPr>
        <w:t>المُغرب في ترتيب المُعرِب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مادة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عفو</w:t>
      </w:r>
      <w:r w:rsidR="00C06A5E" w:rsidRPr="00C06A5E">
        <w:rPr>
          <w:rFonts w:ascii="ATraditional Arabic" w:hAnsi="ATraditional Arabic" w:cs="ATraditional Arabic"/>
          <w:sz w:val="28"/>
          <w:szCs w:val="28"/>
          <w:rtl/>
        </w:rPr>
        <w:t>.</w:t>
      </w:r>
    </w:p>
  </w:footnote>
  <w:footnote w:id="33">
    <w:p w14:paraId="32CEA8AA" w14:textId="65EBA090" w:rsidR="001E103D" w:rsidRPr="00C06A5E" w:rsidRDefault="007257E5" w:rsidP="008853EA">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Pr>
        <w:footnoteRef/>
      </w:r>
      <w:r w:rsidR="001E103D" w:rsidRPr="00C06A5E">
        <w:rPr>
          <w:rFonts w:ascii="ATraditional Arabic" w:hAnsi="ATraditional Arabic" w:cs="ATraditional Arabic"/>
          <w:sz w:val="28"/>
          <w:szCs w:val="28"/>
          <w:rtl/>
        </w:rPr>
        <w:t>) سنن أبي داود</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كتاب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الزكاة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باب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في زكاة السائمة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رقم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1343</w:t>
      </w:r>
      <w:r w:rsidR="0057241F" w:rsidRPr="00C06A5E">
        <w:rPr>
          <w:rFonts w:ascii="ATraditional Arabic" w:hAnsi="ATraditional Arabic" w:cs="ATraditional Arabic"/>
          <w:sz w:val="28"/>
          <w:szCs w:val="28"/>
          <w:rtl/>
        </w:rPr>
        <w:t xml:space="preserve"> </w:t>
      </w:r>
    </w:p>
    <w:p w14:paraId="3D293E86" w14:textId="422C28FC" w:rsidR="001E103D" w:rsidRPr="00C06A5E" w:rsidRDefault="001E103D" w:rsidP="000A16DB">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قال ابن حجر</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أخرجه أبو داود</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وغيْره</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وإسناده حسن</w:t>
      </w:r>
      <w:r w:rsidR="00C06A5E" w:rsidRPr="00C06A5E">
        <w:rPr>
          <w:rFonts w:ascii="ATraditional Arabic" w:hAnsi="ATraditional Arabic" w:cs="ATraditional Arabic"/>
          <w:sz w:val="28"/>
          <w:szCs w:val="28"/>
          <w:rtl/>
        </w:rPr>
        <w:t xml:space="preserve">. </w:t>
      </w:r>
      <w:r w:rsidR="007257E5" w:rsidRPr="00C06A5E">
        <w:rPr>
          <w:rFonts w:ascii="ATraditional Arabic" w:hAnsi="ATraditional Arabic" w:cs="ATraditional Arabic"/>
          <w:sz w:val="28"/>
          <w:szCs w:val="28"/>
          <w:rtl/>
        </w:rPr>
        <w:t>(</w:t>
      </w:r>
      <w:r w:rsidRPr="00C06A5E">
        <w:rPr>
          <w:rFonts w:ascii="ATraditional Arabic" w:hAnsi="ATraditional Arabic" w:cs="ATraditional Arabic"/>
          <w:sz w:val="28"/>
          <w:szCs w:val="28"/>
          <w:rtl/>
        </w:rPr>
        <w:t>فتح الباري</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3/327)</w:t>
      </w:r>
    </w:p>
  </w:footnote>
  <w:footnote w:id="34">
    <w:p w14:paraId="7250806E" w14:textId="73519870" w:rsidR="001E103D" w:rsidRPr="00C06A5E" w:rsidRDefault="007257E5" w:rsidP="00B663B5">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يريد الفضة والدراهم المضروبة منها</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وأصل اللفظة الوَرِق وهي الدراهم المضروبة خاصة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فحذفت الواو وعُوض منها الهاء</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w:t>
      </w:r>
      <w:r w:rsidR="00037EAF" w:rsidRPr="00C06A5E">
        <w:rPr>
          <w:rFonts w:ascii="ATraditional Arabic" w:hAnsi="ATraditional Arabic" w:cs="ATraditional Arabic"/>
          <w:sz w:val="28"/>
          <w:szCs w:val="28"/>
          <w:rtl/>
        </w:rPr>
        <w:t>ابن الأثير الجزري</w:t>
      </w:r>
      <w:r w:rsidR="00C06A5E" w:rsidRPr="00C06A5E">
        <w:rPr>
          <w:rFonts w:ascii="ATraditional Arabic" w:hAnsi="ATraditional Arabic" w:cs="ATraditional Arabic"/>
          <w:sz w:val="28"/>
          <w:szCs w:val="28"/>
          <w:rtl/>
        </w:rPr>
        <w:t xml:space="preserve">، </w:t>
      </w:r>
      <w:r w:rsidR="00037EAF" w:rsidRPr="00C06A5E">
        <w:rPr>
          <w:rFonts w:ascii="ATraditional Arabic" w:hAnsi="ATraditional Arabic" w:cs="ATraditional Arabic"/>
          <w:sz w:val="28"/>
          <w:szCs w:val="28"/>
          <w:rtl/>
        </w:rPr>
        <w:t>النهاية في غريب الحديث والأثر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2/ 254)</w:t>
      </w:r>
    </w:p>
  </w:footnote>
  <w:footnote w:id="35">
    <w:p w14:paraId="155BEF6E" w14:textId="10F0E25A" w:rsidR="001E103D" w:rsidRPr="00C06A5E" w:rsidRDefault="007257E5" w:rsidP="00B663B5">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xml:space="preserve">) </w:t>
      </w:r>
      <w:r w:rsidR="00037EAF" w:rsidRPr="00C06A5E">
        <w:rPr>
          <w:rFonts w:ascii="ATraditional Arabic" w:hAnsi="ATraditional Arabic" w:cs="ATraditional Arabic"/>
          <w:sz w:val="28"/>
          <w:szCs w:val="28"/>
          <w:rtl/>
        </w:rPr>
        <w:t>ابن الأثير الجزري</w:t>
      </w:r>
      <w:r w:rsidR="00C06A5E" w:rsidRPr="00C06A5E">
        <w:rPr>
          <w:rFonts w:ascii="ATraditional Arabic" w:hAnsi="ATraditional Arabic" w:cs="ATraditional Arabic"/>
          <w:sz w:val="28"/>
          <w:szCs w:val="28"/>
          <w:rtl/>
        </w:rPr>
        <w:t xml:space="preserve">، </w:t>
      </w:r>
      <w:r w:rsidR="00037EAF" w:rsidRPr="00C06A5E">
        <w:rPr>
          <w:rFonts w:ascii="ATraditional Arabic" w:hAnsi="ATraditional Arabic" w:cs="ATraditional Arabic"/>
          <w:sz w:val="28"/>
          <w:szCs w:val="28"/>
          <w:rtl/>
        </w:rPr>
        <w:t>النهاية في غريب الحديث والأثر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المُغرب في ترتيب المُعرِب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المطرزي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مادة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عفو</w:t>
      </w:r>
      <w:r w:rsidR="00C06A5E" w:rsidRPr="00C06A5E">
        <w:rPr>
          <w:rFonts w:ascii="ATraditional Arabic" w:hAnsi="ATraditional Arabic" w:cs="ATraditional Arabic"/>
          <w:sz w:val="28"/>
          <w:szCs w:val="28"/>
          <w:rtl/>
        </w:rPr>
        <w:t>.</w:t>
      </w:r>
    </w:p>
  </w:footnote>
  <w:footnote w:id="36">
    <w:p w14:paraId="02FCFEFE" w14:textId="04286393" w:rsidR="001E103D" w:rsidRPr="00C06A5E" w:rsidRDefault="007257E5" w:rsidP="00B663B5">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xml:space="preserve">) </w:t>
      </w:r>
      <w:r w:rsidR="00EB15BD" w:rsidRPr="00C06A5E">
        <w:rPr>
          <w:rFonts w:ascii="ATraditional Arabic" w:hAnsi="ATraditional Arabic" w:cs="ATraditional Arabic"/>
          <w:sz w:val="28"/>
          <w:szCs w:val="28"/>
          <w:rtl/>
        </w:rPr>
        <w:t>ابن فارس</w:t>
      </w:r>
      <w:r w:rsidR="00C06A5E" w:rsidRPr="00C06A5E">
        <w:rPr>
          <w:rFonts w:ascii="ATraditional Arabic" w:hAnsi="ATraditional Arabic" w:cs="ATraditional Arabic"/>
          <w:sz w:val="28"/>
          <w:szCs w:val="28"/>
          <w:rtl/>
        </w:rPr>
        <w:t xml:space="preserve">، </w:t>
      </w:r>
      <w:r w:rsidR="00EB15BD" w:rsidRPr="00C06A5E">
        <w:rPr>
          <w:rFonts w:ascii="ATraditional Arabic" w:hAnsi="ATraditional Arabic" w:cs="ATraditional Arabic"/>
          <w:sz w:val="28"/>
          <w:szCs w:val="28"/>
          <w:rtl/>
        </w:rPr>
        <w:t>معجم مقاييس اللغة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مادة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عفو</w:t>
      </w:r>
      <w:r w:rsidR="00C06A5E" w:rsidRPr="00C06A5E">
        <w:rPr>
          <w:rFonts w:ascii="ATraditional Arabic" w:hAnsi="ATraditional Arabic" w:cs="ATraditional Arabic"/>
          <w:sz w:val="28"/>
          <w:szCs w:val="28"/>
          <w:rtl/>
        </w:rPr>
        <w:t>.</w:t>
      </w:r>
    </w:p>
  </w:footnote>
  <w:footnote w:id="37">
    <w:p w14:paraId="3ECF1A4F" w14:textId="1C80BFD1" w:rsidR="001E103D" w:rsidRPr="00C06A5E" w:rsidRDefault="007257E5" w:rsidP="00B663B5">
      <w:pPr>
        <w:widowControl w:val="0"/>
        <w:jc w:val="both"/>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يُنظر مادة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 xml:space="preserve">عفو في المصادر </w:t>
      </w:r>
      <w:r w:rsidR="003E7E27" w:rsidRPr="00C06A5E">
        <w:rPr>
          <w:rFonts w:ascii="ATraditional Arabic" w:hAnsi="ATraditional Arabic" w:cs="ATraditional Arabic"/>
          <w:sz w:val="28"/>
          <w:szCs w:val="28"/>
          <w:rtl/>
        </w:rPr>
        <w:t>الآتية</w:t>
      </w:r>
      <w:r w:rsidR="00C06A5E" w:rsidRPr="00C06A5E">
        <w:rPr>
          <w:rFonts w:ascii="ATraditional Arabic" w:hAnsi="ATraditional Arabic" w:cs="ATraditional Arabic"/>
          <w:sz w:val="28"/>
          <w:szCs w:val="28"/>
          <w:rtl/>
        </w:rPr>
        <w:t xml:space="preserve">: </w:t>
      </w:r>
      <w:r w:rsidR="003E7E27" w:rsidRPr="00C06A5E">
        <w:rPr>
          <w:rFonts w:ascii="ATraditional Arabic" w:hAnsi="ATraditional Arabic" w:cs="ATraditional Arabic"/>
          <w:sz w:val="28"/>
          <w:szCs w:val="28"/>
          <w:rtl/>
        </w:rPr>
        <w:t>الأزهري</w:t>
      </w:r>
      <w:r w:rsidR="00C06A5E" w:rsidRPr="00C06A5E">
        <w:rPr>
          <w:rFonts w:ascii="ATraditional Arabic" w:hAnsi="ATraditional Arabic" w:cs="ATraditional Arabic"/>
          <w:sz w:val="28"/>
          <w:szCs w:val="28"/>
          <w:rtl/>
        </w:rPr>
        <w:t xml:space="preserve">، </w:t>
      </w:r>
      <w:r w:rsidR="003E7E27" w:rsidRPr="00C06A5E">
        <w:rPr>
          <w:rFonts w:ascii="ATraditional Arabic" w:hAnsi="ATraditional Arabic" w:cs="ATraditional Arabic"/>
          <w:sz w:val="28"/>
          <w:szCs w:val="28"/>
          <w:rtl/>
        </w:rPr>
        <w:t>تهذيب اللغة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المحيط في اللغة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ابن عباد</w:t>
      </w:r>
      <w:r w:rsidR="00C06A5E" w:rsidRPr="00C06A5E">
        <w:rPr>
          <w:rFonts w:ascii="ATraditional Arabic" w:hAnsi="ATraditional Arabic" w:cs="ATraditional Arabic"/>
          <w:sz w:val="28"/>
          <w:szCs w:val="28"/>
          <w:rtl/>
        </w:rPr>
        <w:t xml:space="preserve">؛ </w:t>
      </w:r>
      <w:r w:rsidR="005915CE" w:rsidRPr="00C06A5E">
        <w:rPr>
          <w:rFonts w:ascii="ATraditional Arabic" w:hAnsi="ATraditional Arabic" w:cs="ATraditional Arabic"/>
          <w:sz w:val="28"/>
          <w:szCs w:val="28"/>
          <w:rtl/>
        </w:rPr>
        <w:t>الجوهري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الصَّحاح</w:t>
      </w:r>
      <w:r w:rsidR="00C06A5E" w:rsidRPr="00C06A5E">
        <w:rPr>
          <w:rFonts w:ascii="ATraditional Arabic" w:hAnsi="ATraditional Arabic" w:cs="ATraditional Arabic"/>
          <w:sz w:val="28"/>
          <w:szCs w:val="28"/>
          <w:rtl/>
        </w:rPr>
        <w:t xml:space="preserve">؛ </w:t>
      </w:r>
      <w:r w:rsidR="00EB15BD" w:rsidRPr="00C06A5E">
        <w:rPr>
          <w:rFonts w:ascii="ATraditional Arabic" w:hAnsi="ATraditional Arabic" w:cs="ATraditional Arabic"/>
          <w:sz w:val="28"/>
          <w:szCs w:val="28"/>
          <w:rtl/>
        </w:rPr>
        <w:t>ابن فارس</w:t>
      </w:r>
      <w:r w:rsidR="00C06A5E" w:rsidRPr="00C06A5E">
        <w:rPr>
          <w:rFonts w:ascii="ATraditional Arabic" w:hAnsi="ATraditional Arabic" w:cs="ATraditional Arabic"/>
          <w:sz w:val="28"/>
          <w:szCs w:val="28"/>
          <w:rtl/>
        </w:rPr>
        <w:t xml:space="preserve">، </w:t>
      </w:r>
      <w:r w:rsidR="00EB15BD" w:rsidRPr="00C06A5E">
        <w:rPr>
          <w:rFonts w:ascii="ATraditional Arabic" w:hAnsi="ATraditional Arabic" w:cs="ATraditional Arabic"/>
          <w:sz w:val="28"/>
          <w:szCs w:val="28"/>
          <w:rtl/>
        </w:rPr>
        <w:t>معجم مقاييس اللغة</w:t>
      </w:r>
      <w:r w:rsidR="00C06A5E" w:rsidRPr="00C06A5E">
        <w:rPr>
          <w:rFonts w:ascii="ATraditional Arabic" w:hAnsi="ATraditional Arabic" w:cs="ATraditional Arabic"/>
          <w:sz w:val="28"/>
          <w:szCs w:val="28"/>
          <w:rtl/>
        </w:rPr>
        <w:t xml:space="preserve">؛ </w:t>
      </w:r>
      <w:r w:rsidR="002F61B2" w:rsidRPr="00C06A5E">
        <w:rPr>
          <w:rFonts w:ascii="ATraditional Arabic" w:hAnsi="ATraditional Arabic" w:cs="ATraditional Arabic"/>
          <w:sz w:val="28"/>
          <w:szCs w:val="28"/>
          <w:rtl/>
        </w:rPr>
        <w:t>الراغب الأصفهاني</w:t>
      </w:r>
      <w:r w:rsidR="00C06A5E" w:rsidRPr="00C06A5E">
        <w:rPr>
          <w:rFonts w:ascii="ATraditional Arabic" w:hAnsi="ATraditional Arabic" w:cs="ATraditional Arabic"/>
          <w:sz w:val="28"/>
          <w:szCs w:val="28"/>
          <w:rtl/>
        </w:rPr>
        <w:t xml:space="preserve">، </w:t>
      </w:r>
      <w:r w:rsidR="002F61B2" w:rsidRPr="00C06A5E">
        <w:rPr>
          <w:rFonts w:ascii="ATraditional Arabic" w:hAnsi="ATraditional Arabic" w:cs="ATraditional Arabic"/>
          <w:sz w:val="28"/>
          <w:szCs w:val="28"/>
          <w:rtl/>
        </w:rPr>
        <w:t>مفردات ألفاظ القرآن</w:t>
      </w:r>
      <w:r w:rsidR="00C06A5E" w:rsidRPr="00C06A5E">
        <w:rPr>
          <w:rFonts w:ascii="ATraditional Arabic" w:hAnsi="ATraditional Arabic" w:cs="ATraditional Arabic"/>
          <w:sz w:val="28"/>
          <w:szCs w:val="28"/>
          <w:rtl/>
        </w:rPr>
        <w:t xml:space="preserve">؛ </w:t>
      </w:r>
      <w:r w:rsidR="00A768A1" w:rsidRPr="00C06A5E">
        <w:rPr>
          <w:rFonts w:ascii="ATraditional Arabic" w:hAnsi="ATraditional Arabic" w:cs="ATraditional Arabic"/>
          <w:sz w:val="28"/>
          <w:szCs w:val="28"/>
          <w:rtl/>
        </w:rPr>
        <w:t>الزمخشري</w:t>
      </w:r>
      <w:r w:rsidR="00C06A5E" w:rsidRPr="00C06A5E">
        <w:rPr>
          <w:rFonts w:ascii="ATraditional Arabic" w:hAnsi="ATraditional Arabic" w:cs="ATraditional Arabic"/>
          <w:sz w:val="28"/>
          <w:szCs w:val="28"/>
          <w:rtl/>
        </w:rPr>
        <w:t xml:space="preserve">، </w:t>
      </w:r>
      <w:r w:rsidR="00A768A1" w:rsidRPr="00C06A5E">
        <w:rPr>
          <w:rFonts w:ascii="ATraditional Arabic" w:hAnsi="ATraditional Arabic" w:cs="ATraditional Arabic"/>
          <w:sz w:val="28"/>
          <w:szCs w:val="28"/>
          <w:rtl/>
        </w:rPr>
        <w:t>أساس البلاغة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الفائق في غريب الحديث</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الزمخشري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3/8</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ابن الجوزي</w:t>
      </w:r>
      <w:r w:rsidR="00C06A5E" w:rsidRPr="00C06A5E">
        <w:rPr>
          <w:rFonts w:ascii="ATraditional Arabic" w:hAnsi="ATraditional Arabic" w:cs="ATraditional Arabic"/>
          <w:sz w:val="28"/>
          <w:szCs w:val="28"/>
          <w:rtl/>
        </w:rPr>
        <w:t xml:space="preserve">، </w:t>
      </w:r>
      <w:r w:rsidR="00E675D9" w:rsidRPr="00C06A5E">
        <w:rPr>
          <w:rFonts w:ascii="ATraditional Arabic" w:hAnsi="ATraditional Arabic" w:cs="ATraditional Arabic"/>
          <w:sz w:val="28"/>
          <w:szCs w:val="28"/>
          <w:rtl/>
        </w:rPr>
        <w:t>غريب الحديث</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2/109</w:t>
      </w:r>
      <w:r w:rsidR="00C06A5E" w:rsidRPr="00C06A5E">
        <w:rPr>
          <w:rFonts w:ascii="ATraditional Arabic" w:hAnsi="ATraditional Arabic" w:cs="ATraditional Arabic"/>
          <w:sz w:val="28"/>
          <w:szCs w:val="28"/>
          <w:rtl/>
        </w:rPr>
        <w:t xml:space="preserve">؛ </w:t>
      </w:r>
      <w:r w:rsidR="00037EAF" w:rsidRPr="00C06A5E">
        <w:rPr>
          <w:rFonts w:ascii="ATraditional Arabic" w:hAnsi="ATraditional Arabic" w:cs="ATraditional Arabic"/>
          <w:sz w:val="28"/>
          <w:szCs w:val="28"/>
          <w:rtl/>
        </w:rPr>
        <w:t>ابن الأثير الجزري</w:t>
      </w:r>
      <w:r w:rsidR="00C06A5E" w:rsidRPr="00C06A5E">
        <w:rPr>
          <w:rFonts w:ascii="ATraditional Arabic" w:hAnsi="ATraditional Arabic" w:cs="ATraditional Arabic"/>
          <w:sz w:val="28"/>
          <w:szCs w:val="28"/>
          <w:rtl/>
        </w:rPr>
        <w:t xml:space="preserve">، </w:t>
      </w:r>
      <w:r w:rsidR="00037EAF" w:rsidRPr="00C06A5E">
        <w:rPr>
          <w:rFonts w:ascii="ATraditional Arabic" w:hAnsi="ATraditional Arabic" w:cs="ATraditional Arabic"/>
          <w:sz w:val="28"/>
          <w:szCs w:val="28"/>
          <w:rtl/>
        </w:rPr>
        <w:t>النهاية في غريب الحديث والأثر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3/265</w:t>
      </w:r>
      <w:r w:rsidR="00C06A5E" w:rsidRPr="00C06A5E">
        <w:rPr>
          <w:rFonts w:ascii="ATraditional Arabic" w:hAnsi="ATraditional Arabic" w:cs="ATraditional Arabic"/>
          <w:sz w:val="28"/>
          <w:szCs w:val="28"/>
          <w:rtl/>
        </w:rPr>
        <w:t xml:space="preserve">؛ </w:t>
      </w:r>
      <w:r w:rsidR="000E52FE" w:rsidRPr="00C06A5E">
        <w:rPr>
          <w:rFonts w:ascii="ATraditional Arabic" w:hAnsi="ATraditional Arabic" w:cs="ATraditional Arabic"/>
          <w:sz w:val="28"/>
          <w:szCs w:val="28"/>
          <w:rtl/>
        </w:rPr>
        <w:t>المطرزي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المُغرب في ترتيب المُعرِب</w:t>
      </w:r>
      <w:r w:rsidR="00C06A5E" w:rsidRPr="00C06A5E">
        <w:rPr>
          <w:rFonts w:ascii="ATraditional Arabic" w:hAnsi="ATraditional Arabic" w:cs="ATraditional Arabic"/>
          <w:sz w:val="28"/>
          <w:szCs w:val="28"/>
          <w:rtl/>
        </w:rPr>
        <w:t xml:space="preserve">؛ </w:t>
      </w:r>
      <w:r w:rsidR="00954ECA" w:rsidRPr="00C06A5E">
        <w:rPr>
          <w:rFonts w:ascii="ATraditional Arabic" w:hAnsi="ATraditional Arabic" w:cs="ATraditional Arabic"/>
          <w:sz w:val="28"/>
          <w:szCs w:val="28"/>
          <w:rtl/>
        </w:rPr>
        <w:t>الزبيدي</w:t>
      </w:r>
      <w:r w:rsidR="00C06A5E" w:rsidRPr="00C06A5E">
        <w:rPr>
          <w:rFonts w:ascii="ATraditional Arabic" w:hAnsi="ATraditional Arabic" w:cs="ATraditional Arabic"/>
          <w:sz w:val="28"/>
          <w:szCs w:val="28"/>
          <w:rtl/>
        </w:rPr>
        <w:t xml:space="preserve">، </w:t>
      </w:r>
      <w:r w:rsidR="00954ECA" w:rsidRPr="00C06A5E">
        <w:rPr>
          <w:rFonts w:ascii="ATraditional Arabic" w:hAnsi="ATraditional Arabic" w:cs="ATraditional Arabic"/>
          <w:sz w:val="28"/>
          <w:szCs w:val="28"/>
          <w:rtl/>
        </w:rPr>
        <w:t>تاج العروس</w:t>
      </w:r>
      <w:r w:rsidR="00C06A5E" w:rsidRPr="00C06A5E">
        <w:rPr>
          <w:rFonts w:ascii="ATraditional Arabic" w:hAnsi="ATraditional Arabic" w:cs="ATraditional Arabic"/>
          <w:sz w:val="28"/>
          <w:szCs w:val="28"/>
          <w:rtl/>
        </w:rPr>
        <w:t xml:space="preserve">؛ </w:t>
      </w:r>
      <w:r w:rsidR="00432FD3" w:rsidRPr="00C06A5E">
        <w:rPr>
          <w:rFonts w:ascii="ATraditional Arabic" w:hAnsi="ATraditional Arabic" w:cs="ATraditional Arabic"/>
          <w:sz w:val="28"/>
          <w:szCs w:val="28"/>
          <w:rtl/>
        </w:rPr>
        <w:t>ابن منظور</w:t>
      </w:r>
      <w:r w:rsidR="00C06A5E" w:rsidRPr="00C06A5E">
        <w:rPr>
          <w:rFonts w:ascii="ATraditional Arabic" w:hAnsi="ATraditional Arabic" w:cs="ATraditional Arabic"/>
          <w:sz w:val="28"/>
          <w:szCs w:val="28"/>
          <w:rtl/>
        </w:rPr>
        <w:t xml:space="preserve">، </w:t>
      </w:r>
      <w:r w:rsidR="00432FD3" w:rsidRPr="00C06A5E">
        <w:rPr>
          <w:rFonts w:ascii="ATraditional Arabic" w:hAnsi="ATraditional Arabic" w:cs="ATraditional Arabic"/>
          <w:sz w:val="28"/>
          <w:szCs w:val="28"/>
          <w:rtl/>
        </w:rPr>
        <w:t>لسان العرب</w:t>
      </w:r>
      <w:r w:rsidR="00C06A5E" w:rsidRPr="00C06A5E">
        <w:rPr>
          <w:rFonts w:ascii="ATraditional Arabic" w:hAnsi="ATraditional Arabic" w:cs="ATraditional Arabic"/>
          <w:sz w:val="28"/>
          <w:szCs w:val="28"/>
          <w:rtl/>
        </w:rPr>
        <w:t xml:space="preserve">؛ </w:t>
      </w:r>
      <w:r w:rsidR="005D40A7" w:rsidRPr="00C06A5E">
        <w:rPr>
          <w:rFonts w:ascii="ATraditional Arabic" w:hAnsi="ATraditional Arabic" w:cs="ATraditional Arabic"/>
          <w:sz w:val="28"/>
          <w:szCs w:val="28"/>
          <w:rtl/>
        </w:rPr>
        <w:t>الفيومي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المصباح المنير</w:t>
      </w:r>
      <w:r w:rsidR="00C06A5E" w:rsidRPr="00C06A5E">
        <w:rPr>
          <w:rFonts w:ascii="ATraditional Arabic" w:hAnsi="ATraditional Arabic" w:cs="ATraditional Arabic"/>
          <w:sz w:val="28"/>
          <w:szCs w:val="28"/>
          <w:rtl/>
        </w:rPr>
        <w:t>.</w:t>
      </w:r>
    </w:p>
  </w:footnote>
  <w:footnote w:id="38">
    <w:p w14:paraId="2A311FD8" w14:textId="76B94B2B" w:rsidR="001E103D" w:rsidRPr="00C06A5E" w:rsidRDefault="007257E5" w:rsidP="008853EA">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مسلم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كتاب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الطهارة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باب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خصال الفطرة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رقم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259</w:t>
      </w:r>
      <w:r w:rsidR="0057241F" w:rsidRPr="00C06A5E">
        <w:rPr>
          <w:rFonts w:ascii="ATraditional Arabic" w:hAnsi="ATraditional Arabic" w:cs="ATraditional Arabic"/>
          <w:sz w:val="28"/>
          <w:szCs w:val="28"/>
          <w:rtl/>
        </w:rPr>
        <w:t xml:space="preserve"> </w:t>
      </w:r>
    </w:p>
  </w:footnote>
  <w:footnote w:id="39">
    <w:p w14:paraId="399F7577" w14:textId="124B7E5C" w:rsidR="001E103D" w:rsidRPr="00C06A5E" w:rsidRDefault="007257E5" w:rsidP="00A374C0">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w:t>
      </w:r>
      <w:r w:rsidR="001E103D" w:rsidRPr="00C06A5E">
        <w:rPr>
          <w:rFonts w:ascii="ATraditional Arabic" w:hAnsi="ATraditional Arabic" w:cs="ATraditional Arabic"/>
          <w:color w:val="000000"/>
          <w:sz w:val="28"/>
          <w:szCs w:val="28"/>
          <w:rtl/>
        </w:rPr>
        <w:t xml:space="preserve"> سنن الترمذي</w:t>
      </w:r>
      <w:r w:rsidR="00C06A5E" w:rsidRPr="00C06A5E">
        <w:rPr>
          <w:rFonts w:ascii="ATraditional Arabic" w:hAnsi="ATraditional Arabic" w:cs="ATraditional Arabic"/>
          <w:color w:val="000000"/>
          <w:sz w:val="28"/>
          <w:szCs w:val="28"/>
          <w:rtl/>
        </w:rPr>
        <w:t xml:space="preserve">، </w:t>
      </w:r>
      <w:r w:rsidR="001E103D" w:rsidRPr="00C06A5E">
        <w:rPr>
          <w:rFonts w:ascii="ATraditional Arabic" w:hAnsi="ATraditional Arabic" w:cs="ATraditional Arabic"/>
          <w:color w:val="000000"/>
          <w:sz w:val="28"/>
          <w:szCs w:val="28"/>
          <w:rtl/>
        </w:rPr>
        <w:t>كتاب الصلاة</w:t>
      </w:r>
      <w:r w:rsidR="00C06A5E" w:rsidRPr="00C06A5E">
        <w:rPr>
          <w:rFonts w:ascii="ATraditional Arabic" w:hAnsi="ATraditional Arabic" w:cs="ATraditional Arabic"/>
          <w:color w:val="000000"/>
          <w:sz w:val="28"/>
          <w:szCs w:val="28"/>
          <w:rtl/>
        </w:rPr>
        <w:t xml:space="preserve">. </w:t>
      </w:r>
      <w:r w:rsidR="001E103D" w:rsidRPr="00C06A5E">
        <w:rPr>
          <w:rFonts w:ascii="ATraditional Arabic" w:hAnsi="ATraditional Arabic" w:cs="ATraditional Arabic"/>
          <w:color w:val="000000"/>
          <w:sz w:val="28"/>
          <w:szCs w:val="28"/>
          <w:rtl/>
        </w:rPr>
        <w:t>باب</w:t>
      </w:r>
      <w:r w:rsidR="00C06A5E" w:rsidRPr="00C06A5E">
        <w:rPr>
          <w:rFonts w:ascii="ATraditional Arabic" w:hAnsi="ATraditional Arabic" w:cs="ATraditional Arabic"/>
          <w:color w:val="000000"/>
          <w:sz w:val="28"/>
          <w:szCs w:val="28"/>
          <w:rtl/>
        </w:rPr>
        <w:t xml:space="preserve">: </w:t>
      </w:r>
      <w:r w:rsidR="001E103D" w:rsidRPr="00C06A5E">
        <w:rPr>
          <w:rFonts w:ascii="ATraditional Arabic" w:hAnsi="ATraditional Arabic" w:cs="ATraditional Arabic"/>
          <w:color w:val="000000"/>
          <w:sz w:val="28"/>
          <w:szCs w:val="28"/>
          <w:rtl/>
        </w:rPr>
        <w:t>ما جاء في الوقت الأول من الفضل رقم</w:t>
      </w:r>
      <w:r w:rsidR="00C06A5E" w:rsidRPr="00C06A5E">
        <w:rPr>
          <w:rFonts w:ascii="ATraditional Arabic" w:hAnsi="ATraditional Arabic" w:cs="ATraditional Arabic"/>
          <w:color w:val="000000"/>
          <w:sz w:val="28"/>
          <w:szCs w:val="28"/>
          <w:rtl/>
        </w:rPr>
        <w:t xml:space="preserve">: </w:t>
      </w:r>
      <w:r w:rsidR="001E103D" w:rsidRPr="00C06A5E">
        <w:rPr>
          <w:rStyle w:val="a4"/>
          <w:rFonts w:ascii="ATraditional Arabic" w:hAnsi="ATraditional Arabic" w:cs="ATraditional Arabic"/>
          <w:sz w:val="28"/>
          <w:szCs w:val="28"/>
          <w:vertAlign w:val="baseline"/>
          <w:rtl/>
        </w:rPr>
        <w:t>172</w:t>
      </w:r>
      <w:r w:rsidRPr="00C06A5E">
        <w:rPr>
          <w:rFonts w:ascii="ATraditional Arabic" w:hAnsi="ATraditional Arabic" w:cs="ATraditional Arabic"/>
          <w:color w:val="000000"/>
          <w:sz w:val="28"/>
          <w:szCs w:val="28"/>
          <w:rtl/>
        </w:rPr>
        <w:t xml:space="preserve"> </w:t>
      </w:r>
      <w:r w:rsidR="001E103D" w:rsidRPr="00C06A5E">
        <w:rPr>
          <w:rFonts w:ascii="ATraditional Arabic" w:hAnsi="ATraditional Arabic" w:cs="ATraditional Arabic"/>
          <w:color w:val="000000"/>
          <w:sz w:val="28"/>
          <w:szCs w:val="28"/>
          <w:rtl/>
        </w:rPr>
        <w:t>قال أبو عيسى</w:t>
      </w:r>
      <w:r w:rsidR="00C06A5E" w:rsidRPr="00C06A5E">
        <w:rPr>
          <w:rFonts w:ascii="ATraditional Arabic" w:hAnsi="ATraditional Arabic" w:cs="ATraditional Arabic"/>
          <w:color w:val="000000"/>
          <w:sz w:val="28"/>
          <w:szCs w:val="28"/>
          <w:rtl/>
        </w:rPr>
        <w:t xml:space="preserve">: </w:t>
      </w:r>
      <w:r w:rsidR="001E103D" w:rsidRPr="00C06A5E">
        <w:rPr>
          <w:rFonts w:ascii="ATraditional Arabic" w:hAnsi="ATraditional Arabic" w:cs="ATraditional Arabic"/>
          <w:color w:val="000000"/>
          <w:sz w:val="28"/>
          <w:szCs w:val="28"/>
          <w:rtl/>
        </w:rPr>
        <w:t>هذا حديث غريب</w:t>
      </w:r>
      <w:r w:rsidR="00C06A5E" w:rsidRPr="00C06A5E">
        <w:rPr>
          <w:rFonts w:ascii="ATraditional Arabic" w:hAnsi="ATraditional Arabic" w:cs="ATraditional Arabic"/>
          <w:color w:val="000000"/>
          <w:sz w:val="28"/>
          <w:szCs w:val="28"/>
          <w:rtl/>
        </w:rPr>
        <w:t xml:space="preserve">. </w:t>
      </w:r>
      <w:r w:rsidR="001E103D" w:rsidRPr="00C06A5E">
        <w:rPr>
          <w:rFonts w:ascii="ATraditional Arabic" w:hAnsi="ATraditional Arabic" w:cs="ATraditional Arabic"/>
          <w:color w:val="000000"/>
          <w:sz w:val="28"/>
          <w:szCs w:val="28"/>
          <w:rtl/>
        </w:rPr>
        <w:t>قال ابن حجر</w:t>
      </w:r>
      <w:r w:rsidR="00C06A5E" w:rsidRPr="00C06A5E">
        <w:rPr>
          <w:rFonts w:ascii="ATraditional Arabic" w:hAnsi="ATraditional Arabic" w:cs="ATraditional Arabic"/>
          <w:color w:val="000000"/>
          <w:sz w:val="28"/>
          <w:szCs w:val="28"/>
          <w:rtl/>
        </w:rPr>
        <w:t xml:space="preserve">: </w:t>
      </w:r>
      <w:r w:rsidR="001E103D" w:rsidRPr="00C06A5E">
        <w:rPr>
          <w:rFonts w:ascii="ATraditional Arabic" w:hAnsi="ATraditional Arabic" w:cs="ATraditional Arabic"/>
          <w:sz w:val="28"/>
          <w:szCs w:val="28"/>
          <w:rtl/>
        </w:rPr>
        <w:t>الترمذي والدارقطني من حديث يعقوب بن الوليد المدني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عن عبد الله بن عمر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عن نافع</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عن ابن عمر به</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ويعقوب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قال أحمد بن حنبل</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كان من الكذابين الكبار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وكذبه ابن معين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وقال النسائي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متروك</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وقال ابن حِبان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color w:val="000000"/>
          <w:sz w:val="28"/>
          <w:szCs w:val="28"/>
          <w:rtl/>
        </w:rPr>
        <w:t>كان يضع الحديث وما روى هذا الحديث غيْره</w:t>
      </w:r>
      <w:r w:rsidR="00C06A5E" w:rsidRPr="00C06A5E">
        <w:rPr>
          <w:rFonts w:ascii="ATraditional Arabic" w:hAnsi="ATraditional Arabic" w:cs="ATraditional Arabic"/>
          <w:color w:val="000000"/>
          <w:sz w:val="28"/>
          <w:szCs w:val="28"/>
          <w:rtl/>
        </w:rPr>
        <w:t xml:space="preserve">... </w:t>
      </w:r>
      <w:r w:rsidR="001E103D" w:rsidRPr="00C06A5E">
        <w:rPr>
          <w:rFonts w:ascii="ATraditional Arabic" w:hAnsi="ATraditional Arabic" w:cs="ATraditional Arabic"/>
          <w:color w:val="000000"/>
          <w:sz w:val="28"/>
          <w:szCs w:val="28"/>
          <w:rtl/>
        </w:rPr>
        <w:t>وقال البيهقي</w:t>
      </w:r>
      <w:r w:rsidR="00C06A5E" w:rsidRPr="00C06A5E">
        <w:rPr>
          <w:rFonts w:ascii="ATraditional Arabic" w:hAnsi="ATraditional Arabic" w:cs="ATraditional Arabic"/>
          <w:color w:val="000000"/>
          <w:sz w:val="28"/>
          <w:szCs w:val="28"/>
          <w:rtl/>
        </w:rPr>
        <w:t xml:space="preserve">: </w:t>
      </w:r>
      <w:r w:rsidR="001E103D" w:rsidRPr="00C06A5E">
        <w:rPr>
          <w:rFonts w:ascii="ATraditional Arabic" w:hAnsi="ATraditional Arabic" w:cs="ATraditional Arabic"/>
          <w:color w:val="000000"/>
          <w:sz w:val="28"/>
          <w:szCs w:val="28"/>
          <w:rtl/>
        </w:rPr>
        <w:t>يعقوب كذبه سائر الحفاظ ونسبوه إلى الوضع</w:t>
      </w:r>
      <w:r w:rsidR="00C06A5E" w:rsidRPr="00C06A5E">
        <w:rPr>
          <w:rFonts w:ascii="ATraditional Arabic" w:hAnsi="ATraditional Arabic" w:cs="ATraditional Arabic"/>
          <w:color w:val="000000"/>
          <w:sz w:val="28"/>
          <w:szCs w:val="28"/>
          <w:rtl/>
        </w:rPr>
        <w:t xml:space="preserve">. </w:t>
      </w:r>
      <w:r w:rsidRPr="00C06A5E">
        <w:rPr>
          <w:rFonts w:ascii="ATraditional Arabic" w:hAnsi="ATraditional Arabic" w:cs="ATraditional Arabic"/>
          <w:color w:val="000000"/>
          <w:sz w:val="28"/>
          <w:szCs w:val="28"/>
          <w:rtl/>
        </w:rPr>
        <w:t>(</w:t>
      </w:r>
      <w:r w:rsidR="001E103D" w:rsidRPr="00C06A5E">
        <w:rPr>
          <w:rFonts w:ascii="ATraditional Arabic" w:hAnsi="ATraditional Arabic" w:cs="ATraditional Arabic"/>
          <w:color w:val="000000"/>
          <w:sz w:val="28"/>
          <w:szCs w:val="28"/>
          <w:rtl/>
        </w:rPr>
        <w:t>التلخيص الحبيْر</w:t>
      </w:r>
      <w:r w:rsidR="00C06A5E" w:rsidRPr="00C06A5E">
        <w:rPr>
          <w:rFonts w:ascii="ATraditional Arabic" w:hAnsi="ATraditional Arabic" w:cs="ATraditional Arabic"/>
          <w:color w:val="000000"/>
          <w:sz w:val="28"/>
          <w:szCs w:val="28"/>
          <w:rtl/>
        </w:rPr>
        <w:t xml:space="preserve">: </w:t>
      </w:r>
      <w:r w:rsidR="001E103D" w:rsidRPr="00C06A5E">
        <w:rPr>
          <w:rFonts w:ascii="ATraditional Arabic" w:hAnsi="ATraditional Arabic" w:cs="ATraditional Arabic"/>
          <w:color w:val="000000"/>
          <w:sz w:val="28"/>
          <w:szCs w:val="28"/>
          <w:rtl/>
        </w:rPr>
        <w:t>رقم</w:t>
      </w:r>
      <w:r w:rsidR="00C06A5E" w:rsidRPr="00C06A5E">
        <w:rPr>
          <w:rFonts w:ascii="ATraditional Arabic" w:hAnsi="ATraditional Arabic" w:cs="ATraditional Arabic"/>
          <w:color w:val="000000"/>
          <w:sz w:val="28"/>
          <w:szCs w:val="28"/>
          <w:rtl/>
        </w:rPr>
        <w:t xml:space="preserve">: </w:t>
      </w:r>
      <w:r w:rsidR="001E103D" w:rsidRPr="00C06A5E">
        <w:rPr>
          <w:rFonts w:ascii="ATraditional Arabic" w:hAnsi="ATraditional Arabic" w:cs="ATraditional Arabic"/>
          <w:color w:val="000000"/>
          <w:sz w:val="28"/>
          <w:szCs w:val="28"/>
          <w:rtl/>
        </w:rPr>
        <w:t>259)</w:t>
      </w:r>
      <w:r w:rsidRPr="00C06A5E">
        <w:rPr>
          <w:rFonts w:ascii="ATraditional Arabic" w:hAnsi="ATraditional Arabic" w:cs="ATraditional Arabic"/>
          <w:color w:val="000000"/>
          <w:sz w:val="28"/>
          <w:szCs w:val="28"/>
          <w:rtl/>
        </w:rPr>
        <w:t xml:space="preserve"> </w:t>
      </w:r>
      <w:r w:rsidR="001E103D" w:rsidRPr="00C06A5E">
        <w:rPr>
          <w:rFonts w:ascii="ATraditional Arabic" w:hAnsi="ATraditional Arabic" w:cs="ATraditional Arabic"/>
          <w:color w:val="000000"/>
          <w:sz w:val="28"/>
          <w:szCs w:val="28"/>
          <w:rtl/>
        </w:rPr>
        <w:t>قال النووي</w:t>
      </w:r>
      <w:r w:rsidR="00C06A5E" w:rsidRPr="00C06A5E">
        <w:rPr>
          <w:rFonts w:ascii="ATraditional Arabic" w:hAnsi="ATraditional Arabic" w:cs="ATraditional Arabic"/>
          <w:color w:val="000000"/>
          <w:sz w:val="28"/>
          <w:szCs w:val="28"/>
          <w:rtl/>
        </w:rPr>
        <w:t xml:space="preserve">: </w:t>
      </w:r>
      <w:r w:rsidR="001E103D" w:rsidRPr="00C06A5E">
        <w:rPr>
          <w:rFonts w:ascii="ATraditional Arabic" w:hAnsi="ATraditional Arabic" w:cs="ATraditional Arabic"/>
          <w:color w:val="000000"/>
          <w:sz w:val="28"/>
          <w:szCs w:val="28"/>
          <w:rtl/>
        </w:rPr>
        <w:t>حديث ضعيف رواه الترمذي</w:t>
      </w:r>
      <w:r w:rsidR="00C06A5E" w:rsidRPr="00C06A5E">
        <w:rPr>
          <w:rFonts w:ascii="ATraditional Arabic" w:hAnsi="ATraditional Arabic" w:cs="ATraditional Arabic"/>
          <w:color w:val="000000"/>
          <w:sz w:val="28"/>
          <w:szCs w:val="28"/>
          <w:rtl/>
        </w:rPr>
        <w:t xml:space="preserve">. </w:t>
      </w:r>
      <w:r w:rsidRPr="00C06A5E">
        <w:rPr>
          <w:rFonts w:ascii="ATraditional Arabic" w:hAnsi="ATraditional Arabic" w:cs="ATraditional Arabic"/>
          <w:color w:val="000000"/>
          <w:sz w:val="28"/>
          <w:szCs w:val="28"/>
          <w:rtl/>
        </w:rPr>
        <w:t>(</w:t>
      </w:r>
      <w:r w:rsidR="001E103D" w:rsidRPr="00C06A5E">
        <w:rPr>
          <w:rFonts w:ascii="ATraditional Arabic" w:hAnsi="ATraditional Arabic" w:cs="ATraditional Arabic"/>
          <w:color w:val="000000"/>
          <w:sz w:val="28"/>
          <w:szCs w:val="28"/>
          <w:rtl/>
        </w:rPr>
        <w:t>المجموع</w:t>
      </w:r>
      <w:r w:rsidR="00C06A5E" w:rsidRPr="00C06A5E">
        <w:rPr>
          <w:rFonts w:ascii="ATraditional Arabic" w:hAnsi="ATraditional Arabic" w:cs="ATraditional Arabic"/>
          <w:color w:val="000000"/>
          <w:sz w:val="28"/>
          <w:szCs w:val="28"/>
          <w:rtl/>
        </w:rPr>
        <w:t xml:space="preserve">، </w:t>
      </w:r>
      <w:r w:rsidR="001E103D" w:rsidRPr="00C06A5E">
        <w:rPr>
          <w:rFonts w:ascii="ATraditional Arabic" w:hAnsi="ATraditional Arabic" w:cs="ATraditional Arabic"/>
          <w:color w:val="000000"/>
          <w:sz w:val="28"/>
          <w:szCs w:val="28"/>
          <w:rtl/>
        </w:rPr>
        <w:t>3/67)</w:t>
      </w:r>
      <w:r w:rsidR="00C06A5E" w:rsidRPr="00C06A5E">
        <w:rPr>
          <w:rFonts w:ascii="ATraditional Arabic" w:hAnsi="ATraditional Arabic" w:cs="ATraditional Arabic"/>
          <w:color w:val="000000"/>
          <w:sz w:val="28"/>
          <w:szCs w:val="28"/>
          <w:rtl/>
        </w:rPr>
        <w:t xml:space="preserve">، </w:t>
      </w:r>
      <w:r w:rsidR="001E103D" w:rsidRPr="00C06A5E">
        <w:rPr>
          <w:rFonts w:ascii="ATraditional Arabic" w:hAnsi="ATraditional Arabic" w:cs="ATraditional Arabic"/>
          <w:color w:val="000000"/>
          <w:sz w:val="28"/>
          <w:szCs w:val="28"/>
          <w:rtl/>
        </w:rPr>
        <w:t>علَّق محققُ سنن الترمذي الشيخ أحمد محمد شاكر</w:t>
      </w:r>
      <w:r w:rsidR="00C06A5E" w:rsidRPr="00C06A5E">
        <w:rPr>
          <w:rFonts w:ascii="ATraditional Arabic" w:hAnsi="ATraditional Arabic" w:cs="ATraditional Arabic"/>
          <w:color w:val="000000"/>
          <w:sz w:val="28"/>
          <w:szCs w:val="28"/>
          <w:rtl/>
        </w:rPr>
        <w:t xml:space="preserve">، </w:t>
      </w:r>
      <w:r w:rsidR="001E103D" w:rsidRPr="00C06A5E">
        <w:rPr>
          <w:rFonts w:ascii="ATraditional Arabic" w:hAnsi="ATraditional Arabic" w:cs="ATraditional Arabic"/>
          <w:color w:val="000000"/>
          <w:sz w:val="28"/>
          <w:szCs w:val="28"/>
          <w:rtl/>
        </w:rPr>
        <w:t>قائلاً</w:t>
      </w:r>
      <w:r w:rsidR="00C06A5E" w:rsidRPr="00C06A5E">
        <w:rPr>
          <w:rFonts w:ascii="ATraditional Arabic" w:hAnsi="ATraditional Arabic" w:cs="ATraditional Arabic"/>
          <w:color w:val="000000"/>
          <w:sz w:val="28"/>
          <w:szCs w:val="28"/>
          <w:rtl/>
        </w:rPr>
        <w:t xml:space="preserve">: </w:t>
      </w:r>
      <w:r w:rsidR="001E103D" w:rsidRPr="00C06A5E">
        <w:rPr>
          <w:rFonts w:ascii="ATraditional Arabic" w:hAnsi="ATraditional Arabic" w:cs="ATraditional Arabic"/>
          <w:color w:val="000000"/>
          <w:sz w:val="28"/>
          <w:szCs w:val="28"/>
          <w:rtl/>
        </w:rPr>
        <w:t>ومما لا أزل أعجب منه أن الشافعي</w:t>
      </w:r>
      <w:r w:rsidR="00C06A5E" w:rsidRPr="00C06A5E">
        <w:rPr>
          <w:rFonts w:ascii="ATraditional Arabic" w:hAnsi="ATraditional Arabic" w:cs="ATraditional Arabic"/>
          <w:color w:val="000000"/>
          <w:sz w:val="28"/>
          <w:szCs w:val="28"/>
          <w:rtl/>
        </w:rPr>
        <w:t xml:space="preserve"> </w:t>
      </w:r>
      <w:r w:rsidR="001E103D" w:rsidRPr="00C06A5E">
        <w:rPr>
          <w:rFonts w:ascii="ATraditional Arabic" w:hAnsi="ATraditional Arabic" w:cs="ATraditional Arabic"/>
          <w:color w:val="000000"/>
          <w:sz w:val="28"/>
          <w:szCs w:val="28"/>
          <w:rtl/>
        </w:rPr>
        <w:t>يذكر هذا الحديث محتجاً به بدون إسناد</w:t>
      </w:r>
      <w:r w:rsidR="00C06A5E" w:rsidRPr="00C06A5E">
        <w:rPr>
          <w:rFonts w:ascii="ATraditional Arabic" w:hAnsi="ATraditional Arabic" w:cs="ATraditional Arabic"/>
          <w:color w:val="000000"/>
          <w:sz w:val="28"/>
          <w:szCs w:val="28"/>
          <w:rtl/>
        </w:rPr>
        <w:t xml:space="preserve">، </w:t>
      </w:r>
      <w:r w:rsidR="001E103D" w:rsidRPr="00C06A5E">
        <w:rPr>
          <w:rFonts w:ascii="ATraditional Arabic" w:hAnsi="ATraditional Arabic" w:cs="ATraditional Arabic"/>
          <w:color w:val="000000"/>
          <w:sz w:val="28"/>
          <w:szCs w:val="28"/>
          <w:rtl/>
        </w:rPr>
        <w:t>وهو حديث غير صحيح</w:t>
      </w:r>
      <w:r w:rsidR="00C06A5E" w:rsidRPr="00C06A5E">
        <w:rPr>
          <w:rFonts w:ascii="ATraditional Arabic" w:hAnsi="ATraditional Arabic" w:cs="ATraditional Arabic"/>
          <w:color w:val="000000"/>
          <w:sz w:val="28"/>
          <w:szCs w:val="28"/>
          <w:rtl/>
        </w:rPr>
        <w:t xml:space="preserve">، </w:t>
      </w:r>
      <w:r w:rsidR="001E103D" w:rsidRPr="00C06A5E">
        <w:rPr>
          <w:rFonts w:ascii="ATraditional Arabic" w:hAnsi="ATraditional Arabic" w:cs="ATraditional Arabic"/>
          <w:color w:val="000000"/>
          <w:sz w:val="28"/>
          <w:szCs w:val="28"/>
          <w:rtl/>
        </w:rPr>
        <w:t>بل حديث باطل</w:t>
      </w:r>
      <w:r w:rsidR="00C06A5E" w:rsidRPr="00C06A5E">
        <w:rPr>
          <w:rFonts w:ascii="ATraditional Arabic" w:hAnsi="ATraditional Arabic" w:cs="ATraditional Arabic"/>
          <w:color w:val="000000"/>
          <w:sz w:val="28"/>
          <w:szCs w:val="28"/>
          <w:rtl/>
        </w:rPr>
        <w:t>.</w:t>
      </w:r>
    </w:p>
  </w:footnote>
  <w:footnote w:id="40">
    <w:p w14:paraId="356A2176" w14:textId="03DE9815" w:rsidR="001E103D" w:rsidRPr="00C06A5E" w:rsidRDefault="007257E5" w:rsidP="00B663B5">
      <w:pPr>
        <w:widowControl w:val="0"/>
        <w:jc w:val="lowKashida"/>
        <w:rPr>
          <w:rFonts w:ascii="ATraditional Arabic" w:hAnsi="ATraditional Arabic" w:cs="ATraditional Arabic"/>
          <w:color w:val="000000"/>
          <w:sz w:val="28"/>
          <w:szCs w:val="28"/>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xml:space="preserve">) </w:t>
      </w:r>
      <w:r w:rsidR="007949B9" w:rsidRPr="00C06A5E">
        <w:rPr>
          <w:rFonts w:ascii="ATraditional Arabic" w:hAnsi="ATraditional Arabic" w:cs="ATraditional Arabic"/>
          <w:sz w:val="28"/>
          <w:szCs w:val="28"/>
          <w:rtl/>
        </w:rPr>
        <w:t>الشافعي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الرسالة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color w:val="000000"/>
          <w:sz w:val="28"/>
          <w:szCs w:val="28"/>
          <w:rtl/>
        </w:rPr>
        <w:t>رقم</w:t>
      </w:r>
      <w:r w:rsidR="007949B9" w:rsidRPr="00C06A5E">
        <w:rPr>
          <w:rFonts w:ascii="ATraditional Arabic" w:hAnsi="ATraditional Arabic" w:cs="ATraditional Arabic"/>
          <w:color w:val="000000"/>
          <w:sz w:val="28"/>
          <w:szCs w:val="28"/>
          <w:rtl/>
        </w:rPr>
        <w:t xml:space="preserve"> المسألة</w:t>
      </w:r>
      <w:r w:rsidR="00C06A5E" w:rsidRPr="00C06A5E">
        <w:rPr>
          <w:rFonts w:ascii="ATraditional Arabic" w:hAnsi="ATraditional Arabic" w:cs="ATraditional Arabic"/>
          <w:color w:val="000000"/>
          <w:sz w:val="28"/>
          <w:szCs w:val="28"/>
          <w:rtl/>
        </w:rPr>
        <w:t xml:space="preserve">: </w:t>
      </w:r>
      <w:r w:rsidR="001E103D" w:rsidRPr="00C06A5E">
        <w:rPr>
          <w:rFonts w:ascii="ATraditional Arabic" w:hAnsi="ATraditional Arabic" w:cs="ATraditional Arabic"/>
          <w:color w:val="000000"/>
          <w:sz w:val="28"/>
          <w:szCs w:val="28"/>
          <w:rtl/>
        </w:rPr>
        <w:t>789</w:t>
      </w:r>
      <w:r w:rsidR="0057241F" w:rsidRPr="00C06A5E">
        <w:rPr>
          <w:rFonts w:ascii="ATraditional Arabic" w:hAnsi="ATraditional Arabic" w:cs="ATraditional Arabic"/>
          <w:color w:val="000000"/>
          <w:sz w:val="28"/>
          <w:szCs w:val="28"/>
          <w:rtl/>
        </w:rPr>
        <w:t xml:space="preserve"> </w:t>
      </w:r>
    </w:p>
  </w:footnote>
  <w:footnote w:id="41">
    <w:p w14:paraId="43926D6E" w14:textId="6F0AA9CB" w:rsidR="001E103D" w:rsidRPr="00C06A5E" w:rsidRDefault="007257E5" w:rsidP="00B663B5">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يُنظر</w:t>
      </w:r>
      <w:r w:rsidR="00C06A5E" w:rsidRPr="00C06A5E">
        <w:rPr>
          <w:rFonts w:ascii="ATraditional Arabic" w:hAnsi="ATraditional Arabic" w:cs="ATraditional Arabic"/>
          <w:sz w:val="28"/>
          <w:szCs w:val="28"/>
          <w:rtl/>
        </w:rPr>
        <w:t xml:space="preserve">: </w:t>
      </w:r>
      <w:r w:rsidR="003B36F2" w:rsidRPr="00C06A5E">
        <w:rPr>
          <w:rFonts w:ascii="ATraditional Arabic" w:hAnsi="ATraditional Arabic" w:cs="ATraditional Arabic"/>
          <w:sz w:val="28"/>
          <w:szCs w:val="28"/>
          <w:rtl/>
        </w:rPr>
        <w:t>القرطبي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الجامع لأحكام القرآن</w:t>
      </w:r>
      <w:r w:rsidR="00C06A5E" w:rsidRPr="00C06A5E">
        <w:rPr>
          <w:rFonts w:ascii="ATraditional Arabic" w:hAnsi="ATraditional Arabic" w:cs="ATraditional Arabic"/>
          <w:sz w:val="28"/>
          <w:szCs w:val="28"/>
          <w:rtl/>
        </w:rPr>
        <w:t xml:space="preserve">؛ </w:t>
      </w:r>
      <w:r w:rsidR="003B36F2" w:rsidRPr="00C06A5E">
        <w:rPr>
          <w:rFonts w:ascii="ATraditional Arabic" w:hAnsi="ATraditional Arabic" w:cs="ATraditional Arabic"/>
          <w:sz w:val="28"/>
          <w:szCs w:val="28"/>
          <w:rtl/>
        </w:rPr>
        <w:t>ابن كثيْر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تفسيْر القرآن العظيم</w:t>
      </w:r>
      <w:r w:rsidR="00C06A5E" w:rsidRPr="00C06A5E">
        <w:rPr>
          <w:rFonts w:ascii="ATraditional Arabic" w:hAnsi="ATraditional Arabic" w:cs="ATraditional Arabic"/>
          <w:sz w:val="28"/>
          <w:szCs w:val="28"/>
          <w:rtl/>
        </w:rPr>
        <w:t xml:space="preserve">؛ </w:t>
      </w:r>
      <w:r w:rsidR="003B36F2" w:rsidRPr="00C06A5E">
        <w:rPr>
          <w:rFonts w:ascii="ATraditional Arabic" w:hAnsi="ATraditional Arabic" w:cs="ATraditional Arabic"/>
          <w:sz w:val="28"/>
          <w:szCs w:val="28"/>
          <w:rtl/>
        </w:rPr>
        <w:t>الجصاص</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أحكام القرآن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وذلك في معرض تفسيْرهم للآية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لا تسألوا</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عفا الله عنها [المائدة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101]</w:t>
      </w:r>
      <w:r w:rsidRPr="00C06A5E">
        <w:rPr>
          <w:rFonts w:ascii="ATraditional Arabic" w:hAnsi="ATraditional Arabic" w:cs="ATraditional Arabic"/>
          <w:sz w:val="28"/>
          <w:szCs w:val="28"/>
          <w:rtl/>
        </w:rPr>
        <w:t xml:space="preserve"> </w:t>
      </w:r>
    </w:p>
  </w:footnote>
  <w:footnote w:id="42">
    <w:p w14:paraId="2418BE71" w14:textId="166CDD1F" w:rsidR="001E103D" w:rsidRPr="00C06A5E" w:rsidRDefault="007257E5" w:rsidP="00ED6653">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مسند الشاميين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الطبَراني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رقم الحديث</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2102</w:t>
      </w:r>
      <w:r w:rsidR="00ED6653">
        <w:rPr>
          <w:rFonts w:ascii="ATraditional Arabic" w:hAnsi="ATraditional Arabic" w:cs="ATraditional Arabic" w:hint="cs"/>
          <w:sz w:val="28"/>
          <w:szCs w:val="28"/>
          <w:rtl/>
        </w:rPr>
        <w:t xml:space="preserve"> </w:t>
      </w:r>
      <w:r w:rsidR="001E103D" w:rsidRPr="00C06A5E">
        <w:rPr>
          <w:rFonts w:ascii="ATraditional Arabic" w:hAnsi="ATraditional Arabic" w:cs="ATraditional Arabic"/>
          <w:sz w:val="28"/>
          <w:szCs w:val="28"/>
          <w:rtl/>
        </w:rPr>
        <w:t>قال الهيثمي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رواه البزار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والطبَراني في الكبيْر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وإسناده حسن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ورجاله موثقون</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tl/>
        </w:rPr>
        <w:t>مجمع الزوائد</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كتاب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العلم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باب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في اتباع الكتاب والسنة ومعرفة الحلال من الحرام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رقم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794</w:t>
      </w:r>
      <w:r w:rsidRPr="00C06A5E">
        <w:rPr>
          <w:rFonts w:ascii="ATraditional Arabic" w:hAnsi="ATraditional Arabic" w:cs="ATraditional Arabic"/>
          <w:sz w:val="28"/>
          <w:szCs w:val="28"/>
          <w:rtl/>
        </w:rPr>
        <w:t xml:space="preserve">) </w:t>
      </w:r>
    </w:p>
  </w:footnote>
  <w:footnote w:id="43">
    <w:p w14:paraId="644EB6E9" w14:textId="3C5D107D" w:rsidR="001E103D" w:rsidRPr="00C06A5E" w:rsidRDefault="007257E5" w:rsidP="008853EA">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مصنف ابن أبي شيبة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رقم الحديث</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35004</w:t>
      </w:r>
    </w:p>
  </w:footnote>
  <w:footnote w:id="44">
    <w:p w14:paraId="3ACBFBE3" w14:textId="15764AE7" w:rsidR="001E103D" w:rsidRPr="00C06A5E" w:rsidRDefault="007257E5" w:rsidP="00B663B5">
      <w:pPr>
        <w:widowControl w:val="0"/>
        <w:jc w:val="lowKashida"/>
        <w:rPr>
          <w:rFonts w:ascii="ATraditional Arabic" w:hAnsi="ATraditional Arabic" w:cs="ATraditional Arabic"/>
          <w:sz w:val="28"/>
          <w:szCs w:val="28"/>
          <w:rtl/>
        </w:rPr>
      </w:pPr>
      <w:r w:rsidRPr="00C06A5E">
        <w:rPr>
          <w:rStyle w:val="a4"/>
          <w:rFonts w:ascii="ATraditional Arabic" w:hAnsi="ATraditional Arabic" w:cs="ATraditional Arabic"/>
          <w:sz w:val="28"/>
          <w:szCs w:val="28"/>
          <w:vertAlign w:val="baseline"/>
          <w:rtl/>
        </w:rPr>
        <w:t>(</w:t>
      </w:r>
      <w:r w:rsidR="001E103D" w:rsidRPr="00C06A5E">
        <w:rPr>
          <w:rStyle w:val="a4"/>
          <w:rFonts w:ascii="ATraditional Arabic" w:hAnsi="ATraditional Arabic" w:cs="ATraditional Arabic"/>
          <w:sz w:val="28"/>
          <w:szCs w:val="28"/>
          <w:vertAlign w:val="baseline"/>
        </w:rPr>
        <w:footnoteRef/>
      </w:r>
      <w:r w:rsidR="001E103D" w:rsidRPr="00C06A5E">
        <w:rPr>
          <w:rStyle w:val="a4"/>
          <w:rFonts w:ascii="ATraditional Arabic" w:hAnsi="ATraditional Arabic" w:cs="ATraditional Arabic"/>
          <w:sz w:val="28"/>
          <w:szCs w:val="28"/>
          <w:vertAlign w:val="baseline"/>
          <w:rtl/>
        </w:rPr>
        <w:t>)</w:t>
      </w:r>
      <w:r w:rsidR="001E103D" w:rsidRPr="00C06A5E">
        <w:rPr>
          <w:rFonts w:ascii="ATraditional Arabic" w:hAnsi="ATraditional Arabic" w:cs="ATraditional Arabic"/>
          <w:sz w:val="28"/>
          <w:szCs w:val="28"/>
          <w:rtl/>
        </w:rPr>
        <w:t xml:space="preserve"> </w:t>
      </w:r>
      <w:r w:rsidR="001F6A28" w:rsidRPr="00C06A5E">
        <w:rPr>
          <w:rFonts w:ascii="ATraditional Arabic" w:hAnsi="ATraditional Arabic" w:cs="ATraditional Arabic"/>
          <w:sz w:val="28"/>
          <w:szCs w:val="28"/>
          <w:rtl/>
        </w:rPr>
        <w:t>الشاطبي</w:t>
      </w:r>
      <w:r w:rsidR="00C06A5E" w:rsidRPr="00C06A5E">
        <w:rPr>
          <w:rFonts w:ascii="ATraditional Arabic" w:hAnsi="ATraditional Arabic" w:cs="ATraditional Arabic"/>
          <w:sz w:val="28"/>
          <w:szCs w:val="28"/>
          <w:rtl/>
        </w:rPr>
        <w:t xml:space="preserve">، </w:t>
      </w:r>
      <w:r w:rsidR="001F6A28" w:rsidRPr="00C06A5E">
        <w:rPr>
          <w:rFonts w:ascii="ATraditional Arabic" w:hAnsi="ATraditional Arabic" w:cs="ATraditional Arabic"/>
          <w:sz w:val="28"/>
          <w:szCs w:val="28"/>
          <w:rtl/>
        </w:rPr>
        <w:t>الموافقات في أصول الشريعة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 xml:space="preserve">1/162 </w:t>
      </w:r>
    </w:p>
  </w:footnote>
  <w:footnote w:id="45">
    <w:p w14:paraId="3E8AF4E1" w14:textId="694EC1CE" w:rsidR="001E103D" w:rsidRPr="00C06A5E" w:rsidRDefault="007257E5" w:rsidP="00B663B5">
      <w:pPr>
        <w:widowControl w:val="0"/>
        <w:jc w:val="lowKashida"/>
        <w:rPr>
          <w:rFonts w:ascii="ATraditional Arabic" w:hAnsi="ATraditional Arabic" w:cs="ATraditional Arabic"/>
          <w:sz w:val="28"/>
          <w:szCs w:val="28"/>
          <w:rtl/>
        </w:rPr>
      </w:pPr>
      <w:r w:rsidRPr="00C06A5E">
        <w:rPr>
          <w:rStyle w:val="a4"/>
          <w:rFonts w:ascii="ATraditional Arabic" w:hAnsi="ATraditional Arabic" w:cs="ATraditional Arabic"/>
          <w:sz w:val="28"/>
          <w:szCs w:val="28"/>
          <w:vertAlign w:val="baseline"/>
          <w:rtl/>
        </w:rPr>
        <w:t>(</w:t>
      </w:r>
      <w:r w:rsidR="001E103D" w:rsidRPr="00C06A5E">
        <w:rPr>
          <w:rStyle w:val="a4"/>
          <w:rFonts w:ascii="ATraditional Arabic" w:hAnsi="ATraditional Arabic" w:cs="ATraditional Arabic"/>
          <w:sz w:val="28"/>
          <w:szCs w:val="28"/>
          <w:vertAlign w:val="baseline"/>
        </w:rPr>
        <w:footnoteRef/>
      </w:r>
      <w:r w:rsidR="001E103D" w:rsidRPr="00C06A5E">
        <w:rPr>
          <w:rStyle w:val="a4"/>
          <w:rFonts w:ascii="ATraditional Arabic" w:hAnsi="ATraditional Arabic" w:cs="ATraditional Arabic"/>
          <w:sz w:val="28"/>
          <w:szCs w:val="28"/>
          <w:vertAlign w:val="baseline"/>
          <w:rtl/>
        </w:rPr>
        <w:t>)</w:t>
      </w:r>
      <w:r w:rsidR="001E103D" w:rsidRPr="00C06A5E">
        <w:rPr>
          <w:rFonts w:ascii="ATraditional Arabic" w:hAnsi="ATraditional Arabic" w:cs="ATraditional Arabic"/>
          <w:sz w:val="28"/>
          <w:szCs w:val="28"/>
          <w:rtl/>
        </w:rPr>
        <w:t xml:space="preserve"> </w:t>
      </w:r>
      <w:r w:rsidR="00130733" w:rsidRPr="00C06A5E">
        <w:rPr>
          <w:rFonts w:ascii="ATraditional Arabic" w:hAnsi="ATraditional Arabic" w:cs="ATraditional Arabic"/>
          <w:sz w:val="28"/>
          <w:szCs w:val="28"/>
          <w:rtl/>
        </w:rPr>
        <w:t>ابن القيم</w:t>
      </w:r>
      <w:r w:rsidR="00C06A5E" w:rsidRPr="00C06A5E">
        <w:rPr>
          <w:rFonts w:ascii="ATraditional Arabic" w:hAnsi="ATraditional Arabic" w:cs="ATraditional Arabic"/>
          <w:sz w:val="28"/>
          <w:szCs w:val="28"/>
          <w:rtl/>
        </w:rPr>
        <w:t xml:space="preserve">، </w:t>
      </w:r>
      <w:r w:rsidR="00130733" w:rsidRPr="00C06A5E">
        <w:rPr>
          <w:rFonts w:ascii="ATraditional Arabic" w:hAnsi="ATraditional Arabic" w:cs="ATraditional Arabic"/>
          <w:sz w:val="28"/>
          <w:szCs w:val="28"/>
          <w:rtl/>
        </w:rPr>
        <w:t>إعلام الموقعين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2/435</w:t>
      </w:r>
      <w:r w:rsidRPr="00C06A5E">
        <w:rPr>
          <w:rFonts w:ascii="ATraditional Arabic" w:hAnsi="ATraditional Arabic" w:cs="ATraditional Arabic"/>
          <w:sz w:val="28"/>
          <w:szCs w:val="28"/>
          <w:rtl/>
        </w:rPr>
        <w:t xml:space="preserve"> </w:t>
      </w:r>
    </w:p>
  </w:footnote>
  <w:footnote w:id="46">
    <w:p w14:paraId="73E1252A" w14:textId="67B1A811" w:rsidR="001E103D" w:rsidRPr="00C06A5E" w:rsidRDefault="007257E5" w:rsidP="008853EA">
      <w:pPr>
        <w:widowControl w:val="0"/>
        <w:jc w:val="lowKashida"/>
        <w:rPr>
          <w:rFonts w:ascii="ATraditional Arabic" w:hAnsi="ATraditional Arabic" w:cs="ATraditional Arabic"/>
          <w:sz w:val="28"/>
          <w:szCs w:val="28"/>
          <w:rtl/>
        </w:rPr>
      </w:pPr>
      <w:r w:rsidRPr="00C06A5E">
        <w:rPr>
          <w:rStyle w:val="a4"/>
          <w:rFonts w:ascii="ATraditional Arabic" w:hAnsi="ATraditional Arabic" w:cs="ATraditional Arabic"/>
          <w:sz w:val="28"/>
          <w:szCs w:val="28"/>
          <w:vertAlign w:val="baseline"/>
          <w:rtl/>
        </w:rPr>
        <w:t>(</w:t>
      </w:r>
      <w:r w:rsidR="001E103D" w:rsidRPr="00C06A5E">
        <w:rPr>
          <w:rStyle w:val="a4"/>
          <w:rFonts w:ascii="ATraditional Arabic" w:hAnsi="ATraditional Arabic" w:cs="ATraditional Arabic"/>
          <w:sz w:val="28"/>
          <w:szCs w:val="28"/>
          <w:vertAlign w:val="baseline"/>
        </w:rPr>
        <w:footnoteRef/>
      </w:r>
      <w:r w:rsidR="001E103D" w:rsidRPr="00C06A5E">
        <w:rPr>
          <w:rStyle w:val="a4"/>
          <w:rFonts w:ascii="ATraditional Arabic" w:hAnsi="ATraditional Arabic" w:cs="ATraditional Arabic"/>
          <w:sz w:val="28"/>
          <w:szCs w:val="28"/>
          <w:vertAlign w:val="baseline"/>
          <w:rtl/>
        </w:rPr>
        <w:t>)</w:t>
      </w:r>
      <w:r w:rsidR="001E103D" w:rsidRPr="00C06A5E">
        <w:rPr>
          <w:rFonts w:ascii="ATraditional Arabic" w:hAnsi="ATraditional Arabic" w:cs="ATraditional Arabic"/>
          <w:sz w:val="28"/>
          <w:szCs w:val="28"/>
          <w:rtl/>
        </w:rPr>
        <w:t xml:space="preserve"> </w:t>
      </w:r>
      <w:r w:rsidR="00324113" w:rsidRPr="00C06A5E">
        <w:rPr>
          <w:rFonts w:ascii="ATraditional Arabic" w:hAnsi="ATraditional Arabic" w:cs="ATraditional Arabic"/>
          <w:sz w:val="28"/>
          <w:szCs w:val="28"/>
          <w:rtl/>
        </w:rPr>
        <w:t>ابن رجب الحنبلي</w:t>
      </w:r>
      <w:r w:rsidR="00C06A5E" w:rsidRPr="00C06A5E">
        <w:rPr>
          <w:rFonts w:ascii="ATraditional Arabic" w:hAnsi="ATraditional Arabic" w:cs="ATraditional Arabic"/>
          <w:sz w:val="28"/>
          <w:szCs w:val="28"/>
          <w:rtl/>
        </w:rPr>
        <w:t xml:space="preserve">، </w:t>
      </w:r>
      <w:r w:rsidR="00324113" w:rsidRPr="00C06A5E">
        <w:rPr>
          <w:rFonts w:ascii="ATraditional Arabic" w:hAnsi="ATraditional Arabic" w:cs="ATraditional Arabic"/>
          <w:sz w:val="28"/>
          <w:szCs w:val="28"/>
          <w:rtl/>
        </w:rPr>
        <w:t>جامع العلوم والحكم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الحديث رقم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30</w:t>
      </w:r>
    </w:p>
  </w:footnote>
  <w:footnote w:id="47">
    <w:p w14:paraId="1F5BBCC3" w14:textId="15B9E599" w:rsidR="001E103D" w:rsidRPr="00C06A5E" w:rsidRDefault="007257E5" w:rsidP="008853EA">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w:t>
      </w:r>
      <w:r w:rsidR="0057241F"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للشنقيطي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وذلك في معرض تفسيره للآية</w:t>
      </w:r>
      <w:r w:rsidR="00C06A5E" w:rsidRPr="00C06A5E">
        <w:rPr>
          <w:rFonts w:ascii="ATraditional Arabic" w:hAnsi="ATraditional Arabic" w:cs="ATraditional Arabic"/>
          <w:sz w:val="28"/>
          <w:szCs w:val="28"/>
          <w:rtl/>
        </w:rPr>
        <w:t xml:space="preserve">: </w:t>
      </w:r>
      <w:proofErr w:type="gramStart"/>
      <w:r w:rsidR="001E103D" w:rsidRPr="00C06A5E">
        <w:rPr>
          <w:rFonts w:ascii="ATraditional Arabic" w:hAnsi="ATraditional Arabic" w:cs="ATraditional Arabic"/>
          <w:sz w:val="28"/>
          <w:szCs w:val="28"/>
          <w:rtl/>
        </w:rPr>
        <w:t>{ يَا</w:t>
      </w:r>
      <w:proofErr w:type="gramEnd"/>
      <w:r w:rsidR="001E103D" w:rsidRPr="00C06A5E">
        <w:rPr>
          <w:rFonts w:ascii="ATraditional Arabic" w:hAnsi="ATraditional Arabic" w:cs="ATraditional Arabic"/>
          <w:sz w:val="28"/>
          <w:szCs w:val="28"/>
          <w:rtl/>
        </w:rPr>
        <w:t xml:space="preserve"> أَيُّهَا الذِينَ آمَنُواْ لاَ تَسْأَلُواْ عَنْ أَشْيَاء إِن تُبْدَ لَكُمْ تَسُؤْكُمْ وَإِن تَسْأَلُوا عَنْهَا حِينَ يُنَزَّلُ الْقُرْآنُ تُبْدَ لَكُمْ عَفَا اللهُ عَنْهَا وَاللهُ غَفُورٌ حَلِيمٌ} [سورة المائدة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101]</w:t>
      </w:r>
    </w:p>
  </w:footnote>
  <w:footnote w:id="48">
    <w:p w14:paraId="1D654C19" w14:textId="753B4332" w:rsidR="001E103D" w:rsidRPr="00C06A5E" w:rsidRDefault="007257E5" w:rsidP="008853EA">
      <w:pPr>
        <w:widowControl w:val="0"/>
        <w:jc w:val="lowKashida"/>
        <w:rPr>
          <w:rFonts w:ascii="ATraditional Arabic" w:hAnsi="ATraditional Arabic" w:cs="ATraditional Arabic"/>
          <w:sz w:val="28"/>
          <w:szCs w:val="28"/>
          <w:rtl/>
        </w:rPr>
      </w:pPr>
      <w:r w:rsidRPr="00C06A5E">
        <w:rPr>
          <w:rStyle w:val="a4"/>
          <w:rFonts w:ascii="ATraditional Arabic" w:hAnsi="ATraditional Arabic" w:cs="ATraditional Arabic"/>
          <w:sz w:val="28"/>
          <w:szCs w:val="28"/>
          <w:vertAlign w:val="baseline"/>
          <w:rtl/>
        </w:rPr>
        <w:t>(</w:t>
      </w:r>
      <w:r w:rsidR="001E103D" w:rsidRPr="00C06A5E">
        <w:rPr>
          <w:rStyle w:val="a4"/>
          <w:rFonts w:ascii="ATraditional Arabic" w:hAnsi="ATraditional Arabic" w:cs="ATraditional Arabic"/>
          <w:sz w:val="28"/>
          <w:szCs w:val="28"/>
          <w:vertAlign w:val="baseline"/>
        </w:rPr>
        <w:footnoteRef/>
      </w:r>
      <w:r w:rsidR="001E103D" w:rsidRPr="00C06A5E">
        <w:rPr>
          <w:rStyle w:val="a4"/>
          <w:rFonts w:ascii="ATraditional Arabic" w:hAnsi="ATraditional Arabic" w:cs="ATraditional Arabic"/>
          <w:sz w:val="28"/>
          <w:szCs w:val="28"/>
          <w:vertAlign w:val="baseline"/>
          <w:rtl/>
        </w:rPr>
        <w:t>)</w:t>
      </w:r>
      <w:r w:rsidR="0057241F"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للسعدي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وذلك في معرض تفسيره للآية السابقة</w:t>
      </w:r>
      <w:r w:rsidR="00C06A5E" w:rsidRPr="00C06A5E">
        <w:rPr>
          <w:rFonts w:ascii="ATraditional Arabic" w:hAnsi="ATraditional Arabic" w:cs="ATraditional Arabic"/>
          <w:sz w:val="28"/>
          <w:szCs w:val="28"/>
          <w:rtl/>
        </w:rPr>
        <w:t>.</w:t>
      </w:r>
    </w:p>
  </w:footnote>
  <w:footnote w:id="49">
    <w:p w14:paraId="52252AF4" w14:textId="30CC2BB2" w:rsidR="001E103D" w:rsidRPr="00C06A5E" w:rsidRDefault="007257E5" w:rsidP="00B663B5">
      <w:pPr>
        <w:widowControl w:val="0"/>
        <w:jc w:val="lowKashida"/>
        <w:rPr>
          <w:rFonts w:ascii="ATraditional Arabic" w:hAnsi="ATraditional Arabic" w:cs="ATraditional Arabic"/>
          <w:sz w:val="28"/>
          <w:szCs w:val="28"/>
          <w:rtl/>
        </w:rPr>
      </w:pPr>
      <w:r w:rsidRPr="00C06A5E">
        <w:rPr>
          <w:rStyle w:val="a4"/>
          <w:rFonts w:ascii="ATraditional Arabic" w:hAnsi="ATraditional Arabic" w:cs="ATraditional Arabic"/>
          <w:sz w:val="28"/>
          <w:szCs w:val="28"/>
          <w:vertAlign w:val="baseline"/>
          <w:rtl/>
        </w:rPr>
        <w:t>(</w:t>
      </w:r>
      <w:r w:rsidR="001E103D" w:rsidRPr="00C06A5E">
        <w:rPr>
          <w:rStyle w:val="a4"/>
          <w:rFonts w:ascii="ATraditional Arabic" w:hAnsi="ATraditional Arabic" w:cs="ATraditional Arabic"/>
          <w:sz w:val="28"/>
          <w:szCs w:val="28"/>
          <w:vertAlign w:val="baseline"/>
        </w:rPr>
        <w:footnoteRef/>
      </w:r>
      <w:r w:rsidR="001E103D" w:rsidRPr="00C06A5E">
        <w:rPr>
          <w:rStyle w:val="a4"/>
          <w:rFonts w:ascii="ATraditional Arabic" w:hAnsi="ATraditional Arabic" w:cs="ATraditional Arabic"/>
          <w:sz w:val="28"/>
          <w:szCs w:val="28"/>
          <w:vertAlign w:val="baseline"/>
          <w:rtl/>
        </w:rPr>
        <w:t>)</w:t>
      </w:r>
      <w:r w:rsidR="0057241F" w:rsidRPr="00C06A5E">
        <w:rPr>
          <w:rFonts w:ascii="ATraditional Arabic" w:hAnsi="ATraditional Arabic" w:cs="ATraditional Arabic"/>
          <w:sz w:val="28"/>
          <w:szCs w:val="28"/>
          <w:rtl/>
        </w:rPr>
        <w:t xml:space="preserve"> </w:t>
      </w:r>
      <w:r w:rsidR="00E35722" w:rsidRPr="00C06A5E">
        <w:rPr>
          <w:rFonts w:ascii="ATraditional Arabic" w:hAnsi="ATraditional Arabic" w:cs="ATraditional Arabic"/>
          <w:sz w:val="28"/>
          <w:szCs w:val="28"/>
          <w:rtl/>
        </w:rPr>
        <w:t>ابن حجر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فتح الباري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13/269</w:t>
      </w:r>
    </w:p>
  </w:footnote>
  <w:footnote w:id="50">
    <w:p w14:paraId="76EDC49B" w14:textId="7D8DC2B5" w:rsidR="001E103D" w:rsidRPr="00C06A5E" w:rsidRDefault="007257E5" w:rsidP="008853EA">
      <w:pPr>
        <w:widowControl w:val="0"/>
        <w:jc w:val="lowKashida"/>
        <w:rPr>
          <w:rFonts w:ascii="ATraditional Arabic" w:hAnsi="ATraditional Arabic" w:cs="ATraditional Arabic"/>
          <w:sz w:val="28"/>
          <w:szCs w:val="28"/>
          <w:rtl/>
        </w:rPr>
      </w:pPr>
      <w:r w:rsidRPr="00C06A5E">
        <w:rPr>
          <w:rStyle w:val="a4"/>
          <w:rFonts w:ascii="ATraditional Arabic" w:hAnsi="ATraditional Arabic" w:cs="ATraditional Arabic"/>
          <w:sz w:val="28"/>
          <w:szCs w:val="28"/>
          <w:vertAlign w:val="baseline"/>
          <w:rtl/>
        </w:rPr>
        <w:t>(</w:t>
      </w:r>
      <w:r w:rsidR="001E103D" w:rsidRPr="00C06A5E">
        <w:rPr>
          <w:rStyle w:val="a4"/>
          <w:rFonts w:ascii="ATraditional Arabic" w:hAnsi="ATraditional Arabic" w:cs="ATraditional Arabic"/>
          <w:sz w:val="28"/>
          <w:szCs w:val="28"/>
          <w:vertAlign w:val="baseline"/>
        </w:rPr>
        <w:footnoteRef/>
      </w:r>
      <w:r w:rsidR="001E103D" w:rsidRPr="00C06A5E">
        <w:rPr>
          <w:rStyle w:val="a4"/>
          <w:rFonts w:ascii="ATraditional Arabic" w:hAnsi="ATraditional Arabic" w:cs="ATraditional Arabic"/>
          <w:sz w:val="28"/>
          <w:szCs w:val="28"/>
          <w:vertAlign w:val="baseline"/>
          <w:rtl/>
        </w:rPr>
        <w:t>)</w:t>
      </w:r>
      <w:r w:rsidR="0057241F"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أي حديث</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tl/>
        </w:rPr>
        <w:t>إنَّ أعظمَ المسلمين جُرْماً مَن سألَ</w:t>
      </w:r>
      <w:r w:rsidR="00C06A5E" w:rsidRPr="00C06A5E">
        <w:rPr>
          <w:rFonts w:ascii="ATraditional Arabic" w:hAnsi="ATraditional Arabic" w:cs="ATraditional Arabic"/>
          <w:sz w:val="28"/>
          <w:szCs w:val="28"/>
          <w:rtl/>
        </w:rPr>
        <w:t>.</w:t>
      </w:r>
      <w:proofErr w:type="gramStart"/>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w:t>
      </w:r>
      <w:proofErr w:type="gramEnd"/>
      <w:r w:rsidR="0057241F"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مر تخريجه في الصفحة السابقة</w:t>
      </w:r>
      <w:r w:rsidR="00C06A5E" w:rsidRPr="00C06A5E">
        <w:rPr>
          <w:rFonts w:ascii="ATraditional Arabic" w:hAnsi="ATraditional Arabic" w:cs="ATraditional Arabic"/>
          <w:sz w:val="28"/>
          <w:szCs w:val="28"/>
          <w:rtl/>
        </w:rPr>
        <w:t>.</w:t>
      </w:r>
    </w:p>
  </w:footnote>
  <w:footnote w:id="51">
    <w:p w14:paraId="1A9C52B7" w14:textId="07E37F24" w:rsidR="001E103D" w:rsidRPr="00C06A5E" w:rsidRDefault="007257E5" w:rsidP="00B663B5">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xml:space="preserve">) </w:t>
      </w:r>
      <w:r w:rsidR="00E35722" w:rsidRPr="00C06A5E">
        <w:rPr>
          <w:rFonts w:ascii="ATraditional Arabic" w:hAnsi="ATraditional Arabic" w:cs="ATraditional Arabic"/>
          <w:sz w:val="28"/>
          <w:szCs w:val="28"/>
          <w:rtl/>
        </w:rPr>
        <w:t xml:space="preserve">المباركفوري </w:t>
      </w:r>
      <w:r w:rsidR="001E103D" w:rsidRPr="00C06A5E">
        <w:rPr>
          <w:rFonts w:ascii="ATraditional Arabic" w:hAnsi="ATraditional Arabic" w:cs="ATraditional Arabic"/>
          <w:sz w:val="28"/>
          <w:szCs w:val="28"/>
          <w:rtl/>
        </w:rPr>
        <w:t>تحفة الأحوذي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5/325</w:t>
      </w:r>
      <w:r w:rsidR="001E103D" w:rsidRPr="00C06A5E">
        <w:rPr>
          <w:rFonts w:ascii="ATraditional Arabic" w:hAnsi="ATraditional Arabic" w:cs="ATraditional Arabic"/>
          <w:color w:val="000000"/>
          <w:sz w:val="28"/>
          <w:szCs w:val="28"/>
          <w:rtl/>
        </w:rPr>
        <w:t xml:space="preserve"> </w:t>
      </w:r>
    </w:p>
  </w:footnote>
  <w:footnote w:id="52">
    <w:p w14:paraId="7A1DF93D" w14:textId="32F55639" w:rsidR="001E103D" w:rsidRPr="00C06A5E" w:rsidRDefault="007257E5" w:rsidP="00B663B5">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w:t>
      </w:r>
      <w:r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ابن رجب الحنبلي</w:t>
      </w:r>
      <w:r w:rsidR="00C06A5E" w:rsidRPr="00C06A5E">
        <w:rPr>
          <w:rFonts w:ascii="ATraditional Arabic" w:hAnsi="ATraditional Arabic" w:cs="ATraditional Arabic"/>
          <w:sz w:val="28"/>
          <w:szCs w:val="28"/>
          <w:rtl/>
        </w:rPr>
        <w:t xml:space="preserve">، </w:t>
      </w:r>
      <w:r w:rsidR="00DD7898" w:rsidRPr="00C06A5E">
        <w:rPr>
          <w:rFonts w:ascii="ATraditional Arabic" w:hAnsi="ATraditional Arabic" w:cs="ATraditional Arabic"/>
          <w:sz w:val="28"/>
          <w:szCs w:val="28"/>
          <w:rtl/>
        </w:rPr>
        <w:t>جامع العلوم والحكم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الحديث رقم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30</w:t>
      </w:r>
    </w:p>
  </w:footnote>
  <w:footnote w:id="53">
    <w:p w14:paraId="6AEF934A" w14:textId="52ACC9BE" w:rsidR="001E103D" w:rsidRPr="00C06A5E" w:rsidRDefault="007257E5" w:rsidP="008853EA">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w:t>
      </w:r>
      <w:r w:rsidR="0057241F"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للشنقيطي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وذلك في معرض تفسيره للآية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يَا أَيُّهَا الَّذِينَ آمَنُواْ لاَ تَسْأَلُواْ عَنْ أَشْيَاء إِن تُبْدَ لَكُمْ تَسُؤْكُمْ وَإِن تَسْأَلُواْ عَنْهَا حِينَ يُنَزَّلُ الْقُرْآنُ تُبْدَ لَكُمْ عَفَا اللّهُ عَنْهَا وَاللّهُ غَفُورٌ حَلِيمٌ [سورة المائدة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101]</w:t>
      </w:r>
    </w:p>
  </w:footnote>
  <w:footnote w:id="54">
    <w:p w14:paraId="03F280F0" w14:textId="4273892C" w:rsidR="001E103D" w:rsidRPr="00C06A5E" w:rsidRDefault="007257E5" w:rsidP="008853EA">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المرجع السابق</w:t>
      </w:r>
      <w:r w:rsidR="00C06A5E" w:rsidRPr="00C06A5E">
        <w:rPr>
          <w:rFonts w:ascii="ATraditional Arabic" w:hAnsi="ATraditional Arabic" w:cs="ATraditional Arabic"/>
          <w:sz w:val="28"/>
          <w:szCs w:val="28"/>
          <w:rtl/>
        </w:rPr>
        <w:t>.</w:t>
      </w:r>
    </w:p>
  </w:footnote>
  <w:footnote w:id="55">
    <w:p w14:paraId="09491ED4" w14:textId="32E43740" w:rsidR="001E103D" w:rsidRPr="00C06A5E" w:rsidRDefault="007257E5" w:rsidP="008853EA">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xml:space="preserve">) </w:t>
      </w:r>
      <w:r w:rsidR="00E35722" w:rsidRPr="00C06A5E">
        <w:rPr>
          <w:rFonts w:ascii="ATraditional Arabic" w:hAnsi="ATraditional Arabic" w:cs="ATraditional Arabic"/>
          <w:sz w:val="28"/>
          <w:szCs w:val="28"/>
          <w:rtl/>
        </w:rPr>
        <w:t>الطبراني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المعجم الكبير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22/222</w:t>
      </w:r>
    </w:p>
    <w:p w14:paraId="553061DD" w14:textId="3EF4D830" w:rsidR="001E103D" w:rsidRPr="00C06A5E" w:rsidRDefault="001E103D" w:rsidP="0057241F">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قال الهيثمي</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رواه الطبَراني في الكبيْر</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ورجاله رجال الصحيح</w:t>
      </w:r>
      <w:r w:rsidR="00C06A5E" w:rsidRPr="00C06A5E">
        <w:rPr>
          <w:rFonts w:ascii="ATraditional Arabic" w:hAnsi="ATraditional Arabic" w:cs="ATraditional Arabic"/>
          <w:sz w:val="28"/>
          <w:szCs w:val="28"/>
          <w:rtl/>
        </w:rPr>
        <w:t xml:space="preserve">. </w:t>
      </w:r>
      <w:r w:rsidR="007257E5" w:rsidRPr="00C06A5E">
        <w:rPr>
          <w:rFonts w:ascii="ATraditional Arabic" w:hAnsi="ATraditional Arabic" w:cs="ATraditional Arabic"/>
          <w:sz w:val="28"/>
          <w:szCs w:val="28"/>
          <w:rtl/>
        </w:rPr>
        <w:t>(</w:t>
      </w:r>
      <w:r w:rsidRPr="00C06A5E">
        <w:rPr>
          <w:rFonts w:ascii="ATraditional Arabic" w:hAnsi="ATraditional Arabic" w:cs="ATraditional Arabic"/>
          <w:sz w:val="28"/>
          <w:szCs w:val="28"/>
          <w:rtl/>
        </w:rPr>
        <w:t>مجمع الزوائد</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كتاب</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العلم</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باب</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في اتباع الكتاب والسنة ومعرفة الحلال من الحرام</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رقم</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796</w:t>
      </w:r>
      <w:r w:rsidR="007257E5" w:rsidRPr="00C06A5E">
        <w:rPr>
          <w:rFonts w:ascii="ATraditional Arabic" w:hAnsi="ATraditional Arabic" w:cs="ATraditional Arabic"/>
          <w:sz w:val="28"/>
          <w:szCs w:val="28"/>
          <w:rtl/>
        </w:rPr>
        <w:t>)</w:t>
      </w:r>
    </w:p>
  </w:footnote>
  <w:footnote w:id="56">
    <w:p w14:paraId="3C2733A0" w14:textId="6887B131" w:rsidR="001E103D" w:rsidRPr="00C06A5E" w:rsidRDefault="007257E5" w:rsidP="008853EA">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البخاري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كتاب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التمني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باب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ما يُكره من كثرة السؤال</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وتكلف ما لا يعنيه</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رقم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6859</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مسلم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كتاب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الفضائل</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باب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 xml:space="preserve">توقيْره </w:t>
      </w:r>
      <w:r w:rsidR="00ED6653">
        <w:rPr>
          <w:rFonts w:ascii="ATraditional Arabic" w:hAnsi="ATraditional Arabic" w:cs="ATraditional Arabic" w:hint="cs"/>
          <w:sz w:val="28"/>
          <w:szCs w:val="28"/>
          <w:rtl/>
        </w:rPr>
        <w:t xml:space="preserve">صلى الله عليه وسلم </w:t>
      </w:r>
      <w:r w:rsidR="001E103D" w:rsidRPr="00C06A5E">
        <w:rPr>
          <w:rFonts w:ascii="ATraditional Arabic" w:hAnsi="ATraditional Arabic" w:cs="ATraditional Arabic"/>
          <w:sz w:val="28"/>
          <w:szCs w:val="28"/>
          <w:rtl/>
        </w:rPr>
        <w:t>وترك إكثار سؤاله عما لا ضرورة إليه</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رقم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2358</w:t>
      </w:r>
      <w:r w:rsidR="0057241F"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واللفظُ للبخاري</w:t>
      </w:r>
      <w:r w:rsidR="00C06A5E" w:rsidRPr="00C06A5E">
        <w:rPr>
          <w:rFonts w:ascii="ATraditional Arabic" w:hAnsi="ATraditional Arabic" w:cs="ATraditional Arabic"/>
          <w:sz w:val="28"/>
          <w:szCs w:val="28"/>
          <w:rtl/>
        </w:rPr>
        <w:t>.</w:t>
      </w:r>
    </w:p>
  </w:footnote>
  <w:footnote w:id="57">
    <w:p w14:paraId="46F460E2" w14:textId="0DF04D25" w:rsidR="001E103D" w:rsidRPr="00C06A5E" w:rsidRDefault="007257E5" w:rsidP="008853EA">
      <w:pPr>
        <w:widowControl w:val="0"/>
        <w:jc w:val="lowKashida"/>
        <w:rPr>
          <w:rFonts w:ascii="ATraditional Arabic" w:hAnsi="ATraditional Arabic" w:cs="ATraditional Arabic"/>
          <w:sz w:val="28"/>
          <w:szCs w:val="28"/>
          <w:rtl/>
        </w:rPr>
      </w:pPr>
      <w:r w:rsidRPr="00C06A5E">
        <w:rPr>
          <w:rStyle w:val="a4"/>
          <w:rFonts w:ascii="ATraditional Arabic" w:hAnsi="ATraditional Arabic" w:cs="ATraditional Arabic"/>
          <w:sz w:val="28"/>
          <w:szCs w:val="28"/>
          <w:vertAlign w:val="baseline"/>
          <w:rtl/>
        </w:rPr>
        <w:t>(</w:t>
      </w:r>
      <w:r w:rsidR="001E103D" w:rsidRPr="00C06A5E">
        <w:rPr>
          <w:rStyle w:val="a4"/>
          <w:rFonts w:ascii="ATraditional Arabic" w:hAnsi="ATraditional Arabic" w:cs="ATraditional Arabic"/>
          <w:sz w:val="28"/>
          <w:szCs w:val="28"/>
          <w:vertAlign w:val="baseline"/>
        </w:rPr>
        <w:footnoteRef/>
      </w:r>
      <w:r w:rsidR="001E103D" w:rsidRPr="00C06A5E">
        <w:rPr>
          <w:rStyle w:val="a4"/>
          <w:rFonts w:ascii="ATraditional Arabic" w:hAnsi="ATraditional Arabic" w:cs="ATraditional Arabic"/>
          <w:sz w:val="28"/>
          <w:szCs w:val="28"/>
          <w:vertAlign w:val="baseline"/>
          <w:rtl/>
        </w:rPr>
        <w:t>)</w:t>
      </w:r>
      <w:r w:rsidR="001E103D" w:rsidRPr="00C06A5E">
        <w:rPr>
          <w:rFonts w:ascii="ATraditional Arabic" w:hAnsi="ATraditional Arabic" w:cs="ATraditional Arabic"/>
          <w:sz w:val="28"/>
          <w:szCs w:val="28"/>
          <w:rtl/>
        </w:rPr>
        <w:t xml:space="preserve"> مسلم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كتاب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الفضائل</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باب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توقيْره وترك إكثار سؤاله عما لا ضرورة إليه</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رقم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2358</w:t>
      </w:r>
      <w:r w:rsidRPr="00C06A5E">
        <w:rPr>
          <w:rFonts w:ascii="ATraditional Arabic" w:hAnsi="ATraditional Arabic" w:cs="ATraditional Arabic"/>
          <w:sz w:val="28"/>
          <w:szCs w:val="28"/>
          <w:rtl/>
        </w:rPr>
        <w:t xml:space="preserve"> </w:t>
      </w:r>
    </w:p>
    <w:p w14:paraId="28359D30" w14:textId="29B1263B" w:rsidR="001E103D" w:rsidRPr="00C06A5E" w:rsidRDefault="001E103D" w:rsidP="008853EA">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نَقَّرَ عنه</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بالغ في البحث عنه والاستقصاء</w:t>
      </w:r>
      <w:r w:rsidR="00C06A5E" w:rsidRPr="00C06A5E">
        <w:rPr>
          <w:rFonts w:ascii="ATraditional Arabic" w:hAnsi="ATraditional Arabic" w:cs="ATraditional Arabic"/>
          <w:sz w:val="28"/>
          <w:szCs w:val="28"/>
          <w:rtl/>
        </w:rPr>
        <w:t xml:space="preserve">. </w:t>
      </w:r>
      <w:r w:rsidR="007257E5" w:rsidRPr="00C06A5E">
        <w:rPr>
          <w:rFonts w:ascii="ATraditional Arabic" w:hAnsi="ATraditional Arabic" w:cs="ATraditional Arabic"/>
          <w:sz w:val="28"/>
          <w:szCs w:val="28"/>
          <w:rtl/>
        </w:rPr>
        <w:t>(</w:t>
      </w:r>
      <w:r w:rsidRPr="00C06A5E">
        <w:rPr>
          <w:rFonts w:ascii="ATraditional Arabic" w:hAnsi="ATraditional Arabic" w:cs="ATraditional Arabic"/>
          <w:sz w:val="28"/>
          <w:szCs w:val="28"/>
          <w:rtl/>
        </w:rPr>
        <w:t>شرح النووي)</w:t>
      </w:r>
    </w:p>
  </w:footnote>
  <w:footnote w:id="58">
    <w:p w14:paraId="2BDC012C" w14:textId="14D29612" w:rsidR="001E103D" w:rsidRPr="00C06A5E" w:rsidRDefault="007257E5" w:rsidP="00B663B5">
      <w:pPr>
        <w:widowControl w:val="0"/>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xml:space="preserve">) </w:t>
      </w:r>
      <w:r w:rsidR="00E35722" w:rsidRPr="00C06A5E">
        <w:rPr>
          <w:rFonts w:ascii="ATraditional Arabic" w:hAnsi="ATraditional Arabic" w:cs="ATraditional Arabic"/>
          <w:sz w:val="28"/>
          <w:szCs w:val="28"/>
          <w:rtl/>
        </w:rPr>
        <w:t>المباركفوري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تحفة الأحوذي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5/325</w:t>
      </w:r>
      <w:r w:rsidR="001E103D" w:rsidRPr="00C06A5E">
        <w:rPr>
          <w:rFonts w:ascii="ATraditional Arabic" w:hAnsi="ATraditional Arabic" w:cs="ATraditional Arabic"/>
          <w:color w:val="000000"/>
          <w:sz w:val="28"/>
          <w:szCs w:val="28"/>
          <w:rtl/>
        </w:rPr>
        <w:t xml:space="preserve"> </w:t>
      </w:r>
    </w:p>
  </w:footnote>
  <w:footnote w:id="59">
    <w:p w14:paraId="3225BA72" w14:textId="2DBC2D71" w:rsidR="001E103D" w:rsidRPr="00C06A5E" w:rsidRDefault="007257E5" w:rsidP="00B663B5">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xml:space="preserve">) </w:t>
      </w:r>
      <w:r w:rsidR="00DD7898" w:rsidRPr="00C06A5E">
        <w:rPr>
          <w:rFonts w:ascii="ATraditional Arabic" w:hAnsi="ATraditional Arabic" w:cs="ATraditional Arabic"/>
          <w:sz w:val="28"/>
          <w:szCs w:val="28"/>
          <w:rtl/>
        </w:rPr>
        <w:t>ابن رجب الحنبلي</w:t>
      </w:r>
      <w:r w:rsidR="00C06A5E" w:rsidRPr="00C06A5E">
        <w:rPr>
          <w:rFonts w:ascii="ATraditional Arabic" w:hAnsi="ATraditional Arabic" w:cs="ATraditional Arabic"/>
          <w:sz w:val="28"/>
          <w:szCs w:val="28"/>
          <w:rtl/>
        </w:rPr>
        <w:t xml:space="preserve">، </w:t>
      </w:r>
      <w:r w:rsidR="00DD7898" w:rsidRPr="00C06A5E">
        <w:rPr>
          <w:rFonts w:ascii="ATraditional Arabic" w:hAnsi="ATraditional Arabic" w:cs="ATraditional Arabic"/>
          <w:sz w:val="28"/>
          <w:szCs w:val="28"/>
          <w:rtl/>
        </w:rPr>
        <w:t>جامع العلوم والحكم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الحديث رقم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30</w:t>
      </w:r>
    </w:p>
  </w:footnote>
  <w:footnote w:id="60">
    <w:p w14:paraId="6C6E6980" w14:textId="0473879A" w:rsidR="001E103D" w:rsidRPr="00C06A5E" w:rsidRDefault="007257E5" w:rsidP="008853EA">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w:t>
      </w:r>
      <w:r w:rsidR="0057241F"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للسعدي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وذلك في معرض تفسيره للآية السابقة</w:t>
      </w:r>
      <w:r w:rsidR="00C06A5E" w:rsidRPr="00C06A5E">
        <w:rPr>
          <w:rFonts w:ascii="ATraditional Arabic" w:hAnsi="ATraditional Arabic" w:cs="ATraditional Arabic"/>
          <w:sz w:val="28"/>
          <w:szCs w:val="28"/>
          <w:rtl/>
        </w:rPr>
        <w:t>.</w:t>
      </w:r>
    </w:p>
  </w:footnote>
  <w:footnote w:id="61">
    <w:p w14:paraId="62D23548" w14:textId="6CA23107" w:rsidR="001E103D" w:rsidRPr="00C06A5E" w:rsidRDefault="007257E5" w:rsidP="00B663B5">
      <w:pPr>
        <w:widowControl w:val="0"/>
        <w:jc w:val="lowKashida"/>
        <w:rPr>
          <w:rFonts w:ascii="ATraditional Arabic" w:hAnsi="ATraditional Arabic" w:cs="ATraditional Arabic"/>
          <w:sz w:val="28"/>
          <w:szCs w:val="28"/>
          <w:rtl/>
          <w:lang w:bidi="ar-AE"/>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xml:space="preserve">) </w:t>
      </w:r>
      <w:r w:rsidR="00150CF9" w:rsidRPr="00C06A5E">
        <w:rPr>
          <w:rFonts w:ascii="ATraditional Arabic" w:hAnsi="ATraditional Arabic" w:cs="ATraditional Arabic"/>
          <w:sz w:val="28"/>
          <w:szCs w:val="28"/>
          <w:rtl/>
        </w:rPr>
        <w:t>ابن القيم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إعلام الموقعين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 xml:space="preserve">1/71 </w:t>
      </w:r>
    </w:p>
  </w:footnote>
  <w:footnote w:id="62">
    <w:p w14:paraId="3552E6A5" w14:textId="72C68CD6" w:rsidR="001E103D" w:rsidRPr="00C06A5E" w:rsidRDefault="007257E5" w:rsidP="00B663B5">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xml:space="preserve">) </w:t>
      </w:r>
      <w:r w:rsidR="00E35722" w:rsidRPr="00C06A5E">
        <w:rPr>
          <w:rFonts w:ascii="ATraditional Arabic" w:hAnsi="ATraditional Arabic" w:cs="ATraditional Arabic"/>
          <w:sz w:val="28"/>
          <w:szCs w:val="28"/>
          <w:rtl/>
        </w:rPr>
        <w:t>الجصاص</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أحكام القرآن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وذلك في معرض تفسيره للآية</w:t>
      </w:r>
      <w:r w:rsidR="00C06A5E" w:rsidRPr="00C06A5E">
        <w:rPr>
          <w:rFonts w:ascii="ATraditional Arabic" w:hAnsi="ATraditional Arabic" w:cs="ATraditional Arabic"/>
          <w:sz w:val="28"/>
          <w:szCs w:val="28"/>
          <w:rtl/>
        </w:rPr>
        <w:t xml:space="preserve">: </w:t>
      </w:r>
      <w:proofErr w:type="gramStart"/>
      <w:r w:rsidR="001E103D" w:rsidRPr="00C06A5E">
        <w:rPr>
          <w:rFonts w:ascii="ATraditional Arabic" w:hAnsi="ATraditional Arabic" w:cs="ATraditional Arabic"/>
          <w:sz w:val="28"/>
          <w:szCs w:val="28"/>
          <w:rtl/>
        </w:rPr>
        <w:t>{ لا</w:t>
      </w:r>
      <w:proofErr w:type="gramEnd"/>
      <w:r w:rsidR="001E103D" w:rsidRPr="00C06A5E">
        <w:rPr>
          <w:rFonts w:ascii="ATraditional Arabic" w:hAnsi="ATraditional Arabic" w:cs="ATraditional Arabic"/>
          <w:sz w:val="28"/>
          <w:szCs w:val="28"/>
          <w:rtl/>
        </w:rPr>
        <w:t xml:space="preserve"> تسألوا</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 xml:space="preserve">عفا الله </w:t>
      </w:r>
      <w:proofErr w:type="gramStart"/>
      <w:r w:rsidR="001E103D" w:rsidRPr="00C06A5E">
        <w:rPr>
          <w:rFonts w:ascii="ATraditional Arabic" w:hAnsi="ATraditional Arabic" w:cs="ATraditional Arabic"/>
          <w:sz w:val="28"/>
          <w:szCs w:val="28"/>
          <w:rtl/>
        </w:rPr>
        <w:t>عنها }</w:t>
      </w:r>
      <w:proofErr w:type="gramEnd"/>
      <w:r w:rsidR="001E103D" w:rsidRPr="00C06A5E">
        <w:rPr>
          <w:rFonts w:ascii="ATraditional Arabic" w:hAnsi="ATraditional Arabic" w:cs="ATraditional Arabic"/>
          <w:sz w:val="28"/>
          <w:szCs w:val="28"/>
          <w:rtl/>
        </w:rPr>
        <w:t xml:space="preserve"> </w:t>
      </w:r>
    </w:p>
  </w:footnote>
  <w:footnote w:id="63">
    <w:p w14:paraId="48671977" w14:textId="178CF2A4" w:rsidR="001E103D" w:rsidRPr="00C06A5E" w:rsidRDefault="007257E5" w:rsidP="008853EA">
      <w:pPr>
        <w:widowControl w:val="0"/>
        <w:jc w:val="lowKashida"/>
        <w:rPr>
          <w:rFonts w:ascii="ATraditional Arabic" w:hAnsi="ATraditional Arabic" w:cs="ATraditional Arabic"/>
          <w:sz w:val="28"/>
          <w:szCs w:val="28"/>
          <w:rtl/>
        </w:rPr>
      </w:pPr>
      <w:r w:rsidRPr="00C06A5E">
        <w:rPr>
          <w:rStyle w:val="a4"/>
          <w:rFonts w:ascii="ATraditional Arabic" w:hAnsi="ATraditional Arabic" w:cs="ATraditional Arabic"/>
          <w:sz w:val="28"/>
          <w:szCs w:val="28"/>
          <w:vertAlign w:val="baseline"/>
          <w:rtl/>
        </w:rPr>
        <w:t>(</w:t>
      </w:r>
      <w:r w:rsidR="001E103D" w:rsidRPr="00C06A5E">
        <w:rPr>
          <w:rStyle w:val="a4"/>
          <w:rFonts w:ascii="ATraditional Arabic" w:hAnsi="ATraditional Arabic" w:cs="ATraditional Arabic"/>
          <w:sz w:val="28"/>
          <w:szCs w:val="28"/>
          <w:vertAlign w:val="baseline"/>
        </w:rPr>
        <w:footnoteRef/>
      </w:r>
      <w:r w:rsidR="001E103D" w:rsidRPr="00C06A5E">
        <w:rPr>
          <w:rStyle w:val="a4"/>
          <w:rFonts w:ascii="ATraditional Arabic" w:hAnsi="ATraditional Arabic" w:cs="ATraditional Arabic"/>
          <w:sz w:val="28"/>
          <w:szCs w:val="28"/>
          <w:vertAlign w:val="baseline"/>
          <w:rtl/>
        </w:rPr>
        <w:t>)</w:t>
      </w:r>
      <w:r w:rsidR="001E103D" w:rsidRPr="00C06A5E">
        <w:rPr>
          <w:rFonts w:ascii="ATraditional Arabic" w:hAnsi="ATraditional Arabic" w:cs="ATraditional Arabic"/>
          <w:sz w:val="28"/>
          <w:szCs w:val="28"/>
          <w:rtl/>
        </w:rPr>
        <w:t xml:space="preserve"> البخاري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كتاب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الاعتصام بالكتاب والسنة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باب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ما يُكره من كثرة السؤال وتكلف ما لا يعنيه</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رقم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6864</w:t>
      </w:r>
      <w:r w:rsidRPr="00C06A5E">
        <w:rPr>
          <w:rFonts w:ascii="ATraditional Arabic" w:hAnsi="ATraditional Arabic" w:cs="ATraditional Arabic"/>
          <w:sz w:val="28"/>
          <w:szCs w:val="28"/>
          <w:rtl/>
        </w:rPr>
        <w:t xml:space="preserve"> </w:t>
      </w:r>
    </w:p>
  </w:footnote>
  <w:footnote w:id="64">
    <w:p w14:paraId="3648B5AF" w14:textId="5F25E1DB" w:rsidR="001E103D" w:rsidRPr="00C06A5E" w:rsidRDefault="007257E5" w:rsidP="008853EA">
      <w:pPr>
        <w:widowControl w:val="0"/>
        <w:jc w:val="lowKashida"/>
        <w:rPr>
          <w:rFonts w:ascii="ATraditional Arabic" w:hAnsi="ATraditional Arabic" w:cs="ATraditional Arabic"/>
          <w:sz w:val="28"/>
          <w:szCs w:val="28"/>
          <w:rtl/>
        </w:rPr>
      </w:pPr>
      <w:r w:rsidRPr="00C06A5E">
        <w:rPr>
          <w:rStyle w:val="a4"/>
          <w:rFonts w:ascii="ATraditional Arabic" w:hAnsi="ATraditional Arabic" w:cs="ATraditional Arabic"/>
          <w:sz w:val="28"/>
          <w:szCs w:val="28"/>
          <w:vertAlign w:val="baseline"/>
          <w:rtl/>
        </w:rPr>
        <w:t>(</w:t>
      </w:r>
      <w:r w:rsidR="001E103D" w:rsidRPr="00C06A5E">
        <w:rPr>
          <w:rStyle w:val="a4"/>
          <w:rFonts w:ascii="ATraditional Arabic" w:hAnsi="ATraditional Arabic" w:cs="ATraditional Arabic"/>
          <w:sz w:val="28"/>
          <w:szCs w:val="28"/>
          <w:vertAlign w:val="baseline"/>
        </w:rPr>
        <w:footnoteRef/>
      </w:r>
      <w:r w:rsidR="001E103D" w:rsidRPr="00C06A5E">
        <w:rPr>
          <w:rStyle w:val="a4"/>
          <w:rFonts w:ascii="ATraditional Arabic" w:hAnsi="ATraditional Arabic" w:cs="ATraditional Arabic"/>
          <w:sz w:val="28"/>
          <w:szCs w:val="28"/>
          <w:vertAlign w:val="baseline"/>
          <w:rtl/>
        </w:rPr>
        <w:t>)</w:t>
      </w:r>
      <w:r w:rsidR="001E103D" w:rsidRPr="00C06A5E">
        <w:rPr>
          <w:rFonts w:ascii="ATraditional Arabic" w:hAnsi="ATraditional Arabic" w:cs="ATraditional Arabic"/>
          <w:sz w:val="28"/>
          <w:szCs w:val="28"/>
          <w:rtl/>
        </w:rPr>
        <w:t xml:space="preserve"> البخاري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نفس التخريج السابق</w:t>
      </w:r>
      <w:r w:rsidR="00C06A5E" w:rsidRPr="00C06A5E">
        <w:rPr>
          <w:rFonts w:ascii="ATraditional Arabic" w:hAnsi="ATraditional Arabic" w:cs="ATraditional Arabic"/>
          <w:sz w:val="28"/>
          <w:szCs w:val="28"/>
          <w:rtl/>
        </w:rPr>
        <w:t>.</w:t>
      </w:r>
    </w:p>
  </w:footnote>
  <w:footnote w:id="65">
    <w:p w14:paraId="1E6ED10B" w14:textId="083DF45C" w:rsidR="001E103D" w:rsidRPr="00C06A5E" w:rsidRDefault="007257E5" w:rsidP="0057241F">
      <w:pPr>
        <w:widowControl w:val="0"/>
        <w:jc w:val="lowKashida"/>
        <w:rPr>
          <w:rFonts w:ascii="ATraditional Arabic" w:hAnsi="ATraditional Arabic" w:cs="ATraditional Arabic"/>
          <w:sz w:val="28"/>
          <w:szCs w:val="28"/>
          <w:rtl/>
        </w:rPr>
      </w:pPr>
      <w:r w:rsidRPr="00C06A5E">
        <w:rPr>
          <w:rStyle w:val="a4"/>
          <w:rFonts w:ascii="ATraditional Arabic" w:hAnsi="ATraditional Arabic" w:cs="ATraditional Arabic"/>
          <w:sz w:val="28"/>
          <w:szCs w:val="28"/>
          <w:vertAlign w:val="baseline"/>
          <w:rtl/>
        </w:rPr>
        <w:t>(</w:t>
      </w:r>
      <w:r w:rsidR="001E103D" w:rsidRPr="00C06A5E">
        <w:rPr>
          <w:rStyle w:val="a4"/>
          <w:rFonts w:ascii="ATraditional Arabic" w:hAnsi="ATraditional Arabic" w:cs="ATraditional Arabic"/>
          <w:sz w:val="28"/>
          <w:szCs w:val="28"/>
          <w:vertAlign w:val="baseline"/>
        </w:rPr>
        <w:footnoteRef/>
      </w:r>
      <w:r w:rsidR="001E103D" w:rsidRPr="00C06A5E">
        <w:rPr>
          <w:rStyle w:val="a4"/>
          <w:rFonts w:ascii="ATraditional Arabic" w:hAnsi="ATraditional Arabic" w:cs="ATraditional Arabic"/>
          <w:sz w:val="28"/>
          <w:szCs w:val="28"/>
          <w:vertAlign w:val="baseline"/>
          <w:rtl/>
        </w:rPr>
        <w:t>)</w:t>
      </w:r>
      <w:r w:rsidR="001E103D" w:rsidRPr="00C06A5E">
        <w:rPr>
          <w:rFonts w:ascii="ATraditional Arabic" w:hAnsi="ATraditional Arabic" w:cs="ATraditional Arabic"/>
          <w:sz w:val="28"/>
          <w:szCs w:val="28"/>
          <w:rtl/>
        </w:rPr>
        <w:t xml:space="preserve"> قال الهيثمي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رواه الطبَراني في الكبيْر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ورجاله رجال الصحيح</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tl/>
        </w:rPr>
        <w:t>مجمع الزوائد</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كتاب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العلم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باب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قول العالِم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سلوني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رقم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733)</w:t>
      </w:r>
      <w:r w:rsidRPr="00C06A5E">
        <w:rPr>
          <w:rFonts w:ascii="ATraditional Arabic" w:hAnsi="ATraditional Arabic" w:cs="ATraditional Arabic"/>
          <w:sz w:val="28"/>
          <w:szCs w:val="28"/>
          <w:rtl/>
        </w:rPr>
        <w:t xml:space="preserve"> </w:t>
      </w:r>
    </w:p>
  </w:footnote>
  <w:footnote w:id="66">
    <w:p w14:paraId="1C565E00" w14:textId="1E12AEF4" w:rsidR="001E103D" w:rsidRPr="00C06A5E" w:rsidRDefault="007257E5" w:rsidP="00B663B5">
      <w:pPr>
        <w:widowControl w:val="0"/>
        <w:jc w:val="lowKashida"/>
        <w:rPr>
          <w:rFonts w:ascii="ATraditional Arabic" w:hAnsi="ATraditional Arabic" w:cs="ATraditional Arabic"/>
          <w:sz w:val="28"/>
          <w:szCs w:val="28"/>
          <w:rtl/>
        </w:rPr>
      </w:pPr>
      <w:r w:rsidRPr="00C06A5E">
        <w:rPr>
          <w:rStyle w:val="a4"/>
          <w:rFonts w:ascii="ATraditional Arabic" w:hAnsi="ATraditional Arabic" w:cs="ATraditional Arabic"/>
          <w:sz w:val="28"/>
          <w:szCs w:val="28"/>
          <w:vertAlign w:val="baseline"/>
          <w:rtl/>
        </w:rPr>
        <w:t>(</w:t>
      </w:r>
      <w:r w:rsidR="001E103D" w:rsidRPr="00C06A5E">
        <w:rPr>
          <w:rStyle w:val="a4"/>
          <w:rFonts w:ascii="ATraditional Arabic" w:hAnsi="ATraditional Arabic" w:cs="ATraditional Arabic"/>
          <w:sz w:val="28"/>
          <w:szCs w:val="28"/>
          <w:vertAlign w:val="baseline"/>
        </w:rPr>
        <w:footnoteRef/>
      </w:r>
      <w:r w:rsidR="001E103D" w:rsidRPr="00C06A5E">
        <w:rPr>
          <w:rStyle w:val="a4"/>
          <w:rFonts w:ascii="ATraditional Arabic" w:hAnsi="ATraditional Arabic" w:cs="ATraditional Arabic"/>
          <w:sz w:val="28"/>
          <w:szCs w:val="28"/>
          <w:vertAlign w:val="baseline"/>
          <w:rtl/>
        </w:rPr>
        <w:t>)</w:t>
      </w:r>
      <w:r w:rsidR="00E35722"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الجصاص</w:t>
      </w:r>
      <w:r w:rsidR="00C06A5E" w:rsidRPr="00C06A5E">
        <w:rPr>
          <w:rFonts w:ascii="ATraditional Arabic" w:hAnsi="ATraditional Arabic" w:cs="ATraditional Arabic"/>
          <w:sz w:val="28"/>
          <w:szCs w:val="28"/>
          <w:rtl/>
        </w:rPr>
        <w:t xml:space="preserve">، </w:t>
      </w:r>
      <w:r w:rsidR="00E35722" w:rsidRPr="00C06A5E">
        <w:rPr>
          <w:rFonts w:ascii="ATraditional Arabic" w:hAnsi="ATraditional Arabic" w:cs="ATraditional Arabic"/>
          <w:sz w:val="28"/>
          <w:szCs w:val="28"/>
          <w:rtl/>
        </w:rPr>
        <w:t>أحكام القرآن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وذلك في معرض تفسيره للآية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{لا تسألوا</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عفا الله عنها} [المائدة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101]</w:t>
      </w:r>
    </w:p>
  </w:footnote>
  <w:footnote w:id="67">
    <w:p w14:paraId="3860F905" w14:textId="4E1FF77F" w:rsidR="001E103D" w:rsidRPr="00C06A5E" w:rsidRDefault="007257E5" w:rsidP="008853EA">
      <w:pPr>
        <w:widowControl w:val="0"/>
        <w:jc w:val="lowKashida"/>
        <w:rPr>
          <w:rFonts w:ascii="ATraditional Arabic" w:hAnsi="ATraditional Arabic" w:cs="ATraditional Arabic"/>
          <w:sz w:val="28"/>
          <w:szCs w:val="28"/>
          <w:rtl/>
        </w:rPr>
      </w:pPr>
      <w:r w:rsidRPr="00C06A5E">
        <w:rPr>
          <w:rStyle w:val="a4"/>
          <w:rFonts w:ascii="ATraditional Arabic" w:hAnsi="ATraditional Arabic" w:cs="ATraditional Arabic"/>
          <w:sz w:val="28"/>
          <w:szCs w:val="28"/>
          <w:vertAlign w:val="baseline"/>
          <w:rtl/>
        </w:rPr>
        <w:t>(</w:t>
      </w:r>
      <w:r w:rsidR="001E103D" w:rsidRPr="00C06A5E">
        <w:rPr>
          <w:rStyle w:val="a4"/>
          <w:rFonts w:ascii="ATraditional Arabic" w:hAnsi="ATraditional Arabic" w:cs="ATraditional Arabic"/>
          <w:sz w:val="28"/>
          <w:szCs w:val="28"/>
          <w:vertAlign w:val="baseline"/>
        </w:rPr>
        <w:footnoteRef/>
      </w:r>
      <w:r w:rsidR="001E103D" w:rsidRPr="00C06A5E">
        <w:rPr>
          <w:rStyle w:val="a4"/>
          <w:rFonts w:ascii="ATraditional Arabic" w:hAnsi="ATraditional Arabic" w:cs="ATraditional Arabic"/>
          <w:sz w:val="28"/>
          <w:szCs w:val="28"/>
          <w:vertAlign w:val="baseline"/>
          <w:rtl/>
        </w:rPr>
        <w:t>)</w:t>
      </w:r>
      <w:r w:rsidR="001E103D" w:rsidRPr="00C06A5E">
        <w:rPr>
          <w:rFonts w:ascii="ATraditional Arabic" w:hAnsi="ATraditional Arabic" w:cs="ATraditional Arabic"/>
          <w:sz w:val="28"/>
          <w:szCs w:val="28"/>
          <w:rtl/>
        </w:rPr>
        <w:t xml:space="preserve"> شرح النووي على صحيح مسلم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15/110</w:t>
      </w:r>
    </w:p>
  </w:footnote>
  <w:footnote w:id="68">
    <w:p w14:paraId="7B3E188B" w14:textId="50D0A58C" w:rsidR="001E103D" w:rsidRPr="00C06A5E" w:rsidRDefault="007257E5" w:rsidP="008853EA">
      <w:pPr>
        <w:widowControl w:val="0"/>
        <w:jc w:val="lowKashida"/>
        <w:rPr>
          <w:rFonts w:ascii="ATraditional Arabic" w:hAnsi="ATraditional Arabic" w:cs="ATraditional Arabic"/>
          <w:sz w:val="28"/>
          <w:szCs w:val="28"/>
          <w:rtl/>
        </w:rPr>
      </w:pPr>
      <w:r w:rsidRPr="00C06A5E">
        <w:rPr>
          <w:rStyle w:val="a4"/>
          <w:rFonts w:ascii="ATraditional Arabic" w:hAnsi="ATraditional Arabic" w:cs="ATraditional Arabic"/>
          <w:sz w:val="28"/>
          <w:szCs w:val="28"/>
          <w:vertAlign w:val="baseline"/>
          <w:rtl/>
        </w:rPr>
        <w:t>(</w:t>
      </w:r>
      <w:r w:rsidR="001E103D" w:rsidRPr="00C06A5E">
        <w:rPr>
          <w:rStyle w:val="a4"/>
          <w:rFonts w:ascii="ATraditional Arabic" w:hAnsi="ATraditional Arabic" w:cs="ATraditional Arabic"/>
          <w:sz w:val="28"/>
          <w:szCs w:val="28"/>
          <w:vertAlign w:val="baseline"/>
        </w:rPr>
        <w:footnoteRef/>
      </w:r>
      <w:r w:rsidR="001E103D" w:rsidRPr="00C06A5E">
        <w:rPr>
          <w:rStyle w:val="a4"/>
          <w:rFonts w:ascii="ATraditional Arabic" w:hAnsi="ATraditional Arabic" w:cs="ATraditional Arabic"/>
          <w:sz w:val="28"/>
          <w:szCs w:val="28"/>
          <w:vertAlign w:val="baseline"/>
          <w:rtl/>
        </w:rPr>
        <w:t>)</w:t>
      </w:r>
      <w:r w:rsidR="001E103D" w:rsidRPr="00C06A5E">
        <w:rPr>
          <w:rFonts w:ascii="ATraditional Arabic" w:hAnsi="ATraditional Arabic" w:cs="ATraditional Arabic"/>
          <w:sz w:val="28"/>
          <w:szCs w:val="28"/>
          <w:rtl/>
        </w:rPr>
        <w:t xml:space="preserve"> مسلم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كتاب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الحج</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باب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فرض الحج مرة في العمر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رقم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1337</w:t>
      </w:r>
      <w:r w:rsidRPr="00C06A5E">
        <w:rPr>
          <w:rFonts w:ascii="ATraditional Arabic" w:hAnsi="ATraditional Arabic" w:cs="ATraditional Arabic"/>
          <w:sz w:val="28"/>
          <w:szCs w:val="28"/>
          <w:rtl/>
        </w:rPr>
        <w:t xml:space="preserve"> </w:t>
      </w:r>
    </w:p>
  </w:footnote>
  <w:footnote w:id="69">
    <w:p w14:paraId="7E06B058" w14:textId="5E5FF575" w:rsidR="001E103D" w:rsidRPr="00C06A5E" w:rsidRDefault="007257E5" w:rsidP="00F430A6">
      <w:pPr>
        <w:widowControl w:val="0"/>
        <w:jc w:val="lowKashida"/>
        <w:rPr>
          <w:rFonts w:ascii="ATraditional Arabic" w:hAnsi="ATraditional Arabic" w:cs="ATraditional Arabic"/>
          <w:sz w:val="28"/>
          <w:szCs w:val="28"/>
        </w:rPr>
      </w:pPr>
      <w:r w:rsidRPr="00C06A5E">
        <w:rPr>
          <w:rStyle w:val="a4"/>
          <w:rFonts w:ascii="ATraditional Arabic" w:hAnsi="ATraditional Arabic" w:cs="ATraditional Arabic"/>
          <w:sz w:val="28"/>
          <w:szCs w:val="28"/>
          <w:vertAlign w:val="baseline"/>
          <w:rtl/>
        </w:rPr>
        <w:t>(</w:t>
      </w:r>
      <w:r w:rsidR="001E103D" w:rsidRPr="00C06A5E">
        <w:rPr>
          <w:rStyle w:val="a4"/>
          <w:rFonts w:ascii="ATraditional Arabic" w:hAnsi="ATraditional Arabic" w:cs="ATraditional Arabic"/>
          <w:sz w:val="28"/>
          <w:szCs w:val="28"/>
          <w:vertAlign w:val="baseline"/>
        </w:rPr>
        <w:footnoteRef/>
      </w:r>
      <w:r w:rsidR="001E103D" w:rsidRPr="00C06A5E">
        <w:rPr>
          <w:rStyle w:val="a4"/>
          <w:rFonts w:ascii="ATraditional Arabic" w:hAnsi="ATraditional Arabic" w:cs="ATraditional Arabic"/>
          <w:sz w:val="28"/>
          <w:szCs w:val="28"/>
          <w:vertAlign w:val="baseline"/>
          <w:rtl/>
        </w:rPr>
        <w:t>)</w:t>
      </w:r>
      <w:r w:rsidR="001E103D" w:rsidRPr="00C06A5E">
        <w:rPr>
          <w:rFonts w:ascii="ATraditional Arabic" w:hAnsi="ATraditional Arabic" w:cs="ATraditional Arabic"/>
          <w:sz w:val="28"/>
          <w:szCs w:val="28"/>
          <w:rtl/>
        </w:rPr>
        <w:t xml:space="preserve"> </w:t>
      </w:r>
      <w:r w:rsidR="00577CC1" w:rsidRPr="00C06A5E">
        <w:rPr>
          <w:rFonts w:ascii="ATraditional Arabic" w:hAnsi="ATraditional Arabic" w:cs="ATraditional Arabic"/>
          <w:sz w:val="28"/>
          <w:szCs w:val="28"/>
          <w:rtl/>
        </w:rPr>
        <w:t>ابن السبكي</w:t>
      </w:r>
      <w:r w:rsidR="00C06A5E" w:rsidRPr="00C06A5E">
        <w:rPr>
          <w:rFonts w:ascii="ATraditional Arabic" w:hAnsi="ATraditional Arabic" w:cs="ATraditional Arabic"/>
          <w:sz w:val="28"/>
          <w:szCs w:val="28"/>
          <w:rtl/>
        </w:rPr>
        <w:t xml:space="preserve">، </w:t>
      </w:r>
      <w:r w:rsidR="00577CC1" w:rsidRPr="00C06A5E">
        <w:rPr>
          <w:rFonts w:ascii="ATraditional Arabic" w:hAnsi="ATraditional Arabic" w:cs="ATraditional Arabic"/>
          <w:sz w:val="28"/>
          <w:szCs w:val="28"/>
          <w:rtl/>
        </w:rPr>
        <w:t>الإبهاج في شرح المنهاج</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1/204</w:t>
      </w:r>
      <w:r w:rsidR="00C06A5E" w:rsidRPr="00C06A5E">
        <w:rPr>
          <w:rFonts w:ascii="ATraditional Arabic" w:hAnsi="ATraditional Arabic" w:cs="ATraditional Arabic"/>
          <w:sz w:val="28"/>
          <w:szCs w:val="28"/>
          <w:rtl/>
        </w:rPr>
        <w:t xml:space="preserve">؛ </w:t>
      </w:r>
      <w:r w:rsidR="007149F7" w:rsidRPr="00C06A5E">
        <w:rPr>
          <w:rFonts w:ascii="ATraditional Arabic" w:hAnsi="ATraditional Arabic" w:cs="ATraditional Arabic"/>
          <w:sz w:val="28"/>
          <w:szCs w:val="28"/>
          <w:rtl/>
        </w:rPr>
        <w:t>ابن النجار</w:t>
      </w:r>
      <w:r w:rsidR="00C06A5E" w:rsidRPr="00C06A5E">
        <w:rPr>
          <w:rFonts w:ascii="ATraditional Arabic" w:hAnsi="ATraditional Arabic" w:cs="ATraditional Arabic"/>
          <w:sz w:val="28"/>
          <w:szCs w:val="28"/>
          <w:rtl/>
        </w:rPr>
        <w:t xml:space="preserve">، </w:t>
      </w:r>
      <w:r w:rsidR="007149F7" w:rsidRPr="00C06A5E">
        <w:rPr>
          <w:rFonts w:ascii="ATraditional Arabic" w:hAnsi="ATraditional Arabic" w:cs="ATraditional Arabic"/>
          <w:sz w:val="28"/>
          <w:szCs w:val="28"/>
          <w:rtl/>
        </w:rPr>
        <w:t>شرح الكوكب المنير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1/127</w:t>
      </w:r>
      <w:r w:rsidR="00C06A5E" w:rsidRPr="00C06A5E">
        <w:rPr>
          <w:rFonts w:ascii="ATraditional Arabic" w:hAnsi="ATraditional Arabic" w:cs="ATraditional Arabic"/>
          <w:sz w:val="28"/>
          <w:szCs w:val="28"/>
          <w:rtl/>
        </w:rPr>
        <w:t xml:space="preserve">؛ </w:t>
      </w:r>
      <w:r w:rsidR="00E35722" w:rsidRPr="00C06A5E">
        <w:rPr>
          <w:rFonts w:ascii="ATraditional Arabic" w:hAnsi="ATraditional Arabic" w:cs="ATraditional Arabic"/>
          <w:sz w:val="28"/>
          <w:szCs w:val="28"/>
          <w:rtl/>
        </w:rPr>
        <w:t>الرازي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المحصول</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 299</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الآمدي</w:t>
      </w:r>
      <w:r w:rsidR="00C06A5E" w:rsidRPr="00C06A5E">
        <w:rPr>
          <w:rFonts w:ascii="ATraditional Arabic" w:hAnsi="ATraditional Arabic" w:cs="ATraditional Arabic"/>
          <w:sz w:val="28"/>
          <w:szCs w:val="28"/>
          <w:rtl/>
        </w:rPr>
        <w:t xml:space="preserve">، </w:t>
      </w:r>
      <w:r w:rsidR="00E35722" w:rsidRPr="00C06A5E">
        <w:rPr>
          <w:rFonts w:ascii="ATraditional Arabic" w:hAnsi="ATraditional Arabic" w:cs="ATraditional Arabic"/>
          <w:sz w:val="28"/>
          <w:szCs w:val="28"/>
          <w:rtl/>
        </w:rPr>
        <w:t>الإحكام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1/36</w:t>
      </w:r>
      <w:r w:rsidR="00C06A5E" w:rsidRPr="00C06A5E">
        <w:rPr>
          <w:rFonts w:ascii="ATraditional Arabic" w:hAnsi="ATraditional Arabic" w:cs="ATraditional Arabic"/>
          <w:sz w:val="28"/>
          <w:szCs w:val="28"/>
          <w:rtl/>
        </w:rPr>
        <w:t xml:space="preserve">؛ </w:t>
      </w:r>
      <w:r w:rsidR="00E35722" w:rsidRPr="00C06A5E">
        <w:rPr>
          <w:rFonts w:ascii="ATraditional Arabic" w:hAnsi="ATraditional Arabic" w:cs="ATraditional Arabic"/>
          <w:sz w:val="28"/>
          <w:szCs w:val="28"/>
          <w:rtl/>
        </w:rPr>
        <w:t>الشنقيطي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نشر البنود</w:t>
      </w:r>
      <w:r w:rsidR="00C06A5E" w:rsidRPr="00C06A5E">
        <w:rPr>
          <w:rFonts w:ascii="ATraditional Arabic" w:hAnsi="ATraditional Arabic" w:cs="ATraditional Arabic"/>
          <w:sz w:val="28"/>
          <w:szCs w:val="28"/>
          <w:rtl/>
        </w:rPr>
        <w:t xml:space="preserve">: </w:t>
      </w:r>
      <w:r w:rsidR="001E103D" w:rsidRPr="00C06A5E">
        <w:rPr>
          <w:rStyle w:val="a4"/>
          <w:rFonts w:ascii="ATraditional Arabic" w:hAnsi="ATraditional Arabic" w:cs="ATraditional Arabic"/>
          <w:sz w:val="28"/>
          <w:szCs w:val="28"/>
          <w:vertAlign w:val="baseline"/>
          <w:rtl/>
        </w:rPr>
        <w:t>1/85</w:t>
      </w:r>
    </w:p>
  </w:footnote>
  <w:footnote w:id="70">
    <w:p w14:paraId="61A81FA5" w14:textId="2213E329" w:rsidR="001E103D" w:rsidRPr="00C06A5E" w:rsidRDefault="007257E5" w:rsidP="001E103D">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Pr>
        <w:footnoteRef/>
      </w:r>
      <w:r w:rsidR="001E103D" w:rsidRPr="00C06A5E">
        <w:rPr>
          <w:rFonts w:ascii="ATraditional Arabic" w:hAnsi="ATraditional Arabic" w:cs="ATraditional Arabic"/>
          <w:sz w:val="28"/>
          <w:szCs w:val="28"/>
          <w:rtl/>
        </w:rPr>
        <w:t>) الاستدلال بإشارة النص هو العمل بما ثبت بنظمه لغةً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لكنه غير مقصود</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ولا سيق له النص</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وليس بظاهر من كل وجه</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w:t>
      </w:r>
      <w:r w:rsidR="00E35722" w:rsidRPr="00C06A5E">
        <w:rPr>
          <w:rFonts w:ascii="ATraditional Arabic" w:hAnsi="ATraditional Arabic" w:cs="ATraditional Arabic"/>
          <w:sz w:val="28"/>
          <w:szCs w:val="28"/>
          <w:rtl/>
        </w:rPr>
        <w:t>البخاري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كشف الأسرار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1/174</w:t>
      </w:r>
      <w:r w:rsidRPr="00C06A5E">
        <w:rPr>
          <w:rFonts w:ascii="ATraditional Arabic" w:hAnsi="ATraditional Arabic" w:cs="ATraditional Arabic"/>
          <w:sz w:val="28"/>
          <w:szCs w:val="28"/>
          <w:rtl/>
        </w:rPr>
        <w:t>)</w:t>
      </w:r>
      <w:r w:rsidR="0057241F" w:rsidRPr="00C06A5E">
        <w:rPr>
          <w:rFonts w:ascii="ATraditional Arabic" w:hAnsi="ATraditional Arabic" w:cs="ATraditional Arabic"/>
          <w:sz w:val="28"/>
          <w:szCs w:val="28"/>
          <w:rtl/>
        </w:rPr>
        <w:t xml:space="preserve"> </w:t>
      </w:r>
    </w:p>
  </w:footnote>
  <w:footnote w:id="71">
    <w:p w14:paraId="09D2EA91" w14:textId="38ADA1AE" w:rsidR="001E103D" w:rsidRPr="00C06A5E" w:rsidRDefault="007257E5" w:rsidP="00F430A6">
      <w:pPr>
        <w:widowControl w:val="0"/>
        <w:jc w:val="both"/>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w:t>
      </w:r>
      <w:r w:rsidR="00E35722"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البخاري</w:t>
      </w:r>
      <w:r w:rsidR="00C06A5E" w:rsidRPr="00C06A5E">
        <w:rPr>
          <w:rFonts w:ascii="ATraditional Arabic" w:hAnsi="ATraditional Arabic" w:cs="ATraditional Arabic"/>
          <w:sz w:val="28"/>
          <w:szCs w:val="28"/>
          <w:rtl/>
        </w:rPr>
        <w:t xml:space="preserve">، </w:t>
      </w:r>
      <w:r w:rsidR="00E35722" w:rsidRPr="00C06A5E">
        <w:rPr>
          <w:rFonts w:ascii="ATraditional Arabic" w:hAnsi="ATraditional Arabic" w:cs="ATraditional Arabic"/>
          <w:sz w:val="28"/>
          <w:szCs w:val="28"/>
          <w:rtl/>
        </w:rPr>
        <w:t>كشف الأسرار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1/174 -177</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ابن أمير الحاج</w:t>
      </w:r>
      <w:r w:rsidR="00C06A5E" w:rsidRPr="00C06A5E">
        <w:rPr>
          <w:rFonts w:ascii="ATraditional Arabic" w:hAnsi="ATraditional Arabic" w:cs="ATraditional Arabic"/>
          <w:sz w:val="28"/>
          <w:szCs w:val="28"/>
          <w:rtl/>
        </w:rPr>
        <w:t xml:space="preserve">، </w:t>
      </w:r>
      <w:r w:rsidR="00E35722" w:rsidRPr="00C06A5E">
        <w:rPr>
          <w:rFonts w:ascii="ATraditional Arabic" w:hAnsi="ATraditional Arabic" w:cs="ATraditional Arabic"/>
          <w:sz w:val="28"/>
          <w:szCs w:val="28"/>
          <w:rtl/>
        </w:rPr>
        <w:t>التقرير والتحبير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1/132</w:t>
      </w:r>
      <w:r w:rsidR="00C06A5E" w:rsidRPr="00C06A5E">
        <w:rPr>
          <w:rFonts w:ascii="ATraditional Arabic" w:hAnsi="ATraditional Arabic" w:cs="ATraditional Arabic"/>
          <w:sz w:val="28"/>
          <w:szCs w:val="28"/>
          <w:rtl/>
        </w:rPr>
        <w:t xml:space="preserve">؛ </w:t>
      </w:r>
      <w:r w:rsidR="00030E52" w:rsidRPr="00C06A5E">
        <w:rPr>
          <w:rFonts w:ascii="ATraditional Arabic" w:hAnsi="ATraditional Arabic" w:cs="ATraditional Arabic"/>
          <w:sz w:val="28"/>
          <w:szCs w:val="28"/>
          <w:rtl/>
        </w:rPr>
        <w:t>السرَّخسي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أصول السر</w:t>
      </w:r>
      <w:r w:rsidR="00030E52"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tl/>
        </w:rPr>
        <w:t>خسي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 237</w:t>
      </w:r>
      <w:r w:rsidR="00C06A5E" w:rsidRPr="00C06A5E">
        <w:rPr>
          <w:rFonts w:ascii="ATraditional Arabic" w:hAnsi="ATraditional Arabic" w:cs="ATraditional Arabic"/>
          <w:sz w:val="28"/>
          <w:szCs w:val="28"/>
          <w:rtl/>
        </w:rPr>
        <w:t xml:space="preserve">؛ </w:t>
      </w:r>
      <w:r w:rsidR="00030E52" w:rsidRPr="00C06A5E">
        <w:rPr>
          <w:rFonts w:ascii="ATraditional Arabic" w:hAnsi="ATraditional Arabic" w:cs="ATraditional Arabic"/>
          <w:sz w:val="28"/>
          <w:szCs w:val="28"/>
          <w:rtl/>
        </w:rPr>
        <w:t>ابن نظام الدين الأنصاري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فواتح الرحموت</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1/723</w:t>
      </w:r>
      <w:r w:rsidR="00C06A5E" w:rsidRPr="00C06A5E">
        <w:rPr>
          <w:rFonts w:ascii="ATraditional Arabic" w:hAnsi="ATraditional Arabic" w:cs="ATraditional Arabic"/>
          <w:sz w:val="28"/>
          <w:szCs w:val="28"/>
          <w:rtl/>
        </w:rPr>
        <w:t xml:space="preserve">؛ </w:t>
      </w:r>
      <w:r w:rsidR="00C72A37" w:rsidRPr="00C06A5E">
        <w:rPr>
          <w:rFonts w:ascii="ATraditional Arabic" w:hAnsi="ATraditional Arabic" w:cs="ATraditional Arabic"/>
          <w:sz w:val="28"/>
          <w:szCs w:val="28"/>
          <w:rtl/>
        </w:rPr>
        <w:t>السمرقندي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ميزان الأصول في نتائج العقول</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397</w:t>
      </w:r>
      <w:r w:rsidR="0057241F" w:rsidRPr="00C06A5E">
        <w:rPr>
          <w:rFonts w:ascii="ATraditional Arabic" w:hAnsi="ATraditional Arabic" w:cs="ATraditional Arabic"/>
          <w:sz w:val="28"/>
          <w:szCs w:val="28"/>
          <w:rtl/>
        </w:rPr>
        <w:t xml:space="preserve"> </w:t>
      </w:r>
    </w:p>
  </w:footnote>
  <w:footnote w:id="72">
    <w:p w14:paraId="7B7D662F" w14:textId="2A85864D" w:rsidR="001E103D" w:rsidRPr="00C06A5E" w:rsidRDefault="007257E5" w:rsidP="001E103D">
      <w:pPr>
        <w:widowControl w:val="0"/>
        <w:jc w:val="lowKashida"/>
        <w:rPr>
          <w:rFonts w:ascii="ATraditional Arabic" w:hAnsi="ATraditional Arabic" w:cs="ATraditional Arabic"/>
          <w:sz w:val="28"/>
          <w:szCs w:val="28"/>
        </w:rPr>
      </w:pPr>
      <w:r w:rsidRPr="00C06A5E">
        <w:rPr>
          <w:rStyle w:val="a4"/>
          <w:rFonts w:ascii="ATraditional Arabic" w:hAnsi="ATraditional Arabic" w:cs="ATraditional Arabic"/>
          <w:sz w:val="28"/>
          <w:szCs w:val="28"/>
          <w:vertAlign w:val="baseline"/>
          <w:rtl/>
        </w:rPr>
        <w:t>(</w:t>
      </w:r>
      <w:r w:rsidR="001E103D" w:rsidRPr="00C06A5E">
        <w:rPr>
          <w:rStyle w:val="a4"/>
          <w:rFonts w:ascii="ATraditional Arabic" w:hAnsi="ATraditional Arabic" w:cs="ATraditional Arabic"/>
          <w:sz w:val="28"/>
          <w:szCs w:val="28"/>
          <w:vertAlign w:val="baseline"/>
        </w:rPr>
        <w:footnoteRef/>
      </w:r>
      <w:r w:rsidR="001E103D" w:rsidRPr="00C06A5E">
        <w:rPr>
          <w:rStyle w:val="a4"/>
          <w:rFonts w:ascii="ATraditional Arabic" w:hAnsi="ATraditional Arabic" w:cs="ATraditional Arabic"/>
          <w:sz w:val="28"/>
          <w:szCs w:val="28"/>
          <w:vertAlign w:val="baseline"/>
          <w:rtl/>
        </w:rPr>
        <w:t>)</w:t>
      </w:r>
      <w:r w:rsidR="0057241F" w:rsidRPr="00C06A5E">
        <w:rPr>
          <w:rFonts w:ascii="ATraditional Arabic" w:hAnsi="ATraditional Arabic" w:cs="ATraditional Arabic"/>
          <w:sz w:val="28"/>
          <w:szCs w:val="28"/>
          <w:rtl/>
        </w:rPr>
        <w:t xml:space="preserve"> </w:t>
      </w:r>
      <w:r w:rsidR="00C72A37" w:rsidRPr="00C06A5E">
        <w:rPr>
          <w:rFonts w:ascii="ATraditional Arabic" w:hAnsi="ATraditional Arabic" w:cs="ATraditional Arabic"/>
          <w:sz w:val="28"/>
          <w:szCs w:val="28"/>
          <w:rtl/>
        </w:rPr>
        <w:t>الشنقيطي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نشر البنود</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1/85</w:t>
      </w:r>
    </w:p>
  </w:footnote>
  <w:footnote w:id="73">
    <w:p w14:paraId="14C60B0B" w14:textId="1152F1D2" w:rsidR="001E103D" w:rsidRPr="00C06A5E" w:rsidRDefault="007257E5" w:rsidP="0057241F">
      <w:pPr>
        <w:widowControl w:val="0"/>
        <w:jc w:val="lowKashida"/>
        <w:rPr>
          <w:rFonts w:ascii="ATraditional Arabic" w:hAnsi="ATraditional Arabic" w:cs="ATraditional Arabic"/>
          <w:sz w:val="28"/>
          <w:szCs w:val="28"/>
        </w:rPr>
      </w:pPr>
      <w:r w:rsidRPr="00C06A5E">
        <w:rPr>
          <w:rStyle w:val="a4"/>
          <w:rFonts w:ascii="ATraditional Arabic" w:hAnsi="ATraditional Arabic" w:cs="ATraditional Arabic"/>
          <w:sz w:val="28"/>
          <w:szCs w:val="28"/>
          <w:vertAlign w:val="baseline"/>
          <w:rtl/>
        </w:rPr>
        <w:t>(</w:t>
      </w:r>
      <w:r w:rsidR="001E103D" w:rsidRPr="00C06A5E">
        <w:rPr>
          <w:rStyle w:val="a4"/>
          <w:rFonts w:ascii="ATraditional Arabic" w:hAnsi="ATraditional Arabic" w:cs="ATraditional Arabic"/>
          <w:sz w:val="28"/>
          <w:szCs w:val="28"/>
          <w:vertAlign w:val="baseline"/>
        </w:rPr>
        <w:footnoteRef/>
      </w:r>
      <w:r w:rsidR="001E103D" w:rsidRPr="00C06A5E">
        <w:rPr>
          <w:rStyle w:val="a4"/>
          <w:rFonts w:ascii="ATraditional Arabic" w:hAnsi="ATraditional Arabic" w:cs="ATraditional Arabic"/>
          <w:sz w:val="28"/>
          <w:szCs w:val="28"/>
          <w:vertAlign w:val="baseline"/>
          <w:rtl/>
        </w:rPr>
        <w:t>)</w:t>
      </w:r>
      <w:r w:rsidR="001E103D" w:rsidRPr="00C06A5E">
        <w:rPr>
          <w:rFonts w:ascii="ATraditional Arabic" w:hAnsi="ATraditional Arabic" w:cs="ATraditional Arabic"/>
          <w:sz w:val="28"/>
          <w:szCs w:val="28"/>
          <w:rtl/>
        </w:rPr>
        <w:t xml:space="preserve"> المنطوق</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ما دلّ عليه اللفظ في محل النطق</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والمفهوم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ما دلّ عليه اللفظ لا في محل النطق</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w:t>
      </w:r>
      <w:proofErr w:type="spellStart"/>
      <w:r w:rsidR="00C72A37" w:rsidRPr="00C06A5E">
        <w:rPr>
          <w:rFonts w:ascii="ATraditional Arabic" w:hAnsi="ATraditional Arabic" w:cs="ATraditional Arabic"/>
          <w:sz w:val="28"/>
          <w:szCs w:val="28"/>
          <w:rtl/>
        </w:rPr>
        <w:t>الإسنوي</w:t>
      </w:r>
      <w:proofErr w:type="spellEnd"/>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نهاية السول</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1/357</w:t>
      </w:r>
      <w:r w:rsidR="00C06A5E" w:rsidRPr="00C06A5E">
        <w:rPr>
          <w:rFonts w:ascii="ATraditional Arabic" w:hAnsi="ATraditional Arabic" w:cs="ATraditional Arabic"/>
          <w:sz w:val="28"/>
          <w:szCs w:val="28"/>
          <w:rtl/>
        </w:rPr>
        <w:t xml:space="preserve">؛ </w:t>
      </w:r>
      <w:r w:rsidR="00C72A37" w:rsidRPr="00C06A5E">
        <w:rPr>
          <w:rFonts w:ascii="ATraditional Arabic" w:hAnsi="ATraditional Arabic" w:cs="ATraditional Arabic"/>
          <w:sz w:val="28"/>
          <w:szCs w:val="28"/>
          <w:rtl/>
        </w:rPr>
        <w:t>ابن مفلح</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أصول الفقه</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3/1056)</w:t>
      </w:r>
      <w:r w:rsidR="0057241F" w:rsidRPr="00C06A5E">
        <w:rPr>
          <w:rFonts w:ascii="ATraditional Arabic" w:hAnsi="ATraditional Arabic" w:cs="ATraditional Arabic"/>
          <w:sz w:val="28"/>
          <w:szCs w:val="28"/>
          <w:rtl/>
        </w:rPr>
        <w:t xml:space="preserve"> </w:t>
      </w:r>
    </w:p>
  </w:footnote>
  <w:footnote w:id="74">
    <w:p w14:paraId="0CA2631D" w14:textId="5E133D79" w:rsidR="001E103D" w:rsidRPr="00C06A5E" w:rsidRDefault="007257E5" w:rsidP="001E103D">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xml:space="preserve">) </w:t>
      </w:r>
      <w:r w:rsidR="007149F7" w:rsidRPr="00C06A5E">
        <w:rPr>
          <w:rFonts w:ascii="ATraditional Arabic" w:hAnsi="ATraditional Arabic" w:cs="ATraditional Arabic"/>
          <w:sz w:val="28"/>
          <w:szCs w:val="28"/>
          <w:rtl/>
        </w:rPr>
        <w:t>ابن النجار</w:t>
      </w:r>
      <w:r w:rsidR="00C06A5E" w:rsidRPr="00C06A5E">
        <w:rPr>
          <w:rFonts w:ascii="ATraditional Arabic" w:hAnsi="ATraditional Arabic" w:cs="ATraditional Arabic"/>
          <w:sz w:val="28"/>
          <w:szCs w:val="28"/>
          <w:rtl/>
        </w:rPr>
        <w:t xml:space="preserve">، </w:t>
      </w:r>
      <w:r w:rsidR="007149F7" w:rsidRPr="00C06A5E">
        <w:rPr>
          <w:rFonts w:ascii="ATraditional Arabic" w:hAnsi="ATraditional Arabic" w:cs="ATraditional Arabic"/>
          <w:sz w:val="28"/>
          <w:szCs w:val="28"/>
          <w:rtl/>
        </w:rPr>
        <w:t>شرح الكوكب المنير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3/473</w:t>
      </w:r>
      <w:r w:rsidR="00C06A5E" w:rsidRPr="00ED6653">
        <w:rPr>
          <w:rFonts w:ascii="ATraditional Arabic" w:hAnsi="ATraditional Arabic" w:cs="ATraditional Arabic"/>
          <w:sz w:val="28"/>
          <w:szCs w:val="28"/>
          <w:rtl/>
        </w:rPr>
        <w:t>؛</w:t>
      </w:r>
      <w:r w:rsidR="00C06A5E" w:rsidRPr="00C06A5E">
        <w:rPr>
          <w:rFonts w:ascii="ATraditional Arabic" w:hAnsi="ATraditional Arabic" w:cs="ATraditional Arabic"/>
          <w:color w:val="FF0000"/>
          <w:sz w:val="28"/>
          <w:szCs w:val="28"/>
          <w:rtl/>
        </w:rPr>
        <w:t xml:space="preserve"> </w:t>
      </w:r>
      <w:r w:rsidR="00C72A37" w:rsidRPr="00C06A5E">
        <w:rPr>
          <w:rFonts w:ascii="ATraditional Arabic" w:hAnsi="ATraditional Arabic" w:cs="ATraditional Arabic"/>
          <w:sz w:val="28"/>
          <w:szCs w:val="28"/>
          <w:rtl/>
        </w:rPr>
        <w:t>العطار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حاشية العطار على جمع الجوامع</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 307</w:t>
      </w:r>
      <w:r w:rsidR="00C06A5E" w:rsidRPr="00C06A5E">
        <w:rPr>
          <w:rFonts w:ascii="ATraditional Arabic" w:hAnsi="ATraditional Arabic" w:cs="ATraditional Arabic"/>
          <w:sz w:val="28"/>
          <w:szCs w:val="28"/>
          <w:rtl/>
        </w:rPr>
        <w:t xml:space="preserve">؛ </w:t>
      </w:r>
      <w:r w:rsidR="00C72A37" w:rsidRPr="00C06A5E">
        <w:rPr>
          <w:rFonts w:ascii="ATraditional Arabic" w:hAnsi="ATraditional Arabic" w:cs="ATraditional Arabic"/>
          <w:sz w:val="28"/>
          <w:szCs w:val="28"/>
          <w:rtl/>
        </w:rPr>
        <w:t>ابن مفلح</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أصول الفقه</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3/1056</w:t>
      </w:r>
      <w:r w:rsidR="00C06A5E" w:rsidRPr="00C06A5E">
        <w:rPr>
          <w:rFonts w:ascii="ATraditional Arabic" w:hAnsi="ATraditional Arabic" w:cs="ATraditional Arabic"/>
          <w:sz w:val="28"/>
          <w:szCs w:val="28"/>
          <w:rtl/>
        </w:rPr>
        <w:t xml:space="preserve">؛ </w:t>
      </w:r>
      <w:r w:rsidR="00C72A37" w:rsidRPr="00C06A5E">
        <w:rPr>
          <w:rFonts w:ascii="ATraditional Arabic" w:hAnsi="ATraditional Arabic" w:cs="ATraditional Arabic"/>
          <w:sz w:val="28"/>
          <w:szCs w:val="28"/>
          <w:rtl/>
        </w:rPr>
        <w:t>السبكي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رفع الحاجب عن مختصر ابن الحاجب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3/483</w:t>
      </w:r>
      <w:r w:rsidR="00C06A5E" w:rsidRPr="00C06A5E">
        <w:rPr>
          <w:rFonts w:ascii="ATraditional Arabic" w:hAnsi="ATraditional Arabic" w:cs="ATraditional Arabic"/>
          <w:sz w:val="28"/>
          <w:szCs w:val="28"/>
          <w:rtl/>
        </w:rPr>
        <w:t xml:space="preserve">؛ </w:t>
      </w:r>
      <w:r w:rsidR="00C72A37" w:rsidRPr="00C06A5E">
        <w:rPr>
          <w:rFonts w:ascii="ATraditional Arabic" w:hAnsi="ATraditional Arabic" w:cs="ATraditional Arabic"/>
          <w:sz w:val="28"/>
          <w:szCs w:val="28"/>
          <w:rtl/>
        </w:rPr>
        <w:t>الشنقيطي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نشر البنود</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1/86</w:t>
      </w:r>
    </w:p>
  </w:footnote>
  <w:footnote w:id="75">
    <w:p w14:paraId="4CC11944" w14:textId="0FC84CC0" w:rsidR="001E103D" w:rsidRPr="00C06A5E" w:rsidRDefault="007257E5" w:rsidP="001E103D">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xml:space="preserve">) </w:t>
      </w:r>
      <w:proofErr w:type="spellStart"/>
      <w:r w:rsidR="00CB22D1" w:rsidRPr="00C06A5E">
        <w:rPr>
          <w:rFonts w:ascii="ATraditional Arabic" w:hAnsi="ATraditional Arabic" w:cs="ATraditional Arabic"/>
          <w:sz w:val="28"/>
          <w:szCs w:val="28"/>
          <w:rtl/>
        </w:rPr>
        <w:t>الطوفي</w:t>
      </w:r>
      <w:proofErr w:type="spellEnd"/>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شرح مختصر الروضة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2/ 709</w:t>
      </w:r>
      <w:r w:rsidR="00C06A5E" w:rsidRPr="00C06A5E">
        <w:rPr>
          <w:rFonts w:ascii="ATraditional Arabic" w:hAnsi="ATraditional Arabic" w:cs="ATraditional Arabic"/>
          <w:sz w:val="28"/>
          <w:szCs w:val="28"/>
          <w:rtl/>
        </w:rPr>
        <w:t xml:space="preserve">؛ </w:t>
      </w:r>
      <w:r w:rsidR="00577CC1" w:rsidRPr="00C06A5E">
        <w:rPr>
          <w:rFonts w:ascii="ATraditional Arabic" w:hAnsi="ATraditional Arabic" w:cs="ATraditional Arabic"/>
          <w:sz w:val="28"/>
          <w:szCs w:val="28"/>
          <w:rtl/>
        </w:rPr>
        <w:t>ابن السبكي</w:t>
      </w:r>
      <w:r w:rsidR="00C06A5E" w:rsidRPr="00C06A5E">
        <w:rPr>
          <w:rFonts w:ascii="ATraditional Arabic" w:hAnsi="ATraditional Arabic" w:cs="ATraditional Arabic"/>
          <w:sz w:val="28"/>
          <w:szCs w:val="28"/>
          <w:rtl/>
        </w:rPr>
        <w:t xml:space="preserve">، </w:t>
      </w:r>
      <w:r w:rsidR="00577CC1" w:rsidRPr="00C06A5E">
        <w:rPr>
          <w:rFonts w:ascii="ATraditional Arabic" w:hAnsi="ATraditional Arabic" w:cs="ATraditional Arabic"/>
          <w:sz w:val="28"/>
          <w:szCs w:val="28"/>
          <w:rtl/>
        </w:rPr>
        <w:t>الإبهاج في شرح المنهاج</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1/204</w:t>
      </w:r>
      <w:r w:rsidR="00C06A5E" w:rsidRPr="00C06A5E">
        <w:rPr>
          <w:rFonts w:ascii="ATraditional Arabic" w:hAnsi="ATraditional Arabic" w:cs="ATraditional Arabic"/>
          <w:sz w:val="28"/>
          <w:szCs w:val="28"/>
          <w:rtl/>
        </w:rPr>
        <w:t xml:space="preserve">؛ </w:t>
      </w:r>
      <w:r w:rsidR="00C72A37" w:rsidRPr="00C06A5E">
        <w:rPr>
          <w:rFonts w:ascii="ATraditional Arabic" w:hAnsi="ATraditional Arabic" w:cs="ATraditional Arabic"/>
          <w:sz w:val="28"/>
          <w:szCs w:val="28"/>
          <w:rtl/>
        </w:rPr>
        <w:t>الشيرازي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اللمع</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105</w:t>
      </w:r>
      <w:r w:rsidR="0057241F" w:rsidRPr="00C06A5E">
        <w:rPr>
          <w:rFonts w:ascii="ATraditional Arabic" w:hAnsi="ATraditional Arabic" w:cs="ATraditional Arabic"/>
          <w:sz w:val="28"/>
          <w:szCs w:val="28"/>
          <w:rtl/>
        </w:rPr>
        <w:t xml:space="preserve"> </w:t>
      </w:r>
    </w:p>
  </w:footnote>
  <w:footnote w:id="76">
    <w:p w14:paraId="26F3155B" w14:textId="0AAE97CD" w:rsidR="001E103D" w:rsidRPr="00C06A5E" w:rsidRDefault="007257E5" w:rsidP="001E103D">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xml:space="preserve">) </w:t>
      </w:r>
      <w:proofErr w:type="spellStart"/>
      <w:r w:rsidR="00C72A37" w:rsidRPr="00C06A5E">
        <w:rPr>
          <w:rFonts w:ascii="ATraditional Arabic" w:hAnsi="ATraditional Arabic" w:cs="ATraditional Arabic"/>
          <w:sz w:val="28"/>
          <w:szCs w:val="28"/>
          <w:rtl/>
        </w:rPr>
        <w:t>المحبوبي</w:t>
      </w:r>
      <w:proofErr w:type="spellEnd"/>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التوضيح شرح التنقيح</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1/311</w:t>
      </w:r>
      <w:r w:rsidRPr="00C06A5E">
        <w:rPr>
          <w:rFonts w:ascii="ATraditional Arabic" w:hAnsi="ATraditional Arabic" w:cs="ATraditional Arabic"/>
          <w:sz w:val="28"/>
          <w:szCs w:val="28"/>
          <w:rtl/>
        </w:rPr>
        <w:t xml:space="preserve"> </w:t>
      </w:r>
    </w:p>
  </w:footnote>
  <w:footnote w:id="77">
    <w:p w14:paraId="5686FAC1" w14:textId="1021F00A" w:rsidR="001E103D" w:rsidRPr="00C06A5E" w:rsidRDefault="007257E5" w:rsidP="008853EA">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Pr>
        <w:footnoteRef/>
      </w:r>
      <w:r w:rsidR="001E103D" w:rsidRPr="00C06A5E">
        <w:rPr>
          <w:rFonts w:ascii="ATraditional Arabic" w:hAnsi="ATraditional Arabic" w:cs="ATraditional Arabic"/>
          <w:sz w:val="28"/>
          <w:szCs w:val="28"/>
          <w:rtl/>
        </w:rPr>
        <w:t>) مسلم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كتاب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الطهارة باب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حكم ولوغ الكلب رقم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280</w:t>
      </w:r>
      <w:r w:rsidRPr="00C06A5E">
        <w:rPr>
          <w:rFonts w:ascii="ATraditional Arabic" w:hAnsi="ATraditional Arabic" w:cs="ATraditional Arabic"/>
          <w:sz w:val="28"/>
          <w:szCs w:val="28"/>
          <w:rtl/>
        </w:rPr>
        <w:t xml:space="preserve"> </w:t>
      </w:r>
    </w:p>
  </w:footnote>
  <w:footnote w:id="78">
    <w:p w14:paraId="134EAEE2" w14:textId="15D0386E" w:rsidR="001E103D" w:rsidRPr="00C06A5E" w:rsidRDefault="007257E5" w:rsidP="001E103D">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Pr>
        <w:footnoteRef/>
      </w:r>
      <w:r w:rsidR="001E103D" w:rsidRPr="00C06A5E">
        <w:rPr>
          <w:rFonts w:ascii="ATraditional Arabic" w:hAnsi="ATraditional Arabic" w:cs="ATraditional Arabic"/>
          <w:sz w:val="28"/>
          <w:szCs w:val="28"/>
          <w:rtl/>
        </w:rPr>
        <w:t>) المدونة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مالك بن أنس</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كتاب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الوضوء</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في الوضوء بسؤر الدواب والدجاج والكلاب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 5</w:t>
      </w:r>
      <w:r w:rsidRPr="00C06A5E">
        <w:rPr>
          <w:rFonts w:ascii="ATraditional Arabic" w:hAnsi="ATraditional Arabic" w:cs="ATraditional Arabic"/>
          <w:sz w:val="28"/>
          <w:szCs w:val="28"/>
          <w:rtl/>
        </w:rPr>
        <w:t xml:space="preserve"> </w:t>
      </w:r>
    </w:p>
  </w:footnote>
  <w:footnote w:id="79">
    <w:p w14:paraId="4C97D5BD" w14:textId="6F8AB70F" w:rsidR="001E103D" w:rsidRPr="00C06A5E" w:rsidRDefault="007257E5" w:rsidP="009A08A0">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Pr>
        <w:footnoteRef/>
      </w:r>
      <w:r w:rsidR="001E103D" w:rsidRPr="00C06A5E">
        <w:rPr>
          <w:rFonts w:ascii="ATraditional Arabic" w:hAnsi="ATraditional Arabic" w:cs="ATraditional Arabic"/>
          <w:sz w:val="28"/>
          <w:szCs w:val="28"/>
          <w:rtl/>
        </w:rPr>
        <w:t>) الم</w:t>
      </w:r>
      <w:r w:rsidR="009A08A0" w:rsidRPr="00C06A5E">
        <w:rPr>
          <w:rFonts w:ascii="ATraditional Arabic" w:hAnsi="ATraditional Arabic" w:cs="ATraditional Arabic"/>
          <w:sz w:val="28"/>
          <w:szCs w:val="28"/>
          <w:rtl/>
        </w:rPr>
        <w:t>رجع السابق</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 6</w:t>
      </w:r>
      <w:r w:rsidRPr="00C06A5E">
        <w:rPr>
          <w:rFonts w:ascii="ATraditional Arabic" w:hAnsi="ATraditional Arabic" w:cs="ATraditional Arabic"/>
          <w:sz w:val="28"/>
          <w:szCs w:val="28"/>
          <w:rtl/>
        </w:rPr>
        <w:t xml:space="preserve"> </w:t>
      </w:r>
    </w:p>
  </w:footnote>
  <w:footnote w:id="80">
    <w:p w14:paraId="77EF91FE" w14:textId="4C0FDF59" w:rsidR="001E103D" w:rsidRPr="00C06A5E" w:rsidRDefault="007257E5" w:rsidP="008853EA">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Pr>
        <w:footnoteRef/>
      </w:r>
      <w:r w:rsidR="001E103D" w:rsidRPr="00C06A5E">
        <w:rPr>
          <w:rFonts w:ascii="ATraditional Arabic" w:hAnsi="ATraditional Arabic" w:cs="ATraditional Arabic"/>
          <w:sz w:val="28"/>
          <w:szCs w:val="28"/>
          <w:rtl/>
        </w:rPr>
        <w:t>) البخاري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كتاب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الوضوء</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باب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الماء الذي يُغسَل به شعر الإنسان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رقم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173</w:t>
      </w:r>
      <w:r w:rsidRPr="00C06A5E">
        <w:rPr>
          <w:rFonts w:ascii="ATraditional Arabic" w:hAnsi="ATraditional Arabic" w:cs="ATraditional Arabic"/>
          <w:sz w:val="28"/>
          <w:szCs w:val="28"/>
          <w:rtl/>
        </w:rPr>
        <w:t xml:space="preserve"> </w:t>
      </w:r>
    </w:p>
  </w:footnote>
  <w:footnote w:id="81">
    <w:p w14:paraId="3CC0B16A" w14:textId="23CCF9E2" w:rsidR="001E103D" w:rsidRPr="00C06A5E" w:rsidRDefault="007257E5" w:rsidP="008853EA">
      <w:pPr>
        <w:widowControl w:val="0"/>
        <w:jc w:val="lowKashida"/>
        <w:rPr>
          <w:rFonts w:ascii="ATraditional Arabic" w:hAnsi="ATraditional Arabic" w:cs="ATraditional Arabic"/>
          <w:sz w:val="28"/>
          <w:szCs w:val="28"/>
          <w:rtl/>
          <w:lang w:bidi="ar-AE"/>
        </w:rPr>
      </w:pPr>
      <w:r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Pr>
        <w:footnoteRef/>
      </w:r>
      <w:r w:rsidR="001E103D" w:rsidRPr="00C06A5E">
        <w:rPr>
          <w:rFonts w:ascii="ATraditional Arabic" w:hAnsi="ATraditional Arabic" w:cs="ATraditional Arabic"/>
          <w:sz w:val="28"/>
          <w:szCs w:val="28"/>
          <w:rtl/>
        </w:rPr>
        <w:t xml:space="preserve">) </w:t>
      </w:r>
      <w:r w:rsidR="00ED6653">
        <w:rPr>
          <w:rFonts w:ascii="ATraditional Arabic" w:hAnsi="ATraditional Arabic" w:cs="ATraditional Arabic" w:hint="cs"/>
          <w:sz w:val="28"/>
          <w:szCs w:val="28"/>
          <w:rtl/>
        </w:rPr>
        <w:t xml:space="preserve">ابن حجر- </w:t>
      </w:r>
      <w:r w:rsidR="001E103D" w:rsidRPr="00C06A5E">
        <w:rPr>
          <w:rFonts w:ascii="ATraditional Arabic" w:hAnsi="ATraditional Arabic" w:cs="ATraditional Arabic"/>
          <w:sz w:val="28"/>
          <w:szCs w:val="28"/>
          <w:rtl/>
        </w:rPr>
        <w:t>فتح الباري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 xml:space="preserve">1/279 </w:t>
      </w:r>
    </w:p>
  </w:footnote>
  <w:footnote w:id="82">
    <w:p w14:paraId="4762F7D0" w14:textId="319A1C27" w:rsidR="001E103D" w:rsidRPr="00C06A5E" w:rsidRDefault="007257E5" w:rsidP="001E103D">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w:t>
      </w:r>
      <w:r w:rsidR="0057241F"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يُنظر</w:t>
      </w:r>
      <w:r w:rsidR="00C06A5E" w:rsidRPr="00C06A5E">
        <w:rPr>
          <w:rFonts w:ascii="ATraditional Arabic" w:hAnsi="ATraditional Arabic" w:cs="ATraditional Arabic"/>
          <w:sz w:val="28"/>
          <w:szCs w:val="28"/>
          <w:rtl/>
        </w:rPr>
        <w:t xml:space="preserve">: </w:t>
      </w:r>
      <w:r w:rsidR="00C72A37" w:rsidRPr="00C06A5E">
        <w:rPr>
          <w:rFonts w:ascii="ATraditional Arabic" w:hAnsi="ATraditional Arabic" w:cs="ATraditional Arabic"/>
          <w:sz w:val="28"/>
          <w:szCs w:val="28"/>
          <w:rtl/>
        </w:rPr>
        <w:t>ابن أمير الحاج</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التقرير والتحبير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w:t>
      </w:r>
      <w:r w:rsidR="001E103D" w:rsidRPr="00C06A5E">
        <w:rPr>
          <w:rFonts w:ascii="ATraditional Arabic" w:hAnsi="ATraditional Arabic" w:cs="ATraditional Arabic"/>
          <w:sz w:val="28"/>
          <w:szCs w:val="28"/>
          <w:rtl/>
          <w:lang w:bidi="ar-SY"/>
        </w:rPr>
        <w:t>/</w:t>
      </w:r>
      <w:r w:rsidR="001E103D" w:rsidRPr="00C06A5E">
        <w:rPr>
          <w:rFonts w:ascii="ATraditional Arabic" w:hAnsi="ATraditional Arabic" w:cs="ATraditional Arabic"/>
          <w:sz w:val="28"/>
          <w:szCs w:val="28"/>
          <w:rtl/>
        </w:rPr>
        <w:t xml:space="preserve"> 134</w:t>
      </w:r>
    </w:p>
  </w:footnote>
  <w:footnote w:id="83">
    <w:p w14:paraId="3AC9CB44" w14:textId="2E09F79B" w:rsidR="001E103D" w:rsidRPr="00C06A5E" w:rsidRDefault="007257E5" w:rsidP="001E103D">
      <w:pPr>
        <w:widowControl w:val="0"/>
        <w:jc w:val="lowKashida"/>
        <w:rPr>
          <w:rFonts w:ascii="ATraditional Arabic" w:hAnsi="ATraditional Arabic" w:cs="ATraditional Arabic"/>
          <w:sz w:val="28"/>
          <w:szCs w:val="28"/>
          <w:rtl/>
          <w:lang w:bidi="ar-SY"/>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w:t>
      </w:r>
      <w:r w:rsidR="0057241F"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يُنظر</w:t>
      </w:r>
      <w:r w:rsidR="00C06A5E" w:rsidRPr="00C06A5E">
        <w:rPr>
          <w:rFonts w:ascii="ATraditional Arabic" w:hAnsi="ATraditional Arabic" w:cs="ATraditional Arabic"/>
          <w:sz w:val="28"/>
          <w:szCs w:val="28"/>
          <w:rtl/>
        </w:rPr>
        <w:t xml:space="preserve">: </w:t>
      </w:r>
      <w:r w:rsidR="00C72A37" w:rsidRPr="00C06A5E">
        <w:rPr>
          <w:rFonts w:ascii="ATraditional Arabic" w:hAnsi="ATraditional Arabic" w:cs="ATraditional Arabic"/>
          <w:sz w:val="28"/>
          <w:szCs w:val="28"/>
          <w:rtl/>
        </w:rPr>
        <w:t>البخاري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كشف الأسرار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lang w:bidi="ar-SY"/>
        </w:rPr>
        <w:t>1/217</w:t>
      </w:r>
      <w:r w:rsidR="00C06A5E" w:rsidRPr="00C06A5E">
        <w:rPr>
          <w:rFonts w:ascii="ATraditional Arabic" w:hAnsi="ATraditional Arabic" w:cs="ATraditional Arabic"/>
          <w:sz w:val="28"/>
          <w:szCs w:val="28"/>
          <w:rtl/>
          <w:lang w:bidi="ar-SY"/>
        </w:rPr>
        <w:t xml:space="preserve">؛ </w:t>
      </w:r>
      <w:r w:rsidR="00C72A37" w:rsidRPr="00C06A5E">
        <w:rPr>
          <w:rFonts w:ascii="ATraditional Arabic" w:hAnsi="ATraditional Arabic" w:cs="ATraditional Arabic"/>
          <w:sz w:val="28"/>
          <w:szCs w:val="28"/>
          <w:rtl/>
        </w:rPr>
        <w:t>السرخسي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أصول السرخسي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lang w:bidi="ar-SY"/>
        </w:rPr>
        <w:t>2/50</w:t>
      </w:r>
    </w:p>
  </w:footnote>
  <w:footnote w:id="84">
    <w:p w14:paraId="6A87CE56" w14:textId="318D2369" w:rsidR="001E103D" w:rsidRPr="00C06A5E" w:rsidRDefault="007257E5" w:rsidP="001E103D">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w:t>
      </w:r>
      <w:r w:rsidR="0057241F"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يُنظر</w:t>
      </w:r>
      <w:r w:rsidR="00C06A5E" w:rsidRPr="00C06A5E">
        <w:rPr>
          <w:rFonts w:ascii="ATraditional Arabic" w:hAnsi="ATraditional Arabic" w:cs="ATraditional Arabic"/>
          <w:sz w:val="28"/>
          <w:szCs w:val="28"/>
          <w:rtl/>
        </w:rPr>
        <w:t xml:space="preserve">: </w:t>
      </w:r>
      <w:r w:rsidR="00C72A37" w:rsidRPr="00C06A5E">
        <w:rPr>
          <w:rFonts w:ascii="ATraditional Arabic" w:hAnsi="ATraditional Arabic" w:cs="ATraditional Arabic"/>
          <w:sz w:val="28"/>
          <w:szCs w:val="28"/>
          <w:rtl/>
        </w:rPr>
        <w:t>ابن أمير الحاج</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التقرير والتحبير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w:t>
      </w:r>
      <w:r w:rsidR="001E103D" w:rsidRPr="00C06A5E">
        <w:rPr>
          <w:rFonts w:ascii="ATraditional Arabic" w:hAnsi="ATraditional Arabic" w:cs="ATraditional Arabic"/>
          <w:sz w:val="28"/>
          <w:szCs w:val="28"/>
          <w:rtl/>
          <w:lang w:bidi="ar-SY"/>
        </w:rPr>
        <w:t>/</w:t>
      </w:r>
      <w:r w:rsidR="001E103D" w:rsidRPr="00C06A5E">
        <w:rPr>
          <w:rFonts w:ascii="ATraditional Arabic" w:hAnsi="ATraditional Arabic" w:cs="ATraditional Arabic"/>
          <w:sz w:val="28"/>
          <w:szCs w:val="28"/>
          <w:rtl/>
        </w:rPr>
        <w:t xml:space="preserve"> 135</w:t>
      </w:r>
    </w:p>
  </w:footnote>
  <w:footnote w:id="85">
    <w:p w14:paraId="7703A2E3" w14:textId="498B1B15" w:rsidR="001E103D" w:rsidRPr="00C06A5E" w:rsidRDefault="007257E5" w:rsidP="001E103D">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w:t>
      </w:r>
      <w:r w:rsidR="0057241F"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يُنظر</w:t>
      </w:r>
      <w:r w:rsidR="00C06A5E" w:rsidRPr="00C06A5E">
        <w:rPr>
          <w:rFonts w:ascii="ATraditional Arabic" w:hAnsi="ATraditional Arabic" w:cs="ATraditional Arabic"/>
          <w:sz w:val="28"/>
          <w:szCs w:val="28"/>
          <w:rtl/>
        </w:rPr>
        <w:t xml:space="preserve">: </w:t>
      </w:r>
      <w:r w:rsidR="00C72A37" w:rsidRPr="00C06A5E">
        <w:rPr>
          <w:rFonts w:ascii="ATraditional Arabic" w:hAnsi="ATraditional Arabic" w:cs="ATraditional Arabic"/>
          <w:sz w:val="28"/>
          <w:szCs w:val="28"/>
          <w:rtl/>
        </w:rPr>
        <w:t>البخاري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كشف الأسرار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lang w:bidi="ar-SY"/>
        </w:rPr>
        <w:t>1/217</w:t>
      </w:r>
      <w:r w:rsidR="00C06A5E" w:rsidRPr="00C06A5E">
        <w:rPr>
          <w:rFonts w:ascii="ATraditional Arabic" w:hAnsi="ATraditional Arabic" w:cs="ATraditional Arabic"/>
          <w:sz w:val="28"/>
          <w:szCs w:val="28"/>
          <w:rtl/>
          <w:lang w:bidi="ar-SY"/>
        </w:rPr>
        <w:t xml:space="preserve">؛ </w:t>
      </w:r>
      <w:r w:rsidR="001E103D" w:rsidRPr="00C06A5E">
        <w:rPr>
          <w:rFonts w:ascii="ATraditional Arabic" w:hAnsi="ATraditional Arabic" w:cs="ATraditional Arabic"/>
          <w:sz w:val="28"/>
          <w:szCs w:val="28"/>
          <w:rtl/>
        </w:rPr>
        <w:t>أصول السر</w:t>
      </w:r>
      <w:r w:rsidR="00C72A37"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tl/>
        </w:rPr>
        <w:t>خسي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lang w:bidi="ar-SY"/>
        </w:rPr>
        <w:t>2/50</w:t>
      </w:r>
      <w:r w:rsidR="00C06A5E" w:rsidRPr="00C06A5E">
        <w:rPr>
          <w:rFonts w:ascii="ATraditional Arabic" w:hAnsi="ATraditional Arabic" w:cs="ATraditional Arabic"/>
          <w:sz w:val="28"/>
          <w:szCs w:val="28"/>
          <w:rtl/>
          <w:lang w:bidi="ar-SY"/>
        </w:rPr>
        <w:t xml:space="preserve">؛ </w:t>
      </w:r>
      <w:r w:rsidR="00C72A37" w:rsidRPr="00C06A5E">
        <w:rPr>
          <w:rFonts w:ascii="ATraditional Arabic" w:hAnsi="ATraditional Arabic" w:cs="ATraditional Arabic"/>
          <w:sz w:val="28"/>
          <w:szCs w:val="28"/>
          <w:rtl/>
        </w:rPr>
        <w:t>ابن أمير الحاج</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التقرير والتحبير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w:t>
      </w:r>
      <w:r w:rsidR="001E103D" w:rsidRPr="00C06A5E">
        <w:rPr>
          <w:rFonts w:ascii="ATraditional Arabic" w:hAnsi="ATraditional Arabic" w:cs="ATraditional Arabic"/>
          <w:sz w:val="28"/>
          <w:szCs w:val="28"/>
          <w:rtl/>
          <w:lang w:bidi="ar-SY"/>
        </w:rPr>
        <w:t>/</w:t>
      </w:r>
      <w:r w:rsidR="001E103D" w:rsidRPr="00C06A5E">
        <w:rPr>
          <w:rFonts w:ascii="ATraditional Arabic" w:hAnsi="ATraditional Arabic" w:cs="ATraditional Arabic"/>
          <w:sz w:val="28"/>
          <w:szCs w:val="28"/>
          <w:rtl/>
        </w:rPr>
        <w:t>135</w:t>
      </w:r>
    </w:p>
  </w:footnote>
  <w:footnote w:id="86">
    <w:p w14:paraId="618CE303" w14:textId="00FAB965" w:rsidR="001E103D" w:rsidRPr="00C06A5E" w:rsidRDefault="007257E5" w:rsidP="001E103D">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w:t>
      </w:r>
      <w:r w:rsidR="0057241F"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يُنظر</w:t>
      </w:r>
      <w:r w:rsidR="00C06A5E" w:rsidRPr="00C06A5E">
        <w:rPr>
          <w:rFonts w:ascii="ATraditional Arabic" w:hAnsi="ATraditional Arabic" w:cs="ATraditional Arabic"/>
          <w:sz w:val="28"/>
          <w:szCs w:val="28"/>
          <w:rtl/>
        </w:rPr>
        <w:t xml:space="preserve">: </w:t>
      </w:r>
      <w:r w:rsidR="00C72A37" w:rsidRPr="00C06A5E">
        <w:rPr>
          <w:rFonts w:ascii="ATraditional Arabic" w:hAnsi="ATraditional Arabic" w:cs="ATraditional Arabic"/>
          <w:sz w:val="28"/>
          <w:szCs w:val="28"/>
          <w:rtl/>
        </w:rPr>
        <w:t>ابن أمير الحاج</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التقرير والتحبير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w:t>
      </w:r>
      <w:r w:rsidR="001E103D" w:rsidRPr="00C06A5E">
        <w:rPr>
          <w:rFonts w:ascii="ATraditional Arabic" w:hAnsi="ATraditional Arabic" w:cs="ATraditional Arabic"/>
          <w:sz w:val="28"/>
          <w:szCs w:val="28"/>
          <w:rtl/>
          <w:lang w:bidi="ar-SY"/>
        </w:rPr>
        <w:t>/</w:t>
      </w:r>
      <w:r w:rsidR="001E103D" w:rsidRPr="00C06A5E">
        <w:rPr>
          <w:rFonts w:ascii="ATraditional Arabic" w:hAnsi="ATraditional Arabic" w:cs="ATraditional Arabic"/>
          <w:sz w:val="28"/>
          <w:szCs w:val="28"/>
          <w:rtl/>
        </w:rPr>
        <w:t>135</w:t>
      </w:r>
    </w:p>
  </w:footnote>
  <w:footnote w:id="87">
    <w:p w14:paraId="74EDD05D" w14:textId="0FFA17AB" w:rsidR="00105940" w:rsidRPr="00C06A5E" w:rsidRDefault="007257E5" w:rsidP="00105940">
      <w:pPr>
        <w:widowControl w:val="0"/>
        <w:jc w:val="both"/>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05940" w:rsidRPr="00C06A5E">
        <w:rPr>
          <w:rFonts w:ascii="ATraditional Arabic" w:hAnsi="ATraditional Arabic" w:cs="ATraditional Arabic"/>
          <w:sz w:val="28"/>
          <w:szCs w:val="28"/>
        </w:rPr>
        <w:footnoteRef/>
      </w:r>
      <w:r w:rsidR="00105940" w:rsidRPr="00C06A5E">
        <w:rPr>
          <w:rFonts w:ascii="ATraditional Arabic" w:hAnsi="ATraditional Arabic" w:cs="ATraditional Arabic"/>
          <w:sz w:val="28"/>
          <w:szCs w:val="28"/>
          <w:rtl/>
        </w:rPr>
        <w:t>) المقتضِى بالكسر</w:t>
      </w:r>
      <w:r w:rsidR="00C06A5E" w:rsidRPr="00C06A5E">
        <w:rPr>
          <w:rFonts w:ascii="ATraditional Arabic" w:hAnsi="ATraditional Arabic" w:cs="ATraditional Arabic"/>
          <w:sz w:val="28"/>
          <w:szCs w:val="28"/>
          <w:rtl/>
        </w:rPr>
        <w:t xml:space="preserve">: </w:t>
      </w:r>
      <w:r w:rsidR="00105940" w:rsidRPr="00C06A5E">
        <w:rPr>
          <w:rFonts w:ascii="ATraditional Arabic" w:hAnsi="ATraditional Arabic" w:cs="ATraditional Arabic"/>
          <w:sz w:val="28"/>
          <w:szCs w:val="28"/>
          <w:rtl/>
        </w:rPr>
        <w:t>اللفظ الطالب لإضمار شيء</w:t>
      </w:r>
      <w:r w:rsidR="00C06A5E" w:rsidRPr="00C06A5E">
        <w:rPr>
          <w:rFonts w:ascii="ATraditional Arabic" w:hAnsi="ATraditional Arabic" w:cs="ATraditional Arabic"/>
          <w:sz w:val="28"/>
          <w:szCs w:val="28"/>
          <w:rtl/>
        </w:rPr>
        <w:t xml:space="preserve">، </w:t>
      </w:r>
      <w:r w:rsidR="00105940" w:rsidRPr="00C06A5E">
        <w:rPr>
          <w:rFonts w:ascii="ATraditional Arabic" w:hAnsi="ATraditional Arabic" w:cs="ATraditional Arabic"/>
          <w:sz w:val="28"/>
          <w:szCs w:val="28"/>
          <w:rtl/>
        </w:rPr>
        <w:t>لا يستقيم اللفظ إلا بذلك الإضمار</w:t>
      </w:r>
      <w:r w:rsidR="00C06A5E" w:rsidRPr="00C06A5E">
        <w:rPr>
          <w:rFonts w:ascii="ATraditional Arabic" w:hAnsi="ATraditional Arabic" w:cs="ATraditional Arabic"/>
          <w:sz w:val="28"/>
          <w:szCs w:val="28"/>
          <w:rtl/>
        </w:rPr>
        <w:t xml:space="preserve">. </w:t>
      </w:r>
      <w:r w:rsidR="00105940" w:rsidRPr="00C06A5E">
        <w:rPr>
          <w:rFonts w:ascii="ATraditional Arabic" w:hAnsi="ATraditional Arabic" w:cs="ATraditional Arabic"/>
          <w:sz w:val="28"/>
          <w:szCs w:val="28"/>
          <w:rtl/>
        </w:rPr>
        <w:t>والمقتضَى بالفتح هو ذلك المضمر نفسُه</w:t>
      </w:r>
      <w:r w:rsidR="00C06A5E" w:rsidRPr="00C06A5E">
        <w:rPr>
          <w:rFonts w:ascii="ATraditional Arabic" w:hAnsi="ATraditional Arabic" w:cs="ATraditional Arabic"/>
          <w:sz w:val="28"/>
          <w:szCs w:val="28"/>
          <w:rtl/>
        </w:rPr>
        <w:t xml:space="preserve">، </w:t>
      </w:r>
      <w:r w:rsidR="00105940" w:rsidRPr="00C06A5E">
        <w:rPr>
          <w:rFonts w:ascii="ATraditional Arabic" w:hAnsi="ATraditional Arabic" w:cs="ATraditional Arabic"/>
          <w:sz w:val="28"/>
          <w:szCs w:val="28"/>
          <w:rtl/>
        </w:rPr>
        <w:t>الذي اقتضى وجودُه تصحيحَ الكلام</w:t>
      </w:r>
      <w:r w:rsidR="00C06A5E" w:rsidRPr="00C06A5E">
        <w:rPr>
          <w:rFonts w:ascii="ATraditional Arabic" w:hAnsi="ATraditional Arabic" w:cs="ATraditional Arabic"/>
          <w:sz w:val="28"/>
          <w:szCs w:val="28"/>
          <w:rtl/>
        </w:rPr>
        <w:t xml:space="preserve">. </w:t>
      </w:r>
      <w:r w:rsidR="00105940" w:rsidRPr="00C06A5E">
        <w:rPr>
          <w:rFonts w:ascii="ATraditional Arabic" w:hAnsi="ATraditional Arabic" w:cs="ATraditional Arabic"/>
          <w:sz w:val="28"/>
          <w:szCs w:val="28"/>
          <w:rtl/>
        </w:rPr>
        <w:t>يُنظر</w:t>
      </w:r>
      <w:r w:rsidR="00C06A5E" w:rsidRPr="00C06A5E">
        <w:rPr>
          <w:rFonts w:ascii="ATraditional Arabic" w:hAnsi="ATraditional Arabic" w:cs="ATraditional Arabic"/>
          <w:sz w:val="28"/>
          <w:szCs w:val="28"/>
          <w:rtl/>
        </w:rPr>
        <w:t xml:space="preserve">: </w:t>
      </w:r>
      <w:r w:rsidR="007149F7" w:rsidRPr="00C06A5E">
        <w:rPr>
          <w:rFonts w:ascii="ATraditional Arabic" w:hAnsi="ATraditional Arabic" w:cs="ATraditional Arabic"/>
          <w:sz w:val="28"/>
          <w:szCs w:val="28"/>
          <w:rtl/>
        </w:rPr>
        <w:t>ابن النجار</w:t>
      </w:r>
      <w:r w:rsidR="00C06A5E" w:rsidRPr="00C06A5E">
        <w:rPr>
          <w:rFonts w:ascii="ATraditional Arabic" w:hAnsi="ATraditional Arabic" w:cs="ATraditional Arabic"/>
          <w:sz w:val="28"/>
          <w:szCs w:val="28"/>
          <w:rtl/>
        </w:rPr>
        <w:t xml:space="preserve">، </w:t>
      </w:r>
      <w:r w:rsidR="007149F7" w:rsidRPr="00C06A5E">
        <w:rPr>
          <w:rFonts w:ascii="ATraditional Arabic" w:hAnsi="ATraditional Arabic" w:cs="ATraditional Arabic"/>
          <w:sz w:val="28"/>
          <w:szCs w:val="28"/>
          <w:rtl/>
        </w:rPr>
        <w:t>شرح الكوكب المنير</w:t>
      </w:r>
      <w:r w:rsidR="00C06A5E" w:rsidRPr="00C06A5E">
        <w:rPr>
          <w:rFonts w:ascii="ATraditional Arabic" w:hAnsi="ATraditional Arabic" w:cs="ATraditional Arabic"/>
          <w:sz w:val="28"/>
          <w:szCs w:val="28"/>
          <w:rtl/>
        </w:rPr>
        <w:t xml:space="preserve">: </w:t>
      </w:r>
      <w:r w:rsidR="00105940" w:rsidRPr="00C06A5E">
        <w:rPr>
          <w:rFonts w:ascii="ATraditional Arabic" w:hAnsi="ATraditional Arabic" w:cs="ATraditional Arabic"/>
          <w:sz w:val="28"/>
          <w:szCs w:val="28"/>
          <w:rtl/>
        </w:rPr>
        <w:t>3/199</w:t>
      </w:r>
      <w:r w:rsidR="00C06A5E" w:rsidRPr="00C06A5E">
        <w:rPr>
          <w:rFonts w:ascii="ATraditional Arabic" w:hAnsi="ATraditional Arabic" w:cs="ATraditional Arabic"/>
          <w:sz w:val="28"/>
          <w:szCs w:val="28"/>
          <w:rtl/>
        </w:rPr>
        <w:t xml:space="preserve">؛ </w:t>
      </w:r>
      <w:r w:rsidR="00476EA2" w:rsidRPr="00C06A5E">
        <w:rPr>
          <w:rFonts w:ascii="ATraditional Arabic" w:hAnsi="ATraditional Arabic" w:cs="ATraditional Arabic"/>
          <w:sz w:val="28"/>
          <w:szCs w:val="28"/>
          <w:rtl/>
        </w:rPr>
        <w:t>الزركشي</w:t>
      </w:r>
      <w:r w:rsidR="00C06A5E" w:rsidRPr="00C06A5E">
        <w:rPr>
          <w:rFonts w:ascii="ATraditional Arabic" w:hAnsi="ATraditional Arabic" w:cs="ATraditional Arabic"/>
          <w:sz w:val="28"/>
          <w:szCs w:val="28"/>
          <w:rtl/>
        </w:rPr>
        <w:t xml:space="preserve">، </w:t>
      </w:r>
      <w:r w:rsidR="00D5087F" w:rsidRPr="00C06A5E">
        <w:rPr>
          <w:rFonts w:ascii="ATraditional Arabic" w:hAnsi="ATraditional Arabic" w:cs="ATraditional Arabic"/>
          <w:sz w:val="28"/>
          <w:szCs w:val="28"/>
          <w:rtl/>
        </w:rPr>
        <w:t>بدر الدين</w:t>
      </w:r>
      <w:r w:rsidR="00C06A5E" w:rsidRPr="00C06A5E">
        <w:rPr>
          <w:rFonts w:ascii="ATraditional Arabic" w:hAnsi="ATraditional Arabic" w:cs="ATraditional Arabic"/>
          <w:sz w:val="28"/>
          <w:szCs w:val="28"/>
          <w:rtl/>
        </w:rPr>
        <w:t xml:space="preserve">، </w:t>
      </w:r>
      <w:r w:rsidR="00105940" w:rsidRPr="00C06A5E">
        <w:rPr>
          <w:rFonts w:ascii="ATraditional Arabic" w:hAnsi="ATraditional Arabic" w:cs="ATraditional Arabic"/>
          <w:sz w:val="28"/>
          <w:szCs w:val="28"/>
          <w:rtl/>
        </w:rPr>
        <w:t>البحر المحيط</w:t>
      </w:r>
      <w:r w:rsidR="00C06A5E" w:rsidRPr="00C06A5E">
        <w:rPr>
          <w:rFonts w:ascii="ATraditional Arabic" w:hAnsi="ATraditional Arabic" w:cs="ATraditional Arabic"/>
          <w:sz w:val="28"/>
          <w:szCs w:val="28"/>
          <w:rtl/>
        </w:rPr>
        <w:t xml:space="preserve">: </w:t>
      </w:r>
      <w:r w:rsidR="00105940" w:rsidRPr="00C06A5E">
        <w:rPr>
          <w:rFonts w:ascii="ATraditional Arabic" w:hAnsi="ATraditional Arabic" w:cs="ATraditional Arabic"/>
          <w:sz w:val="28"/>
          <w:szCs w:val="28"/>
          <w:rtl/>
        </w:rPr>
        <w:t>4/210</w:t>
      </w:r>
      <w:r w:rsidR="00476EA2" w:rsidRPr="00C06A5E">
        <w:rPr>
          <w:rFonts w:ascii="ATraditional Arabic" w:hAnsi="ATraditional Arabic" w:cs="ATraditional Arabic"/>
          <w:sz w:val="28"/>
          <w:szCs w:val="28"/>
          <w:rtl/>
        </w:rPr>
        <w:t xml:space="preserve"> (وزارة الأوقاف</w:t>
      </w:r>
      <w:r w:rsidR="00C06A5E" w:rsidRPr="00C06A5E">
        <w:rPr>
          <w:rFonts w:ascii="ATraditional Arabic" w:hAnsi="ATraditional Arabic" w:cs="ATraditional Arabic"/>
          <w:sz w:val="28"/>
          <w:szCs w:val="28"/>
          <w:rtl/>
        </w:rPr>
        <w:t xml:space="preserve">، </w:t>
      </w:r>
      <w:r w:rsidR="00476EA2" w:rsidRPr="00C06A5E">
        <w:rPr>
          <w:rFonts w:ascii="ATraditional Arabic" w:hAnsi="ATraditional Arabic" w:cs="ATraditional Arabic"/>
          <w:sz w:val="28"/>
          <w:szCs w:val="28"/>
          <w:rtl/>
        </w:rPr>
        <w:t>الكويت</w:t>
      </w:r>
      <w:r w:rsidR="00C06A5E" w:rsidRPr="00C06A5E">
        <w:rPr>
          <w:rFonts w:ascii="ATraditional Arabic" w:hAnsi="ATraditional Arabic" w:cs="ATraditional Arabic"/>
          <w:sz w:val="28"/>
          <w:szCs w:val="28"/>
          <w:rtl/>
        </w:rPr>
        <w:t xml:space="preserve">، </w:t>
      </w:r>
      <w:r w:rsidR="00476EA2" w:rsidRPr="00C06A5E">
        <w:rPr>
          <w:rFonts w:ascii="ATraditional Arabic" w:hAnsi="ATraditional Arabic" w:cs="ATraditional Arabic"/>
          <w:sz w:val="28"/>
          <w:szCs w:val="28"/>
          <w:rtl/>
        </w:rPr>
        <w:t>ط</w:t>
      </w:r>
      <w:r w:rsidR="00476EA2" w:rsidRPr="00C06A5E">
        <w:rPr>
          <w:rFonts w:ascii="ATraditional Arabic" w:hAnsi="ATraditional Arabic" w:cs="ATraditional Arabic"/>
          <w:sz w:val="28"/>
          <w:szCs w:val="28"/>
        </w:rPr>
        <w:t>1</w:t>
      </w:r>
      <w:r w:rsidR="00C06A5E" w:rsidRPr="00C06A5E">
        <w:rPr>
          <w:rFonts w:ascii="ATraditional Arabic" w:hAnsi="ATraditional Arabic" w:cs="ATraditional Arabic"/>
          <w:sz w:val="28"/>
          <w:szCs w:val="28"/>
          <w:rtl/>
        </w:rPr>
        <w:t xml:space="preserve">، </w:t>
      </w:r>
      <w:r w:rsidR="00476EA2" w:rsidRPr="00C06A5E">
        <w:rPr>
          <w:rFonts w:ascii="ATraditional Arabic" w:hAnsi="ATraditional Arabic" w:cs="ATraditional Arabic"/>
          <w:sz w:val="28"/>
          <w:szCs w:val="28"/>
        </w:rPr>
        <w:t>1410</w:t>
      </w:r>
      <w:r w:rsidR="00476EA2" w:rsidRPr="00C06A5E">
        <w:rPr>
          <w:rFonts w:ascii="ATraditional Arabic" w:hAnsi="ATraditional Arabic" w:cs="ATraditional Arabic"/>
          <w:sz w:val="28"/>
          <w:szCs w:val="28"/>
          <w:rtl/>
        </w:rPr>
        <w:t>)</w:t>
      </w:r>
      <w:r w:rsidR="00C06A5E" w:rsidRPr="00C06A5E">
        <w:rPr>
          <w:rFonts w:ascii="ATraditional Arabic" w:hAnsi="ATraditional Arabic" w:cs="ATraditional Arabic"/>
          <w:sz w:val="28"/>
          <w:szCs w:val="28"/>
          <w:rtl/>
        </w:rPr>
        <w:t xml:space="preserve">؛ </w:t>
      </w:r>
      <w:r w:rsidR="008F46BF" w:rsidRPr="00C06A5E">
        <w:rPr>
          <w:rFonts w:ascii="ATraditional Arabic" w:hAnsi="ATraditional Arabic" w:cs="ATraditional Arabic"/>
          <w:sz w:val="28"/>
          <w:szCs w:val="28"/>
          <w:rtl/>
        </w:rPr>
        <w:t>العطار</w:t>
      </w:r>
      <w:r w:rsidR="00C06A5E" w:rsidRPr="00C06A5E">
        <w:rPr>
          <w:rFonts w:ascii="ATraditional Arabic" w:hAnsi="ATraditional Arabic" w:cs="ATraditional Arabic"/>
          <w:sz w:val="28"/>
          <w:szCs w:val="28"/>
          <w:rtl/>
        </w:rPr>
        <w:t xml:space="preserve">، </w:t>
      </w:r>
      <w:r w:rsidR="00105940" w:rsidRPr="00C06A5E">
        <w:rPr>
          <w:rFonts w:ascii="ATraditional Arabic" w:hAnsi="ATraditional Arabic" w:cs="ATraditional Arabic"/>
          <w:sz w:val="28"/>
          <w:szCs w:val="28"/>
          <w:rtl/>
        </w:rPr>
        <w:t>حاشية العطار على جمع الجوامع</w:t>
      </w:r>
      <w:r w:rsidR="00C06A5E" w:rsidRPr="00C06A5E">
        <w:rPr>
          <w:rFonts w:ascii="ATraditional Arabic" w:hAnsi="ATraditional Arabic" w:cs="ATraditional Arabic"/>
          <w:sz w:val="28"/>
          <w:szCs w:val="28"/>
          <w:rtl/>
        </w:rPr>
        <w:t xml:space="preserve">: </w:t>
      </w:r>
      <w:r w:rsidR="00105940" w:rsidRPr="00C06A5E">
        <w:rPr>
          <w:rFonts w:ascii="ATraditional Arabic" w:hAnsi="ATraditional Arabic" w:cs="ATraditional Arabic"/>
          <w:sz w:val="28"/>
          <w:szCs w:val="28"/>
          <w:rtl/>
        </w:rPr>
        <w:t>2/21</w:t>
      </w:r>
    </w:p>
  </w:footnote>
  <w:footnote w:id="88">
    <w:p w14:paraId="625F7DAA" w14:textId="7324BD43" w:rsidR="001E103D" w:rsidRPr="00C06A5E" w:rsidRDefault="007257E5" w:rsidP="001E103D">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قال الشاطبي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إن هذه الشريعة المباركة عربية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 xml:space="preserve">مَن أراد تفهمه </w:t>
      </w:r>
      <w:r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tl/>
        </w:rPr>
        <w:t>أي القرآن) فمن جهة لسان العرب يُفهم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ولا سبيل إلى تطلب فهمه من غيْر هذه الجهة</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w:t>
      </w:r>
      <w:r w:rsidR="001F6A28" w:rsidRPr="00C06A5E">
        <w:rPr>
          <w:rFonts w:ascii="ATraditional Arabic" w:hAnsi="ATraditional Arabic" w:cs="ATraditional Arabic"/>
          <w:sz w:val="28"/>
          <w:szCs w:val="28"/>
          <w:rtl/>
        </w:rPr>
        <w:t>الشاطبي</w:t>
      </w:r>
      <w:r w:rsidR="00C06A5E" w:rsidRPr="00C06A5E">
        <w:rPr>
          <w:rFonts w:ascii="ATraditional Arabic" w:hAnsi="ATraditional Arabic" w:cs="ATraditional Arabic"/>
          <w:sz w:val="28"/>
          <w:szCs w:val="28"/>
          <w:rtl/>
        </w:rPr>
        <w:t xml:space="preserve">، </w:t>
      </w:r>
      <w:r w:rsidR="001F6A28" w:rsidRPr="00C06A5E">
        <w:rPr>
          <w:rFonts w:ascii="ATraditional Arabic" w:hAnsi="ATraditional Arabic" w:cs="ATraditional Arabic"/>
          <w:sz w:val="28"/>
          <w:szCs w:val="28"/>
          <w:rtl/>
        </w:rPr>
        <w:t>الموافقات في أصول الشريعة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2/64)</w:t>
      </w:r>
      <w:r w:rsidR="0057241F" w:rsidRPr="00C06A5E">
        <w:rPr>
          <w:rFonts w:ascii="ATraditional Arabic" w:hAnsi="ATraditional Arabic" w:cs="ATraditional Arabic"/>
          <w:sz w:val="28"/>
          <w:szCs w:val="28"/>
          <w:rtl/>
        </w:rPr>
        <w:t xml:space="preserve"> </w:t>
      </w:r>
    </w:p>
    <w:p w14:paraId="0464C298" w14:textId="7DAE6E5D" w:rsidR="001E103D" w:rsidRPr="00C06A5E" w:rsidRDefault="001E103D" w:rsidP="008853EA">
      <w:pPr>
        <w:widowControl w:val="0"/>
        <w:jc w:val="lowKashida"/>
        <w:rPr>
          <w:rFonts w:ascii="ATraditional Arabic" w:hAnsi="ATraditional Arabic" w:cs="ATraditional Arabic"/>
          <w:sz w:val="28"/>
          <w:szCs w:val="28"/>
          <w:rtl/>
          <w:lang w:bidi="ar-SY"/>
        </w:rPr>
      </w:pPr>
      <w:r w:rsidRPr="00C06A5E">
        <w:rPr>
          <w:rFonts w:ascii="ATraditional Arabic" w:hAnsi="ATraditional Arabic" w:cs="ATraditional Arabic"/>
          <w:sz w:val="28"/>
          <w:szCs w:val="28"/>
          <w:rtl/>
        </w:rPr>
        <w:t>وقال</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lang w:bidi="ar-SY"/>
        </w:rPr>
        <w:t>لسان العرب هو المترجم عن مقاصد الشارع</w:t>
      </w:r>
      <w:r w:rsidR="00C06A5E" w:rsidRPr="00C06A5E">
        <w:rPr>
          <w:rFonts w:ascii="ATraditional Arabic" w:hAnsi="ATraditional Arabic" w:cs="ATraditional Arabic"/>
          <w:sz w:val="28"/>
          <w:szCs w:val="28"/>
          <w:rtl/>
          <w:lang w:bidi="ar-SY"/>
        </w:rPr>
        <w:t xml:space="preserve">... </w:t>
      </w:r>
      <w:r w:rsidR="007257E5" w:rsidRPr="00C06A5E">
        <w:rPr>
          <w:rFonts w:ascii="ATraditional Arabic" w:hAnsi="ATraditional Arabic" w:cs="ATraditional Arabic"/>
          <w:sz w:val="28"/>
          <w:szCs w:val="28"/>
          <w:rtl/>
        </w:rPr>
        <w:t>(</w:t>
      </w:r>
      <w:r w:rsidRPr="00C06A5E">
        <w:rPr>
          <w:rFonts w:ascii="ATraditional Arabic" w:hAnsi="ATraditional Arabic" w:cs="ATraditional Arabic"/>
          <w:sz w:val="28"/>
          <w:szCs w:val="28"/>
          <w:rtl/>
          <w:lang w:bidi="ar-SY"/>
        </w:rPr>
        <w:t>المرجع السابق</w:t>
      </w:r>
      <w:r w:rsidR="00C06A5E" w:rsidRPr="00C06A5E">
        <w:rPr>
          <w:rFonts w:ascii="ATraditional Arabic" w:hAnsi="ATraditional Arabic" w:cs="ATraditional Arabic"/>
          <w:sz w:val="28"/>
          <w:szCs w:val="28"/>
          <w:rtl/>
          <w:lang w:bidi="ar-SY"/>
        </w:rPr>
        <w:t xml:space="preserve">، </w:t>
      </w:r>
      <w:r w:rsidRPr="00C06A5E">
        <w:rPr>
          <w:rFonts w:ascii="ATraditional Arabic" w:hAnsi="ATraditional Arabic" w:cs="ATraditional Arabic"/>
          <w:sz w:val="28"/>
          <w:szCs w:val="28"/>
          <w:rtl/>
        </w:rPr>
        <w:t>4/324)</w:t>
      </w:r>
      <w:r w:rsidR="007257E5" w:rsidRPr="00C06A5E">
        <w:rPr>
          <w:rFonts w:ascii="ATraditional Arabic" w:hAnsi="ATraditional Arabic" w:cs="ATraditional Arabic"/>
          <w:sz w:val="28"/>
          <w:szCs w:val="28"/>
          <w:rtl/>
        </w:rPr>
        <w:t xml:space="preserve"> </w:t>
      </w:r>
    </w:p>
    <w:p w14:paraId="288A00E9" w14:textId="1E31E67F" w:rsidR="001E103D" w:rsidRPr="00C06A5E" w:rsidRDefault="001E103D" w:rsidP="008853EA">
      <w:pPr>
        <w:widowControl w:val="0"/>
        <w:jc w:val="lowKashida"/>
        <w:rPr>
          <w:rFonts w:ascii="ATraditional Arabic" w:hAnsi="ATraditional Arabic" w:cs="ATraditional Arabic"/>
          <w:color w:val="FF0000"/>
          <w:sz w:val="28"/>
          <w:szCs w:val="28"/>
          <w:rtl/>
          <w:lang w:bidi="ar-SY"/>
        </w:rPr>
      </w:pPr>
      <w:r w:rsidRPr="00C06A5E">
        <w:rPr>
          <w:rFonts w:ascii="ATraditional Arabic" w:hAnsi="ATraditional Arabic" w:cs="ATraditional Arabic"/>
          <w:sz w:val="28"/>
          <w:szCs w:val="28"/>
          <w:rtl/>
          <w:lang w:bidi="ar-SY"/>
        </w:rPr>
        <w:t>وقال</w:t>
      </w:r>
      <w:r w:rsidR="00C06A5E" w:rsidRPr="00C06A5E">
        <w:rPr>
          <w:rFonts w:ascii="ATraditional Arabic" w:hAnsi="ATraditional Arabic" w:cs="ATraditional Arabic"/>
          <w:sz w:val="28"/>
          <w:szCs w:val="28"/>
          <w:rtl/>
          <w:lang w:bidi="ar-SY"/>
        </w:rPr>
        <w:t xml:space="preserve">: </w:t>
      </w:r>
      <w:r w:rsidRPr="00C06A5E">
        <w:rPr>
          <w:rFonts w:ascii="ATraditional Arabic" w:hAnsi="ATraditional Arabic" w:cs="ATraditional Arabic"/>
          <w:sz w:val="28"/>
          <w:szCs w:val="28"/>
          <w:rtl/>
          <w:lang w:bidi="ar-SY"/>
        </w:rPr>
        <w:t>إن الشريعة عربية</w:t>
      </w:r>
      <w:r w:rsidR="00C06A5E" w:rsidRPr="00C06A5E">
        <w:rPr>
          <w:rFonts w:ascii="ATraditional Arabic" w:hAnsi="ATraditional Arabic" w:cs="ATraditional Arabic"/>
          <w:sz w:val="28"/>
          <w:szCs w:val="28"/>
          <w:rtl/>
          <w:lang w:bidi="ar-SY"/>
        </w:rPr>
        <w:t xml:space="preserve">، </w:t>
      </w:r>
      <w:r w:rsidRPr="00C06A5E">
        <w:rPr>
          <w:rFonts w:ascii="ATraditional Arabic" w:hAnsi="ATraditional Arabic" w:cs="ATraditional Arabic"/>
          <w:sz w:val="28"/>
          <w:szCs w:val="28"/>
          <w:rtl/>
          <w:lang w:bidi="ar-SY"/>
        </w:rPr>
        <w:t>وإذا كانت عربية فلا يفهمها حق الفهم إلا من فهم اللغة العربية حق الفهم</w:t>
      </w:r>
      <w:r w:rsidR="00C06A5E" w:rsidRPr="00C06A5E">
        <w:rPr>
          <w:rFonts w:ascii="ATraditional Arabic" w:hAnsi="ATraditional Arabic" w:cs="ATraditional Arabic"/>
          <w:sz w:val="28"/>
          <w:szCs w:val="28"/>
          <w:rtl/>
          <w:lang w:bidi="ar-SY"/>
        </w:rPr>
        <w:t xml:space="preserve">؛ </w:t>
      </w:r>
      <w:r w:rsidRPr="00C06A5E">
        <w:rPr>
          <w:rFonts w:ascii="ATraditional Arabic" w:hAnsi="ATraditional Arabic" w:cs="ATraditional Arabic"/>
          <w:sz w:val="28"/>
          <w:szCs w:val="28"/>
          <w:rtl/>
          <w:lang w:bidi="ar-SY"/>
        </w:rPr>
        <w:t>لأنهما سيان في النمط</w:t>
      </w:r>
      <w:r w:rsidR="00C06A5E" w:rsidRPr="00C06A5E">
        <w:rPr>
          <w:rFonts w:ascii="ATraditional Arabic" w:hAnsi="ATraditional Arabic" w:cs="ATraditional Arabic"/>
          <w:sz w:val="28"/>
          <w:szCs w:val="28"/>
          <w:rtl/>
          <w:lang w:bidi="ar-SY"/>
        </w:rPr>
        <w:t xml:space="preserve">.. </w:t>
      </w:r>
      <w:r w:rsidRPr="00C06A5E">
        <w:rPr>
          <w:rFonts w:ascii="ATraditional Arabic" w:hAnsi="ATraditional Arabic" w:cs="ATraditional Arabic"/>
          <w:sz w:val="28"/>
          <w:szCs w:val="28"/>
          <w:rtl/>
          <w:lang w:bidi="ar-SY"/>
        </w:rPr>
        <w:t>فإذا فرضنا مبتدِئاً في فهم العربية</w:t>
      </w:r>
      <w:r w:rsidR="00C06A5E" w:rsidRPr="00C06A5E">
        <w:rPr>
          <w:rFonts w:ascii="ATraditional Arabic" w:hAnsi="ATraditional Arabic" w:cs="ATraditional Arabic"/>
          <w:sz w:val="28"/>
          <w:szCs w:val="28"/>
          <w:rtl/>
          <w:lang w:bidi="ar-SY"/>
        </w:rPr>
        <w:t xml:space="preserve">، </w:t>
      </w:r>
      <w:r w:rsidRPr="00C06A5E">
        <w:rPr>
          <w:rFonts w:ascii="ATraditional Arabic" w:hAnsi="ATraditional Arabic" w:cs="ATraditional Arabic"/>
          <w:sz w:val="28"/>
          <w:szCs w:val="28"/>
          <w:rtl/>
          <w:lang w:bidi="ar-SY"/>
        </w:rPr>
        <w:t>فهو مبتدئ في فهم الشريعة</w:t>
      </w:r>
      <w:r w:rsidR="00C06A5E" w:rsidRPr="00C06A5E">
        <w:rPr>
          <w:rFonts w:ascii="ATraditional Arabic" w:hAnsi="ATraditional Arabic" w:cs="ATraditional Arabic"/>
          <w:sz w:val="28"/>
          <w:szCs w:val="28"/>
          <w:rtl/>
          <w:lang w:bidi="ar-SY"/>
        </w:rPr>
        <w:t xml:space="preserve">، </w:t>
      </w:r>
      <w:r w:rsidRPr="00C06A5E">
        <w:rPr>
          <w:rFonts w:ascii="ATraditional Arabic" w:hAnsi="ATraditional Arabic" w:cs="ATraditional Arabic"/>
          <w:sz w:val="28"/>
          <w:szCs w:val="28"/>
          <w:rtl/>
          <w:lang w:bidi="ar-SY"/>
        </w:rPr>
        <w:t>أو متوسِّطاً فهو متوسطٌ في فهم الشريعة</w:t>
      </w:r>
      <w:r w:rsidR="00C06A5E" w:rsidRPr="00C06A5E">
        <w:rPr>
          <w:rFonts w:ascii="ATraditional Arabic" w:hAnsi="ATraditional Arabic" w:cs="ATraditional Arabic"/>
          <w:sz w:val="28"/>
          <w:szCs w:val="28"/>
          <w:rtl/>
          <w:lang w:bidi="ar-SY"/>
        </w:rPr>
        <w:t xml:space="preserve">، </w:t>
      </w:r>
      <w:r w:rsidRPr="00C06A5E">
        <w:rPr>
          <w:rFonts w:ascii="ATraditional Arabic" w:hAnsi="ATraditional Arabic" w:cs="ATraditional Arabic"/>
          <w:sz w:val="28"/>
          <w:szCs w:val="28"/>
          <w:rtl/>
          <w:lang w:bidi="ar-SY"/>
        </w:rPr>
        <w:t>والمتوسط لم يبلغ درجة النهاية</w:t>
      </w:r>
      <w:r w:rsidR="00C06A5E" w:rsidRPr="00C06A5E">
        <w:rPr>
          <w:rFonts w:ascii="ATraditional Arabic" w:hAnsi="ATraditional Arabic" w:cs="ATraditional Arabic"/>
          <w:sz w:val="28"/>
          <w:szCs w:val="28"/>
          <w:rtl/>
          <w:lang w:bidi="ar-SY"/>
        </w:rPr>
        <w:t xml:space="preserve">، </w:t>
      </w:r>
      <w:r w:rsidRPr="00C06A5E">
        <w:rPr>
          <w:rFonts w:ascii="ATraditional Arabic" w:hAnsi="ATraditional Arabic" w:cs="ATraditional Arabic"/>
          <w:sz w:val="28"/>
          <w:szCs w:val="28"/>
          <w:rtl/>
          <w:lang w:bidi="ar-SY"/>
        </w:rPr>
        <w:t>فإن انتهى إلى درجة الغاية في العربية كان كذلك في الشريعة</w:t>
      </w:r>
      <w:r w:rsidR="00C06A5E" w:rsidRPr="00C06A5E">
        <w:rPr>
          <w:rFonts w:ascii="ATraditional Arabic" w:hAnsi="ATraditional Arabic" w:cs="ATraditional Arabic"/>
          <w:sz w:val="28"/>
          <w:szCs w:val="28"/>
          <w:rtl/>
          <w:lang w:bidi="ar-SY"/>
        </w:rPr>
        <w:t xml:space="preserve">، </w:t>
      </w:r>
      <w:r w:rsidRPr="00C06A5E">
        <w:rPr>
          <w:rFonts w:ascii="ATraditional Arabic" w:hAnsi="ATraditional Arabic" w:cs="ATraditional Arabic"/>
          <w:sz w:val="28"/>
          <w:szCs w:val="28"/>
          <w:rtl/>
          <w:lang w:bidi="ar-SY"/>
        </w:rPr>
        <w:t>فكان فهمه فيها حجة</w:t>
      </w:r>
      <w:r w:rsidR="00C06A5E" w:rsidRPr="00C06A5E">
        <w:rPr>
          <w:rFonts w:ascii="ATraditional Arabic" w:hAnsi="ATraditional Arabic" w:cs="ATraditional Arabic"/>
          <w:sz w:val="28"/>
          <w:szCs w:val="28"/>
          <w:rtl/>
          <w:lang w:bidi="ar-SY"/>
        </w:rPr>
        <w:t xml:space="preserve">، </w:t>
      </w:r>
      <w:r w:rsidRPr="00C06A5E">
        <w:rPr>
          <w:rFonts w:ascii="ATraditional Arabic" w:hAnsi="ATraditional Arabic" w:cs="ATraditional Arabic"/>
          <w:sz w:val="28"/>
          <w:szCs w:val="28"/>
          <w:rtl/>
          <w:lang w:bidi="ar-SY"/>
        </w:rPr>
        <w:t>كما كان فهم الصحابة</w:t>
      </w:r>
      <w:r w:rsidR="00C06A5E" w:rsidRPr="00C06A5E">
        <w:rPr>
          <w:rFonts w:ascii="ATraditional Arabic" w:hAnsi="ATraditional Arabic" w:cs="ATraditional Arabic"/>
          <w:sz w:val="28"/>
          <w:szCs w:val="28"/>
          <w:rtl/>
          <w:lang w:bidi="ar-SY"/>
        </w:rPr>
        <w:t xml:space="preserve">، </w:t>
      </w:r>
      <w:r w:rsidRPr="00C06A5E">
        <w:rPr>
          <w:rFonts w:ascii="ATraditional Arabic" w:hAnsi="ATraditional Arabic" w:cs="ATraditional Arabic"/>
          <w:sz w:val="28"/>
          <w:szCs w:val="28"/>
          <w:rtl/>
          <w:lang w:bidi="ar-SY"/>
        </w:rPr>
        <w:t>وغيْرهم من الفصحاء الذين فهموا القرآن حجة</w:t>
      </w:r>
      <w:r w:rsidR="00C06A5E" w:rsidRPr="00C06A5E">
        <w:rPr>
          <w:rFonts w:ascii="ATraditional Arabic" w:hAnsi="ATraditional Arabic" w:cs="ATraditional Arabic"/>
          <w:sz w:val="28"/>
          <w:szCs w:val="28"/>
          <w:rtl/>
          <w:lang w:bidi="ar-SY"/>
        </w:rPr>
        <w:t xml:space="preserve">... </w:t>
      </w:r>
      <w:r w:rsidR="007257E5" w:rsidRPr="00C06A5E">
        <w:rPr>
          <w:rFonts w:ascii="ATraditional Arabic" w:hAnsi="ATraditional Arabic" w:cs="ATraditional Arabic"/>
          <w:sz w:val="28"/>
          <w:szCs w:val="28"/>
          <w:rtl/>
        </w:rPr>
        <w:t>(</w:t>
      </w:r>
      <w:r w:rsidRPr="00C06A5E">
        <w:rPr>
          <w:rFonts w:ascii="ATraditional Arabic" w:hAnsi="ATraditional Arabic" w:cs="ATraditional Arabic"/>
          <w:sz w:val="28"/>
          <w:szCs w:val="28"/>
          <w:rtl/>
          <w:lang w:bidi="ar-SY"/>
        </w:rPr>
        <w:t>المرجع السابق</w:t>
      </w:r>
      <w:r w:rsidR="00C06A5E" w:rsidRPr="00C06A5E">
        <w:rPr>
          <w:rFonts w:ascii="ATraditional Arabic" w:hAnsi="ATraditional Arabic" w:cs="ATraditional Arabic"/>
          <w:sz w:val="28"/>
          <w:szCs w:val="28"/>
          <w:rtl/>
          <w:lang w:bidi="ar-SY"/>
        </w:rPr>
        <w:t xml:space="preserve">، </w:t>
      </w:r>
      <w:r w:rsidRPr="00C06A5E">
        <w:rPr>
          <w:rFonts w:ascii="ATraditional Arabic" w:hAnsi="ATraditional Arabic" w:cs="ATraditional Arabic"/>
          <w:sz w:val="28"/>
          <w:szCs w:val="28"/>
          <w:rtl/>
        </w:rPr>
        <w:t>4/115)</w:t>
      </w:r>
      <w:r w:rsidR="007257E5" w:rsidRPr="00C06A5E">
        <w:rPr>
          <w:rFonts w:ascii="ATraditional Arabic" w:hAnsi="ATraditional Arabic" w:cs="ATraditional Arabic"/>
          <w:sz w:val="28"/>
          <w:szCs w:val="28"/>
          <w:rtl/>
        </w:rPr>
        <w:t xml:space="preserve"> </w:t>
      </w:r>
    </w:p>
  </w:footnote>
  <w:footnote w:id="89">
    <w:p w14:paraId="457082CF" w14:textId="3A01C96C" w:rsidR="001E103D" w:rsidRPr="00C06A5E" w:rsidRDefault="007257E5" w:rsidP="008853EA">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w:t>
      </w:r>
      <w:r w:rsidR="0057241F"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صحيح مسلم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كتاب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فضائل الصحابة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باب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من فضائل علي بن أبي طالب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رقم</w:t>
      </w:r>
      <w:r w:rsidR="00C06A5E" w:rsidRPr="00C06A5E">
        <w:rPr>
          <w:rFonts w:ascii="ATraditional Arabic" w:hAnsi="ATraditional Arabic" w:cs="ATraditional Arabic"/>
          <w:sz w:val="28"/>
          <w:szCs w:val="28"/>
          <w:rtl/>
        </w:rPr>
        <w:t xml:space="preserve">: </w:t>
      </w:r>
      <w:r w:rsidR="001E103D" w:rsidRPr="00C06A5E">
        <w:rPr>
          <w:rStyle w:val="a4"/>
          <w:rFonts w:ascii="ATraditional Arabic" w:hAnsi="ATraditional Arabic" w:cs="ATraditional Arabic"/>
          <w:sz w:val="28"/>
          <w:szCs w:val="28"/>
          <w:vertAlign w:val="baseline"/>
          <w:rtl/>
        </w:rPr>
        <w:t>2408</w:t>
      </w:r>
      <w:r w:rsidR="001E103D" w:rsidRPr="00C06A5E">
        <w:rPr>
          <w:rFonts w:ascii="ATraditional Arabic" w:hAnsi="ATraditional Arabic" w:cs="ATraditional Arabic"/>
          <w:sz w:val="28"/>
          <w:szCs w:val="28"/>
          <w:rtl/>
        </w:rPr>
        <w:t xml:space="preserve"> </w:t>
      </w:r>
    </w:p>
  </w:footnote>
  <w:footnote w:id="90">
    <w:p w14:paraId="08572422" w14:textId="511B4133" w:rsidR="001E103D" w:rsidRPr="00C06A5E" w:rsidRDefault="007257E5" w:rsidP="00395127">
      <w:pPr>
        <w:widowControl w:val="0"/>
        <w:jc w:val="both"/>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color w:val="000000"/>
          <w:sz w:val="28"/>
          <w:szCs w:val="28"/>
          <w:rtl/>
        </w:rPr>
        <w:t>سنن الترمذي</w:t>
      </w:r>
      <w:r w:rsidR="00C06A5E" w:rsidRPr="00C06A5E">
        <w:rPr>
          <w:rFonts w:ascii="ATraditional Arabic" w:hAnsi="ATraditional Arabic" w:cs="ATraditional Arabic"/>
          <w:color w:val="000000"/>
          <w:sz w:val="28"/>
          <w:szCs w:val="28"/>
          <w:rtl/>
        </w:rPr>
        <w:t xml:space="preserve">، </w:t>
      </w:r>
      <w:r w:rsidR="001E103D" w:rsidRPr="00C06A5E">
        <w:rPr>
          <w:rFonts w:ascii="ATraditional Arabic" w:hAnsi="ATraditional Arabic" w:cs="ATraditional Arabic"/>
          <w:color w:val="000000"/>
          <w:sz w:val="28"/>
          <w:szCs w:val="28"/>
          <w:rtl/>
        </w:rPr>
        <w:t>كتاب</w:t>
      </w:r>
      <w:r w:rsidR="00C06A5E" w:rsidRPr="00C06A5E">
        <w:rPr>
          <w:rFonts w:ascii="ATraditional Arabic" w:hAnsi="ATraditional Arabic" w:cs="ATraditional Arabic"/>
          <w:color w:val="000000"/>
          <w:sz w:val="28"/>
          <w:szCs w:val="28"/>
          <w:rtl/>
        </w:rPr>
        <w:t xml:space="preserve">: </w:t>
      </w:r>
      <w:r w:rsidR="001E103D" w:rsidRPr="00C06A5E">
        <w:rPr>
          <w:rFonts w:ascii="ATraditional Arabic" w:hAnsi="ATraditional Arabic" w:cs="ATraditional Arabic"/>
          <w:color w:val="000000"/>
          <w:sz w:val="28"/>
          <w:szCs w:val="28"/>
          <w:rtl/>
        </w:rPr>
        <w:t>فضائل القرآن عن رسول الله باب</w:t>
      </w:r>
      <w:r w:rsidR="00C06A5E" w:rsidRPr="00C06A5E">
        <w:rPr>
          <w:rFonts w:ascii="ATraditional Arabic" w:hAnsi="ATraditional Arabic" w:cs="ATraditional Arabic"/>
          <w:color w:val="000000"/>
          <w:sz w:val="28"/>
          <w:szCs w:val="28"/>
          <w:rtl/>
        </w:rPr>
        <w:t xml:space="preserve">: </w:t>
      </w:r>
      <w:r w:rsidR="001E103D" w:rsidRPr="00C06A5E">
        <w:rPr>
          <w:rFonts w:ascii="ATraditional Arabic" w:hAnsi="ATraditional Arabic" w:cs="ATraditional Arabic"/>
          <w:color w:val="000000"/>
          <w:sz w:val="28"/>
          <w:szCs w:val="28"/>
          <w:rtl/>
        </w:rPr>
        <w:t>ما جاء في فضل القرآن</w:t>
      </w:r>
      <w:r w:rsidR="00C06A5E" w:rsidRPr="00C06A5E">
        <w:rPr>
          <w:rFonts w:ascii="ATraditional Arabic" w:hAnsi="ATraditional Arabic" w:cs="ATraditional Arabic"/>
          <w:color w:val="000000"/>
          <w:sz w:val="28"/>
          <w:szCs w:val="28"/>
          <w:rtl/>
        </w:rPr>
        <w:t xml:space="preserve">. </w:t>
      </w:r>
      <w:r w:rsidR="001E103D" w:rsidRPr="00C06A5E">
        <w:rPr>
          <w:rFonts w:ascii="ATraditional Arabic" w:hAnsi="ATraditional Arabic" w:cs="ATraditional Arabic"/>
          <w:color w:val="000000"/>
          <w:sz w:val="28"/>
          <w:szCs w:val="28"/>
          <w:rtl/>
        </w:rPr>
        <w:t>رقم</w:t>
      </w:r>
      <w:r w:rsidR="00C06A5E" w:rsidRPr="00C06A5E">
        <w:rPr>
          <w:rFonts w:ascii="ATraditional Arabic" w:hAnsi="ATraditional Arabic" w:cs="ATraditional Arabic"/>
          <w:color w:val="000000"/>
          <w:sz w:val="28"/>
          <w:szCs w:val="28"/>
          <w:rtl/>
        </w:rPr>
        <w:t xml:space="preserve">: </w:t>
      </w:r>
      <w:r w:rsidR="001E103D" w:rsidRPr="00C06A5E">
        <w:rPr>
          <w:rStyle w:val="a4"/>
          <w:rFonts w:ascii="ATraditional Arabic" w:hAnsi="ATraditional Arabic" w:cs="ATraditional Arabic"/>
          <w:sz w:val="28"/>
          <w:szCs w:val="28"/>
          <w:vertAlign w:val="baseline"/>
          <w:rtl/>
        </w:rPr>
        <w:t>2906</w:t>
      </w:r>
      <w:r w:rsidR="001E103D" w:rsidRPr="00C06A5E">
        <w:rPr>
          <w:rFonts w:ascii="ATraditional Arabic" w:hAnsi="ATraditional Arabic" w:cs="ATraditional Arabic"/>
          <w:color w:val="000000"/>
          <w:sz w:val="28"/>
          <w:szCs w:val="28"/>
          <w:rtl/>
        </w:rPr>
        <w:t xml:space="preserve"> قال أبو عيسى</w:t>
      </w:r>
      <w:r w:rsidR="00C06A5E" w:rsidRPr="00C06A5E">
        <w:rPr>
          <w:rFonts w:ascii="ATraditional Arabic" w:hAnsi="ATraditional Arabic" w:cs="ATraditional Arabic"/>
          <w:color w:val="000000"/>
          <w:sz w:val="28"/>
          <w:szCs w:val="28"/>
          <w:rtl/>
        </w:rPr>
        <w:t xml:space="preserve">: </w:t>
      </w:r>
      <w:r w:rsidR="001E103D" w:rsidRPr="00C06A5E">
        <w:rPr>
          <w:rFonts w:ascii="ATraditional Arabic" w:hAnsi="ATraditional Arabic" w:cs="ATraditional Arabic"/>
          <w:color w:val="000000"/>
          <w:sz w:val="28"/>
          <w:szCs w:val="28"/>
          <w:rtl/>
        </w:rPr>
        <w:t>هذا حديث لا نعرفه إلا من هذا الوجه</w:t>
      </w:r>
      <w:r w:rsidR="00C06A5E" w:rsidRPr="00C06A5E">
        <w:rPr>
          <w:rFonts w:ascii="ATraditional Arabic" w:hAnsi="ATraditional Arabic" w:cs="ATraditional Arabic"/>
          <w:color w:val="000000"/>
          <w:sz w:val="28"/>
          <w:szCs w:val="28"/>
          <w:rtl/>
        </w:rPr>
        <w:t xml:space="preserve">، </w:t>
      </w:r>
      <w:r w:rsidR="001E103D" w:rsidRPr="00C06A5E">
        <w:rPr>
          <w:rFonts w:ascii="ATraditional Arabic" w:hAnsi="ATraditional Arabic" w:cs="ATraditional Arabic"/>
          <w:color w:val="000000"/>
          <w:sz w:val="28"/>
          <w:szCs w:val="28"/>
          <w:rtl/>
        </w:rPr>
        <w:t>وإسناده مجهول</w:t>
      </w:r>
      <w:r w:rsidR="00C06A5E" w:rsidRPr="00C06A5E">
        <w:rPr>
          <w:rFonts w:ascii="ATraditional Arabic" w:hAnsi="ATraditional Arabic" w:cs="ATraditional Arabic"/>
          <w:color w:val="000000"/>
          <w:sz w:val="28"/>
          <w:szCs w:val="28"/>
          <w:rtl/>
        </w:rPr>
        <w:t xml:space="preserve">.. </w:t>
      </w:r>
      <w:r w:rsidR="001E103D" w:rsidRPr="00C06A5E">
        <w:rPr>
          <w:rFonts w:ascii="ATraditional Arabic" w:hAnsi="ATraditional Arabic" w:cs="ATraditional Arabic"/>
          <w:sz w:val="28"/>
          <w:szCs w:val="28"/>
          <w:rtl/>
        </w:rPr>
        <w:t>قال الهيثمي بعد أن رواه بألفاظ تقارب ما عند الترمذي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رواه الطبَراني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وفيه عمرو بن واقد</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وهو متروك</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tl/>
        </w:rPr>
        <w:t>مجمع الزوائد</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كتاب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التفسير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رقم</w:t>
      </w:r>
      <w:r w:rsidR="00C06A5E" w:rsidRPr="00C06A5E">
        <w:rPr>
          <w:rFonts w:ascii="ATraditional Arabic" w:hAnsi="ATraditional Arabic" w:cs="ATraditional Arabic"/>
          <w:sz w:val="28"/>
          <w:szCs w:val="28"/>
          <w:rtl/>
        </w:rPr>
        <w:t xml:space="preserve">: </w:t>
      </w:r>
      <w:r w:rsidR="001E103D" w:rsidRPr="00C06A5E">
        <w:rPr>
          <w:rStyle w:val="a4"/>
          <w:rFonts w:ascii="ATraditional Arabic" w:hAnsi="ATraditional Arabic" w:cs="ATraditional Arabic"/>
          <w:sz w:val="28"/>
          <w:szCs w:val="28"/>
          <w:vertAlign w:val="baseline"/>
          <w:rtl/>
        </w:rPr>
        <w:t>11664</w:t>
      </w:r>
      <w:r w:rsidR="001E103D" w:rsidRPr="00C06A5E">
        <w:rPr>
          <w:rFonts w:ascii="ATraditional Arabic" w:hAnsi="ATraditional Arabic" w:cs="ATraditional Arabic"/>
          <w:sz w:val="28"/>
          <w:szCs w:val="28"/>
          <w:rtl/>
        </w:rPr>
        <w:t>)</w:t>
      </w:r>
    </w:p>
  </w:footnote>
  <w:footnote w:id="91">
    <w:p w14:paraId="1211D32B" w14:textId="3D20B045" w:rsidR="001E103D" w:rsidRPr="00C06A5E" w:rsidRDefault="007257E5" w:rsidP="00543051">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لا يخفى أن التمسك بالقرآن الكريم لا ينفي التمسك بالسنة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بل إن التمسك بالسنة هو عين التمسك بالقرآن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وهو من التبعات الصحيحة للتمسك بالقرآن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فقد قال الله تعالى</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{إِنْ هُوَ إِلا وَحْيٌ يُوحَى} [النجم</w:t>
      </w:r>
      <w:r w:rsidR="00C06A5E" w:rsidRPr="00C06A5E">
        <w:rPr>
          <w:rFonts w:ascii="ATraditional Arabic" w:hAnsi="ATraditional Arabic" w:cs="ATraditional Arabic"/>
          <w:sz w:val="28"/>
          <w:szCs w:val="28"/>
          <w:rtl/>
        </w:rPr>
        <w:t xml:space="preserve">: </w:t>
      </w:r>
      <w:r w:rsidR="001E103D" w:rsidRPr="00C06A5E">
        <w:rPr>
          <w:rStyle w:val="a4"/>
          <w:rFonts w:ascii="ATraditional Arabic" w:hAnsi="ATraditional Arabic" w:cs="ATraditional Arabic"/>
          <w:sz w:val="28"/>
          <w:szCs w:val="28"/>
          <w:vertAlign w:val="baseline"/>
          <w:rtl/>
        </w:rPr>
        <w:t>4</w:t>
      </w:r>
      <w:r w:rsidR="001E103D" w:rsidRPr="00C06A5E">
        <w:rPr>
          <w:rFonts w:ascii="ATraditional Arabic" w:hAnsi="ATraditional Arabic" w:cs="ATraditional Arabic"/>
          <w:sz w:val="28"/>
          <w:szCs w:val="28"/>
          <w:rtl/>
        </w:rPr>
        <w:t>]</w:t>
      </w:r>
      <w:r w:rsidR="0057241F"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 xml:space="preserve">فالنبي بنص هذه الآية مُبلِّغ عن الله </w:t>
      </w:r>
      <w:r w:rsidR="001E103D" w:rsidRPr="00C06A5E">
        <w:rPr>
          <w:rStyle w:val="style11"/>
          <w:rFonts w:ascii="ATraditional Arabic" w:hAnsi="ATraditional Arabic" w:cs="ATraditional Arabic" w:hint="default"/>
          <w:color w:val="auto"/>
          <w:sz w:val="28"/>
          <w:szCs w:val="28"/>
        </w:rPr>
        <w:sym w:font="AGA Arabesque" w:char="F055"/>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 xml:space="preserve">وقال الله </w:t>
      </w:r>
      <w:r w:rsidR="001E103D" w:rsidRPr="00C06A5E">
        <w:rPr>
          <w:rStyle w:val="style11"/>
          <w:rFonts w:ascii="ATraditional Arabic" w:hAnsi="ATraditional Arabic" w:cs="ATraditional Arabic" w:hint="default"/>
          <w:color w:val="auto"/>
          <w:sz w:val="28"/>
          <w:szCs w:val="28"/>
        </w:rPr>
        <w:sym w:font="AGA Arabesque" w:char="F055"/>
      </w:r>
      <w:r w:rsidR="001E103D" w:rsidRPr="00C06A5E">
        <w:rPr>
          <w:rFonts w:ascii="ATraditional Arabic" w:hAnsi="ATraditional Arabic" w:cs="ATraditional Arabic"/>
          <w:sz w:val="28"/>
          <w:szCs w:val="28"/>
          <w:rtl/>
        </w:rPr>
        <w:t xml:space="preserve"> أيضاً</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{وَمَا آتَاكُمُ الرَّسُولُ فَخُذُوهُ وَمَا نَهَاكُمْ عَنْهُ فَانتَهُوا}</w:t>
      </w:r>
      <w:r w:rsidR="0057241F"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[الحشر</w:t>
      </w:r>
      <w:r w:rsidR="00C06A5E" w:rsidRPr="00C06A5E">
        <w:rPr>
          <w:rFonts w:ascii="ATraditional Arabic" w:hAnsi="ATraditional Arabic" w:cs="ATraditional Arabic"/>
          <w:sz w:val="28"/>
          <w:szCs w:val="28"/>
          <w:rtl/>
        </w:rPr>
        <w:t xml:space="preserve">: </w:t>
      </w:r>
      <w:r w:rsidR="001E103D" w:rsidRPr="00C06A5E">
        <w:rPr>
          <w:rStyle w:val="a4"/>
          <w:rFonts w:ascii="ATraditional Arabic" w:hAnsi="ATraditional Arabic" w:cs="ATraditional Arabic"/>
          <w:sz w:val="28"/>
          <w:szCs w:val="28"/>
          <w:vertAlign w:val="baseline"/>
          <w:rtl/>
        </w:rPr>
        <w:t>7</w:t>
      </w:r>
      <w:r w:rsidR="001E103D" w:rsidRPr="00C06A5E">
        <w:rPr>
          <w:rFonts w:ascii="ATraditional Arabic" w:hAnsi="ATraditional Arabic" w:cs="ATraditional Arabic"/>
          <w:sz w:val="28"/>
          <w:szCs w:val="28"/>
          <w:rtl/>
        </w:rPr>
        <w:t>]</w:t>
      </w:r>
      <w:r w:rsidR="0057241F"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فبهذه الآية أشار الله إلى الدور التكميلي للسنة النبوية المطهرة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وقال الرسول</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tl/>
        </w:rPr>
        <w:t>إني أوتيت الكتابَ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وما يعدلُه</w:t>
      </w:r>
      <w:r w:rsidR="00F609FC" w:rsidRPr="00C06A5E">
        <w:rPr>
          <w:rFonts w:ascii="ATraditional Arabic" w:hAnsi="ATraditional Arabic" w:cs="ATraditional Arabic"/>
          <w:sz w:val="28"/>
          <w:szCs w:val="28"/>
          <w:rtl/>
        </w:rPr>
        <w:t>»</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tl/>
        </w:rPr>
        <w:t>صحيح ابن حِبان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كتاب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الوحي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باب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الاعتصام بالسنة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رقم</w:t>
      </w:r>
      <w:r w:rsidR="00C06A5E" w:rsidRPr="00C06A5E">
        <w:rPr>
          <w:rFonts w:ascii="ATraditional Arabic" w:hAnsi="ATraditional Arabic" w:cs="ATraditional Arabic"/>
          <w:sz w:val="28"/>
          <w:szCs w:val="28"/>
          <w:rtl/>
        </w:rPr>
        <w:t xml:space="preserve">: </w:t>
      </w:r>
      <w:r w:rsidR="001E103D" w:rsidRPr="00C06A5E">
        <w:rPr>
          <w:rStyle w:val="a4"/>
          <w:rFonts w:ascii="ATraditional Arabic" w:hAnsi="ATraditional Arabic" w:cs="ATraditional Arabic"/>
          <w:sz w:val="28"/>
          <w:szCs w:val="28"/>
          <w:vertAlign w:val="baseline"/>
          <w:rtl/>
        </w:rPr>
        <w:t>12</w:t>
      </w:r>
      <w:r w:rsidR="001E103D" w:rsidRPr="00C06A5E">
        <w:rPr>
          <w:rFonts w:ascii="ATraditional Arabic" w:hAnsi="ATraditional Arabic" w:cs="ATraditional Arabic"/>
          <w:sz w:val="28"/>
          <w:szCs w:val="28"/>
          <w:rtl/>
        </w:rPr>
        <w:t>)</w:t>
      </w:r>
      <w:r w:rsidR="0057241F" w:rsidRPr="00C06A5E">
        <w:rPr>
          <w:rFonts w:ascii="ATraditional Arabic" w:hAnsi="ATraditional Arabic" w:cs="ATraditional Arabic"/>
          <w:sz w:val="28"/>
          <w:szCs w:val="28"/>
          <w:rtl/>
        </w:rPr>
        <w:t xml:space="preserve"> </w:t>
      </w:r>
    </w:p>
  </w:footnote>
  <w:footnote w:id="92">
    <w:p w14:paraId="50DECF8B" w14:textId="4B567044" w:rsidR="001E103D" w:rsidRPr="00C06A5E" w:rsidRDefault="007257E5" w:rsidP="001E103D">
      <w:pPr>
        <w:widowControl w:val="0"/>
        <w:jc w:val="lowKashida"/>
        <w:rPr>
          <w:rStyle w:val="a4"/>
          <w:rFonts w:ascii="ATraditional Arabic" w:hAnsi="ATraditional Arabic" w:cs="ATraditional Arabic"/>
          <w:sz w:val="28"/>
          <w:szCs w:val="28"/>
          <w:vertAlign w:val="baseline"/>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القول الأول</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إنَّ الكتاب هو اللوح المحفوظ</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فتكون معنى الآية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ما تركنا شيئاً من</w:t>
      </w:r>
      <w:r w:rsidR="0057241F"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إلا وقد أثبتناه في أمِّ الكتاب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يُنظر في تفسير الآية رقم</w:t>
      </w:r>
      <w:r w:rsidR="00C06A5E" w:rsidRPr="00C06A5E">
        <w:rPr>
          <w:rFonts w:ascii="ATraditional Arabic" w:hAnsi="ATraditional Arabic" w:cs="ATraditional Arabic"/>
          <w:sz w:val="28"/>
          <w:szCs w:val="28"/>
          <w:rtl/>
        </w:rPr>
        <w:t xml:space="preserve">: </w:t>
      </w:r>
      <w:r w:rsidR="001E103D" w:rsidRPr="00C06A5E">
        <w:rPr>
          <w:rStyle w:val="a4"/>
          <w:rFonts w:ascii="ATraditional Arabic" w:hAnsi="ATraditional Arabic" w:cs="ATraditional Arabic"/>
          <w:sz w:val="28"/>
          <w:szCs w:val="28"/>
          <w:vertAlign w:val="baseline"/>
          <w:rtl/>
        </w:rPr>
        <w:t>38</w:t>
      </w:r>
      <w:r w:rsidR="001E103D" w:rsidRPr="00C06A5E">
        <w:rPr>
          <w:rFonts w:ascii="ATraditional Arabic" w:hAnsi="ATraditional Arabic" w:cs="ATraditional Arabic"/>
          <w:sz w:val="28"/>
          <w:szCs w:val="28"/>
          <w:rtl/>
        </w:rPr>
        <w:t xml:space="preserve"> من سورة الأنعام في المراجع الآتية</w:t>
      </w:r>
      <w:r w:rsidR="00C06A5E" w:rsidRPr="00C06A5E">
        <w:rPr>
          <w:rFonts w:ascii="ATraditional Arabic" w:hAnsi="ATraditional Arabic" w:cs="ATraditional Arabic"/>
          <w:sz w:val="28"/>
          <w:szCs w:val="28"/>
          <w:rtl/>
        </w:rPr>
        <w:t xml:space="preserve">: </w:t>
      </w:r>
      <w:r w:rsidR="008F46BF" w:rsidRPr="00C06A5E">
        <w:rPr>
          <w:rFonts w:ascii="ATraditional Arabic" w:hAnsi="ATraditional Arabic" w:cs="ATraditional Arabic"/>
          <w:sz w:val="28"/>
          <w:szCs w:val="28"/>
          <w:rtl/>
        </w:rPr>
        <w:t>ابن جزي الكلبي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التسهيل لعلوم التنْزيل</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تفسير أبي السعود</w:t>
      </w:r>
      <w:r w:rsidR="00C06A5E" w:rsidRPr="00C06A5E">
        <w:rPr>
          <w:rFonts w:ascii="ATraditional Arabic" w:hAnsi="ATraditional Arabic" w:cs="ATraditional Arabic"/>
          <w:sz w:val="28"/>
          <w:szCs w:val="28"/>
          <w:rtl/>
        </w:rPr>
        <w:t xml:space="preserve">؛ </w:t>
      </w:r>
      <w:r w:rsidR="008F46BF" w:rsidRPr="00C06A5E">
        <w:rPr>
          <w:rFonts w:ascii="ATraditional Arabic" w:hAnsi="ATraditional Arabic" w:cs="ATraditional Arabic"/>
          <w:sz w:val="28"/>
          <w:szCs w:val="28"/>
          <w:rtl/>
        </w:rPr>
        <w:t>القرطبي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الجامع لأحكام القرآن</w:t>
      </w:r>
      <w:r w:rsidR="00C06A5E" w:rsidRPr="00C06A5E">
        <w:rPr>
          <w:rFonts w:ascii="ATraditional Arabic" w:hAnsi="ATraditional Arabic" w:cs="ATraditional Arabic"/>
          <w:sz w:val="28"/>
          <w:szCs w:val="28"/>
          <w:rtl/>
        </w:rPr>
        <w:t xml:space="preserve">؛ </w:t>
      </w:r>
      <w:r w:rsidR="008F46BF" w:rsidRPr="00C06A5E">
        <w:rPr>
          <w:rFonts w:ascii="ATraditional Arabic" w:hAnsi="ATraditional Arabic" w:cs="ATraditional Arabic"/>
          <w:sz w:val="28"/>
          <w:szCs w:val="28"/>
          <w:rtl/>
        </w:rPr>
        <w:t>ابن الجوزي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زاد المسيْر</w:t>
      </w:r>
      <w:r w:rsidR="00C06A5E" w:rsidRPr="00C06A5E">
        <w:rPr>
          <w:rFonts w:ascii="ATraditional Arabic" w:hAnsi="ATraditional Arabic" w:cs="ATraditional Arabic"/>
          <w:sz w:val="28"/>
          <w:szCs w:val="28"/>
          <w:rtl/>
        </w:rPr>
        <w:t>.</w:t>
      </w:r>
    </w:p>
  </w:footnote>
  <w:footnote w:id="93">
    <w:p w14:paraId="0ECCE6CF" w14:textId="2DDF1AA7" w:rsidR="001E103D" w:rsidRPr="00C06A5E" w:rsidRDefault="007257E5" w:rsidP="00543051">
      <w:pPr>
        <w:widowControl w:val="0"/>
        <w:jc w:val="both"/>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شرح النووي على صحيح مسلم</w:t>
      </w:r>
      <w:r w:rsidR="00C06A5E" w:rsidRPr="00C06A5E">
        <w:rPr>
          <w:rFonts w:ascii="ATraditional Arabic" w:hAnsi="ATraditional Arabic" w:cs="ATraditional Arabic"/>
          <w:sz w:val="28"/>
          <w:szCs w:val="28"/>
          <w:rtl/>
        </w:rPr>
        <w:t xml:space="preserve">، </w:t>
      </w:r>
      <w:r w:rsidR="001E103D" w:rsidRPr="00C06A5E">
        <w:rPr>
          <w:rStyle w:val="a4"/>
          <w:rFonts w:ascii="ATraditional Arabic" w:hAnsi="ATraditional Arabic" w:cs="ATraditional Arabic"/>
          <w:sz w:val="28"/>
          <w:szCs w:val="28"/>
          <w:vertAlign w:val="baseline"/>
          <w:rtl/>
        </w:rPr>
        <w:t>11/88</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أصول السر</w:t>
      </w:r>
      <w:r w:rsidR="008F46BF"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tl/>
        </w:rPr>
        <w:t>خسي</w:t>
      </w:r>
      <w:r w:rsidR="00C06A5E" w:rsidRPr="00C06A5E">
        <w:rPr>
          <w:rFonts w:ascii="ATraditional Arabic" w:hAnsi="ATraditional Arabic" w:cs="ATraditional Arabic"/>
          <w:sz w:val="28"/>
          <w:szCs w:val="28"/>
          <w:rtl/>
        </w:rPr>
        <w:t xml:space="preserve">: </w:t>
      </w:r>
      <w:r w:rsidR="001E103D" w:rsidRPr="00C06A5E">
        <w:rPr>
          <w:rStyle w:val="a4"/>
          <w:rFonts w:ascii="ATraditional Arabic" w:hAnsi="ATraditional Arabic" w:cs="ATraditional Arabic"/>
          <w:sz w:val="28"/>
          <w:szCs w:val="28"/>
          <w:vertAlign w:val="baseline"/>
          <w:rtl/>
        </w:rPr>
        <w:t>2/120</w:t>
      </w:r>
      <w:r w:rsidR="00C06A5E" w:rsidRPr="00C06A5E">
        <w:rPr>
          <w:rFonts w:ascii="ATraditional Arabic" w:hAnsi="ATraditional Arabic" w:cs="ATraditional Arabic"/>
          <w:sz w:val="28"/>
          <w:szCs w:val="28"/>
          <w:rtl/>
        </w:rPr>
        <w:t xml:space="preserve">؛ </w:t>
      </w:r>
      <w:r w:rsidR="008F46BF" w:rsidRPr="00C06A5E">
        <w:rPr>
          <w:rFonts w:ascii="ATraditional Arabic" w:hAnsi="ATraditional Arabic" w:cs="ATraditional Arabic"/>
          <w:sz w:val="28"/>
          <w:szCs w:val="28"/>
          <w:rtl/>
        </w:rPr>
        <w:t>الرازي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المحصول</w:t>
      </w:r>
      <w:r w:rsidR="00C06A5E" w:rsidRPr="00C06A5E">
        <w:rPr>
          <w:rFonts w:ascii="ATraditional Arabic" w:hAnsi="ATraditional Arabic" w:cs="ATraditional Arabic"/>
          <w:sz w:val="28"/>
          <w:szCs w:val="28"/>
          <w:rtl/>
        </w:rPr>
        <w:t xml:space="preserve">: </w:t>
      </w:r>
      <w:r w:rsidR="001E103D" w:rsidRPr="00C06A5E">
        <w:rPr>
          <w:rStyle w:val="a4"/>
          <w:rFonts w:ascii="ATraditional Arabic" w:hAnsi="ATraditional Arabic" w:cs="ATraditional Arabic"/>
          <w:sz w:val="28"/>
          <w:szCs w:val="28"/>
          <w:vertAlign w:val="baseline"/>
          <w:rtl/>
        </w:rPr>
        <w:t>5/62</w:t>
      </w:r>
      <w:r w:rsidR="00C06A5E" w:rsidRPr="00C06A5E">
        <w:rPr>
          <w:rFonts w:ascii="ATraditional Arabic" w:hAnsi="ATraditional Arabic" w:cs="ATraditional Arabic"/>
          <w:sz w:val="28"/>
          <w:szCs w:val="28"/>
          <w:rtl/>
        </w:rPr>
        <w:t xml:space="preserve">؛ </w:t>
      </w:r>
      <w:r w:rsidR="008F46BF" w:rsidRPr="00C06A5E">
        <w:rPr>
          <w:rFonts w:ascii="ATraditional Arabic" w:hAnsi="ATraditional Arabic" w:cs="ATraditional Arabic"/>
          <w:sz w:val="28"/>
          <w:szCs w:val="28"/>
          <w:rtl/>
        </w:rPr>
        <w:t>الغزالي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المستصفى</w:t>
      </w:r>
      <w:r w:rsidR="00C06A5E" w:rsidRPr="00C06A5E">
        <w:rPr>
          <w:rFonts w:ascii="ATraditional Arabic" w:hAnsi="ATraditional Arabic" w:cs="ATraditional Arabic"/>
          <w:sz w:val="28"/>
          <w:szCs w:val="28"/>
          <w:rtl/>
        </w:rPr>
        <w:t xml:space="preserve">: </w:t>
      </w:r>
      <w:r w:rsidR="001E103D" w:rsidRPr="00C06A5E">
        <w:rPr>
          <w:rStyle w:val="a4"/>
          <w:rFonts w:ascii="ATraditional Arabic" w:hAnsi="ATraditional Arabic" w:cs="ATraditional Arabic"/>
          <w:sz w:val="28"/>
          <w:szCs w:val="28"/>
          <w:vertAlign w:val="baseline"/>
          <w:rtl/>
        </w:rPr>
        <w:t>1/293</w:t>
      </w:r>
      <w:r w:rsidR="00C06A5E" w:rsidRPr="00C06A5E">
        <w:rPr>
          <w:rFonts w:ascii="ATraditional Arabic" w:hAnsi="ATraditional Arabic" w:cs="ATraditional Arabic"/>
          <w:sz w:val="28"/>
          <w:szCs w:val="28"/>
          <w:rtl/>
        </w:rPr>
        <w:t xml:space="preserve">؛ </w:t>
      </w:r>
      <w:r w:rsidR="008F46BF" w:rsidRPr="00C06A5E">
        <w:rPr>
          <w:rFonts w:ascii="ATraditional Arabic" w:hAnsi="ATraditional Arabic" w:cs="ATraditional Arabic"/>
          <w:sz w:val="28"/>
          <w:szCs w:val="28"/>
          <w:rtl/>
        </w:rPr>
        <w:t>البصري</w:t>
      </w:r>
      <w:r w:rsidR="00C06A5E" w:rsidRPr="00C06A5E">
        <w:rPr>
          <w:rFonts w:ascii="ATraditional Arabic" w:hAnsi="ATraditional Arabic" w:cs="ATraditional Arabic"/>
          <w:sz w:val="28"/>
          <w:szCs w:val="28"/>
          <w:rtl/>
        </w:rPr>
        <w:t xml:space="preserve">، </w:t>
      </w:r>
      <w:r w:rsidR="00F430A6" w:rsidRPr="00C06A5E">
        <w:rPr>
          <w:rFonts w:ascii="ATraditional Arabic" w:hAnsi="ATraditional Arabic" w:cs="ATraditional Arabic"/>
          <w:sz w:val="28"/>
          <w:szCs w:val="28"/>
          <w:rtl/>
        </w:rPr>
        <w:t>المعتمد في أصول الفقه</w:t>
      </w:r>
      <w:r w:rsidR="00C06A5E" w:rsidRPr="00C06A5E">
        <w:rPr>
          <w:rFonts w:ascii="ATraditional Arabic" w:hAnsi="ATraditional Arabic" w:cs="ATraditional Arabic"/>
          <w:sz w:val="28"/>
          <w:szCs w:val="28"/>
          <w:rtl/>
        </w:rPr>
        <w:t xml:space="preserve">: </w:t>
      </w:r>
      <w:r w:rsidR="001E103D" w:rsidRPr="00C06A5E">
        <w:rPr>
          <w:rStyle w:val="a4"/>
          <w:rFonts w:ascii="ATraditional Arabic" w:hAnsi="ATraditional Arabic" w:cs="ATraditional Arabic"/>
          <w:sz w:val="28"/>
          <w:szCs w:val="28"/>
          <w:vertAlign w:val="baseline"/>
          <w:rtl/>
        </w:rPr>
        <w:t>2/230</w:t>
      </w:r>
      <w:r w:rsidR="001E103D" w:rsidRPr="00C06A5E">
        <w:rPr>
          <w:rFonts w:ascii="ATraditional Arabic" w:hAnsi="ATraditional Arabic" w:cs="ATraditional Arabic"/>
          <w:sz w:val="28"/>
          <w:szCs w:val="28"/>
          <w:rtl/>
        </w:rPr>
        <w:t xml:space="preserve"> </w:t>
      </w:r>
    </w:p>
    <w:p w14:paraId="65BF4879" w14:textId="57B74EDA" w:rsidR="001E103D" w:rsidRPr="00C06A5E" w:rsidRDefault="001E103D" w:rsidP="00F430A6">
      <w:pPr>
        <w:widowControl w:val="0"/>
        <w:jc w:val="lowKashida"/>
        <w:rPr>
          <w:rFonts w:ascii="ATraditional Arabic" w:hAnsi="ATraditional Arabic" w:cs="ATraditional Arabic"/>
          <w:sz w:val="28"/>
          <w:szCs w:val="28"/>
          <w:lang w:bidi="ar-KW"/>
        </w:rPr>
      </w:pPr>
      <w:r w:rsidRPr="00C06A5E">
        <w:rPr>
          <w:rFonts w:ascii="ATraditional Arabic" w:hAnsi="ATraditional Arabic" w:cs="ATraditional Arabic"/>
          <w:sz w:val="28"/>
          <w:szCs w:val="28"/>
          <w:rtl/>
        </w:rPr>
        <w:t>ويُنظر في تفسير الآية رقم</w:t>
      </w:r>
      <w:r w:rsidR="00C06A5E" w:rsidRPr="00C06A5E">
        <w:rPr>
          <w:rFonts w:ascii="ATraditional Arabic" w:hAnsi="ATraditional Arabic" w:cs="ATraditional Arabic"/>
          <w:sz w:val="28"/>
          <w:szCs w:val="28"/>
          <w:rtl/>
        </w:rPr>
        <w:t xml:space="preserve">: </w:t>
      </w:r>
      <w:r w:rsidRPr="00C06A5E">
        <w:rPr>
          <w:rStyle w:val="a4"/>
          <w:rFonts w:ascii="ATraditional Arabic" w:hAnsi="ATraditional Arabic" w:cs="ATraditional Arabic"/>
          <w:sz w:val="28"/>
          <w:szCs w:val="28"/>
          <w:vertAlign w:val="baseline"/>
          <w:rtl/>
        </w:rPr>
        <w:t>38</w:t>
      </w:r>
      <w:r w:rsidRPr="00C06A5E">
        <w:rPr>
          <w:rFonts w:ascii="ATraditional Arabic" w:hAnsi="ATraditional Arabic" w:cs="ATraditional Arabic"/>
          <w:sz w:val="28"/>
          <w:szCs w:val="28"/>
          <w:rtl/>
        </w:rPr>
        <w:t xml:space="preserve"> من سورة الأنعام في المراجع الآتية</w:t>
      </w:r>
      <w:r w:rsidR="00C06A5E" w:rsidRPr="00C06A5E">
        <w:rPr>
          <w:rFonts w:ascii="ATraditional Arabic" w:hAnsi="ATraditional Arabic" w:cs="ATraditional Arabic"/>
          <w:sz w:val="28"/>
          <w:szCs w:val="28"/>
          <w:rtl/>
        </w:rPr>
        <w:t xml:space="preserve">: </w:t>
      </w:r>
      <w:r w:rsidR="00394352" w:rsidRPr="00C06A5E">
        <w:rPr>
          <w:rFonts w:ascii="ATraditional Arabic" w:hAnsi="ATraditional Arabic" w:cs="ATraditional Arabic"/>
          <w:sz w:val="28"/>
          <w:szCs w:val="28"/>
          <w:rtl/>
        </w:rPr>
        <w:t>القرطبي</w:t>
      </w:r>
      <w:r w:rsidR="00C06A5E" w:rsidRPr="00C06A5E">
        <w:rPr>
          <w:rFonts w:ascii="ATraditional Arabic" w:hAnsi="ATraditional Arabic" w:cs="ATraditional Arabic"/>
          <w:sz w:val="28"/>
          <w:szCs w:val="28"/>
          <w:rtl/>
        </w:rPr>
        <w:t xml:space="preserve">، </w:t>
      </w:r>
      <w:r w:rsidR="00F430A6" w:rsidRPr="00C06A5E">
        <w:rPr>
          <w:rFonts w:ascii="ATraditional Arabic" w:hAnsi="ATraditional Arabic" w:cs="ATraditional Arabic"/>
          <w:sz w:val="28"/>
          <w:szCs w:val="28"/>
          <w:rtl/>
        </w:rPr>
        <w:t>الجامع لأحكام القرآن</w:t>
      </w:r>
      <w:r w:rsidR="00C06A5E" w:rsidRPr="00C06A5E">
        <w:rPr>
          <w:rFonts w:ascii="ATraditional Arabic" w:hAnsi="ATraditional Arabic" w:cs="ATraditional Arabic"/>
          <w:sz w:val="28"/>
          <w:szCs w:val="28"/>
          <w:rtl/>
        </w:rPr>
        <w:t xml:space="preserve">؛ </w:t>
      </w:r>
      <w:proofErr w:type="spellStart"/>
      <w:r w:rsidR="00394352" w:rsidRPr="00C06A5E">
        <w:rPr>
          <w:rFonts w:ascii="ATraditional Arabic" w:hAnsi="ATraditional Arabic" w:cs="ATraditional Arabic"/>
          <w:sz w:val="28"/>
          <w:szCs w:val="28"/>
          <w:rtl/>
        </w:rPr>
        <w:t>الآلوسي</w:t>
      </w:r>
      <w:proofErr w:type="spellEnd"/>
      <w:r w:rsidR="00C06A5E" w:rsidRPr="00C06A5E">
        <w:rPr>
          <w:rFonts w:ascii="ATraditional Arabic" w:hAnsi="ATraditional Arabic" w:cs="ATraditional Arabic"/>
          <w:sz w:val="28"/>
          <w:szCs w:val="28"/>
          <w:rtl/>
        </w:rPr>
        <w:t xml:space="preserve">، </w:t>
      </w:r>
      <w:r w:rsidR="00F430A6" w:rsidRPr="00C06A5E">
        <w:rPr>
          <w:rFonts w:ascii="ATraditional Arabic" w:hAnsi="ATraditional Arabic" w:cs="ATraditional Arabic"/>
          <w:sz w:val="28"/>
          <w:szCs w:val="28"/>
          <w:rtl/>
        </w:rPr>
        <w:t>روح المعاني</w:t>
      </w:r>
      <w:r w:rsidR="00C06A5E" w:rsidRPr="00C06A5E">
        <w:rPr>
          <w:rFonts w:ascii="ATraditional Arabic" w:hAnsi="ATraditional Arabic" w:cs="ATraditional Arabic"/>
          <w:sz w:val="28"/>
          <w:szCs w:val="28"/>
          <w:rtl/>
        </w:rPr>
        <w:t xml:space="preserve">؛ </w:t>
      </w:r>
      <w:r w:rsidR="00F430A6" w:rsidRPr="00C06A5E">
        <w:rPr>
          <w:rFonts w:ascii="ATraditional Arabic" w:hAnsi="ATraditional Arabic" w:cs="ATraditional Arabic"/>
          <w:sz w:val="28"/>
          <w:szCs w:val="28"/>
          <w:rtl/>
        </w:rPr>
        <w:t>ابن الجوزي</w:t>
      </w:r>
      <w:r w:rsidR="00C06A5E" w:rsidRPr="00C06A5E">
        <w:rPr>
          <w:rFonts w:ascii="ATraditional Arabic" w:hAnsi="ATraditional Arabic" w:cs="ATraditional Arabic"/>
          <w:sz w:val="28"/>
          <w:szCs w:val="28"/>
          <w:rtl/>
        </w:rPr>
        <w:t xml:space="preserve">، </w:t>
      </w:r>
      <w:r w:rsidR="00394352" w:rsidRPr="00C06A5E">
        <w:rPr>
          <w:rFonts w:ascii="ATraditional Arabic" w:hAnsi="ATraditional Arabic" w:cs="ATraditional Arabic"/>
          <w:sz w:val="28"/>
          <w:szCs w:val="28"/>
          <w:rtl/>
        </w:rPr>
        <w:t>زاد المسيْر</w:t>
      </w:r>
      <w:r w:rsidR="00C06A5E" w:rsidRPr="00C06A5E">
        <w:rPr>
          <w:rFonts w:ascii="ATraditional Arabic" w:hAnsi="ATraditional Arabic" w:cs="ATraditional Arabic"/>
          <w:sz w:val="28"/>
          <w:szCs w:val="28"/>
          <w:rtl/>
        </w:rPr>
        <w:t xml:space="preserve">؛ </w:t>
      </w:r>
      <w:r w:rsidR="00394352" w:rsidRPr="00C06A5E">
        <w:rPr>
          <w:rFonts w:ascii="ATraditional Arabic" w:hAnsi="ATraditional Arabic" w:cs="ATraditional Arabic"/>
          <w:sz w:val="28"/>
          <w:szCs w:val="28"/>
          <w:rtl/>
        </w:rPr>
        <w:t>الجصاص</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أحكام القرآن</w:t>
      </w:r>
    </w:p>
  </w:footnote>
  <w:footnote w:id="94">
    <w:p w14:paraId="764C296A" w14:textId="054960C6" w:rsidR="001E103D" w:rsidRPr="00C06A5E" w:rsidRDefault="007257E5" w:rsidP="008853EA">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xml:space="preserve">) </w:t>
      </w:r>
      <w:r w:rsidR="001E103D" w:rsidRPr="00C06A5E">
        <w:rPr>
          <w:rStyle w:val="style11"/>
          <w:rFonts w:ascii="ATraditional Arabic" w:hAnsi="ATraditional Arabic" w:cs="ATraditional Arabic" w:hint="default"/>
          <w:color w:val="auto"/>
          <w:sz w:val="28"/>
          <w:szCs w:val="28"/>
          <w:rtl/>
        </w:rPr>
        <w:t>قال تعالى</w:t>
      </w:r>
      <w:r w:rsidR="00C06A5E" w:rsidRPr="00C06A5E">
        <w:rPr>
          <w:rStyle w:val="style11"/>
          <w:rFonts w:ascii="ATraditional Arabic" w:hAnsi="ATraditional Arabic" w:cs="ATraditional Arabic" w:hint="default"/>
          <w:color w:val="auto"/>
          <w:sz w:val="28"/>
          <w:szCs w:val="28"/>
          <w:rtl/>
        </w:rPr>
        <w:t xml:space="preserve">: </w:t>
      </w:r>
      <w:r w:rsidR="001E103D" w:rsidRPr="00C06A5E">
        <w:rPr>
          <w:rFonts w:ascii="ATraditional Arabic" w:hAnsi="ATraditional Arabic" w:cs="ATraditional Arabic"/>
          <w:sz w:val="28"/>
          <w:szCs w:val="28"/>
          <w:rtl/>
        </w:rPr>
        <w:t>{وَلَوْ رَدُّوهُ إِلَى الرَّسُولِ وَإِلى أُوْلي الأَمْرِ مِنْهُمْ لَعَلِمَهُ الذِينَ يَسْتَنبِطُونَهُ مِنْهُمْ}</w:t>
      </w:r>
      <w:r w:rsidRPr="00C06A5E">
        <w:rPr>
          <w:rStyle w:val="style11"/>
          <w:rFonts w:ascii="ATraditional Arabic" w:hAnsi="ATraditional Arabic" w:cs="ATraditional Arabic" w:hint="default"/>
          <w:color w:val="auto"/>
          <w:sz w:val="28"/>
          <w:szCs w:val="28"/>
          <w:rtl/>
        </w:rPr>
        <w:t xml:space="preserve"> </w:t>
      </w:r>
      <w:r w:rsidR="001E103D" w:rsidRPr="00C06A5E">
        <w:rPr>
          <w:rFonts w:ascii="ATraditional Arabic" w:hAnsi="ATraditional Arabic" w:cs="ATraditional Arabic"/>
          <w:sz w:val="28"/>
          <w:szCs w:val="28"/>
          <w:rtl/>
        </w:rPr>
        <w:t>[النساء</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 xml:space="preserve">83] </w:t>
      </w:r>
    </w:p>
    <w:p w14:paraId="62DDB114" w14:textId="2D1306E6" w:rsidR="001E103D" w:rsidRPr="00C06A5E" w:rsidRDefault="001E103D" w:rsidP="008853EA">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 xml:space="preserve">وقال </w:t>
      </w:r>
      <w:r w:rsidRPr="00C06A5E">
        <w:rPr>
          <w:rStyle w:val="style11"/>
          <w:rFonts w:ascii="ATraditional Arabic" w:hAnsi="ATraditional Arabic" w:cs="ATraditional Arabic" w:hint="default"/>
          <w:color w:val="auto"/>
          <w:sz w:val="28"/>
          <w:szCs w:val="28"/>
          <w:rtl/>
        </w:rPr>
        <w:t>أيض</w:t>
      </w:r>
      <w:r w:rsidR="00394352" w:rsidRPr="00C06A5E">
        <w:rPr>
          <w:rStyle w:val="style11"/>
          <w:rFonts w:ascii="ATraditional Arabic" w:hAnsi="ATraditional Arabic" w:cs="ATraditional Arabic" w:hint="default"/>
          <w:color w:val="auto"/>
          <w:sz w:val="28"/>
          <w:szCs w:val="28"/>
          <w:rtl/>
        </w:rPr>
        <w:t>ً</w:t>
      </w:r>
      <w:r w:rsidRPr="00C06A5E">
        <w:rPr>
          <w:rStyle w:val="style11"/>
          <w:rFonts w:ascii="ATraditional Arabic" w:hAnsi="ATraditional Arabic" w:cs="ATraditional Arabic" w:hint="default"/>
          <w:color w:val="auto"/>
          <w:sz w:val="28"/>
          <w:szCs w:val="28"/>
          <w:rtl/>
        </w:rPr>
        <w:t>ا</w:t>
      </w:r>
      <w:r w:rsidR="00C06A5E" w:rsidRPr="00C06A5E">
        <w:rPr>
          <w:rStyle w:val="style11"/>
          <w:rFonts w:ascii="ATraditional Arabic" w:hAnsi="ATraditional Arabic" w:cs="ATraditional Arabic" w:hint="default"/>
          <w:color w:val="auto"/>
          <w:sz w:val="28"/>
          <w:szCs w:val="28"/>
          <w:rtl/>
        </w:rPr>
        <w:t xml:space="preserve">: </w:t>
      </w:r>
      <w:r w:rsidRPr="00C06A5E">
        <w:rPr>
          <w:rFonts w:ascii="ATraditional Arabic" w:hAnsi="ATraditional Arabic" w:cs="ATraditional Arabic"/>
          <w:sz w:val="28"/>
          <w:szCs w:val="28"/>
          <w:rtl/>
        </w:rPr>
        <w:t>{وَمَا آتَاكُمُ الرَّسُولُ فَخُذُوهُ وَمَا نَهَاكُمْ عَنْهُ فَانتَهُوا}</w:t>
      </w:r>
      <w:r w:rsidR="0057241F"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[الحشر</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7]</w:t>
      </w:r>
    </w:p>
  </w:footnote>
  <w:footnote w:id="95">
    <w:p w14:paraId="6DDF49EB" w14:textId="64BB417A" w:rsidR="001E103D" w:rsidRPr="00C06A5E" w:rsidRDefault="007257E5" w:rsidP="008853EA">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سأعرض لرأي القاضي المخالف لهذه الفكرة في المطلب الثالث</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مع المناقشة</w:t>
      </w:r>
      <w:r w:rsidR="00C06A5E" w:rsidRPr="00C06A5E">
        <w:rPr>
          <w:rFonts w:ascii="ATraditional Arabic" w:hAnsi="ATraditional Arabic" w:cs="ATraditional Arabic"/>
          <w:sz w:val="28"/>
          <w:szCs w:val="28"/>
          <w:rtl/>
        </w:rPr>
        <w:t>.</w:t>
      </w:r>
    </w:p>
  </w:footnote>
  <w:footnote w:id="96">
    <w:p w14:paraId="2A23ADAA" w14:textId="347CF864" w:rsidR="001E103D" w:rsidRPr="00C06A5E" w:rsidRDefault="007257E5" w:rsidP="008853EA">
      <w:pPr>
        <w:widowControl w:val="0"/>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البخاري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كتاب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المرضى</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باب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باب قول المريض قوموا عني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رقم</w:t>
      </w:r>
      <w:r w:rsidR="00C06A5E" w:rsidRPr="00C06A5E">
        <w:rPr>
          <w:rFonts w:ascii="ATraditional Arabic" w:hAnsi="ATraditional Arabic" w:cs="ATraditional Arabic"/>
          <w:sz w:val="28"/>
          <w:szCs w:val="28"/>
          <w:rtl/>
        </w:rPr>
        <w:t xml:space="preserve">: </w:t>
      </w:r>
      <w:r w:rsidR="001E103D" w:rsidRPr="00C06A5E">
        <w:rPr>
          <w:rStyle w:val="a4"/>
          <w:rFonts w:ascii="ATraditional Arabic" w:hAnsi="ATraditional Arabic" w:cs="ATraditional Arabic"/>
          <w:sz w:val="28"/>
          <w:szCs w:val="28"/>
          <w:vertAlign w:val="baseline"/>
          <w:rtl/>
        </w:rPr>
        <w:t>5345</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مسلم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كتاب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الوصية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باب ترك الوصية لمن ليس له شيء يوصى فيه</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رقم</w:t>
      </w:r>
      <w:r w:rsidR="00C06A5E" w:rsidRPr="00C06A5E">
        <w:rPr>
          <w:rFonts w:ascii="ATraditional Arabic" w:hAnsi="ATraditional Arabic" w:cs="ATraditional Arabic"/>
          <w:sz w:val="28"/>
          <w:szCs w:val="28"/>
          <w:rtl/>
        </w:rPr>
        <w:t xml:space="preserve">: </w:t>
      </w:r>
      <w:r w:rsidR="001E103D" w:rsidRPr="00C06A5E">
        <w:rPr>
          <w:rStyle w:val="a4"/>
          <w:rFonts w:ascii="ATraditional Arabic" w:hAnsi="ATraditional Arabic" w:cs="ATraditional Arabic"/>
          <w:sz w:val="28"/>
          <w:szCs w:val="28"/>
          <w:vertAlign w:val="baseline"/>
          <w:rtl/>
        </w:rPr>
        <w:t>1637</w:t>
      </w:r>
    </w:p>
  </w:footnote>
  <w:footnote w:id="97">
    <w:p w14:paraId="260CD30D" w14:textId="177DC6F4" w:rsidR="001E103D" w:rsidRPr="00C06A5E" w:rsidRDefault="007257E5" w:rsidP="00F922E8">
      <w:pPr>
        <w:widowControl w:val="0"/>
        <w:jc w:val="lowKashida"/>
        <w:rPr>
          <w:rStyle w:val="style11"/>
          <w:rFonts w:ascii="ATraditional Arabic" w:hAnsi="ATraditional Arabic" w:cs="ATraditional Arabic" w:hint="default"/>
          <w:color w:val="auto"/>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مسند الإمام أحمد</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رقم الحديث</w:t>
      </w:r>
      <w:r w:rsidR="00C06A5E" w:rsidRPr="00C06A5E">
        <w:rPr>
          <w:rFonts w:ascii="ATraditional Arabic" w:hAnsi="ATraditional Arabic" w:cs="ATraditional Arabic"/>
          <w:sz w:val="28"/>
          <w:szCs w:val="28"/>
          <w:rtl/>
        </w:rPr>
        <w:t xml:space="preserve">: </w:t>
      </w:r>
      <w:r w:rsidR="001E103D" w:rsidRPr="00C06A5E">
        <w:rPr>
          <w:rStyle w:val="a4"/>
          <w:rFonts w:ascii="ATraditional Arabic" w:hAnsi="ATraditional Arabic" w:cs="ATraditional Arabic"/>
          <w:sz w:val="28"/>
          <w:szCs w:val="28"/>
          <w:vertAlign w:val="baseline"/>
          <w:rtl/>
        </w:rPr>
        <w:t>20467</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المعجم الكبير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الطبراني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رقم</w:t>
      </w:r>
      <w:r w:rsidR="00C06A5E" w:rsidRPr="00C06A5E">
        <w:rPr>
          <w:rFonts w:ascii="ATraditional Arabic" w:hAnsi="ATraditional Arabic" w:cs="ATraditional Arabic"/>
          <w:sz w:val="28"/>
          <w:szCs w:val="28"/>
          <w:rtl/>
        </w:rPr>
        <w:t xml:space="preserve">: </w:t>
      </w:r>
      <w:r w:rsidR="001E103D" w:rsidRPr="00C06A5E">
        <w:rPr>
          <w:rStyle w:val="a4"/>
          <w:rFonts w:ascii="ATraditional Arabic" w:hAnsi="ATraditional Arabic" w:cs="ATraditional Arabic"/>
          <w:sz w:val="28"/>
          <w:szCs w:val="28"/>
          <w:vertAlign w:val="baseline"/>
          <w:rtl/>
        </w:rPr>
        <w:t>1647</w:t>
      </w:r>
      <w:r w:rsidR="00C06A5E" w:rsidRPr="00C06A5E">
        <w:rPr>
          <w:rStyle w:val="a4"/>
          <w:rFonts w:ascii="ATraditional Arabic" w:hAnsi="ATraditional Arabic" w:cs="ATraditional Arabic"/>
          <w:sz w:val="28"/>
          <w:szCs w:val="28"/>
          <w:vertAlign w:val="baseline"/>
          <w:rtl/>
        </w:rPr>
        <w:t xml:space="preserve">. </w:t>
      </w:r>
      <w:r w:rsidR="001E103D" w:rsidRPr="00C06A5E">
        <w:rPr>
          <w:rFonts w:ascii="ATraditional Arabic" w:hAnsi="ATraditional Arabic" w:cs="ATraditional Arabic"/>
          <w:sz w:val="28"/>
          <w:szCs w:val="28"/>
          <w:rtl/>
        </w:rPr>
        <w:t>قال الهيثمي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"رواه أحمد</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والطبَراني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ورجال الطبَراني رجال الصحيح</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غير محمد بن عبد الله بن يزيد المقرئ</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وهو ثقة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وفي إسناد أحمد مَن لم يسم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tl/>
        </w:rPr>
        <w:t>مجمع الزوائد</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كتاب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علامات النبوة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باب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فيما أوتي من العلم</w:t>
      </w:r>
      <w:r w:rsidR="00C06A5E" w:rsidRPr="00C06A5E">
        <w:rPr>
          <w:rFonts w:ascii="ATraditional Arabic" w:hAnsi="ATraditional Arabic" w:cs="ATraditional Arabic"/>
          <w:sz w:val="28"/>
          <w:szCs w:val="28"/>
          <w:rtl/>
        </w:rPr>
        <w:t xml:space="preserve">، </w:t>
      </w:r>
      <w:r w:rsidR="001E103D" w:rsidRPr="00C06A5E">
        <w:rPr>
          <w:rStyle w:val="style11"/>
          <w:rFonts w:ascii="ATraditional Arabic" w:hAnsi="ATraditional Arabic" w:cs="ATraditional Arabic" w:hint="default"/>
          <w:sz w:val="28"/>
          <w:szCs w:val="28"/>
          <w:rtl/>
        </w:rPr>
        <w:t>رقم</w:t>
      </w:r>
      <w:r w:rsidR="00C06A5E" w:rsidRPr="00C06A5E">
        <w:rPr>
          <w:rStyle w:val="style11"/>
          <w:rFonts w:ascii="ATraditional Arabic" w:hAnsi="ATraditional Arabic" w:cs="ATraditional Arabic" w:hint="default"/>
          <w:color w:val="auto"/>
          <w:sz w:val="28"/>
          <w:szCs w:val="28"/>
          <w:rtl/>
        </w:rPr>
        <w:t xml:space="preserve">: </w:t>
      </w:r>
      <w:r w:rsidR="001E103D" w:rsidRPr="00C06A5E">
        <w:rPr>
          <w:rStyle w:val="a4"/>
          <w:rFonts w:ascii="ATraditional Arabic" w:hAnsi="ATraditional Arabic" w:cs="ATraditional Arabic"/>
          <w:sz w:val="28"/>
          <w:szCs w:val="28"/>
          <w:vertAlign w:val="baseline"/>
          <w:rtl/>
        </w:rPr>
        <w:t>13971</w:t>
      </w:r>
      <w:r w:rsidRPr="00C06A5E">
        <w:rPr>
          <w:rStyle w:val="style11"/>
          <w:rFonts w:ascii="ATraditional Arabic" w:hAnsi="ATraditional Arabic" w:cs="ATraditional Arabic" w:hint="default"/>
          <w:color w:val="auto"/>
          <w:sz w:val="28"/>
          <w:szCs w:val="28"/>
          <w:rtl/>
        </w:rPr>
        <w:t>)</w:t>
      </w:r>
      <w:r w:rsidR="001E103D" w:rsidRPr="00C06A5E">
        <w:rPr>
          <w:rStyle w:val="style11"/>
          <w:rFonts w:ascii="ATraditional Arabic" w:hAnsi="ATraditional Arabic" w:cs="ATraditional Arabic" w:hint="default"/>
          <w:color w:val="auto"/>
          <w:sz w:val="28"/>
          <w:szCs w:val="28"/>
          <w:rtl/>
        </w:rPr>
        <w:t xml:space="preserve"> </w:t>
      </w:r>
    </w:p>
    <w:p w14:paraId="55096A1F" w14:textId="0B861C34" w:rsidR="001E103D" w:rsidRPr="00C06A5E" w:rsidRDefault="001E103D" w:rsidP="00F60D35">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واللفظ الذي ذكره ابن حِبان</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 xml:space="preserve">تركنا رسول الله </w:t>
      </w:r>
      <w:r w:rsidR="0057241F" w:rsidRPr="00C06A5E">
        <w:rPr>
          <w:rFonts w:ascii="ATraditional Arabic" w:hAnsi="ATraditional Arabic" w:cs="ATraditional Arabic"/>
          <w:sz w:val="28"/>
          <w:szCs w:val="28"/>
        </w:rPr>
        <w:t>e</w:t>
      </w:r>
      <w:r w:rsidRPr="00C06A5E">
        <w:rPr>
          <w:rFonts w:ascii="ATraditional Arabic" w:hAnsi="ATraditional Arabic" w:cs="ATraditional Arabic"/>
          <w:sz w:val="28"/>
          <w:szCs w:val="28"/>
          <w:rtl/>
        </w:rPr>
        <w:t xml:space="preserve"> وما طائر يطير بجناحيه إلا عندنا منه علم</w:t>
      </w:r>
      <w:r w:rsidR="00C06A5E" w:rsidRPr="00C06A5E">
        <w:rPr>
          <w:rFonts w:ascii="ATraditional Arabic" w:hAnsi="ATraditional Arabic" w:cs="ATraditional Arabic"/>
          <w:sz w:val="28"/>
          <w:szCs w:val="28"/>
          <w:rtl/>
        </w:rPr>
        <w:t xml:space="preserve">. </w:t>
      </w:r>
      <w:r w:rsidR="007257E5" w:rsidRPr="00C06A5E">
        <w:rPr>
          <w:rFonts w:ascii="ATraditional Arabic" w:hAnsi="ATraditional Arabic" w:cs="ATraditional Arabic"/>
          <w:sz w:val="28"/>
          <w:szCs w:val="28"/>
          <w:rtl/>
        </w:rPr>
        <w:t>(</w:t>
      </w:r>
      <w:r w:rsidRPr="00C06A5E">
        <w:rPr>
          <w:rFonts w:ascii="ATraditional Arabic" w:hAnsi="ATraditional Arabic" w:cs="ATraditional Arabic"/>
          <w:sz w:val="28"/>
          <w:szCs w:val="28"/>
          <w:rtl/>
        </w:rPr>
        <w:t>صحيح ابن حبان</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كتاب العلم</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باب الزجر عن كتبة المرء السنن مخافة أن يتكل عليها دون الحفظ لها</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رقم</w:t>
      </w:r>
      <w:r w:rsidR="00C06A5E" w:rsidRPr="00C06A5E">
        <w:rPr>
          <w:rFonts w:ascii="ATraditional Arabic" w:hAnsi="ATraditional Arabic" w:cs="ATraditional Arabic"/>
          <w:sz w:val="28"/>
          <w:szCs w:val="28"/>
          <w:rtl/>
        </w:rPr>
        <w:t xml:space="preserve">: </w:t>
      </w:r>
      <w:r w:rsidRPr="00C06A5E">
        <w:rPr>
          <w:rStyle w:val="a4"/>
          <w:rFonts w:ascii="ATraditional Arabic" w:hAnsi="ATraditional Arabic" w:cs="ATraditional Arabic"/>
          <w:sz w:val="28"/>
          <w:szCs w:val="28"/>
          <w:vertAlign w:val="baseline"/>
          <w:rtl/>
        </w:rPr>
        <w:t>65</w:t>
      </w:r>
      <w:r w:rsidRPr="00C06A5E">
        <w:rPr>
          <w:rFonts w:ascii="ATraditional Arabic" w:hAnsi="ATraditional Arabic" w:cs="ATraditional Arabic"/>
          <w:sz w:val="28"/>
          <w:szCs w:val="28"/>
          <w:rtl/>
        </w:rPr>
        <w:t xml:space="preserve">) </w:t>
      </w:r>
    </w:p>
  </w:footnote>
  <w:footnote w:id="98">
    <w:p w14:paraId="56597AB6" w14:textId="7DED39DA" w:rsidR="001E103D" w:rsidRPr="00C06A5E" w:rsidRDefault="007257E5" w:rsidP="00F922E8">
      <w:pPr>
        <w:widowControl w:val="0"/>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قال الهيثمي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رواه الطبَراني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ورجاله رجال الصحيح</w:t>
      </w:r>
      <w:r w:rsidR="00C06A5E" w:rsidRPr="00C06A5E">
        <w:rPr>
          <w:rFonts w:ascii="ATraditional Arabic" w:hAnsi="ATraditional Arabic" w:cs="ATraditional Arabic"/>
          <w:sz w:val="28"/>
          <w:szCs w:val="28"/>
          <w:rtl/>
        </w:rPr>
        <w:t xml:space="preserve">. </w:t>
      </w:r>
      <w:r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tl/>
        </w:rPr>
        <w:t>مجمع الزوائد</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كتاب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علامات النبوة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باب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 xml:space="preserve">فيما أوتي من العلم </w:t>
      </w:r>
      <w:r w:rsidR="0057241F" w:rsidRPr="00C06A5E">
        <w:rPr>
          <w:rFonts w:ascii="ATraditional Arabic" w:hAnsi="ATraditional Arabic" w:cs="ATraditional Arabic"/>
          <w:sz w:val="28"/>
          <w:szCs w:val="28"/>
        </w:rPr>
        <w:t>e</w:t>
      </w:r>
      <w:r w:rsidR="001E103D" w:rsidRPr="00C06A5E">
        <w:rPr>
          <w:rStyle w:val="style11"/>
          <w:rFonts w:ascii="ATraditional Arabic" w:hAnsi="ATraditional Arabic" w:cs="ATraditional Arabic" w:hint="default"/>
          <w:color w:val="auto"/>
          <w:sz w:val="28"/>
          <w:szCs w:val="28"/>
          <w:rtl/>
        </w:rPr>
        <w:t xml:space="preserve"> </w:t>
      </w:r>
      <w:r w:rsidR="001E103D" w:rsidRPr="00C06A5E">
        <w:rPr>
          <w:rStyle w:val="style11"/>
          <w:rFonts w:ascii="ATraditional Arabic" w:hAnsi="ATraditional Arabic" w:cs="ATraditional Arabic" w:hint="default"/>
          <w:sz w:val="28"/>
          <w:szCs w:val="28"/>
          <w:rtl/>
        </w:rPr>
        <w:t>رقم</w:t>
      </w:r>
      <w:r w:rsidR="00C06A5E" w:rsidRPr="00C06A5E">
        <w:rPr>
          <w:rStyle w:val="style11"/>
          <w:rFonts w:ascii="ATraditional Arabic" w:hAnsi="ATraditional Arabic" w:cs="ATraditional Arabic" w:hint="default"/>
          <w:color w:val="auto"/>
          <w:sz w:val="28"/>
          <w:szCs w:val="28"/>
          <w:rtl/>
        </w:rPr>
        <w:t xml:space="preserve">: </w:t>
      </w:r>
      <w:r w:rsidR="001E103D" w:rsidRPr="00C06A5E">
        <w:rPr>
          <w:rStyle w:val="a4"/>
          <w:rFonts w:ascii="ATraditional Arabic" w:hAnsi="ATraditional Arabic" w:cs="ATraditional Arabic"/>
          <w:sz w:val="28"/>
          <w:szCs w:val="28"/>
          <w:vertAlign w:val="baseline"/>
          <w:rtl/>
        </w:rPr>
        <w:t>13973</w:t>
      </w:r>
      <w:r w:rsidRPr="00C06A5E">
        <w:rPr>
          <w:rStyle w:val="style11"/>
          <w:rFonts w:ascii="ATraditional Arabic" w:hAnsi="ATraditional Arabic" w:cs="ATraditional Arabic" w:hint="default"/>
          <w:color w:val="auto"/>
          <w:sz w:val="28"/>
          <w:szCs w:val="28"/>
          <w:rtl/>
        </w:rPr>
        <w:t>)</w:t>
      </w:r>
      <w:r w:rsidR="0057241F" w:rsidRPr="00C06A5E">
        <w:rPr>
          <w:rFonts w:ascii="ATraditional Arabic" w:hAnsi="ATraditional Arabic" w:cs="ATraditional Arabic"/>
          <w:sz w:val="28"/>
          <w:szCs w:val="28"/>
          <w:rtl/>
        </w:rPr>
        <w:t xml:space="preserve"> </w:t>
      </w:r>
    </w:p>
  </w:footnote>
  <w:footnote w:id="99">
    <w:p w14:paraId="41C583DD" w14:textId="14C294DB" w:rsidR="001E103D" w:rsidRPr="00C06A5E" w:rsidRDefault="007257E5" w:rsidP="007835CA">
      <w:pPr>
        <w:widowControl w:val="0"/>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w:t>
      </w:r>
      <w:r w:rsidR="007835CA" w:rsidRPr="00C06A5E">
        <w:rPr>
          <w:rFonts w:ascii="ATraditional Arabic" w:hAnsi="ATraditional Arabic" w:cs="ATraditional Arabic"/>
          <w:sz w:val="28"/>
          <w:szCs w:val="28"/>
          <w:rtl/>
        </w:rPr>
        <w:t xml:space="preserve"> </w:t>
      </w:r>
      <w:r w:rsidR="00AF7B66" w:rsidRPr="00C06A5E">
        <w:rPr>
          <w:rFonts w:ascii="ATraditional Arabic" w:hAnsi="ATraditional Arabic" w:cs="ATraditional Arabic"/>
          <w:sz w:val="28"/>
          <w:szCs w:val="28"/>
          <w:rtl/>
        </w:rPr>
        <w:t>ابن الأثير الجزري</w:t>
      </w:r>
      <w:r w:rsidR="00C06A5E" w:rsidRPr="00C06A5E">
        <w:rPr>
          <w:rFonts w:ascii="ATraditional Arabic" w:hAnsi="ATraditional Arabic" w:cs="ATraditional Arabic"/>
          <w:sz w:val="28"/>
          <w:szCs w:val="28"/>
          <w:rtl/>
        </w:rPr>
        <w:t xml:space="preserve">، </w:t>
      </w:r>
      <w:r w:rsidR="007835CA" w:rsidRPr="00C06A5E">
        <w:rPr>
          <w:rFonts w:ascii="ATraditional Arabic" w:hAnsi="ATraditional Arabic" w:cs="ATraditional Arabic"/>
          <w:sz w:val="28"/>
          <w:szCs w:val="28"/>
          <w:rtl/>
        </w:rPr>
        <w:t>النهاية في غريب الحديث والأثر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باب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الطاء مع الياء</w:t>
      </w:r>
      <w:r w:rsidR="00C06A5E" w:rsidRPr="00C06A5E">
        <w:rPr>
          <w:rFonts w:ascii="ATraditional Arabic" w:hAnsi="ATraditional Arabic" w:cs="ATraditional Arabic"/>
          <w:sz w:val="28"/>
          <w:szCs w:val="28"/>
          <w:rtl/>
        </w:rPr>
        <w:t xml:space="preserve">. </w:t>
      </w:r>
      <w:r w:rsidR="001E103D" w:rsidRPr="00C06A5E">
        <w:rPr>
          <w:rStyle w:val="a4"/>
          <w:rFonts w:ascii="ATraditional Arabic" w:hAnsi="ATraditional Arabic" w:cs="ATraditional Arabic"/>
          <w:sz w:val="28"/>
          <w:szCs w:val="28"/>
          <w:vertAlign w:val="baseline"/>
          <w:rtl/>
        </w:rPr>
        <w:t>3/150</w:t>
      </w:r>
      <w:r w:rsidR="0057241F" w:rsidRPr="00C06A5E">
        <w:rPr>
          <w:rFonts w:ascii="ATraditional Arabic" w:hAnsi="ATraditional Arabic" w:cs="ATraditional Arabic"/>
          <w:sz w:val="28"/>
          <w:szCs w:val="28"/>
          <w:rtl/>
        </w:rPr>
        <w:t xml:space="preserve"> </w:t>
      </w:r>
    </w:p>
  </w:footnote>
  <w:footnote w:id="100">
    <w:p w14:paraId="516096C4" w14:textId="6E417CFF" w:rsidR="001E103D" w:rsidRPr="00C06A5E" w:rsidRDefault="007257E5" w:rsidP="007835CA">
      <w:pPr>
        <w:widowControl w:val="0"/>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w:t>
      </w:r>
      <w:r w:rsidR="007835CA" w:rsidRPr="00C06A5E">
        <w:rPr>
          <w:rFonts w:ascii="ATraditional Arabic" w:hAnsi="ATraditional Arabic" w:cs="ATraditional Arabic"/>
          <w:sz w:val="28"/>
          <w:szCs w:val="28"/>
          <w:rtl/>
        </w:rPr>
        <w:t xml:space="preserve"> </w:t>
      </w:r>
      <w:r w:rsidR="00394352" w:rsidRPr="00C06A5E">
        <w:rPr>
          <w:rFonts w:ascii="ATraditional Arabic" w:hAnsi="ATraditional Arabic" w:cs="ATraditional Arabic"/>
          <w:sz w:val="28"/>
          <w:szCs w:val="28"/>
          <w:rtl/>
        </w:rPr>
        <w:t>الشافعي</w:t>
      </w:r>
      <w:r w:rsidR="00C06A5E" w:rsidRPr="00C06A5E">
        <w:rPr>
          <w:rFonts w:ascii="ATraditional Arabic" w:hAnsi="ATraditional Arabic" w:cs="ATraditional Arabic"/>
          <w:sz w:val="28"/>
          <w:szCs w:val="28"/>
          <w:rtl/>
        </w:rPr>
        <w:t xml:space="preserve">، </w:t>
      </w:r>
      <w:r w:rsidR="007835CA" w:rsidRPr="00C06A5E">
        <w:rPr>
          <w:rFonts w:ascii="ATraditional Arabic" w:hAnsi="ATraditional Arabic" w:cs="ATraditional Arabic"/>
          <w:sz w:val="28"/>
          <w:szCs w:val="28"/>
          <w:rtl/>
        </w:rPr>
        <w:t>الأم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كتاب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إبطال الاستحسان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باب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إبطال الاستحسان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رقم</w:t>
      </w:r>
      <w:r w:rsidR="00C06A5E" w:rsidRPr="00C06A5E">
        <w:rPr>
          <w:rFonts w:ascii="ATraditional Arabic" w:hAnsi="ATraditional Arabic" w:cs="ATraditional Arabic"/>
          <w:sz w:val="28"/>
          <w:szCs w:val="28"/>
          <w:rtl/>
        </w:rPr>
        <w:t xml:space="preserve">: </w:t>
      </w:r>
      <w:r w:rsidR="001E103D" w:rsidRPr="00C06A5E">
        <w:rPr>
          <w:rStyle w:val="a4"/>
          <w:rFonts w:ascii="ATraditional Arabic" w:hAnsi="ATraditional Arabic" w:cs="ATraditional Arabic"/>
          <w:sz w:val="28"/>
          <w:szCs w:val="28"/>
          <w:vertAlign w:val="baseline"/>
          <w:rtl/>
        </w:rPr>
        <w:t>55</w:t>
      </w:r>
      <w:r w:rsidR="001E103D" w:rsidRPr="00C06A5E">
        <w:rPr>
          <w:rFonts w:ascii="ATraditional Arabic" w:hAnsi="ATraditional Arabic" w:cs="ATraditional Arabic"/>
          <w:sz w:val="28"/>
          <w:szCs w:val="28"/>
          <w:rtl/>
        </w:rPr>
        <w:t xml:space="preserve"> </w:t>
      </w:r>
    </w:p>
  </w:footnote>
  <w:footnote w:id="101">
    <w:p w14:paraId="0184C31C" w14:textId="48CAB458" w:rsidR="001E103D" w:rsidRPr="00C06A5E" w:rsidRDefault="007257E5" w:rsidP="007835CA">
      <w:pPr>
        <w:widowControl w:val="0"/>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w:t>
      </w:r>
      <w:r w:rsidR="007835CA" w:rsidRPr="00C06A5E">
        <w:rPr>
          <w:rFonts w:ascii="ATraditional Arabic" w:hAnsi="ATraditional Arabic" w:cs="ATraditional Arabic"/>
          <w:sz w:val="28"/>
          <w:szCs w:val="28"/>
          <w:rtl/>
        </w:rPr>
        <w:t xml:space="preserve"> </w:t>
      </w:r>
      <w:r w:rsidR="00394352" w:rsidRPr="00C06A5E">
        <w:rPr>
          <w:rFonts w:ascii="ATraditional Arabic" w:hAnsi="ATraditional Arabic" w:cs="ATraditional Arabic"/>
          <w:sz w:val="28"/>
          <w:szCs w:val="28"/>
          <w:rtl/>
        </w:rPr>
        <w:t>الشافعي</w:t>
      </w:r>
      <w:r w:rsidR="00C06A5E" w:rsidRPr="00C06A5E">
        <w:rPr>
          <w:rFonts w:ascii="ATraditional Arabic" w:hAnsi="ATraditional Arabic" w:cs="ATraditional Arabic"/>
          <w:sz w:val="28"/>
          <w:szCs w:val="28"/>
          <w:rtl/>
        </w:rPr>
        <w:t xml:space="preserve">، </w:t>
      </w:r>
      <w:r w:rsidR="007835CA" w:rsidRPr="00C06A5E">
        <w:rPr>
          <w:rFonts w:ascii="ATraditional Arabic" w:hAnsi="ATraditional Arabic" w:cs="ATraditional Arabic"/>
          <w:sz w:val="28"/>
          <w:szCs w:val="28"/>
          <w:rtl/>
        </w:rPr>
        <w:t>الرسالة</w:t>
      </w:r>
      <w:r w:rsidR="00C06A5E" w:rsidRPr="00C06A5E">
        <w:rPr>
          <w:rFonts w:ascii="ATraditional Arabic" w:hAnsi="ATraditional Arabic" w:cs="ATraditional Arabic"/>
          <w:sz w:val="28"/>
          <w:szCs w:val="28"/>
          <w:rtl/>
        </w:rPr>
        <w:t xml:space="preserve">: </w:t>
      </w:r>
      <w:r w:rsidR="001E103D" w:rsidRPr="00C06A5E">
        <w:rPr>
          <w:rStyle w:val="a4"/>
          <w:rFonts w:ascii="ATraditional Arabic" w:hAnsi="ATraditional Arabic" w:cs="ATraditional Arabic"/>
          <w:sz w:val="28"/>
          <w:szCs w:val="28"/>
          <w:vertAlign w:val="baseline"/>
          <w:rtl/>
        </w:rPr>
        <w:t>2</w:t>
      </w:r>
      <w:r w:rsidR="001E103D" w:rsidRPr="00C06A5E">
        <w:rPr>
          <w:rFonts w:ascii="ATraditional Arabic" w:hAnsi="ATraditional Arabic" w:cs="ATraditional Arabic"/>
          <w:sz w:val="28"/>
          <w:szCs w:val="28"/>
          <w:rtl/>
        </w:rPr>
        <w:t xml:space="preserve">0 </w:t>
      </w:r>
    </w:p>
  </w:footnote>
  <w:footnote w:id="102">
    <w:p w14:paraId="5D3DBDD8" w14:textId="7B541809" w:rsidR="001E103D" w:rsidRPr="00C06A5E" w:rsidRDefault="007257E5" w:rsidP="00176373">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xml:space="preserve">) </w:t>
      </w:r>
      <w:r w:rsidR="00394352" w:rsidRPr="00C06A5E">
        <w:rPr>
          <w:rFonts w:ascii="ATraditional Arabic" w:hAnsi="ATraditional Arabic" w:cs="ATraditional Arabic"/>
          <w:sz w:val="28"/>
          <w:szCs w:val="28"/>
          <w:rtl/>
        </w:rPr>
        <w:t>القرافي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الفروق</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4/68</w:t>
      </w:r>
    </w:p>
  </w:footnote>
  <w:footnote w:id="103">
    <w:p w14:paraId="24A8FBE9" w14:textId="4907F5FD" w:rsidR="001E103D" w:rsidRPr="00C06A5E" w:rsidRDefault="007257E5" w:rsidP="00176373">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w:t>
      </w:r>
      <w:r w:rsidR="0057241F" w:rsidRPr="00C06A5E">
        <w:rPr>
          <w:rFonts w:ascii="ATraditional Arabic" w:hAnsi="ATraditional Arabic" w:cs="ATraditional Arabic"/>
          <w:sz w:val="28"/>
          <w:szCs w:val="28"/>
          <w:rtl/>
        </w:rPr>
        <w:t xml:space="preserve"> </w:t>
      </w:r>
      <w:r w:rsidR="004F1AA1" w:rsidRPr="00C06A5E">
        <w:rPr>
          <w:rFonts w:ascii="ATraditional Arabic" w:hAnsi="ATraditional Arabic" w:cs="ATraditional Arabic"/>
          <w:sz w:val="28"/>
          <w:szCs w:val="28"/>
          <w:rtl/>
        </w:rPr>
        <w:t>ابن أمير حاج</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التقرير والتحبير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3/234</w:t>
      </w:r>
    </w:p>
  </w:footnote>
  <w:footnote w:id="104">
    <w:p w14:paraId="01D4E2EE" w14:textId="0037AE1A" w:rsidR="001E103D" w:rsidRPr="00C06A5E" w:rsidRDefault="007257E5" w:rsidP="00176373">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xml:space="preserve">) </w:t>
      </w:r>
      <w:r w:rsidR="004F1AA1" w:rsidRPr="00C06A5E">
        <w:rPr>
          <w:rFonts w:ascii="ATraditional Arabic" w:hAnsi="ATraditional Arabic" w:cs="ATraditional Arabic"/>
          <w:sz w:val="28"/>
          <w:szCs w:val="28"/>
          <w:rtl/>
        </w:rPr>
        <w:t>البخاري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كشف الأسرار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301</w:t>
      </w:r>
    </w:p>
  </w:footnote>
  <w:footnote w:id="105">
    <w:p w14:paraId="5F126A4C" w14:textId="46C1E13A" w:rsidR="001E103D" w:rsidRPr="00C06A5E" w:rsidRDefault="007257E5" w:rsidP="00176373">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w:t>
      </w:r>
      <w:r w:rsidR="00176373" w:rsidRPr="00C06A5E">
        <w:rPr>
          <w:rFonts w:ascii="ATraditional Arabic" w:hAnsi="ATraditional Arabic" w:cs="ATraditional Arabic"/>
          <w:sz w:val="28"/>
          <w:szCs w:val="28"/>
          <w:rtl/>
        </w:rPr>
        <w:t xml:space="preserve"> </w:t>
      </w:r>
      <w:r w:rsidR="004F1AA1" w:rsidRPr="00C06A5E">
        <w:rPr>
          <w:rFonts w:ascii="ATraditional Arabic" w:hAnsi="ATraditional Arabic" w:cs="ATraditional Arabic"/>
          <w:sz w:val="28"/>
          <w:szCs w:val="28"/>
          <w:rtl/>
        </w:rPr>
        <w:t>الجويني</w:t>
      </w:r>
      <w:r w:rsidR="00C06A5E" w:rsidRPr="00C06A5E">
        <w:rPr>
          <w:rFonts w:ascii="ATraditional Arabic" w:hAnsi="ATraditional Arabic" w:cs="ATraditional Arabic"/>
          <w:sz w:val="28"/>
          <w:szCs w:val="28"/>
          <w:rtl/>
        </w:rPr>
        <w:t xml:space="preserve">، </w:t>
      </w:r>
      <w:proofErr w:type="spellStart"/>
      <w:r w:rsidR="001E103D" w:rsidRPr="00C06A5E">
        <w:rPr>
          <w:rFonts w:ascii="ATraditional Arabic" w:hAnsi="ATraditional Arabic" w:cs="ATraditional Arabic"/>
          <w:sz w:val="28"/>
          <w:szCs w:val="28"/>
          <w:rtl/>
        </w:rPr>
        <w:t>الغياثي</w:t>
      </w:r>
      <w:proofErr w:type="spellEnd"/>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غياث الأمم في التياث الظلم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رقم المسألة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Pr>
        <w:t>639</w:t>
      </w:r>
    </w:p>
  </w:footnote>
  <w:footnote w:id="106">
    <w:p w14:paraId="6084DB66" w14:textId="7ECBDAE1" w:rsidR="001E103D" w:rsidRPr="00C06A5E" w:rsidRDefault="007257E5" w:rsidP="00176373">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أي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متتابعة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يُنظر</w:t>
      </w:r>
      <w:r w:rsidR="00C06A5E" w:rsidRPr="00C06A5E">
        <w:rPr>
          <w:rFonts w:ascii="ATraditional Arabic" w:hAnsi="ATraditional Arabic" w:cs="ATraditional Arabic"/>
          <w:sz w:val="28"/>
          <w:szCs w:val="28"/>
          <w:rtl/>
        </w:rPr>
        <w:t xml:space="preserve">: </w:t>
      </w:r>
      <w:r w:rsidR="008D5F85" w:rsidRPr="00C06A5E">
        <w:rPr>
          <w:rFonts w:ascii="ATraditional Arabic" w:hAnsi="ATraditional Arabic" w:cs="ATraditional Arabic"/>
          <w:sz w:val="28"/>
          <w:szCs w:val="28"/>
          <w:rtl/>
        </w:rPr>
        <w:t>ابن منظور</w:t>
      </w:r>
      <w:r w:rsidR="00C06A5E" w:rsidRPr="00C06A5E">
        <w:rPr>
          <w:rFonts w:ascii="ATraditional Arabic" w:hAnsi="ATraditional Arabic" w:cs="ATraditional Arabic"/>
          <w:sz w:val="28"/>
          <w:szCs w:val="28"/>
          <w:rtl/>
        </w:rPr>
        <w:t xml:space="preserve">، </w:t>
      </w:r>
      <w:r w:rsidR="008D5F85" w:rsidRPr="00C06A5E">
        <w:rPr>
          <w:rFonts w:ascii="ATraditional Arabic" w:hAnsi="ATraditional Arabic" w:cs="ATraditional Arabic"/>
          <w:sz w:val="28"/>
          <w:szCs w:val="28"/>
          <w:rtl/>
        </w:rPr>
        <w:t>لسان العرب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مادة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وتر</w:t>
      </w:r>
      <w:r w:rsidR="00C06A5E" w:rsidRPr="00C06A5E">
        <w:rPr>
          <w:rFonts w:ascii="ATraditional Arabic" w:hAnsi="ATraditional Arabic" w:cs="ATraditional Arabic"/>
          <w:sz w:val="28"/>
          <w:szCs w:val="28"/>
          <w:rtl/>
        </w:rPr>
        <w:t>.</w:t>
      </w:r>
    </w:p>
  </w:footnote>
  <w:footnote w:id="107">
    <w:p w14:paraId="63E1B736" w14:textId="6D98E9B7" w:rsidR="001E103D" w:rsidRPr="00C06A5E" w:rsidRDefault="007257E5" w:rsidP="00176373">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نفسٌ طُلَعَةٌ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كهُمَزَة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تُكثِر التطلعَ إلى الشيء</w:t>
      </w:r>
      <w:r w:rsidR="00C06A5E" w:rsidRPr="00C06A5E">
        <w:rPr>
          <w:rFonts w:ascii="ATraditional Arabic" w:hAnsi="ATraditional Arabic" w:cs="ATraditional Arabic"/>
          <w:sz w:val="28"/>
          <w:szCs w:val="28"/>
          <w:rtl/>
        </w:rPr>
        <w:t xml:space="preserve">. </w:t>
      </w:r>
      <w:proofErr w:type="spellStart"/>
      <w:r w:rsidR="00D93274" w:rsidRPr="00C06A5E">
        <w:rPr>
          <w:rFonts w:ascii="ATraditional Arabic" w:hAnsi="ATraditional Arabic" w:cs="ATraditional Arabic"/>
          <w:sz w:val="28"/>
          <w:szCs w:val="28"/>
          <w:rtl/>
        </w:rPr>
        <w:t>الفيروزآبادي</w:t>
      </w:r>
      <w:proofErr w:type="spellEnd"/>
      <w:r w:rsidR="00C06A5E" w:rsidRPr="00C06A5E">
        <w:rPr>
          <w:rFonts w:ascii="ATraditional Arabic" w:hAnsi="ATraditional Arabic" w:cs="ATraditional Arabic"/>
          <w:sz w:val="28"/>
          <w:szCs w:val="28"/>
          <w:rtl/>
        </w:rPr>
        <w:t xml:space="preserve">، </w:t>
      </w:r>
      <w:r w:rsidR="00D93274" w:rsidRPr="00C06A5E">
        <w:rPr>
          <w:rFonts w:ascii="ATraditional Arabic" w:hAnsi="ATraditional Arabic" w:cs="ATraditional Arabic"/>
          <w:sz w:val="28"/>
          <w:szCs w:val="28"/>
          <w:rtl/>
        </w:rPr>
        <w:t>القاموس المحيط</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مادة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طلع</w:t>
      </w:r>
      <w:r w:rsidR="00C06A5E" w:rsidRPr="00C06A5E">
        <w:rPr>
          <w:rFonts w:ascii="ATraditional Arabic" w:hAnsi="ATraditional Arabic" w:cs="ATraditional Arabic"/>
          <w:sz w:val="28"/>
          <w:szCs w:val="28"/>
          <w:rtl/>
        </w:rPr>
        <w:t>.</w:t>
      </w:r>
    </w:p>
  </w:footnote>
  <w:footnote w:id="108">
    <w:p w14:paraId="653E86AE" w14:textId="0E0813A0" w:rsidR="001E103D" w:rsidRPr="00C06A5E" w:rsidRDefault="007257E5" w:rsidP="00176373">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w:t>
      </w:r>
      <w:r w:rsidR="00176373" w:rsidRPr="00C06A5E">
        <w:rPr>
          <w:rFonts w:ascii="ATraditional Arabic" w:hAnsi="ATraditional Arabic" w:cs="ATraditional Arabic"/>
          <w:sz w:val="28"/>
          <w:szCs w:val="28"/>
          <w:rtl/>
        </w:rPr>
        <w:t xml:space="preserve"> </w:t>
      </w:r>
      <w:r w:rsidR="00541D57" w:rsidRPr="00C06A5E">
        <w:rPr>
          <w:rFonts w:ascii="ATraditional Arabic" w:hAnsi="ATraditional Arabic" w:cs="ATraditional Arabic"/>
          <w:sz w:val="28"/>
          <w:szCs w:val="28"/>
          <w:rtl/>
        </w:rPr>
        <w:t>الجويني</w:t>
      </w:r>
      <w:r w:rsidR="00C06A5E" w:rsidRPr="00C06A5E">
        <w:rPr>
          <w:rFonts w:ascii="ATraditional Arabic" w:hAnsi="ATraditional Arabic" w:cs="ATraditional Arabic"/>
          <w:sz w:val="28"/>
          <w:szCs w:val="28"/>
          <w:rtl/>
        </w:rPr>
        <w:t xml:space="preserve">، </w:t>
      </w:r>
      <w:r w:rsidR="00541D57" w:rsidRPr="00C06A5E">
        <w:rPr>
          <w:rFonts w:ascii="ATraditional Arabic" w:hAnsi="ATraditional Arabic" w:cs="ATraditional Arabic"/>
          <w:sz w:val="28"/>
          <w:szCs w:val="28"/>
          <w:rtl/>
        </w:rPr>
        <w:t>البرهان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رقم المسألة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711</w:t>
      </w:r>
      <w:r w:rsidRPr="00C06A5E">
        <w:rPr>
          <w:rFonts w:ascii="ATraditional Arabic" w:hAnsi="ATraditional Arabic" w:cs="ATraditional Arabic"/>
          <w:sz w:val="28"/>
          <w:szCs w:val="28"/>
          <w:rtl/>
        </w:rPr>
        <w:t xml:space="preserve"> </w:t>
      </w:r>
    </w:p>
  </w:footnote>
  <w:footnote w:id="109">
    <w:p w14:paraId="2AC1A8EA" w14:textId="23BFCE88" w:rsidR="001E103D" w:rsidRPr="00C06A5E" w:rsidRDefault="007257E5" w:rsidP="00176373">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w:t>
      </w:r>
      <w:r w:rsidR="0057241F"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 xml:space="preserve">من </w:t>
      </w:r>
      <w:proofErr w:type="spellStart"/>
      <w:r w:rsidR="001E103D" w:rsidRPr="00C06A5E">
        <w:rPr>
          <w:rFonts w:ascii="ATraditional Arabic" w:hAnsi="ATraditional Arabic" w:cs="ATraditional Arabic"/>
          <w:sz w:val="28"/>
          <w:szCs w:val="28"/>
          <w:rtl/>
        </w:rPr>
        <w:t>البدهي</w:t>
      </w:r>
      <w:proofErr w:type="spellEnd"/>
      <w:r w:rsidR="001E103D" w:rsidRPr="00C06A5E">
        <w:rPr>
          <w:rFonts w:ascii="ATraditional Arabic" w:hAnsi="ATraditional Arabic" w:cs="ATraditional Arabic"/>
          <w:sz w:val="28"/>
          <w:szCs w:val="28"/>
          <w:rtl/>
        </w:rPr>
        <w:t xml:space="preserve"> ألا يكون قصد الشيخ بالرأي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مجرد الهوى</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فهذا لا يقول به عاقل</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فضل</w:t>
      </w:r>
      <w:r w:rsidR="00E218A7" w:rsidRPr="00C06A5E">
        <w:rPr>
          <w:rFonts w:ascii="ATraditional Arabic" w:hAnsi="ATraditional Arabic" w:cs="ATraditional Arabic"/>
          <w:sz w:val="28"/>
          <w:szCs w:val="28"/>
          <w:rtl/>
        </w:rPr>
        <w:t>ً</w:t>
      </w:r>
      <w:r w:rsidR="001E103D" w:rsidRPr="00C06A5E">
        <w:rPr>
          <w:rFonts w:ascii="ATraditional Arabic" w:hAnsi="ATraditional Arabic" w:cs="ATraditional Arabic"/>
          <w:sz w:val="28"/>
          <w:szCs w:val="28"/>
          <w:rtl/>
        </w:rPr>
        <w:t>ا عن مجتهد كالجويني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فهو يقصد الرأي المسيَّج بأصول الشريعة</w:t>
      </w:r>
      <w:r w:rsidR="00C80284">
        <w:rPr>
          <w:rFonts w:ascii="ATraditional Arabic" w:hAnsi="ATraditional Arabic" w:cs="ATraditional Arabic" w:hint="cs"/>
          <w:sz w:val="28"/>
          <w:szCs w:val="28"/>
          <w:rtl/>
        </w:rPr>
        <w:t xml:space="preserve">، </w:t>
      </w:r>
      <w:r w:rsidR="001E103D" w:rsidRPr="00C06A5E">
        <w:rPr>
          <w:rFonts w:ascii="ATraditional Arabic" w:hAnsi="ATraditional Arabic" w:cs="ATraditional Arabic"/>
          <w:sz w:val="28"/>
          <w:szCs w:val="28"/>
          <w:rtl/>
        </w:rPr>
        <w:t>جاء في كتابه</w:t>
      </w:r>
      <w:r w:rsidR="00C06A5E" w:rsidRPr="00C06A5E">
        <w:rPr>
          <w:rFonts w:ascii="ATraditional Arabic" w:hAnsi="ATraditional Arabic" w:cs="ATraditional Arabic"/>
          <w:sz w:val="28"/>
          <w:szCs w:val="28"/>
          <w:rtl/>
        </w:rPr>
        <w:t xml:space="preserve">: </w:t>
      </w:r>
      <w:r w:rsidR="001E103D" w:rsidRPr="00C06A5E">
        <w:rPr>
          <w:rStyle w:val="style11"/>
          <w:rFonts w:ascii="ATraditional Arabic" w:hAnsi="ATraditional Arabic" w:cs="ATraditional Arabic" w:hint="default"/>
          <w:sz w:val="28"/>
          <w:szCs w:val="28"/>
          <w:rtl/>
        </w:rPr>
        <w:t xml:space="preserve">"على كل </w:t>
      </w:r>
      <w:r w:rsidR="001E103D" w:rsidRPr="00C06A5E">
        <w:rPr>
          <w:rStyle w:val="style11"/>
          <w:rFonts w:ascii="ATraditional Arabic" w:hAnsi="ATraditional Arabic" w:cs="ATraditional Arabic" w:hint="default"/>
          <w:color w:val="auto"/>
          <w:sz w:val="28"/>
          <w:szCs w:val="28"/>
          <w:rtl/>
        </w:rPr>
        <w:t>ناظر ألا يتبع رأيه المحضَ حتى</w:t>
      </w:r>
      <w:r w:rsidR="001E103D" w:rsidRPr="00C06A5E">
        <w:rPr>
          <w:rStyle w:val="style11"/>
          <w:rFonts w:ascii="ATraditional Arabic" w:hAnsi="ATraditional Arabic" w:cs="ATraditional Arabic" w:hint="default"/>
          <w:sz w:val="28"/>
          <w:szCs w:val="28"/>
          <w:rtl/>
        </w:rPr>
        <w:t xml:space="preserve"> يربطه بأصول الشريعة</w:t>
      </w:r>
      <w:r w:rsidR="00C06A5E" w:rsidRPr="00C06A5E">
        <w:rPr>
          <w:rStyle w:val="style11"/>
          <w:rFonts w:ascii="ATraditional Arabic" w:hAnsi="ATraditional Arabic" w:cs="ATraditional Arabic" w:hint="default"/>
          <w:sz w:val="28"/>
          <w:szCs w:val="28"/>
          <w:rtl/>
        </w:rPr>
        <w:t xml:space="preserve">، </w:t>
      </w:r>
      <w:r w:rsidR="001E103D" w:rsidRPr="00C06A5E">
        <w:rPr>
          <w:rStyle w:val="style11"/>
          <w:rFonts w:ascii="ATraditional Arabic" w:hAnsi="ATraditional Arabic" w:cs="ATraditional Arabic" w:hint="default"/>
          <w:sz w:val="28"/>
          <w:szCs w:val="28"/>
          <w:rtl/>
        </w:rPr>
        <w:t>ومَن أَعمَلَ الرأيَ المجردَ أَحَلَّ وحَرَّمَ على خلافِ الشريعة</w:t>
      </w:r>
      <w:r w:rsidR="00C06A5E" w:rsidRPr="00C06A5E">
        <w:rPr>
          <w:rStyle w:val="style11"/>
          <w:rFonts w:ascii="ATraditional Arabic" w:hAnsi="ATraditional Arabic" w:cs="ATraditional Arabic" w:hint="default"/>
          <w:sz w:val="28"/>
          <w:szCs w:val="28"/>
          <w:rtl/>
        </w:rPr>
        <w:t xml:space="preserve">، </w:t>
      </w:r>
      <w:r w:rsidR="001E103D" w:rsidRPr="00C06A5E">
        <w:rPr>
          <w:rStyle w:val="style11"/>
          <w:rFonts w:ascii="ATraditional Arabic" w:hAnsi="ATraditional Arabic" w:cs="ATraditional Arabic" w:hint="default"/>
          <w:sz w:val="28"/>
          <w:szCs w:val="28"/>
          <w:rtl/>
        </w:rPr>
        <w:t>فلا حجةَ إذ</w:t>
      </w:r>
      <w:r w:rsidR="00093691" w:rsidRPr="00C06A5E">
        <w:rPr>
          <w:rStyle w:val="style11"/>
          <w:rFonts w:ascii="ATraditional Arabic" w:hAnsi="ATraditional Arabic" w:cs="ATraditional Arabic" w:hint="default"/>
          <w:sz w:val="28"/>
          <w:szCs w:val="28"/>
          <w:rtl/>
        </w:rPr>
        <w:t>ً</w:t>
      </w:r>
      <w:r w:rsidR="001E103D" w:rsidRPr="00C06A5E">
        <w:rPr>
          <w:rStyle w:val="style11"/>
          <w:rFonts w:ascii="ATraditional Arabic" w:hAnsi="ATraditional Arabic" w:cs="ATraditional Arabic" w:hint="default"/>
          <w:sz w:val="28"/>
          <w:szCs w:val="28"/>
          <w:rtl/>
        </w:rPr>
        <w:t>ا في قوله"</w:t>
      </w:r>
      <w:r w:rsidR="00C06A5E" w:rsidRPr="00C06A5E">
        <w:rPr>
          <w:rStyle w:val="style11"/>
          <w:rFonts w:ascii="ATraditional Arabic" w:hAnsi="ATraditional Arabic" w:cs="ATraditional Arabic" w:hint="default"/>
          <w:sz w:val="28"/>
          <w:szCs w:val="28"/>
          <w:rtl/>
        </w:rPr>
        <w:t xml:space="preserve">. </w:t>
      </w:r>
      <w:r w:rsidR="00541D57" w:rsidRPr="00C06A5E">
        <w:rPr>
          <w:rFonts w:ascii="ATraditional Arabic" w:hAnsi="ATraditional Arabic" w:cs="ATraditional Arabic"/>
          <w:sz w:val="28"/>
          <w:szCs w:val="28"/>
          <w:rtl/>
        </w:rPr>
        <w:t>الجويني</w:t>
      </w:r>
      <w:r w:rsidR="00C06A5E" w:rsidRPr="00C06A5E">
        <w:rPr>
          <w:rFonts w:ascii="ATraditional Arabic" w:hAnsi="ATraditional Arabic" w:cs="ATraditional Arabic"/>
          <w:sz w:val="28"/>
          <w:szCs w:val="28"/>
          <w:rtl/>
        </w:rPr>
        <w:t xml:space="preserve">، </w:t>
      </w:r>
      <w:r w:rsidR="00541D57" w:rsidRPr="00C06A5E">
        <w:rPr>
          <w:rFonts w:ascii="ATraditional Arabic" w:hAnsi="ATraditional Arabic" w:cs="ATraditional Arabic"/>
          <w:sz w:val="28"/>
          <w:szCs w:val="28"/>
          <w:rtl/>
        </w:rPr>
        <w:t>البرهان</w:t>
      </w:r>
      <w:r w:rsidR="00C06A5E" w:rsidRPr="00C06A5E">
        <w:rPr>
          <w:rFonts w:ascii="ATraditional Arabic" w:hAnsi="ATraditional Arabic" w:cs="ATraditional Arabic"/>
          <w:sz w:val="28"/>
          <w:szCs w:val="28"/>
          <w:rtl/>
        </w:rPr>
        <w:t>:</w:t>
      </w:r>
      <w:r w:rsidR="001E103D" w:rsidRPr="00C06A5E">
        <w:rPr>
          <w:rStyle w:val="style11"/>
          <w:rFonts w:ascii="ATraditional Arabic" w:hAnsi="ATraditional Arabic" w:cs="ATraditional Arabic" w:hint="default"/>
          <w:sz w:val="28"/>
          <w:szCs w:val="28"/>
          <w:rtl/>
        </w:rPr>
        <w:t xml:space="preserve"> المسألة</w:t>
      </w:r>
      <w:r w:rsidR="00C06A5E" w:rsidRPr="00C06A5E">
        <w:rPr>
          <w:rStyle w:val="style11"/>
          <w:rFonts w:ascii="ATraditional Arabic" w:hAnsi="ATraditional Arabic" w:cs="ATraditional Arabic" w:hint="default"/>
          <w:sz w:val="28"/>
          <w:szCs w:val="28"/>
          <w:rtl/>
        </w:rPr>
        <w:t xml:space="preserve">: </w:t>
      </w:r>
      <w:r w:rsidR="001E103D" w:rsidRPr="00C06A5E">
        <w:rPr>
          <w:rFonts w:ascii="ATraditional Arabic" w:hAnsi="ATraditional Arabic" w:cs="ATraditional Arabic"/>
          <w:sz w:val="28"/>
          <w:szCs w:val="28"/>
          <w:rtl/>
        </w:rPr>
        <w:t>719</w:t>
      </w:r>
      <w:r w:rsidRPr="00C06A5E">
        <w:rPr>
          <w:rStyle w:val="style11"/>
          <w:rFonts w:ascii="ATraditional Arabic" w:hAnsi="ATraditional Arabic" w:cs="ATraditional Arabic" w:hint="default"/>
          <w:sz w:val="28"/>
          <w:szCs w:val="28"/>
          <w:rtl/>
        </w:rPr>
        <w:t xml:space="preserve"> </w:t>
      </w:r>
    </w:p>
  </w:footnote>
  <w:footnote w:id="110">
    <w:p w14:paraId="6279DB78" w14:textId="22E31E50" w:rsidR="001E103D" w:rsidRPr="00C06A5E" w:rsidRDefault="007257E5" w:rsidP="00176373">
      <w:pPr>
        <w:widowControl w:val="0"/>
        <w:jc w:val="lowKashida"/>
        <w:rPr>
          <w:rFonts w:ascii="ATraditional Arabic" w:hAnsi="ATraditional Arabic" w:cs="ATraditional Arabic"/>
          <w:sz w:val="28"/>
          <w:szCs w:val="28"/>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w:t>
      </w:r>
      <w:r w:rsidR="00176373" w:rsidRPr="00C06A5E">
        <w:rPr>
          <w:rFonts w:ascii="ATraditional Arabic" w:hAnsi="ATraditional Arabic" w:cs="ATraditional Arabic"/>
          <w:sz w:val="28"/>
          <w:szCs w:val="28"/>
          <w:rtl/>
        </w:rPr>
        <w:t xml:space="preserve"> </w:t>
      </w:r>
      <w:r w:rsidR="00541D57" w:rsidRPr="00C06A5E">
        <w:rPr>
          <w:rFonts w:ascii="ATraditional Arabic" w:hAnsi="ATraditional Arabic" w:cs="ATraditional Arabic"/>
          <w:sz w:val="28"/>
          <w:szCs w:val="28"/>
          <w:rtl/>
        </w:rPr>
        <w:t>الجويني</w:t>
      </w:r>
      <w:r w:rsidR="00C06A5E" w:rsidRPr="00C06A5E">
        <w:rPr>
          <w:rFonts w:ascii="ATraditional Arabic" w:hAnsi="ATraditional Arabic" w:cs="ATraditional Arabic"/>
          <w:sz w:val="28"/>
          <w:szCs w:val="28"/>
          <w:rtl/>
        </w:rPr>
        <w:t xml:space="preserve">، </w:t>
      </w:r>
      <w:r w:rsidR="00541D57" w:rsidRPr="00C06A5E">
        <w:rPr>
          <w:rFonts w:ascii="ATraditional Arabic" w:hAnsi="ATraditional Arabic" w:cs="ATraditional Arabic"/>
          <w:sz w:val="28"/>
          <w:szCs w:val="28"/>
          <w:rtl/>
        </w:rPr>
        <w:t>البرهان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رقم المسألة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716</w:t>
      </w:r>
      <w:r w:rsidRPr="00C06A5E">
        <w:rPr>
          <w:rFonts w:ascii="ATraditional Arabic" w:hAnsi="ATraditional Arabic" w:cs="ATraditional Arabic"/>
          <w:sz w:val="28"/>
          <w:szCs w:val="28"/>
          <w:rtl/>
        </w:rPr>
        <w:t xml:space="preserve"> </w:t>
      </w:r>
    </w:p>
  </w:footnote>
  <w:footnote w:id="111">
    <w:p w14:paraId="77E568DA" w14:textId="1E4AF49D" w:rsidR="001E103D" w:rsidRPr="00C06A5E" w:rsidRDefault="007257E5" w:rsidP="00176373">
      <w:pPr>
        <w:widowControl w:val="0"/>
        <w:jc w:val="both"/>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w:t>
      </w:r>
      <w:r w:rsidR="0057241F"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يُنظر في هذه المراجع</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المنخول</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1/485</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حاشية العطار على جمع الجوامع</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2/328</w:t>
      </w:r>
      <w:r w:rsidR="00C06A5E" w:rsidRPr="00C06A5E">
        <w:rPr>
          <w:rFonts w:ascii="ATraditional Arabic" w:hAnsi="ATraditional Arabic" w:cs="ATraditional Arabic"/>
          <w:sz w:val="28"/>
          <w:szCs w:val="28"/>
          <w:rtl/>
        </w:rPr>
        <w:t xml:space="preserve">؛ </w:t>
      </w:r>
      <w:r w:rsidR="00655781" w:rsidRPr="00C06A5E">
        <w:rPr>
          <w:rFonts w:ascii="ATraditional Arabic" w:hAnsi="ATraditional Arabic" w:cs="ATraditional Arabic"/>
          <w:sz w:val="28"/>
          <w:szCs w:val="28"/>
          <w:rtl/>
        </w:rPr>
        <w:t>القرافي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الفروق</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4/68</w:t>
      </w:r>
      <w:r w:rsidRPr="00C06A5E">
        <w:rPr>
          <w:rFonts w:ascii="ATraditional Arabic" w:hAnsi="ATraditional Arabic" w:cs="ATraditional Arabic"/>
          <w:sz w:val="28"/>
          <w:szCs w:val="28"/>
          <w:rtl/>
        </w:rPr>
        <w:t xml:space="preserve"> </w:t>
      </w:r>
      <w:r w:rsidR="00655781" w:rsidRPr="00C06A5E">
        <w:rPr>
          <w:rFonts w:ascii="ATraditional Arabic" w:hAnsi="ATraditional Arabic" w:cs="ATraditional Arabic"/>
          <w:sz w:val="28"/>
          <w:szCs w:val="28"/>
          <w:rtl/>
        </w:rPr>
        <w:t>ابن أمير الحاج</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التقرير والتحبير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3/</w:t>
      </w:r>
      <w:r w:rsidR="0057241F"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Pr>
        <w:t>321</w:t>
      </w:r>
      <w:r w:rsidR="00C06A5E" w:rsidRPr="00C06A5E">
        <w:rPr>
          <w:rFonts w:ascii="ATraditional Arabic" w:hAnsi="ATraditional Arabic" w:cs="ATraditional Arabic"/>
          <w:sz w:val="28"/>
          <w:szCs w:val="28"/>
          <w:rtl/>
        </w:rPr>
        <w:t xml:space="preserve">؛ </w:t>
      </w:r>
      <w:r w:rsidR="001F6A28" w:rsidRPr="00C06A5E">
        <w:rPr>
          <w:rFonts w:ascii="ATraditional Arabic" w:hAnsi="ATraditional Arabic" w:cs="ATraditional Arabic"/>
          <w:sz w:val="28"/>
          <w:szCs w:val="28"/>
          <w:rtl/>
        </w:rPr>
        <w:t>الشاطبي</w:t>
      </w:r>
      <w:r w:rsidR="00C06A5E" w:rsidRPr="00C06A5E">
        <w:rPr>
          <w:rFonts w:ascii="ATraditional Arabic" w:hAnsi="ATraditional Arabic" w:cs="ATraditional Arabic"/>
          <w:sz w:val="28"/>
          <w:szCs w:val="28"/>
          <w:rtl/>
        </w:rPr>
        <w:t xml:space="preserve">، </w:t>
      </w:r>
      <w:r w:rsidR="001F6A28" w:rsidRPr="00C06A5E">
        <w:rPr>
          <w:rFonts w:ascii="ATraditional Arabic" w:hAnsi="ATraditional Arabic" w:cs="ATraditional Arabic"/>
          <w:sz w:val="28"/>
          <w:szCs w:val="28"/>
          <w:rtl/>
        </w:rPr>
        <w:t>الموافقات في أصول الشريعة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 xml:space="preserve">4/ </w:t>
      </w:r>
      <w:r w:rsidR="001E103D" w:rsidRPr="00C06A5E">
        <w:rPr>
          <w:rFonts w:ascii="ATraditional Arabic" w:hAnsi="ATraditional Arabic" w:cs="ATraditional Arabic"/>
          <w:sz w:val="28"/>
          <w:szCs w:val="28"/>
        </w:rPr>
        <w:t>130</w:t>
      </w:r>
      <w:r w:rsidR="00C06A5E" w:rsidRPr="00C06A5E">
        <w:rPr>
          <w:rFonts w:ascii="ATraditional Arabic" w:hAnsi="ATraditional Arabic" w:cs="ATraditional Arabic"/>
          <w:sz w:val="28"/>
          <w:szCs w:val="28"/>
          <w:rtl/>
        </w:rPr>
        <w:t xml:space="preserve">؛ </w:t>
      </w:r>
      <w:r w:rsidR="00655781" w:rsidRPr="00C06A5E">
        <w:rPr>
          <w:rFonts w:ascii="ATraditional Arabic" w:hAnsi="ATraditional Arabic" w:cs="ATraditional Arabic"/>
          <w:sz w:val="28"/>
          <w:szCs w:val="28"/>
          <w:rtl/>
        </w:rPr>
        <w:t>الآمدي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الإحكام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2/</w:t>
      </w:r>
      <w:r w:rsidR="001E103D" w:rsidRPr="00C06A5E">
        <w:rPr>
          <w:rFonts w:ascii="ATraditional Arabic" w:hAnsi="ATraditional Arabic" w:cs="ATraditional Arabic"/>
          <w:sz w:val="28"/>
          <w:szCs w:val="28"/>
        </w:rPr>
        <w:t xml:space="preserve"> 68</w:t>
      </w:r>
      <w:r w:rsidR="00C06A5E" w:rsidRPr="00C06A5E">
        <w:rPr>
          <w:rFonts w:ascii="ATraditional Arabic" w:hAnsi="ATraditional Arabic" w:cs="ATraditional Arabic"/>
          <w:sz w:val="28"/>
          <w:szCs w:val="28"/>
          <w:rtl/>
        </w:rPr>
        <w:t xml:space="preserve">؛ </w:t>
      </w:r>
      <w:r w:rsidR="00541D57" w:rsidRPr="00C06A5E">
        <w:rPr>
          <w:rFonts w:ascii="ATraditional Arabic" w:hAnsi="ATraditional Arabic" w:cs="ATraditional Arabic"/>
          <w:sz w:val="28"/>
          <w:szCs w:val="28"/>
          <w:rtl/>
        </w:rPr>
        <w:t>الجويني</w:t>
      </w:r>
      <w:r w:rsidR="00C06A5E" w:rsidRPr="00C06A5E">
        <w:rPr>
          <w:rFonts w:ascii="ATraditional Arabic" w:hAnsi="ATraditional Arabic" w:cs="ATraditional Arabic"/>
          <w:sz w:val="28"/>
          <w:szCs w:val="28"/>
          <w:rtl/>
        </w:rPr>
        <w:t xml:space="preserve">، </w:t>
      </w:r>
      <w:r w:rsidR="00541D57" w:rsidRPr="00C06A5E">
        <w:rPr>
          <w:rFonts w:ascii="ATraditional Arabic" w:hAnsi="ATraditional Arabic" w:cs="ATraditional Arabic"/>
          <w:sz w:val="28"/>
          <w:szCs w:val="28"/>
          <w:rtl/>
        </w:rPr>
        <w:t>البرهان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رقم المسألة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Pr>
        <w:t>1528</w:t>
      </w:r>
      <w:r w:rsidR="00C06A5E" w:rsidRPr="00C06A5E">
        <w:rPr>
          <w:rFonts w:ascii="ATraditional Arabic" w:hAnsi="ATraditional Arabic" w:cs="ATraditional Arabic"/>
          <w:sz w:val="28"/>
          <w:szCs w:val="28"/>
          <w:rtl/>
        </w:rPr>
        <w:t>.</w:t>
      </w:r>
    </w:p>
  </w:footnote>
  <w:footnote w:id="112">
    <w:p w14:paraId="36F4605E" w14:textId="3C96EA80" w:rsidR="001E103D" w:rsidRPr="00C06A5E" w:rsidRDefault="007257E5" w:rsidP="008853EA">
      <w:pPr>
        <w:widowControl w:val="0"/>
        <w:jc w:val="lowKashida"/>
        <w:rPr>
          <w:rFonts w:ascii="ATraditional Arabic" w:hAnsi="ATraditional Arabic" w:cs="ATraditional Arabic"/>
          <w:sz w:val="28"/>
          <w:szCs w:val="28"/>
          <w:rtl/>
          <w:lang w:bidi="ar-AE"/>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للغزالي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1/485</w:t>
      </w:r>
      <w:r w:rsidR="00C06A5E" w:rsidRPr="00C06A5E">
        <w:rPr>
          <w:rFonts w:ascii="ATraditional Arabic" w:hAnsi="ATraditional Arabic" w:cs="ATraditional Arabic"/>
          <w:sz w:val="28"/>
          <w:szCs w:val="28"/>
          <w:rtl/>
        </w:rPr>
        <w:t>.</w:t>
      </w:r>
    </w:p>
  </w:footnote>
  <w:footnote w:id="113">
    <w:p w14:paraId="5821C2A6" w14:textId="04AF0493" w:rsidR="001E103D" w:rsidRPr="00C06A5E" w:rsidRDefault="007257E5" w:rsidP="008853EA">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للجويني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رقم المسألة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Pr>
        <w:t>1527</w:t>
      </w:r>
      <w:r w:rsidR="00C06A5E" w:rsidRPr="00C06A5E">
        <w:rPr>
          <w:rFonts w:ascii="ATraditional Arabic" w:hAnsi="ATraditional Arabic" w:cs="ATraditional Arabic"/>
          <w:sz w:val="28"/>
          <w:szCs w:val="28"/>
          <w:rtl/>
        </w:rPr>
        <w:t>.</w:t>
      </w:r>
    </w:p>
  </w:footnote>
  <w:footnote w:id="114">
    <w:p w14:paraId="2235459B" w14:textId="3E4C16C4" w:rsidR="001E103D" w:rsidRPr="00C06A5E" w:rsidRDefault="007257E5" w:rsidP="00176373">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w:t>
      </w:r>
      <w:r w:rsidR="0057241F" w:rsidRPr="00C06A5E">
        <w:rPr>
          <w:rFonts w:ascii="ATraditional Arabic" w:hAnsi="ATraditional Arabic" w:cs="ATraditional Arabic"/>
          <w:sz w:val="28"/>
          <w:szCs w:val="28"/>
          <w:rtl/>
        </w:rPr>
        <w:t xml:space="preserve"> </w:t>
      </w:r>
      <w:r w:rsidR="00891B60" w:rsidRPr="00C06A5E">
        <w:rPr>
          <w:rFonts w:ascii="ATraditional Arabic" w:hAnsi="ATraditional Arabic" w:cs="ATraditional Arabic"/>
          <w:sz w:val="28"/>
          <w:szCs w:val="28"/>
          <w:rtl/>
        </w:rPr>
        <w:t>الجويني</w:t>
      </w:r>
      <w:r w:rsidR="00C06A5E" w:rsidRPr="00C06A5E">
        <w:rPr>
          <w:rFonts w:ascii="ATraditional Arabic" w:hAnsi="ATraditional Arabic" w:cs="ATraditional Arabic"/>
          <w:sz w:val="28"/>
          <w:szCs w:val="28"/>
          <w:rtl/>
        </w:rPr>
        <w:t xml:space="preserve">، </w:t>
      </w:r>
      <w:r w:rsidR="00891B60" w:rsidRPr="00C06A5E">
        <w:rPr>
          <w:rFonts w:ascii="ATraditional Arabic" w:hAnsi="ATraditional Arabic" w:cs="ATraditional Arabic"/>
          <w:sz w:val="28"/>
          <w:szCs w:val="28"/>
          <w:rtl/>
        </w:rPr>
        <w:t>البرهان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رقم المسألة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Pr>
        <w:t>1527</w:t>
      </w:r>
    </w:p>
  </w:footnote>
  <w:footnote w:id="115">
    <w:p w14:paraId="70BC02FA" w14:textId="494F273C" w:rsidR="001E103D" w:rsidRPr="00C06A5E" w:rsidRDefault="007257E5" w:rsidP="008853EA">
      <w:pPr>
        <w:widowControl w:val="0"/>
        <w:jc w:val="lowKashida"/>
        <w:rPr>
          <w:rFonts w:ascii="ATraditional Arabic" w:hAnsi="ATraditional Arabic" w:cs="ATraditional Arabic"/>
          <w:sz w:val="28"/>
          <w:szCs w:val="28"/>
          <w:rtl/>
          <w:lang w:bidi="ar-AE"/>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w:t>
      </w:r>
      <w:r w:rsidR="0057241F"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أي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القاضي</w:t>
      </w:r>
      <w:r w:rsidR="00C06A5E" w:rsidRPr="00C06A5E">
        <w:rPr>
          <w:rFonts w:ascii="ATraditional Arabic" w:hAnsi="ATraditional Arabic" w:cs="ATraditional Arabic"/>
          <w:sz w:val="28"/>
          <w:szCs w:val="28"/>
          <w:rtl/>
        </w:rPr>
        <w:t>.</w:t>
      </w:r>
    </w:p>
  </w:footnote>
  <w:footnote w:id="116">
    <w:p w14:paraId="77CB2F72" w14:textId="7ABB8126" w:rsidR="001E103D" w:rsidRPr="00C06A5E" w:rsidRDefault="007257E5" w:rsidP="00176373">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xml:space="preserve">) </w:t>
      </w:r>
      <w:r w:rsidR="00655781" w:rsidRPr="00C06A5E">
        <w:rPr>
          <w:rFonts w:ascii="ATraditional Arabic" w:hAnsi="ATraditional Arabic" w:cs="ATraditional Arabic"/>
          <w:sz w:val="28"/>
          <w:szCs w:val="28"/>
          <w:rtl/>
        </w:rPr>
        <w:t>الغزالي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المنخول</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1/485</w:t>
      </w:r>
      <w:r w:rsidRPr="00C06A5E">
        <w:rPr>
          <w:rFonts w:ascii="ATraditional Arabic" w:hAnsi="ATraditional Arabic" w:cs="ATraditional Arabic"/>
          <w:sz w:val="28"/>
          <w:szCs w:val="28"/>
          <w:rtl/>
        </w:rPr>
        <w:t xml:space="preserve"> </w:t>
      </w:r>
    </w:p>
  </w:footnote>
  <w:footnote w:id="117">
    <w:p w14:paraId="48E82791" w14:textId="3942178E" w:rsidR="001E103D" w:rsidRPr="00C06A5E" w:rsidRDefault="007257E5" w:rsidP="00176373">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w:t>
      </w:r>
      <w:r w:rsidR="0057241F"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يُنظر</w:t>
      </w:r>
      <w:r w:rsidR="00C06A5E" w:rsidRPr="00C06A5E">
        <w:rPr>
          <w:rFonts w:ascii="ATraditional Arabic" w:hAnsi="ATraditional Arabic" w:cs="ATraditional Arabic"/>
          <w:sz w:val="28"/>
          <w:szCs w:val="28"/>
          <w:rtl/>
        </w:rPr>
        <w:t xml:space="preserve">: </w:t>
      </w:r>
      <w:r w:rsidR="001F6A28" w:rsidRPr="00C06A5E">
        <w:rPr>
          <w:rFonts w:ascii="ATraditional Arabic" w:hAnsi="ATraditional Arabic" w:cs="ATraditional Arabic"/>
          <w:sz w:val="28"/>
          <w:szCs w:val="28"/>
          <w:rtl/>
        </w:rPr>
        <w:t>الشاطبي</w:t>
      </w:r>
      <w:r w:rsidR="00C06A5E" w:rsidRPr="00C06A5E">
        <w:rPr>
          <w:rFonts w:ascii="ATraditional Arabic" w:hAnsi="ATraditional Arabic" w:cs="ATraditional Arabic"/>
          <w:sz w:val="28"/>
          <w:szCs w:val="28"/>
          <w:rtl/>
        </w:rPr>
        <w:t xml:space="preserve">، </w:t>
      </w:r>
      <w:r w:rsidR="001F6A28" w:rsidRPr="00C06A5E">
        <w:rPr>
          <w:rFonts w:ascii="ATraditional Arabic" w:hAnsi="ATraditional Arabic" w:cs="ATraditional Arabic"/>
          <w:sz w:val="28"/>
          <w:szCs w:val="28"/>
          <w:rtl/>
        </w:rPr>
        <w:t>الموافقات في أصول الشريعة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4/130</w:t>
      </w:r>
    </w:p>
  </w:footnote>
  <w:footnote w:id="118">
    <w:p w14:paraId="0D42C8F6" w14:textId="7AA2FC7E" w:rsidR="001E103D" w:rsidRPr="00C06A5E" w:rsidRDefault="007257E5" w:rsidP="001F61D6">
      <w:pPr>
        <w:widowControl w:val="0"/>
        <w:jc w:val="both"/>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 قال رسول الله</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«بعثتُ بجوامع الكلم</w:t>
      </w:r>
      <w:r w:rsidRPr="00C06A5E">
        <w:rPr>
          <w:rFonts w:ascii="ATraditional Arabic" w:hAnsi="ATraditional Arabic" w:cs="ATraditional Arabic"/>
          <w:sz w:val="28"/>
          <w:szCs w:val="28"/>
          <w:rtl/>
        </w:rPr>
        <w:t>»</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البخاري</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كتاب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الجهاد والسير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باب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قول النبي نُصرت بالرعب مسيرة شهر</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رقم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2815</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مسلم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كتاب</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المساجد</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رقم</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523</w:t>
      </w:r>
    </w:p>
  </w:footnote>
  <w:footnote w:id="119">
    <w:p w14:paraId="56242C54" w14:textId="705DE8AA" w:rsidR="001E103D" w:rsidRPr="00C06A5E" w:rsidRDefault="007257E5" w:rsidP="00DE3B41">
      <w:pPr>
        <w:widowControl w:val="0"/>
        <w:jc w:val="lowKashida"/>
        <w:rPr>
          <w:rFonts w:ascii="ATraditional Arabic" w:hAnsi="ATraditional Arabic" w:cs="ATraditional Arabic"/>
          <w:sz w:val="28"/>
          <w:szCs w:val="28"/>
          <w:rtl/>
        </w:rPr>
      </w:pPr>
      <w:r w:rsidRPr="00C06A5E">
        <w:rPr>
          <w:rFonts w:ascii="ATraditional Arabic" w:hAnsi="ATraditional Arabic" w:cs="ATraditional Arabic"/>
          <w:sz w:val="28"/>
          <w:szCs w:val="28"/>
          <w:rtl/>
        </w:rPr>
        <w:t>(</w:t>
      </w:r>
      <w:r w:rsidR="001E103D" w:rsidRPr="00C06A5E">
        <w:rPr>
          <w:rStyle w:val="a4"/>
          <w:rFonts w:ascii="ATraditional Arabic" w:hAnsi="ATraditional Arabic" w:cs="ATraditional Arabic"/>
          <w:sz w:val="28"/>
          <w:szCs w:val="28"/>
          <w:vertAlign w:val="baseline"/>
        </w:rPr>
        <w:footnoteRef/>
      </w:r>
      <w:r w:rsidR="001E103D" w:rsidRPr="00C06A5E">
        <w:rPr>
          <w:rFonts w:ascii="ATraditional Arabic" w:hAnsi="ATraditional Arabic" w:cs="ATraditional Arabic"/>
          <w:sz w:val="28"/>
          <w:szCs w:val="28"/>
          <w:rtl/>
        </w:rPr>
        <w:t>)</w:t>
      </w:r>
      <w:r w:rsidR="0057241F"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يُنظر</w:t>
      </w:r>
      <w:r w:rsidR="00C06A5E" w:rsidRPr="00C06A5E">
        <w:rPr>
          <w:rFonts w:ascii="ATraditional Arabic" w:hAnsi="ATraditional Arabic" w:cs="ATraditional Arabic"/>
          <w:sz w:val="28"/>
          <w:szCs w:val="28"/>
          <w:rtl/>
        </w:rPr>
        <w:t xml:space="preserve">: </w:t>
      </w:r>
      <w:r w:rsidR="00541D57" w:rsidRPr="00C06A5E">
        <w:rPr>
          <w:rFonts w:ascii="ATraditional Arabic" w:hAnsi="ATraditional Arabic" w:cs="ATraditional Arabic"/>
          <w:sz w:val="28"/>
          <w:szCs w:val="28"/>
          <w:rtl/>
        </w:rPr>
        <w:t>الجويني</w:t>
      </w:r>
      <w:r w:rsidR="00C06A5E" w:rsidRPr="00C06A5E">
        <w:rPr>
          <w:rFonts w:ascii="ATraditional Arabic" w:hAnsi="ATraditional Arabic" w:cs="ATraditional Arabic"/>
          <w:sz w:val="28"/>
          <w:szCs w:val="28"/>
          <w:rtl/>
        </w:rPr>
        <w:t xml:space="preserve">، </w:t>
      </w:r>
      <w:r w:rsidR="00541D57" w:rsidRPr="00C06A5E">
        <w:rPr>
          <w:rFonts w:ascii="ATraditional Arabic" w:hAnsi="ATraditional Arabic" w:cs="ATraditional Arabic"/>
          <w:sz w:val="28"/>
          <w:szCs w:val="28"/>
          <w:rtl/>
        </w:rPr>
        <w:t>البرهان</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رقم المسألة</w:t>
      </w:r>
      <w:r w:rsidR="00C06A5E" w:rsidRPr="00C06A5E">
        <w:rPr>
          <w:rFonts w:ascii="ATraditional Arabic" w:hAnsi="ATraditional Arabic" w:cs="ATraditional Arabic"/>
          <w:sz w:val="28"/>
          <w:szCs w:val="28"/>
          <w:rtl/>
        </w:rPr>
        <w:t xml:space="preserve">: </w:t>
      </w:r>
      <w:r w:rsidR="001E103D" w:rsidRPr="00C06A5E">
        <w:rPr>
          <w:rFonts w:ascii="ATraditional Arabic" w:hAnsi="ATraditional Arabic" w:cs="ATraditional Arabic"/>
          <w:sz w:val="28"/>
          <w:szCs w:val="28"/>
          <w:rtl/>
        </w:rPr>
        <w:t>133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E6"/>
    <w:multiLevelType w:val="hybridMultilevel"/>
    <w:tmpl w:val="FC166FD2"/>
    <w:lvl w:ilvl="0" w:tplc="449EE438">
      <w:start w:val="1"/>
      <w:numFmt w:val="decimal"/>
      <w:lvlText w:val="%1."/>
      <w:lvlJc w:val="left"/>
      <w:pPr>
        <w:ind w:left="644" w:hanging="360"/>
      </w:pPr>
      <w:rPr>
        <w:rFonts w:ascii="ATraditional Arabic" w:hAnsi="ATraditional Arabic" w:cs="ATraditional Arabic" w:hint="default"/>
        <w:sz w:val="32"/>
        <w:szCs w:val="32"/>
      </w:rPr>
    </w:lvl>
    <w:lvl w:ilvl="1" w:tplc="04090019">
      <w:start w:val="1"/>
      <w:numFmt w:val="lowerLetter"/>
      <w:lvlText w:val="%2."/>
      <w:lvlJc w:val="left"/>
      <w:pPr>
        <w:ind w:left="1826" w:hanging="360"/>
      </w:pPr>
    </w:lvl>
    <w:lvl w:ilvl="2" w:tplc="0409001B">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1" w15:restartNumberingAfterBreak="0">
    <w:nsid w:val="0590176A"/>
    <w:multiLevelType w:val="hybridMultilevel"/>
    <w:tmpl w:val="F9361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3D35E3"/>
    <w:multiLevelType w:val="hybridMultilevel"/>
    <w:tmpl w:val="207EF4E8"/>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7F7319"/>
    <w:multiLevelType w:val="hybridMultilevel"/>
    <w:tmpl w:val="4E209F20"/>
    <w:lvl w:ilvl="0" w:tplc="1FB264B0">
      <w:start w:val="1"/>
      <w:numFmt w:val="bullet"/>
      <w:lvlText w:val=""/>
      <w:lvlJc w:val="left"/>
      <w:pPr>
        <w:tabs>
          <w:tab w:val="num" w:pos="1286"/>
        </w:tabs>
        <w:ind w:left="1286" w:hanging="360"/>
      </w:pPr>
      <w:rPr>
        <w:rFonts w:ascii="Symbol" w:hAnsi="Symbol" w:hint="default"/>
        <w:lang w:bidi="ar-SA"/>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4" w15:restartNumberingAfterBreak="0">
    <w:nsid w:val="1798451D"/>
    <w:multiLevelType w:val="hybridMultilevel"/>
    <w:tmpl w:val="5AE44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B62764"/>
    <w:multiLevelType w:val="hybridMultilevel"/>
    <w:tmpl w:val="AA446EC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 w15:restartNumberingAfterBreak="0">
    <w:nsid w:val="1ED3377B"/>
    <w:multiLevelType w:val="hybridMultilevel"/>
    <w:tmpl w:val="82ECF570"/>
    <w:lvl w:ilvl="0" w:tplc="4B56B5C8">
      <w:start w:val="1"/>
      <w:numFmt w:val="decimal"/>
      <w:lvlText w:val="%1)"/>
      <w:lvlJc w:val="left"/>
      <w:pPr>
        <w:tabs>
          <w:tab w:val="num" w:pos="720"/>
        </w:tabs>
        <w:ind w:left="720" w:hanging="360"/>
      </w:pPr>
      <w:rPr>
        <w:rFonts w:ascii="Tahoma" w:hAnsi="Tahoma" w:cs="Tahoma" w:hint="default"/>
        <w:b/>
        <w:bCs/>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E5C81"/>
    <w:multiLevelType w:val="hybridMultilevel"/>
    <w:tmpl w:val="1B366A0C"/>
    <w:lvl w:ilvl="0" w:tplc="04090001">
      <w:start w:val="1"/>
      <w:numFmt w:val="bullet"/>
      <w:lvlText w:val=""/>
      <w:lvlJc w:val="left"/>
      <w:pPr>
        <w:tabs>
          <w:tab w:val="num" w:pos="1646"/>
        </w:tabs>
        <w:ind w:left="1646" w:hanging="360"/>
      </w:pPr>
      <w:rPr>
        <w:rFonts w:ascii="Symbol" w:hAnsi="Symbol" w:hint="default"/>
      </w:rPr>
    </w:lvl>
    <w:lvl w:ilvl="1" w:tplc="04090003" w:tentative="1">
      <w:start w:val="1"/>
      <w:numFmt w:val="bullet"/>
      <w:lvlText w:val="o"/>
      <w:lvlJc w:val="left"/>
      <w:pPr>
        <w:tabs>
          <w:tab w:val="num" w:pos="2366"/>
        </w:tabs>
        <w:ind w:left="2366" w:hanging="360"/>
      </w:pPr>
      <w:rPr>
        <w:rFonts w:ascii="Courier New" w:hAnsi="Courier New" w:cs="Courier New" w:hint="default"/>
      </w:rPr>
    </w:lvl>
    <w:lvl w:ilvl="2" w:tplc="04090005" w:tentative="1">
      <w:start w:val="1"/>
      <w:numFmt w:val="bullet"/>
      <w:lvlText w:val=""/>
      <w:lvlJc w:val="left"/>
      <w:pPr>
        <w:tabs>
          <w:tab w:val="num" w:pos="3086"/>
        </w:tabs>
        <w:ind w:left="3086" w:hanging="360"/>
      </w:pPr>
      <w:rPr>
        <w:rFonts w:ascii="Wingdings" w:hAnsi="Wingdings" w:hint="default"/>
      </w:rPr>
    </w:lvl>
    <w:lvl w:ilvl="3" w:tplc="04090001" w:tentative="1">
      <w:start w:val="1"/>
      <w:numFmt w:val="bullet"/>
      <w:lvlText w:val=""/>
      <w:lvlJc w:val="left"/>
      <w:pPr>
        <w:tabs>
          <w:tab w:val="num" w:pos="3806"/>
        </w:tabs>
        <w:ind w:left="3806" w:hanging="360"/>
      </w:pPr>
      <w:rPr>
        <w:rFonts w:ascii="Symbol" w:hAnsi="Symbol" w:hint="default"/>
      </w:rPr>
    </w:lvl>
    <w:lvl w:ilvl="4" w:tplc="04090003" w:tentative="1">
      <w:start w:val="1"/>
      <w:numFmt w:val="bullet"/>
      <w:lvlText w:val="o"/>
      <w:lvlJc w:val="left"/>
      <w:pPr>
        <w:tabs>
          <w:tab w:val="num" w:pos="4526"/>
        </w:tabs>
        <w:ind w:left="4526" w:hanging="360"/>
      </w:pPr>
      <w:rPr>
        <w:rFonts w:ascii="Courier New" w:hAnsi="Courier New" w:cs="Courier New" w:hint="default"/>
      </w:rPr>
    </w:lvl>
    <w:lvl w:ilvl="5" w:tplc="04090005" w:tentative="1">
      <w:start w:val="1"/>
      <w:numFmt w:val="bullet"/>
      <w:lvlText w:val=""/>
      <w:lvlJc w:val="left"/>
      <w:pPr>
        <w:tabs>
          <w:tab w:val="num" w:pos="5246"/>
        </w:tabs>
        <w:ind w:left="5246" w:hanging="360"/>
      </w:pPr>
      <w:rPr>
        <w:rFonts w:ascii="Wingdings" w:hAnsi="Wingdings" w:hint="default"/>
      </w:rPr>
    </w:lvl>
    <w:lvl w:ilvl="6" w:tplc="04090001" w:tentative="1">
      <w:start w:val="1"/>
      <w:numFmt w:val="bullet"/>
      <w:lvlText w:val=""/>
      <w:lvlJc w:val="left"/>
      <w:pPr>
        <w:tabs>
          <w:tab w:val="num" w:pos="5966"/>
        </w:tabs>
        <w:ind w:left="5966" w:hanging="360"/>
      </w:pPr>
      <w:rPr>
        <w:rFonts w:ascii="Symbol" w:hAnsi="Symbol" w:hint="default"/>
      </w:rPr>
    </w:lvl>
    <w:lvl w:ilvl="7" w:tplc="04090003" w:tentative="1">
      <w:start w:val="1"/>
      <w:numFmt w:val="bullet"/>
      <w:lvlText w:val="o"/>
      <w:lvlJc w:val="left"/>
      <w:pPr>
        <w:tabs>
          <w:tab w:val="num" w:pos="6686"/>
        </w:tabs>
        <w:ind w:left="6686" w:hanging="360"/>
      </w:pPr>
      <w:rPr>
        <w:rFonts w:ascii="Courier New" w:hAnsi="Courier New" w:cs="Courier New" w:hint="default"/>
      </w:rPr>
    </w:lvl>
    <w:lvl w:ilvl="8" w:tplc="04090005" w:tentative="1">
      <w:start w:val="1"/>
      <w:numFmt w:val="bullet"/>
      <w:lvlText w:val=""/>
      <w:lvlJc w:val="left"/>
      <w:pPr>
        <w:tabs>
          <w:tab w:val="num" w:pos="7406"/>
        </w:tabs>
        <w:ind w:left="7406" w:hanging="360"/>
      </w:pPr>
      <w:rPr>
        <w:rFonts w:ascii="Wingdings" w:hAnsi="Wingdings" w:hint="default"/>
      </w:rPr>
    </w:lvl>
  </w:abstractNum>
  <w:abstractNum w:abstractNumId="8" w15:restartNumberingAfterBreak="0">
    <w:nsid w:val="23C740B9"/>
    <w:multiLevelType w:val="hybridMultilevel"/>
    <w:tmpl w:val="88B28B74"/>
    <w:lvl w:ilvl="0" w:tplc="04090001">
      <w:start w:val="1"/>
      <w:numFmt w:val="bullet"/>
      <w:lvlText w:val=""/>
      <w:lvlJc w:val="left"/>
      <w:pPr>
        <w:tabs>
          <w:tab w:val="num" w:pos="1112"/>
        </w:tabs>
        <w:ind w:left="1112" w:hanging="360"/>
      </w:pPr>
      <w:rPr>
        <w:rFonts w:ascii="Symbol" w:hAnsi="Symbol" w:hint="default"/>
      </w:rPr>
    </w:lvl>
    <w:lvl w:ilvl="1" w:tplc="04090003" w:tentative="1">
      <w:start w:val="1"/>
      <w:numFmt w:val="bullet"/>
      <w:lvlText w:val="o"/>
      <w:lvlJc w:val="left"/>
      <w:pPr>
        <w:tabs>
          <w:tab w:val="num" w:pos="1832"/>
        </w:tabs>
        <w:ind w:left="1832" w:hanging="360"/>
      </w:pPr>
      <w:rPr>
        <w:rFonts w:ascii="Courier New" w:hAnsi="Courier New" w:cs="Courier New" w:hint="default"/>
      </w:rPr>
    </w:lvl>
    <w:lvl w:ilvl="2" w:tplc="04090005" w:tentative="1">
      <w:start w:val="1"/>
      <w:numFmt w:val="bullet"/>
      <w:lvlText w:val=""/>
      <w:lvlJc w:val="left"/>
      <w:pPr>
        <w:tabs>
          <w:tab w:val="num" w:pos="2552"/>
        </w:tabs>
        <w:ind w:left="2552" w:hanging="360"/>
      </w:pPr>
      <w:rPr>
        <w:rFonts w:ascii="Wingdings" w:hAnsi="Wingdings" w:hint="default"/>
      </w:rPr>
    </w:lvl>
    <w:lvl w:ilvl="3" w:tplc="04090001" w:tentative="1">
      <w:start w:val="1"/>
      <w:numFmt w:val="bullet"/>
      <w:lvlText w:val=""/>
      <w:lvlJc w:val="left"/>
      <w:pPr>
        <w:tabs>
          <w:tab w:val="num" w:pos="3272"/>
        </w:tabs>
        <w:ind w:left="3272" w:hanging="360"/>
      </w:pPr>
      <w:rPr>
        <w:rFonts w:ascii="Symbol" w:hAnsi="Symbol" w:hint="default"/>
      </w:rPr>
    </w:lvl>
    <w:lvl w:ilvl="4" w:tplc="04090003" w:tentative="1">
      <w:start w:val="1"/>
      <w:numFmt w:val="bullet"/>
      <w:lvlText w:val="o"/>
      <w:lvlJc w:val="left"/>
      <w:pPr>
        <w:tabs>
          <w:tab w:val="num" w:pos="3992"/>
        </w:tabs>
        <w:ind w:left="3992" w:hanging="360"/>
      </w:pPr>
      <w:rPr>
        <w:rFonts w:ascii="Courier New" w:hAnsi="Courier New" w:cs="Courier New" w:hint="default"/>
      </w:rPr>
    </w:lvl>
    <w:lvl w:ilvl="5" w:tplc="04090005" w:tentative="1">
      <w:start w:val="1"/>
      <w:numFmt w:val="bullet"/>
      <w:lvlText w:val=""/>
      <w:lvlJc w:val="left"/>
      <w:pPr>
        <w:tabs>
          <w:tab w:val="num" w:pos="4712"/>
        </w:tabs>
        <w:ind w:left="4712" w:hanging="360"/>
      </w:pPr>
      <w:rPr>
        <w:rFonts w:ascii="Wingdings" w:hAnsi="Wingdings" w:hint="default"/>
      </w:rPr>
    </w:lvl>
    <w:lvl w:ilvl="6" w:tplc="04090001" w:tentative="1">
      <w:start w:val="1"/>
      <w:numFmt w:val="bullet"/>
      <w:lvlText w:val=""/>
      <w:lvlJc w:val="left"/>
      <w:pPr>
        <w:tabs>
          <w:tab w:val="num" w:pos="5432"/>
        </w:tabs>
        <w:ind w:left="5432" w:hanging="360"/>
      </w:pPr>
      <w:rPr>
        <w:rFonts w:ascii="Symbol" w:hAnsi="Symbol" w:hint="default"/>
      </w:rPr>
    </w:lvl>
    <w:lvl w:ilvl="7" w:tplc="04090003" w:tentative="1">
      <w:start w:val="1"/>
      <w:numFmt w:val="bullet"/>
      <w:lvlText w:val="o"/>
      <w:lvlJc w:val="left"/>
      <w:pPr>
        <w:tabs>
          <w:tab w:val="num" w:pos="6152"/>
        </w:tabs>
        <w:ind w:left="6152" w:hanging="360"/>
      </w:pPr>
      <w:rPr>
        <w:rFonts w:ascii="Courier New" w:hAnsi="Courier New" w:cs="Courier New" w:hint="default"/>
      </w:rPr>
    </w:lvl>
    <w:lvl w:ilvl="8" w:tplc="04090005" w:tentative="1">
      <w:start w:val="1"/>
      <w:numFmt w:val="bullet"/>
      <w:lvlText w:val=""/>
      <w:lvlJc w:val="left"/>
      <w:pPr>
        <w:tabs>
          <w:tab w:val="num" w:pos="6872"/>
        </w:tabs>
        <w:ind w:left="6872" w:hanging="360"/>
      </w:pPr>
      <w:rPr>
        <w:rFonts w:ascii="Wingdings" w:hAnsi="Wingdings" w:hint="default"/>
      </w:rPr>
    </w:lvl>
  </w:abstractNum>
  <w:abstractNum w:abstractNumId="9" w15:restartNumberingAfterBreak="0">
    <w:nsid w:val="27B5028D"/>
    <w:multiLevelType w:val="hybridMultilevel"/>
    <w:tmpl w:val="A9E2B6C2"/>
    <w:lvl w:ilvl="0" w:tplc="DB1EC564">
      <w:start w:val="1"/>
      <w:numFmt w:val="bullet"/>
      <w:lvlText w:val=""/>
      <w:lvlJc w:val="left"/>
      <w:pPr>
        <w:tabs>
          <w:tab w:val="num" w:pos="1080"/>
        </w:tabs>
        <w:ind w:left="1080" w:hanging="360"/>
      </w:pPr>
      <w:rPr>
        <w:rFonts w:ascii="Wingdings" w:hAnsi="Wingdings"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804664D"/>
    <w:multiLevelType w:val="hybridMultilevel"/>
    <w:tmpl w:val="B09E22EE"/>
    <w:lvl w:ilvl="0" w:tplc="55CABBA0">
      <w:start w:val="1"/>
      <w:numFmt w:val="decimal"/>
      <w:lvlText w:val="%1."/>
      <w:lvlJc w:val="left"/>
      <w:pPr>
        <w:ind w:left="1106" w:hanging="360"/>
      </w:pPr>
      <w:rPr>
        <w:rFonts w:ascii="Tekton Pro" w:hAnsi="Tekton Pro" w:hint="default"/>
        <w:sz w:val="18"/>
        <w:szCs w:val="18"/>
      </w:rPr>
    </w:lvl>
    <w:lvl w:ilvl="1" w:tplc="04090019">
      <w:start w:val="1"/>
      <w:numFmt w:val="lowerLetter"/>
      <w:lvlText w:val="%2."/>
      <w:lvlJc w:val="left"/>
      <w:pPr>
        <w:ind w:left="1826" w:hanging="360"/>
      </w:pPr>
    </w:lvl>
    <w:lvl w:ilvl="2" w:tplc="04090001">
      <w:start w:val="1"/>
      <w:numFmt w:val="bullet"/>
      <w:lvlText w:val=""/>
      <w:lvlJc w:val="left"/>
      <w:pPr>
        <w:ind w:left="2546" w:hanging="180"/>
      </w:pPr>
      <w:rPr>
        <w:rFonts w:ascii="Symbol" w:hAnsi="Symbol" w:hint="default"/>
      </w:r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11" w15:restartNumberingAfterBreak="0">
    <w:nsid w:val="296701A4"/>
    <w:multiLevelType w:val="hybridMultilevel"/>
    <w:tmpl w:val="4F027B22"/>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12" w15:restartNumberingAfterBreak="0">
    <w:nsid w:val="2D3F099B"/>
    <w:multiLevelType w:val="hybridMultilevel"/>
    <w:tmpl w:val="353822DE"/>
    <w:lvl w:ilvl="0" w:tplc="E13C4020">
      <w:start w:val="1"/>
      <w:numFmt w:val="bullet"/>
      <w:lvlText w:val=""/>
      <w:lvlJc w:val="left"/>
      <w:pPr>
        <w:tabs>
          <w:tab w:val="num" w:pos="1106"/>
        </w:tabs>
        <w:ind w:left="1106" w:hanging="360"/>
      </w:pPr>
      <w:rPr>
        <w:rFonts w:ascii="Wingdings" w:hAnsi="Wingdings" w:hint="default"/>
        <w:sz w:val="28"/>
        <w:szCs w:val="28"/>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13" w15:restartNumberingAfterBreak="0">
    <w:nsid w:val="2E4C5114"/>
    <w:multiLevelType w:val="hybridMultilevel"/>
    <w:tmpl w:val="30B04DD2"/>
    <w:lvl w:ilvl="0" w:tplc="C47A1CF2">
      <w:start w:val="1"/>
      <w:numFmt w:val="decimal"/>
      <w:lvlText w:val="(%1)"/>
      <w:lvlJc w:val="left"/>
      <w:pPr>
        <w:tabs>
          <w:tab w:val="num" w:pos="1080"/>
        </w:tabs>
        <w:ind w:left="1080" w:hanging="720"/>
      </w:pPr>
      <w:rPr>
        <w:rFonts w:ascii="Tahoma" w:hAnsi="Tahoma" w:cs="Tahoma" w:hint="default"/>
        <w:b w:val="0"/>
        <w:bCs/>
        <w:color w:val="FF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602651"/>
    <w:multiLevelType w:val="hybridMultilevel"/>
    <w:tmpl w:val="65328DC4"/>
    <w:lvl w:ilvl="0" w:tplc="10BC839E">
      <w:start w:val="1"/>
      <w:numFmt w:val="decimal"/>
      <w:lvlText w:val="%1-"/>
      <w:lvlJc w:val="left"/>
      <w:pPr>
        <w:tabs>
          <w:tab w:val="num" w:pos="746"/>
        </w:tabs>
        <w:ind w:left="746" w:hanging="360"/>
      </w:pPr>
      <w:rPr>
        <w:rFonts w:ascii="Tahoma" w:hAnsi="Tahoma" w:cs="Tahoma" w:hint="default"/>
        <w:b w:val="0"/>
        <w:bCs/>
        <w:i w:val="0"/>
        <w:iCs w:val="0"/>
        <w:color w:val="FF0000"/>
        <w:sz w:val="22"/>
        <w:szCs w:val="22"/>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5" w15:restartNumberingAfterBreak="0">
    <w:nsid w:val="2FD23F94"/>
    <w:multiLevelType w:val="hybridMultilevel"/>
    <w:tmpl w:val="92147A3A"/>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6" w15:restartNumberingAfterBreak="0">
    <w:nsid w:val="30032B7E"/>
    <w:multiLevelType w:val="hybridMultilevel"/>
    <w:tmpl w:val="ECC87B44"/>
    <w:lvl w:ilvl="0" w:tplc="555ADC88">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422375"/>
    <w:multiLevelType w:val="hybridMultilevel"/>
    <w:tmpl w:val="0CC43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C21E16"/>
    <w:multiLevelType w:val="hybridMultilevel"/>
    <w:tmpl w:val="BA72484A"/>
    <w:lvl w:ilvl="0" w:tplc="04090001">
      <w:start w:val="1"/>
      <w:numFmt w:val="bullet"/>
      <w:lvlText w:val=""/>
      <w:lvlJc w:val="left"/>
      <w:pPr>
        <w:tabs>
          <w:tab w:val="num" w:pos="1292"/>
        </w:tabs>
        <w:ind w:left="1292" w:hanging="360"/>
      </w:pPr>
      <w:rPr>
        <w:rFonts w:ascii="Symbol" w:hAnsi="Symbol" w:hint="default"/>
      </w:rPr>
    </w:lvl>
    <w:lvl w:ilvl="1" w:tplc="04090003" w:tentative="1">
      <w:start w:val="1"/>
      <w:numFmt w:val="bullet"/>
      <w:lvlText w:val="o"/>
      <w:lvlJc w:val="left"/>
      <w:pPr>
        <w:tabs>
          <w:tab w:val="num" w:pos="2012"/>
        </w:tabs>
        <w:ind w:left="2012" w:hanging="360"/>
      </w:pPr>
      <w:rPr>
        <w:rFonts w:ascii="Courier New" w:hAnsi="Courier New" w:cs="Courier New" w:hint="default"/>
      </w:rPr>
    </w:lvl>
    <w:lvl w:ilvl="2" w:tplc="04090005" w:tentative="1">
      <w:start w:val="1"/>
      <w:numFmt w:val="bullet"/>
      <w:lvlText w:val=""/>
      <w:lvlJc w:val="left"/>
      <w:pPr>
        <w:tabs>
          <w:tab w:val="num" w:pos="2732"/>
        </w:tabs>
        <w:ind w:left="2732" w:hanging="360"/>
      </w:pPr>
      <w:rPr>
        <w:rFonts w:ascii="Wingdings" w:hAnsi="Wingdings" w:hint="default"/>
      </w:rPr>
    </w:lvl>
    <w:lvl w:ilvl="3" w:tplc="04090001" w:tentative="1">
      <w:start w:val="1"/>
      <w:numFmt w:val="bullet"/>
      <w:lvlText w:val=""/>
      <w:lvlJc w:val="left"/>
      <w:pPr>
        <w:tabs>
          <w:tab w:val="num" w:pos="3452"/>
        </w:tabs>
        <w:ind w:left="3452" w:hanging="360"/>
      </w:pPr>
      <w:rPr>
        <w:rFonts w:ascii="Symbol" w:hAnsi="Symbol" w:hint="default"/>
      </w:rPr>
    </w:lvl>
    <w:lvl w:ilvl="4" w:tplc="04090003" w:tentative="1">
      <w:start w:val="1"/>
      <w:numFmt w:val="bullet"/>
      <w:lvlText w:val="o"/>
      <w:lvlJc w:val="left"/>
      <w:pPr>
        <w:tabs>
          <w:tab w:val="num" w:pos="4172"/>
        </w:tabs>
        <w:ind w:left="4172" w:hanging="360"/>
      </w:pPr>
      <w:rPr>
        <w:rFonts w:ascii="Courier New" w:hAnsi="Courier New" w:cs="Courier New" w:hint="default"/>
      </w:rPr>
    </w:lvl>
    <w:lvl w:ilvl="5" w:tplc="04090005" w:tentative="1">
      <w:start w:val="1"/>
      <w:numFmt w:val="bullet"/>
      <w:lvlText w:val=""/>
      <w:lvlJc w:val="left"/>
      <w:pPr>
        <w:tabs>
          <w:tab w:val="num" w:pos="4892"/>
        </w:tabs>
        <w:ind w:left="4892" w:hanging="360"/>
      </w:pPr>
      <w:rPr>
        <w:rFonts w:ascii="Wingdings" w:hAnsi="Wingdings" w:hint="default"/>
      </w:rPr>
    </w:lvl>
    <w:lvl w:ilvl="6" w:tplc="04090001" w:tentative="1">
      <w:start w:val="1"/>
      <w:numFmt w:val="bullet"/>
      <w:lvlText w:val=""/>
      <w:lvlJc w:val="left"/>
      <w:pPr>
        <w:tabs>
          <w:tab w:val="num" w:pos="5612"/>
        </w:tabs>
        <w:ind w:left="5612" w:hanging="360"/>
      </w:pPr>
      <w:rPr>
        <w:rFonts w:ascii="Symbol" w:hAnsi="Symbol" w:hint="default"/>
      </w:rPr>
    </w:lvl>
    <w:lvl w:ilvl="7" w:tplc="04090003" w:tentative="1">
      <w:start w:val="1"/>
      <w:numFmt w:val="bullet"/>
      <w:lvlText w:val="o"/>
      <w:lvlJc w:val="left"/>
      <w:pPr>
        <w:tabs>
          <w:tab w:val="num" w:pos="6332"/>
        </w:tabs>
        <w:ind w:left="6332" w:hanging="360"/>
      </w:pPr>
      <w:rPr>
        <w:rFonts w:ascii="Courier New" w:hAnsi="Courier New" w:cs="Courier New" w:hint="default"/>
      </w:rPr>
    </w:lvl>
    <w:lvl w:ilvl="8" w:tplc="04090005" w:tentative="1">
      <w:start w:val="1"/>
      <w:numFmt w:val="bullet"/>
      <w:lvlText w:val=""/>
      <w:lvlJc w:val="left"/>
      <w:pPr>
        <w:tabs>
          <w:tab w:val="num" w:pos="7052"/>
        </w:tabs>
        <w:ind w:left="7052" w:hanging="360"/>
      </w:pPr>
      <w:rPr>
        <w:rFonts w:ascii="Wingdings" w:hAnsi="Wingdings" w:hint="default"/>
      </w:rPr>
    </w:lvl>
  </w:abstractNum>
  <w:abstractNum w:abstractNumId="19" w15:restartNumberingAfterBreak="0">
    <w:nsid w:val="3CDC7E07"/>
    <w:multiLevelType w:val="hybridMultilevel"/>
    <w:tmpl w:val="45E6D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E025A5"/>
    <w:multiLevelType w:val="hybridMultilevel"/>
    <w:tmpl w:val="A8042EE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35DC2"/>
    <w:multiLevelType w:val="hybridMultilevel"/>
    <w:tmpl w:val="9528AC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FB5148"/>
    <w:multiLevelType w:val="hybridMultilevel"/>
    <w:tmpl w:val="8818A634"/>
    <w:lvl w:ilvl="0" w:tplc="C6F07376">
      <w:start w:val="1"/>
      <w:numFmt w:val="bullet"/>
      <w:lvlText w:val=""/>
      <w:lvlJc w:val="left"/>
      <w:pPr>
        <w:tabs>
          <w:tab w:val="num" w:pos="1106"/>
        </w:tabs>
        <w:ind w:left="1106" w:hanging="360"/>
      </w:pPr>
      <w:rPr>
        <w:rFonts w:ascii="Symbol" w:hAnsi="Symbol" w:hint="default"/>
        <w:sz w:val="32"/>
        <w:szCs w:val="32"/>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23" w15:restartNumberingAfterBreak="0">
    <w:nsid w:val="531C2563"/>
    <w:multiLevelType w:val="hybridMultilevel"/>
    <w:tmpl w:val="01B6F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845915"/>
    <w:multiLevelType w:val="hybridMultilevel"/>
    <w:tmpl w:val="9B58F772"/>
    <w:lvl w:ilvl="0" w:tplc="04090001">
      <w:start w:val="1"/>
      <w:numFmt w:val="bullet"/>
      <w:lvlText w:val=""/>
      <w:lvlJc w:val="left"/>
      <w:pPr>
        <w:tabs>
          <w:tab w:val="num" w:pos="1292"/>
        </w:tabs>
        <w:ind w:left="1292" w:hanging="360"/>
      </w:pPr>
      <w:rPr>
        <w:rFonts w:ascii="Symbol" w:hAnsi="Symbol" w:hint="default"/>
      </w:rPr>
    </w:lvl>
    <w:lvl w:ilvl="1" w:tplc="04090003" w:tentative="1">
      <w:start w:val="1"/>
      <w:numFmt w:val="bullet"/>
      <w:lvlText w:val="o"/>
      <w:lvlJc w:val="left"/>
      <w:pPr>
        <w:tabs>
          <w:tab w:val="num" w:pos="2012"/>
        </w:tabs>
        <w:ind w:left="2012" w:hanging="360"/>
      </w:pPr>
      <w:rPr>
        <w:rFonts w:ascii="Courier New" w:hAnsi="Courier New" w:cs="Courier New" w:hint="default"/>
      </w:rPr>
    </w:lvl>
    <w:lvl w:ilvl="2" w:tplc="04090005" w:tentative="1">
      <w:start w:val="1"/>
      <w:numFmt w:val="bullet"/>
      <w:lvlText w:val=""/>
      <w:lvlJc w:val="left"/>
      <w:pPr>
        <w:tabs>
          <w:tab w:val="num" w:pos="2732"/>
        </w:tabs>
        <w:ind w:left="2732" w:hanging="360"/>
      </w:pPr>
      <w:rPr>
        <w:rFonts w:ascii="Wingdings" w:hAnsi="Wingdings" w:hint="default"/>
      </w:rPr>
    </w:lvl>
    <w:lvl w:ilvl="3" w:tplc="04090001" w:tentative="1">
      <w:start w:val="1"/>
      <w:numFmt w:val="bullet"/>
      <w:lvlText w:val=""/>
      <w:lvlJc w:val="left"/>
      <w:pPr>
        <w:tabs>
          <w:tab w:val="num" w:pos="3452"/>
        </w:tabs>
        <w:ind w:left="3452" w:hanging="360"/>
      </w:pPr>
      <w:rPr>
        <w:rFonts w:ascii="Symbol" w:hAnsi="Symbol" w:hint="default"/>
      </w:rPr>
    </w:lvl>
    <w:lvl w:ilvl="4" w:tplc="04090003" w:tentative="1">
      <w:start w:val="1"/>
      <w:numFmt w:val="bullet"/>
      <w:lvlText w:val="o"/>
      <w:lvlJc w:val="left"/>
      <w:pPr>
        <w:tabs>
          <w:tab w:val="num" w:pos="4172"/>
        </w:tabs>
        <w:ind w:left="4172" w:hanging="360"/>
      </w:pPr>
      <w:rPr>
        <w:rFonts w:ascii="Courier New" w:hAnsi="Courier New" w:cs="Courier New" w:hint="default"/>
      </w:rPr>
    </w:lvl>
    <w:lvl w:ilvl="5" w:tplc="04090005" w:tentative="1">
      <w:start w:val="1"/>
      <w:numFmt w:val="bullet"/>
      <w:lvlText w:val=""/>
      <w:lvlJc w:val="left"/>
      <w:pPr>
        <w:tabs>
          <w:tab w:val="num" w:pos="4892"/>
        </w:tabs>
        <w:ind w:left="4892" w:hanging="360"/>
      </w:pPr>
      <w:rPr>
        <w:rFonts w:ascii="Wingdings" w:hAnsi="Wingdings" w:hint="default"/>
      </w:rPr>
    </w:lvl>
    <w:lvl w:ilvl="6" w:tplc="04090001" w:tentative="1">
      <w:start w:val="1"/>
      <w:numFmt w:val="bullet"/>
      <w:lvlText w:val=""/>
      <w:lvlJc w:val="left"/>
      <w:pPr>
        <w:tabs>
          <w:tab w:val="num" w:pos="5612"/>
        </w:tabs>
        <w:ind w:left="5612" w:hanging="360"/>
      </w:pPr>
      <w:rPr>
        <w:rFonts w:ascii="Symbol" w:hAnsi="Symbol" w:hint="default"/>
      </w:rPr>
    </w:lvl>
    <w:lvl w:ilvl="7" w:tplc="04090003" w:tentative="1">
      <w:start w:val="1"/>
      <w:numFmt w:val="bullet"/>
      <w:lvlText w:val="o"/>
      <w:lvlJc w:val="left"/>
      <w:pPr>
        <w:tabs>
          <w:tab w:val="num" w:pos="6332"/>
        </w:tabs>
        <w:ind w:left="6332" w:hanging="360"/>
      </w:pPr>
      <w:rPr>
        <w:rFonts w:ascii="Courier New" w:hAnsi="Courier New" w:cs="Courier New" w:hint="default"/>
      </w:rPr>
    </w:lvl>
    <w:lvl w:ilvl="8" w:tplc="04090005" w:tentative="1">
      <w:start w:val="1"/>
      <w:numFmt w:val="bullet"/>
      <w:lvlText w:val=""/>
      <w:lvlJc w:val="left"/>
      <w:pPr>
        <w:tabs>
          <w:tab w:val="num" w:pos="7052"/>
        </w:tabs>
        <w:ind w:left="7052" w:hanging="360"/>
      </w:pPr>
      <w:rPr>
        <w:rFonts w:ascii="Wingdings" w:hAnsi="Wingdings" w:hint="default"/>
      </w:rPr>
    </w:lvl>
  </w:abstractNum>
  <w:abstractNum w:abstractNumId="25" w15:restartNumberingAfterBreak="0">
    <w:nsid w:val="5B6506AC"/>
    <w:multiLevelType w:val="hybridMultilevel"/>
    <w:tmpl w:val="6C14C748"/>
    <w:lvl w:ilvl="0" w:tplc="04090001">
      <w:start w:val="1"/>
      <w:numFmt w:val="bullet"/>
      <w:lvlText w:val=""/>
      <w:lvlJc w:val="left"/>
      <w:pPr>
        <w:tabs>
          <w:tab w:val="num" w:pos="926"/>
        </w:tabs>
        <w:ind w:left="926" w:hanging="360"/>
      </w:pPr>
      <w:rPr>
        <w:rFonts w:ascii="Symbol" w:hAnsi="Symbol"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26" w15:restartNumberingAfterBreak="0">
    <w:nsid w:val="5CEA4974"/>
    <w:multiLevelType w:val="hybridMultilevel"/>
    <w:tmpl w:val="922C0F10"/>
    <w:lvl w:ilvl="0" w:tplc="4860036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9723EB"/>
    <w:multiLevelType w:val="hybridMultilevel"/>
    <w:tmpl w:val="6EBED1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DA05BA0"/>
    <w:multiLevelType w:val="hybridMultilevel"/>
    <w:tmpl w:val="9A203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4084E"/>
    <w:multiLevelType w:val="hybridMultilevel"/>
    <w:tmpl w:val="88942E4A"/>
    <w:lvl w:ilvl="0" w:tplc="04090001">
      <w:start w:val="1"/>
      <w:numFmt w:val="bullet"/>
      <w:lvlText w:val=""/>
      <w:lvlJc w:val="left"/>
      <w:pPr>
        <w:tabs>
          <w:tab w:val="num" w:pos="1106"/>
        </w:tabs>
        <w:ind w:left="1106" w:hanging="360"/>
      </w:pPr>
      <w:rPr>
        <w:rFonts w:ascii="Symbol" w:hAnsi="Symbol"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30" w15:restartNumberingAfterBreak="0">
    <w:nsid w:val="708A34F5"/>
    <w:multiLevelType w:val="hybridMultilevel"/>
    <w:tmpl w:val="AD6EECAA"/>
    <w:lvl w:ilvl="0" w:tplc="04090001">
      <w:start w:val="1"/>
      <w:numFmt w:val="bullet"/>
      <w:lvlText w:val=""/>
      <w:lvlJc w:val="left"/>
      <w:pPr>
        <w:tabs>
          <w:tab w:val="num" w:pos="3420"/>
        </w:tabs>
        <w:ind w:left="3420" w:right="3446" w:hanging="360"/>
      </w:pPr>
      <w:rPr>
        <w:rFonts w:ascii="Symbol" w:hAnsi="Symbol" w:hint="default"/>
      </w:rPr>
    </w:lvl>
    <w:lvl w:ilvl="1" w:tplc="04090003" w:tentative="1">
      <w:start w:val="1"/>
      <w:numFmt w:val="bullet"/>
      <w:lvlText w:val="o"/>
      <w:lvlJc w:val="left"/>
      <w:pPr>
        <w:tabs>
          <w:tab w:val="num" w:pos="4166"/>
        </w:tabs>
        <w:ind w:left="4166" w:right="4166" w:hanging="360"/>
      </w:pPr>
      <w:rPr>
        <w:rFonts w:ascii="Courier New" w:hAnsi="Courier New" w:cs="Courier New" w:hint="default"/>
      </w:rPr>
    </w:lvl>
    <w:lvl w:ilvl="2" w:tplc="04090005" w:tentative="1">
      <w:start w:val="1"/>
      <w:numFmt w:val="bullet"/>
      <w:lvlText w:val=""/>
      <w:lvlJc w:val="left"/>
      <w:pPr>
        <w:tabs>
          <w:tab w:val="num" w:pos="4886"/>
        </w:tabs>
        <w:ind w:left="4886" w:right="4886" w:hanging="360"/>
      </w:pPr>
      <w:rPr>
        <w:rFonts w:ascii="Wingdings" w:hAnsi="Wingdings" w:hint="default"/>
      </w:rPr>
    </w:lvl>
    <w:lvl w:ilvl="3" w:tplc="04090001" w:tentative="1">
      <w:start w:val="1"/>
      <w:numFmt w:val="bullet"/>
      <w:lvlText w:val=""/>
      <w:lvlJc w:val="left"/>
      <w:pPr>
        <w:tabs>
          <w:tab w:val="num" w:pos="5606"/>
        </w:tabs>
        <w:ind w:left="5606" w:right="5606" w:hanging="360"/>
      </w:pPr>
      <w:rPr>
        <w:rFonts w:ascii="Symbol" w:hAnsi="Symbol" w:hint="default"/>
      </w:rPr>
    </w:lvl>
    <w:lvl w:ilvl="4" w:tplc="04090003" w:tentative="1">
      <w:start w:val="1"/>
      <w:numFmt w:val="bullet"/>
      <w:lvlText w:val="o"/>
      <w:lvlJc w:val="left"/>
      <w:pPr>
        <w:tabs>
          <w:tab w:val="num" w:pos="6326"/>
        </w:tabs>
        <w:ind w:left="6326" w:right="6326" w:hanging="360"/>
      </w:pPr>
      <w:rPr>
        <w:rFonts w:ascii="Courier New" w:hAnsi="Courier New" w:cs="Courier New" w:hint="default"/>
      </w:rPr>
    </w:lvl>
    <w:lvl w:ilvl="5" w:tplc="04090005" w:tentative="1">
      <w:start w:val="1"/>
      <w:numFmt w:val="bullet"/>
      <w:lvlText w:val=""/>
      <w:lvlJc w:val="left"/>
      <w:pPr>
        <w:tabs>
          <w:tab w:val="num" w:pos="7046"/>
        </w:tabs>
        <w:ind w:left="7046" w:right="7046" w:hanging="360"/>
      </w:pPr>
      <w:rPr>
        <w:rFonts w:ascii="Wingdings" w:hAnsi="Wingdings" w:hint="default"/>
      </w:rPr>
    </w:lvl>
    <w:lvl w:ilvl="6" w:tplc="04090001" w:tentative="1">
      <w:start w:val="1"/>
      <w:numFmt w:val="bullet"/>
      <w:lvlText w:val=""/>
      <w:lvlJc w:val="left"/>
      <w:pPr>
        <w:tabs>
          <w:tab w:val="num" w:pos="7766"/>
        </w:tabs>
        <w:ind w:left="7766" w:right="7766" w:hanging="360"/>
      </w:pPr>
      <w:rPr>
        <w:rFonts w:ascii="Symbol" w:hAnsi="Symbol" w:hint="default"/>
      </w:rPr>
    </w:lvl>
    <w:lvl w:ilvl="7" w:tplc="04090003" w:tentative="1">
      <w:start w:val="1"/>
      <w:numFmt w:val="bullet"/>
      <w:lvlText w:val="o"/>
      <w:lvlJc w:val="left"/>
      <w:pPr>
        <w:tabs>
          <w:tab w:val="num" w:pos="8486"/>
        </w:tabs>
        <w:ind w:left="8486" w:right="8486" w:hanging="360"/>
      </w:pPr>
      <w:rPr>
        <w:rFonts w:ascii="Courier New" w:hAnsi="Courier New" w:cs="Courier New" w:hint="default"/>
      </w:rPr>
    </w:lvl>
    <w:lvl w:ilvl="8" w:tplc="04090005" w:tentative="1">
      <w:start w:val="1"/>
      <w:numFmt w:val="bullet"/>
      <w:lvlText w:val=""/>
      <w:lvlJc w:val="left"/>
      <w:pPr>
        <w:tabs>
          <w:tab w:val="num" w:pos="9206"/>
        </w:tabs>
        <w:ind w:left="9206" w:right="9206" w:hanging="360"/>
      </w:pPr>
      <w:rPr>
        <w:rFonts w:ascii="Wingdings" w:hAnsi="Wingdings" w:hint="default"/>
      </w:rPr>
    </w:lvl>
  </w:abstractNum>
  <w:abstractNum w:abstractNumId="31" w15:restartNumberingAfterBreak="0">
    <w:nsid w:val="7C540632"/>
    <w:multiLevelType w:val="hybridMultilevel"/>
    <w:tmpl w:val="C1F8D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4440951">
    <w:abstractNumId w:val="12"/>
  </w:num>
  <w:num w:numId="2" w16cid:durableId="450369680">
    <w:abstractNumId w:val="30"/>
  </w:num>
  <w:num w:numId="3" w16cid:durableId="103354490">
    <w:abstractNumId w:val="2"/>
  </w:num>
  <w:num w:numId="4" w16cid:durableId="1223634805">
    <w:abstractNumId w:val="20"/>
  </w:num>
  <w:num w:numId="5" w16cid:durableId="1480077258">
    <w:abstractNumId w:val="28"/>
  </w:num>
  <w:num w:numId="6" w16cid:durableId="560096129">
    <w:abstractNumId w:val="17"/>
  </w:num>
  <w:num w:numId="7" w16cid:durableId="207765942">
    <w:abstractNumId w:val="16"/>
  </w:num>
  <w:num w:numId="8" w16cid:durableId="547379790">
    <w:abstractNumId w:val="22"/>
  </w:num>
  <w:num w:numId="9" w16cid:durableId="559561834">
    <w:abstractNumId w:val="3"/>
  </w:num>
  <w:num w:numId="10" w16cid:durableId="2095929589">
    <w:abstractNumId w:val="1"/>
  </w:num>
  <w:num w:numId="11" w16cid:durableId="2023244551">
    <w:abstractNumId w:val="25"/>
  </w:num>
  <w:num w:numId="12" w16cid:durableId="672151595">
    <w:abstractNumId w:val="9"/>
  </w:num>
  <w:num w:numId="13" w16cid:durableId="389816404">
    <w:abstractNumId w:val="7"/>
  </w:num>
  <w:num w:numId="14" w16cid:durableId="2062317957">
    <w:abstractNumId w:val="8"/>
  </w:num>
  <w:num w:numId="15" w16cid:durableId="1193878544">
    <w:abstractNumId w:val="19"/>
  </w:num>
  <w:num w:numId="16" w16cid:durableId="871499061">
    <w:abstractNumId w:val="23"/>
  </w:num>
  <w:num w:numId="17" w16cid:durableId="2104296968">
    <w:abstractNumId w:val="26"/>
  </w:num>
  <w:num w:numId="18" w16cid:durableId="499466235">
    <w:abstractNumId w:val="18"/>
  </w:num>
  <w:num w:numId="19" w16cid:durableId="1191333233">
    <w:abstractNumId w:val="5"/>
  </w:num>
  <w:num w:numId="20" w16cid:durableId="959185253">
    <w:abstractNumId w:val="24"/>
  </w:num>
  <w:num w:numId="21" w16cid:durableId="767039748">
    <w:abstractNumId w:val="0"/>
  </w:num>
  <w:num w:numId="22" w16cid:durableId="1820229245">
    <w:abstractNumId w:val="6"/>
  </w:num>
  <w:num w:numId="23" w16cid:durableId="1636450645">
    <w:abstractNumId w:val="10"/>
  </w:num>
  <w:num w:numId="24" w16cid:durableId="1075123534">
    <w:abstractNumId w:val="21"/>
  </w:num>
  <w:num w:numId="25" w16cid:durableId="295183538">
    <w:abstractNumId w:val="27"/>
  </w:num>
  <w:num w:numId="26" w16cid:durableId="1888446369">
    <w:abstractNumId w:val="31"/>
  </w:num>
  <w:num w:numId="27" w16cid:durableId="1517813782">
    <w:abstractNumId w:val="29"/>
  </w:num>
  <w:num w:numId="28" w16cid:durableId="1881088340">
    <w:abstractNumId w:val="13"/>
  </w:num>
  <w:num w:numId="29" w16cid:durableId="1067264733">
    <w:abstractNumId w:val="14"/>
  </w:num>
  <w:num w:numId="30" w16cid:durableId="1922250639">
    <w:abstractNumId w:val="15"/>
  </w:num>
  <w:num w:numId="31" w16cid:durableId="1475415994">
    <w:abstractNumId w:val="4"/>
  </w:num>
  <w:num w:numId="32" w16cid:durableId="19050193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77"/>
    <w:rsid w:val="00000AC2"/>
    <w:rsid w:val="00001888"/>
    <w:rsid w:val="000023E2"/>
    <w:rsid w:val="00003698"/>
    <w:rsid w:val="000042C9"/>
    <w:rsid w:val="00006048"/>
    <w:rsid w:val="00010510"/>
    <w:rsid w:val="00010D8F"/>
    <w:rsid w:val="00011049"/>
    <w:rsid w:val="00011384"/>
    <w:rsid w:val="00011462"/>
    <w:rsid w:val="000117EF"/>
    <w:rsid w:val="000118A0"/>
    <w:rsid w:val="00013240"/>
    <w:rsid w:val="000145E3"/>
    <w:rsid w:val="0001461B"/>
    <w:rsid w:val="000160E0"/>
    <w:rsid w:val="00016209"/>
    <w:rsid w:val="00016482"/>
    <w:rsid w:val="000207A2"/>
    <w:rsid w:val="0002181B"/>
    <w:rsid w:val="00021B24"/>
    <w:rsid w:val="00022A23"/>
    <w:rsid w:val="00022B32"/>
    <w:rsid w:val="000240CF"/>
    <w:rsid w:val="00024863"/>
    <w:rsid w:val="00024975"/>
    <w:rsid w:val="00024A12"/>
    <w:rsid w:val="00025391"/>
    <w:rsid w:val="0002576A"/>
    <w:rsid w:val="00026BCA"/>
    <w:rsid w:val="00026C58"/>
    <w:rsid w:val="00030E52"/>
    <w:rsid w:val="00032CAB"/>
    <w:rsid w:val="00032FBF"/>
    <w:rsid w:val="0003459B"/>
    <w:rsid w:val="0003472B"/>
    <w:rsid w:val="00035FD3"/>
    <w:rsid w:val="00037245"/>
    <w:rsid w:val="00037CA3"/>
    <w:rsid w:val="00037EAF"/>
    <w:rsid w:val="00040B38"/>
    <w:rsid w:val="00041717"/>
    <w:rsid w:val="00042821"/>
    <w:rsid w:val="00042990"/>
    <w:rsid w:val="000429CD"/>
    <w:rsid w:val="00043CE6"/>
    <w:rsid w:val="00044128"/>
    <w:rsid w:val="0004435C"/>
    <w:rsid w:val="00044431"/>
    <w:rsid w:val="00044445"/>
    <w:rsid w:val="00044B51"/>
    <w:rsid w:val="00045634"/>
    <w:rsid w:val="000461CA"/>
    <w:rsid w:val="000469B3"/>
    <w:rsid w:val="00047907"/>
    <w:rsid w:val="00047DDE"/>
    <w:rsid w:val="0005029F"/>
    <w:rsid w:val="0005030A"/>
    <w:rsid w:val="0005055E"/>
    <w:rsid w:val="000509EE"/>
    <w:rsid w:val="00051296"/>
    <w:rsid w:val="00051664"/>
    <w:rsid w:val="000521C8"/>
    <w:rsid w:val="000539BF"/>
    <w:rsid w:val="00054074"/>
    <w:rsid w:val="00054C58"/>
    <w:rsid w:val="0005517D"/>
    <w:rsid w:val="0005613C"/>
    <w:rsid w:val="00056555"/>
    <w:rsid w:val="00056D5E"/>
    <w:rsid w:val="00056E18"/>
    <w:rsid w:val="0006155C"/>
    <w:rsid w:val="0006242C"/>
    <w:rsid w:val="00062FF1"/>
    <w:rsid w:val="00063A16"/>
    <w:rsid w:val="00064670"/>
    <w:rsid w:val="000649F4"/>
    <w:rsid w:val="00064A6A"/>
    <w:rsid w:val="0006541F"/>
    <w:rsid w:val="00065808"/>
    <w:rsid w:val="000659B1"/>
    <w:rsid w:val="000661F6"/>
    <w:rsid w:val="0006620C"/>
    <w:rsid w:val="00066900"/>
    <w:rsid w:val="00067CF8"/>
    <w:rsid w:val="00067F34"/>
    <w:rsid w:val="00070766"/>
    <w:rsid w:val="000713E2"/>
    <w:rsid w:val="00071EA7"/>
    <w:rsid w:val="00072D1A"/>
    <w:rsid w:val="000731F0"/>
    <w:rsid w:val="00073EC8"/>
    <w:rsid w:val="000740CC"/>
    <w:rsid w:val="000746E6"/>
    <w:rsid w:val="0007793C"/>
    <w:rsid w:val="00077B98"/>
    <w:rsid w:val="00080328"/>
    <w:rsid w:val="0008076A"/>
    <w:rsid w:val="00080A8B"/>
    <w:rsid w:val="00082845"/>
    <w:rsid w:val="00082A1B"/>
    <w:rsid w:val="000841FC"/>
    <w:rsid w:val="00084B53"/>
    <w:rsid w:val="00084F53"/>
    <w:rsid w:val="000866E1"/>
    <w:rsid w:val="00087139"/>
    <w:rsid w:val="0008773D"/>
    <w:rsid w:val="00087A4E"/>
    <w:rsid w:val="000908B3"/>
    <w:rsid w:val="0009151A"/>
    <w:rsid w:val="00091EAA"/>
    <w:rsid w:val="000925A1"/>
    <w:rsid w:val="00092C30"/>
    <w:rsid w:val="00093691"/>
    <w:rsid w:val="000938D9"/>
    <w:rsid w:val="00093FD5"/>
    <w:rsid w:val="00094579"/>
    <w:rsid w:val="00097FF9"/>
    <w:rsid w:val="000A010E"/>
    <w:rsid w:val="000A0511"/>
    <w:rsid w:val="000A0732"/>
    <w:rsid w:val="000A130B"/>
    <w:rsid w:val="000A15D3"/>
    <w:rsid w:val="000A16DB"/>
    <w:rsid w:val="000A2541"/>
    <w:rsid w:val="000A31A8"/>
    <w:rsid w:val="000A39DC"/>
    <w:rsid w:val="000A4C21"/>
    <w:rsid w:val="000A567F"/>
    <w:rsid w:val="000A5B4F"/>
    <w:rsid w:val="000A64D8"/>
    <w:rsid w:val="000A6782"/>
    <w:rsid w:val="000A6CB4"/>
    <w:rsid w:val="000A74D5"/>
    <w:rsid w:val="000A755D"/>
    <w:rsid w:val="000A794B"/>
    <w:rsid w:val="000A7D43"/>
    <w:rsid w:val="000B11F7"/>
    <w:rsid w:val="000B19F0"/>
    <w:rsid w:val="000B23A2"/>
    <w:rsid w:val="000B4B56"/>
    <w:rsid w:val="000B5E99"/>
    <w:rsid w:val="000B6226"/>
    <w:rsid w:val="000B6682"/>
    <w:rsid w:val="000B722F"/>
    <w:rsid w:val="000C0437"/>
    <w:rsid w:val="000C0DFD"/>
    <w:rsid w:val="000C10C2"/>
    <w:rsid w:val="000C44BB"/>
    <w:rsid w:val="000C7283"/>
    <w:rsid w:val="000C75B0"/>
    <w:rsid w:val="000C7F58"/>
    <w:rsid w:val="000C7FDE"/>
    <w:rsid w:val="000D069A"/>
    <w:rsid w:val="000D09E0"/>
    <w:rsid w:val="000D0D6C"/>
    <w:rsid w:val="000D160F"/>
    <w:rsid w:val="000D20C3"/>
    <w:rsid w:val="000D33C8"/>
    <w:rsid w:val="000D3A1B"/>
    <w:rsid w:val="000D432A"/>
    <w:rsid w:val="000D4C2B"/>
    <w:rsid w:val="000D5A09"/>
    <w:rsid w:val="000D6546"/>
    <w:rsid w:val="000D7321"/>
    <w:rsid w:val="000D7959"/>
    <w:rsid w:val="000E0F49"/>
    <w:rsid w:val="000E1C79"/>
    <w:rsid w:val="000E33A0"/>
    <w:rsid w:val="000E36E5"/>
    <w:rsid w:val="000E3CDA"/>
    <w:rsid w:val="000E506C"/>
    <w:rsid w:val="000E52CD"/>
    <w:rsid w:val="000E52FE"/>
    <w:rsid w:val="000E60AB"/>
    <w:rsid w:val="000E6ED0"/>
    <w:rsid w:val="000E768B"/>
    <w:rsid w:val="000E7BF7"/>
    <w:rsid w:val="000E7EC7"/>
    <w:rsid w:val="000F011E"/>
    <w:rsid w:val="000F17EC"/>
    <w:rsid w:val="000F1CF4"/>
    <w:rsid w:val="000F1F1B"/>
    <w:rsid w:val="000F24C2"/>
    <w:rsid w:val="000F3167"/>
    <w:rsid w:val="000F3D9F"/>
    <w:rsid w:val="000F4130"/>
    <w:rsid w:val="000F4595"/>
    <w:rsid w:val="000F4761"/>
    <w:rsid w:val="000F591A"/>
    <w:rsid w:val="000F6B03"/>
    <w:rsid w:val="000F6EB5"/>
    <w:rsid w:val="000F7C1F"/>
    <w:rsid w:val="000F7FBB"/>
    <w:rsid w:val="00100AF0"/>
    <w:rsid w:val="001018AA"/>
    <w:rsid w:val="0010272C"/>
    <w:rsid w:val="0010290A"/>
    <w:rsid w:val="00102B14"/>
    <w:rsid w:val="00103EBE"/>
    <w:rsid w:val="0010407E"/>
    <w:rsid w:val="00104C20"/>
    <w:rsid w:val="00105118"/>
    <w:rsid w:val="0010540D"/>
    <w:rsid w:val="00105940"/>
    <w:rsid w:val="001059C1"/>
    <w:rsid w:val="00105F8C"/>
    <w:rsid w:val="00106320"/>
    <w:rsid w:val="00107850"/>
    <w:rsid w:val="0011022B"/>
    <w:rsid w:val="0011190C"/>
    <w:rsid w:val="00111A83"/>
    <w:rsid w:val="00111B8F"/>
    <w:rsid w:val="001125F8"/>
    <w:rsid w:val="00112659"/>
    <w:rsid w:val="00112A1D"/>
    <w:rsid w:val="00112BC4"/>
    <w:rsid w:val="00114C3B"/>
    <w:rsid w:val="0011597F"/>
    <w:rsid w:val="00115ECA"/>
    <w:rsid w:val="001166D7"/>
    <w:rsid w:val="00120771"/>
    <w:rsid w:val="00121CB8"/>
    <w:rsid w:val="00122087"/>
    <w:rsid w:val="00122415"/>
    <w:rsid w:val="0012251C"/>
    <w:rsid w:val="001228E6"/>
    <w:rsid w:val="001230E8"/>
    <w:rsid w:val="0012343C"/>
    <w:rsid w:val="00123795"/>
    <w:rsid w:val="00130733"/>
    <w:rsid w:val="0013167B"/>
    <w:rsid w:val="0013277C"/>
    <w:rsid w:val="00132E93"/>
    <w:rsid w:val="00133F0B"/>
    <w:rsid w:val="0013408F"/>
    <w:rsid w:val="001342B2"/>
    <w:rsid w:val="00134FE6"/>
    <w:rsid w:val="00135991"/>
    <w:rsid w:val="0013655E"/>
    <w:rsid w:val="00136DD5"/>
    <w:rsid w:val="00140079"/>
    <w:rsid w:val="00140D20"/>
    <w:rsid w:val="00141BAF"/>
    <w:rsid w:val="00142DA3"/>
    <w:rsid w:val="00143170"/>
    <w:rsid w:val="00143274"/>
    <w:rsid w:val="00145706"/>
    <w:rsid w:val="0014640E"/>
    <w:rsid w:val="0014690F"/>
    <w:rsid w:val="00146BC3"/>
    <w:rsid w:val="001474DF"/>
    <w:rsid w:val="001478D0"/>
    <w:rsid w:val="001505ED"/>
    <w:rsid w:val="00150CF9"/>
    <w:rsid w:val="00150E15"/>
    <w:rsid w:val="0015119B"/>
    <w:rsid w:val="00152345"/>
    <w:rsid w:val="00152417"/>
    <w:rsid w:val="001524EB"/>
    <w:rsid w:val="00153A55"/>
    <w:rsid w:val="0015408B"/>
    <w:rsid w:val="001548F4"/>
    <w:rsid w:val="0015556B"/>
    <w:rsid w:val="00156A05"/>
    <w:rsid w:val="00160111"/>
    <w:rsid w:val="00160927"/>
    <w:rsid w:val="00160F2E"/>
    <w:rsid w:val="00161287"/>
    <w:rsid w:val="00161AA3"/>
    <w:rsid w:val="00161E88"/>
    <w:rsid w:val="001625FA"/>
    <w:rsid w:val="00162860"/>
    <w:rsid w:val="001643E0"/>
    <w:rsid w:val="0016489F"/>
    <w:rsid w:val="001661C5"/>
    <w:rsid w:val="00166D64"/>
    <w:rsid w:val="00167068"/>
    <w:rsid w:val="00167C09"/>
    <w:rsid w:val="001702B2"/>
    <w:rsid w:val="001703EA"/>
    <w:rsid w:val="00170D12"/>
    <w:rsid w:val="00170DE3"/>
    <w:rsid w:val="00171064"/>
    <w:rsid w:val="00171A54"/>
    <w:rsid w:val="00172324"/>
    <w:rsid w:val="00172624"/>
    <w:rsid w:val="00172A71"/>
    <w:rsid w:val="00172BCC"/>
    <w:rsid w:val="00172EF5"/>
    <w:rsid w:val="00173B54"/>
    <w:rsid w:val="001750B9"/>
    <w:rsid w:val="00175826"/>
    <w:rsid w:val="00176373"/>
    <w:rsid w:val="00177233"/>
    <w:rsid w:val="00177270"/>
    <w:rsid w:val="00177A6B"/>
    <w:rsid w:val="00177F70"/>
    <w:rsid w:val="001808F9"/>
    <w:rsid w:val="00181696"/>
    <w:rsid w:val="001819B7"/>
    <w:rsid w:val="00182A42"/>
    <w:rsid w:val="00182C01"/>
    <w:rsid w:val="00184C6B"/>
    <w:rsid w:val="00184E00"/>
    <w:rsid w:val="001859B6"/>
    <w:rsid w:val="00186B90"/>
    <w:rsid w:val="00187655"/>
    <w:rsid w:val="00187E85"/>
    <w:rsid w:val="00187E8D"/>
    <w:rsid w:val="0019114A"/>
    <w:rsid w:val="0019186D"/>
    <w:rsid w:val="00191F8D"/>
    <w:rsid w:val="0019220B"/>
    <w:rsid w:val="00192300"/>
    <w:rsid w:val="0019386A"/>
    <w:rsid w:val="00193ED0"/>
    <w:rsid w:val="001940EC"/>
    <w:rsid w:val="001942A3"/>
    <w:rsid w:val="00194CE9"/>
    <w:rsid w:val="00195170"/>
    <w:rsid w:val="001951D5"/>
    <w:rsid w:val="001956E5"/>
    <w:rsid w:val="00195B63"/>
    <w:rsid w:val="001964FE"/>
    <w:rsid w:val="00197939"/>
    <w:rsid w:val="001A0653"/>
    <w:rsid w:val="001A085A"/>
    <w:rsid w:val="001A1558"/>
    <w:rsid w:val="001A37CF"/>
    <w:rsid w:val="001A46B7"/>
    <w:rsid w:val="001A5073"/>
    <w:rsid w:val="001A5653"/>
    <w:rsid w:val="001A5BCD"/>
    <w:rsid w:val="001A6A27"/>
    <w:rsid w:val="001B0A4B"/>
    <w:rsid w:val="001B0B25"/>
    <w:rsid w:val="001B1A50"/>
    <w:rsid w:val="001B3AF2"/>
    <w:rsid w:val="001B3CF8"/>
    <w:rsid w:val="001B3D69"/>
    <w:rsid w:val="001B59CD"/>
    <w:rsid w:val="001B5DA0"/>
    <w:rsid w:val="001B799A"/>
    <w:rsid w:val="001C007A"/>
    <w:rsid w:val="001C0A58"/>
    <w:rsid w:val="001C1587"/>
    <w:rsid w:val="001C164A"/>
    <w:rsid w:val="001C2E39"/>
    <w:rsid w:val="001C3F8B"/>
    <w:rsid w:val="001C4273"/>
    <w:rsid w:val="001C4D4B"/>
    <w:rsid w:val="001C536A"/>
    <w:rsid w:val="001C751C"/>
    <w:rsid w:val="001D2B06"/>
    <w:rsid w:val="001D2F9B"/>
    <w:rsid w:val="001D4625"/>
    <w:rsid w:val="001D5022"/>
    <w:rsid w:val="001D54FD"/>
    <w:rsid w:val="001D62AD"/>
    <w:rsid w:val="001D744E"/>
    <w:rsid w:val="001D7AA7"/>
    <w:rsid w:val="001D7B50"/>
    <w:rsid w:val="001E0199"/>
    <w:rsid w:val="001E0810"/>
    <w:rsid w:val="001E0D63"/>
    <w:rsid w:val="001E100E"/>
    <w:rsid w:val="001E103D"/>
    <w:rsid w:val="001E15E9"/>
    <w:rsid w:val="001E2AD2"/>
    <w:rsid w:val="001E2CAA"/>
    <w:rsid w:val="001E3603"/>
    <w:rsid w:val="001E399B"/>
    <w:rsid w:val="001E3CC3"/>
    <w:rsid w:val="001E41FF"/>
    <w:rsid w:val="001E4D61"/>
    <w:rsid w:val="001E53C6"/>
    <w:rsid w:val="001E5F46"/>
    <w:rsid w:val="001E72BC"/>
    <w:rsid w:val="001E7B10"/>
    <w:rsid w:val="001E7B3A"/>
    <w:rsid w:val="001F1920"/>
    <w:rsid w:val="001F2F30"/>
    <w:rsid w:val="001F52EC"/>
    <w:rsid w:val="001F61D6"/>
    <w:rsid w:val="001F6A28"/>
    <w:rsid w:val="001F705A"/>
    <w:rsid w:val="001F7AA0"/>
    <w:rsid w:val="0020321F"/>
    <w:rsid w:val="0020343C"/>
    <w:rsid w:val="00203E0D"/>
    <w:rsid w:val="00204278"/>
    <w:rsid w:val="00204FD0"/>
    <w:rsid w:val="00205510"/>
    <w:rsid w:val="00205BDA"/>
    <w:rsid w:val="00206EAF"/>
    <w:rsid w:val="002071C5"/>
    <w:rsid w:val="00207598"/>
    <w:rsid w:val="00207E5B"/>
    <w:rsid w:val="00210801"/>
    <w:rsid w:val="00211334"/>
    <w:rsid w:val="002117F9"/>
    <w:rsid w:val="00211AA3"/>
    <w:rsid w:val="00212F5B"/>
    <w:rsid w:val="00215C29"/>
    <w:rsid w:val="00217173"/>
    <w:rsid w:val="00217732"/>
    <w:rsid w:val="002179B6"/>
    <w:rsid w:val="00220837"/>
    <w:rsid w:val="0022147A"/>
    <w:rsid w:val="002222E3"/>
    <w:rsid w:val="002231A0"/>
    <w:rsid w:val="002235B2"/>
    <w:rsid w:val="00223711"/>
    <w:rsid w:val="00225CC3"/>
    <w:rsid w:val="00226058"/>
    <w:rsid w:val="0022628A"/>
    <w:rsid w:val="0022703E"/>
    <w:rsid w:val="002271F7"/>
    <w:rsid w:val="00227FFC"/>
    <w:rsid w:val="00230482"/>
    <w:rsid w:val="00230FBF"/>
    <w:rsid w:val="00231EB2"/>
    <w:rsid w:val="00232B5B"/>
    <w:rsid w:val="00234E4E"/>
    <w:rsid w:val="00235945"/>
    <w:rsid w:val="00236C78"/>
    <w:rsid w:val="00236DE6"/>
    <w:rsid w:val="002378C4"/>
    <w:rsid w:val="0024046F"/>
    <w:rsid w:val="002413B5"/>
    <w:rsid w:val="00245629"/>
    <w:rsid w:val="00247B94"/>
    <w:rsid w:val="00250578"/>
    <w:rsid w:val="002509BF"/>
    <w:rsid w:val="00250EDA"/>
    <w:rsid w:val="002525D2"/>
    <w:rsid w:val="002536AF"/>
    <w:rsid w:val="00255449"/>
    <w:rsid w:val="002555A2"/>
    <w:rsid w:val="00256A20"/>
    <w:rsid w:val="002571EA"/>
    <w:rsid w:val="002576F4"/>
    <w:rsid w:val="00257C1C"/>
    <w:rsid w:val="00257DB5"/>
    <w:rsid w:val="00260871"/>
    <w:rsid w:val="00260F1B"/>
    <w:rsid w:val="0026222A"/>
    <w:rsid w:val="0026326E"/>
    <w:rsid w:val="0026393F"/>
    <w:rsid w:val="002646C2"/>
    <w:rsid w:val="00265D33"/>
    <w:rsid w:val="00266172"/>
    <w:rsid w:val="002662F6"/>
    <w:rsid w:val="00266AC0"/>
    <w:rsid w:val="002702CB"/>
    <w:rsid w:val="0027039C"/>
    <w:rsid w:val="00270424"/>
    <w:rsid w:val="0027226E"/>
    <w:rsid w:val="00272B39"/>
    <w:rsid w:val="00272ED3"/>
    <w:rsid w:val="00273169"/>
    <w:rsid w:val="00273E14"/>
    <w:rsid w:val="002745DA"/>
    <w:rsid w:val="00274696"/>
    <w:rsid w:val="00274895"/>
    <w:rsid w:val="00275760"/>
    <w:rsid w:val="00275F19"/>
    <w:rsid w:val="002764BF"/>
    <w:rsid w:val="00276540"/>
    <w:rsid w:val="00276DC4"/>
    <w:rsid w:val="002772CF"/>
    <w:rsid w:val="00280323"/>
    <w:rsid w:val="00280AC3"/>
    <w:rsid w:val="00281502"/>
    <w:rsid w:val="0028323D"/>
    <w:rsid w:val="002832B6"/>
    <w:rsid w:val="00283F8A"/>
    <w:rsid w:val="00284228"/>
    <w:rsid w:val="002843EB"/>
    <w:rsid w:val="002853CB"/>
    <w:rsid w:val="002854FF"/>
    <w:rsid w:val="00285904"/>
    <w:rsid w:val="00286304"/>
    <w:rsid w:val="00287ACD"/>
    <w:rsid w:val="00290C8E"/>
    <w:rsid w:val="00291221"/>
    <w:rsid w:val="00291463"/>
    <w:rsid w:val="00291701"/>
    <w:rsid w:val="00292542"/>
    <w:rsid w:val="002933E7"/>
    <w:rsid w:val="0029347A"/>
    <w:rsid w:val="00293E29"/>
    <w:rsid w:val="002950FC"/>
    <w:rsid w:val="002963D5"/>
    <w:rsid w:val="002968A5"/>
    <w:rsid w:val="00296B8A"/>
    <w:rsid w:val="002A04AD"/>
    <w:rsid w:val="002A1127"/>
    <w:rsid w:val="002A2B0F"/>
    <w:rsid w:val="002A2C40"/>
    <w:rsid w:val="002A3D27"/>
    <w:rsid w:val="002A3F98"/>
    <w:rsid w:val="002A48E7"/>
    <w:rsid w:val="002A566F"/>
    <w:rsid w:val="002A5E24"/>
    <w:rsid w:val="002A7ADF"/>
    <w:rsid w:val="002A7F05"/>
    <w:rsid w:val="002B006F"/>
    <w:rsid w:val="002B00B4"/>
    <w:rsid w:val="002B2975"/>
    <w:rsid w:val="002B2D6D"/>
    <w:rsid w:val="002B3F96"/>
    <w:rsid w:val="002B69CD"/>
    <w:rsid w:val="002B6F78"/>
    <w:rsid w:val="002B771B"/>
    <w:rsid w:val="002C0229"/>
    <w:rsid w:val="002C0830"/>
    <w:rsid w:val="002C0B4F"/>
    <w:rsid w:val="002C1D23"/>
    <w:rsid w:val="002C35CE"/>
    <w:rsid w:val="002C53B3"/>
    <w:rsid w:val="002C5637"/>
    <w:rsid w:val="002C5DA0"/>
    <w:rsid w:val="002C6231"/>
    <w:rsid w:val="002C7B21"/>
    <w:rsid w:val="002D034A"/>
    <w:rsid w:val="002D0D6A"/>
    <w:rsid w:val="002D103B"/>
    <w:rsid w:val="002D1709"/>
    <w:rsid w:val="002D260F"/>
    <w:rsid w:val="002D3FE3"/>
    <w:rsid w:val="002D6DEA"/>
    <w:rsid w:val="002D7E09"/>
    <w:rsid w:val="002E09C9"/>
    <w:rsid w:val="002E105A"/>
    <w:rsid w:val="002E2171"/>
    <w:rsid w:val="002E2A94"/>
    <w:rsid w:val="002E4468"/>
    <w:rsid w:val="002E4AEA"/>
    <w:rsid w:val="002E63B4"/>
    <w:rsid w:val="002E786D"/>
    <w:rsid w:val="002E7F44"/>
    <w:rsid w:val="002F0078"/>
    <w:rsid w:val="002F051D"/>
    <w:rsid w:val="002F0954"/>
    <w:rsid w:val="002F0D13"/>
    <w:rsid w:val="002F0D1D"/>
    <w:rsid w:val="002F14B9"/>
    <w:rsid w:val="002F1ECF"/>
    <w:rsid w:val="002F4738"/>
    <w:rsid w:val="002F473C"/>
    <w:rsid w:val="002F50C0"/>
    <w:rsid w:val="002F61B2"/>
    <w:rsid w:val="002F6800"/>
    <w:rsid w:val="0030337C"/>
    <w:rsid w:val="0030359B"/>
    <w:rsid w:val="003047BC"/>
    <w:rsid w:val="00305ACE"/>
    <w:rsid w:val="003061D0"/>
    <w:rsid w:val="00307D9B"/>
    <w:rsid w:val="00307F83"/>
    <w:rsid w:val="0031049D"/>
    <w:rsid w:val="00310B43"/>
    <w:rsid w:val="00312FAA"/>
    <w:rsid w:val="003133E5"/>
    <w:rsid w:val="00314D9C"/>
    <w:rsid w:val="00315793"/>
    <w:rsid w:val="00316109"/>
    <w:rsid w:val="00316126"/>
    <w:rsid w:val="00316383"/>
    <w:rsid w:val="00316F94"/>
    <w:rsid w:val="00317A89"/>
    <w:rsid w:val="00320248"/>
    <w:rsid w:val="0032036D"/>
    <w:rsid w:val="0032037B"/>
    <w:rsid w:val="00321173"/>
    <w:rsid w:val="00321E7F"/>
    <w:rsid w:val="00322022"/>
    <w:rsid w:val="00324113"/>
    <w:rsid w:val="00324B6F"/>
    <w:rsid w:val="0032562A"/>
    <w:rsid w:val="00325DA7"/>
    <w:rsid w:val="0033035E"/>
    <w:rsid w:val="003304E1"/>
    <w:rsid w:val="003322A3"/>
    <w:rsid w:val="00332768"/>
    <w:rsid w:val="0033295D"/>
    <w:rsid w:val="00333E38"/>
    <w:rsid w:val="003341ED"/>
    <w:rsid w:val="00334272"/>
    <w:rsid w:val="003344B7"/>
    <w:rsid w:val="00334549"/>
    <w:rsid w:val="0033516B"/>
    <w:rsid w:val="003358DE"/>
    <w:rsid w:val="00335AE2"/>
    <w:rsid w:val="00335C76"/>
    <w:rsid w:val="003362E0"/>
    <w:rsid w:val="0033698A"/>
    <w:rsid w:val="00337005"/>
    <w:rsid w:val="0034042D"/>
    <w:rsid w:val="0034116C"/>
    <w:rsid w:val="0034241E"/>
    <w:rsid w:val="00342EAD"/>
    <w:rsid w:val="003448ED"/>
    <w:rsid w:val="00345226"/>
    <w:rsid w:val="00345A02"/>
    <w:rsid w:val="00345B6B"/>
    <w:rsid w:val="00345D73"/>
    <w:rsid w:val="003465B3"/>
    <w:rsid w:val="0034764A"/>
    <w:rsid w:val="00352F10"/>
    <w:rsid w:val="00353483"/>
    <w:rsid w:val="00353762"/>
    <w:rsid w:val="00353D84"/>
    <w:rsid w:val="00353FD5"/>
    <w:rsid w:val="00354C39"/>
    <w:rsid w:val="00355403"/>
    <w:rsid w:val="00355B30"/>
    <w:rsid w:val="003568D8"/>
    <w:rsid w:val="00356B66"/>
    <w:rsid w:val="003607EC"/>
    <w:rsid w:val="00361640"/>
    <w:rsid w:val="00362520"/>
    <w:rsid w:val="0036343C"/>
    <w:rsid w:val="00363B9B"/>
    <w:rsid w:val="00365AF9"/>
    <w:rsid w:val="00365B4F"/>
    <w:rsid w:val="00366B4C"/>
    <w:rsid w:val="00366DE4"/>
    <w:rsid w:val="003677E0"/>
    <w:rsid w:val="00367AF7"/>
    <w:rsid w:val="00367CDA"/>
    <w:rsid w:val="00367E2B"/>
    <w:rsid w:val="003703EC"/>
    <w:rsid w:val="003710D8"/>
    <w:rsid w:val="00371DB7"/>
    <w:rsid w:val="003727C3"/>
    <w:rsid w:val="003734F9"/>
    <w:rsid w:val="00374B04"/>
    <w:rsid w:val="0037526D"/>
    <w:rsid w:val="003763F0"/>
    <w:rsid w:val="003765CC"/>
    <w:rsid w:val="00376A65"/>
    <w:rsid w:val="003774C7"/>
    <w:rsid w:val="00377696"/>
    <w:rsid w:val="0038155A"/>
    <w:rsid w:val="00381A17"/>
    <w:rsid w:val="00382300"/>
    <w:rsid w:val="00382DB5"/>
    <w:rsid w:val="00383F64"/>
    <w:rsid w:val="00385A0B"/>
    <w:rsid w:val="00385E38"/>
    <w:rsid w:val="0038630B"/>
    <w:rsid w:val="003875D1"/>
    <w:rsid w:val="00387C99"/>
    <w:rsid w:val="00390815"/>
    <w:rsid w:val="00390B31"/>
    <w:rsid w:val="00390EF8"/>
    <w:rsid w:val="003922DB"/>
    <w:rsid w:val="00393340"/>
    <w:rsid w:val="00394150"/>
    <w:rsid w:val="00394352"/>
    <w:rsid w:val="00394E8B"/>
    <w:rsid w:val="00395127"/>
    <w:rsid w:val="00395A2F"/>
    <w:rsid w:val="0039794D"/>
    <w:rsid w:val="00397E75"/>
    <w:rsid w:val="003A0A8D"/>
    <w:rsid w:val="003A1EB7"/>
    <w:rsid w:val="003A1F82"/>
    <w:rsid w:val="003A2240"/>
    <w:rsid w:val="003A2473"/>
    <w:rsid w:val="003A2FDB"/>
    <w:rsid w:val="003A3B31"/>
    <w:rsid w:val="003A3CAA"/>
    <w:rsid w:val="003A4DD1"/>
    <w:rsid w:val="003A529A"/>
    <w:rsid w:val="003A54E8"/>
    <w:rsid w:val="003A5EDC"/>
    <w:rsid w:val="003A6886"/>
    <w:rsid w:val="003A6BD9"/>
    <w:rsid w:val="003A7C9C"/>
    <w:rsid w:val="003A7D30"/>
    <w:rsid w:val="003B1F14"/>
    <w:rsid w:val="003B31A5"/>
    <w:rsid w:val="003B36F2"/>
    <w:rsid w:val="003B3DC4"/>
    <w:rsid w:val="003B4BF2"/>
    <w:rsid w:val="003B4D09"/>
    <w:rsid w:val="003B54B0"/>
    <w:rsid w:val="003B55E8"/>
    <w:rsid w:val="003B5A01"/>
    <w:rsid w:val="003B5BA3"/>
    <w:rsid w:val="003B622D"/>
    <w:rsid w:val="003B6A21"/>
    <w:rsid w:val="003C1EAC"/>
    <w:rsid w:val="003C2D07"/>
    <w:rsid w:val="003C3051"/>
    <w:rsid w:val="003C310D"/>
    <w:rsid w:val="003C332F"/>
    <w:rsid w:val="003C342C"/>
    <w:rsid w:val="003C4A44"/>
    <w:rsid w:val="003C5243"/>
    <w:rsid w:val="003C5B3A"/>
    <w:rsid w:val="003C5C2E"/>
    <w:rsid w:val="003C5E23"/>
    <w:rsid w:val="003C67D1"/>
    <w:rsid w:val="003D03DF"/>
    <w:rsid w:val="003D0A32"/>
    <w:rsid w:val="003D1EBA"/>
    <w:rsid w:val="003D1FA2"/>
    <w:rsid w:val="003D3625"/>
    <w:rsid w:val="003D391D"/>
    <w:rsid w:val="003D4DE3"/>
    <w:rsid w:val="003D5517"/>
    <w:rsid w:val="003D5B4A"/>
    <w:rsid w:val="003D6302"/>
    <w:rsid w:val="003D6EEC"/>
    <w:rsid w:val="003D78F9"/>
    <w:rsid w:val="003E0A28"/>
    <w:rsid w:val="003E16F7"/>
    <w:rsid w:val="003E1764"/>
    <w:rsid w:val="003E2116"/>
    <w:rsid w:val="003E347A"/>
    <w:rsid w:val="003E3554"/>
    <w:rsid w:val="003E4985"/>
    <w:rsid w:val="003E59D7"/>
    <w:rsid w:val="003E59F5"/>
    <w:rsid w:val="003E5A2F"/>
    <w:rsid w:val="003E5ADF"/>
    <w:rsid w:val="003E62F5"/>
    <w:rsid w:val="003E6885"/>
    <w:rsid w:val="003E78A8"/>
    <w:rsid w:val="003E7E27"/>
    <w:rsid w:val="003F05E4"/>
    <w:rsid w:val="003F06EC"/>
    <w:rsid w:val="003F0C77"/>
    <w:rsid w:val="003F1283"/>
    <w:rsid w:val="003F296C"/>
    <w:rsid w:val="003F395A"/>
    <w:rsid w:val="003F3B66"/>
    <w:rsid w:val="003F5112"/>
    <w:rsid w:val="003F555A"/>
    <w:rsid w:val="003F61B3"/>
    <w:rsid w:val="003F64A9"/>
    <w:rsid w:val="003F6DA6"/>
    <w:rsid w:val="003F75A2"/>
    <w:rsid w:val="003F7D6E"/>
    <w:rsid w:val="003F7F8E"/>
    <w:rsid w:val="0040008C"/>
    <w:rsid w:val="004005B0"/>
    <w:rsid w:val="0040178A"/>
    <w:rsid w:val="00401C07"/>
    <w:rsid w:val="00402793"/>
    <w:rsid w:val="0040289E"/>
    <w:rsid w:val="00403870"/>
    <w:rsid w:val="0040480C"/>
    <w:rsid w:val="00404EE5"/>
    <w:rsid w:val="0040592A"/>
    <w:rsid w:val="004060BD"/>
    <w:rsid w:val="00406434"/>
    <w:rsid w:val="00406DF7"/>
    <w:rsid w:val="00406FCD"/>
    <w:rsid w:val="00407A78"/>
    <w:rsid w:val="004113ED"/>
    <w:rsid w:val="0041172F"/>
    <w:rsid w:val="00412FE9"/>
    <w:rsid w:val="004135EB"/>
    <w:rsid w:val="00413FD7"/>
    <w:rsid w:val="0041459C"/>
    <w:rsid w:val="00414710"/>
    <w:rsid w:val="004156BA"/>
    <w:rsid w:val="00416257"/>
    <w:rsid w:val="0042040B"/>
    <w:rsid w:val="00421287"/>
    <w:rsid w:val="00421D16"/>
    <w:rsid w:val="00422519"/>
    <w:rsid w:val="004227AE"/>
    <w:rsid w:val="0042306A"/>
    <w:rsid w:val="00423AC7"/>
    <w:rsid w:val="0042432E"/>
    <w:rsid w:val="00424CDC"/>
    <w:rsid w:val="004257DF"/>
    <w:rsid w:val="004264F2"/>
    <w:rsid w:val="00426775"/>
    <w:rsid w:val="004304B9"/>
    <w:rsid w:val="00430F3C"/>
    <w:rsid w:val="00431841"/>
    <w:rsid w:val="0043256C"/>
    <w:rsid w:val="00432AA8"/>
    <w:rsid w:val="00432FD3"/>
    <w:rsid w:val="00433604"/>
    <w:rsid w:val="00435269"/>
    <w:rsid w:val="00435DA2"/>
    <w:rsid w:val="00436965"/>
    <w:rsid w:val="0043705A"/>
    <w:rsid w:val="00437420"/>
    <w:rsid w:val="004400F5"/>
    <w:rsid w:val="004403FA"/>
    <w:rsid w:val="004406DE"/>
    <w:rsid w:val="00440D07"/>
    <w:rsid w:val="004413D6"/>
    <w:rsid w:val="00441913"/>
    <w:rsid w:val="00442772"/>
    <w:rsid w:val="00442EED"/>
    <w:rsid w:val="004446DB"/>
    <w:rsid w:val="00444F04"/>
    <w:rsid w:val="0044524A"/>
    <w:rsid w:val="004459A1"/>
    <w:rsid w:val="00445FD7"/>
    <w:rsid w:val="0044609A"/>
    <w:rsid w:val="00446AE0"/>
    <w:rsid w:val="004500C5"/>
    <w:rsid w:val="0045068F"/>
    <w:rsid w:val="004514C1"/>
    <w:rsid w:val="00453508"/>
    <w:rsid w:val="00456C50"/>
    <w:rsid w:val="00460580"/>
    <w:rsid w:val="004615CF"/>
    <w:rsid w:val="00462401"/>
    <w:rsid w:val="00463099"/>
    <w:rsid w:val="0046465F"/>
    <w:rsid w:val="004659FF"/>
    <w:rsid w:val="00465FAB"/>
    <w:rsid w:val="004671E3"/>
    <w:rsid w:val="0046738F"/>
    <w:rsid w:val="00470488"/>
    <w:rsid w:val="00470A4B"/>
    <w:rsid w:val="00470A72"/>
    <w:rsid w:val="004711A8"/>
    <w:rsid w:val="00471983"/>
    <w:rsid w:val="00472975"/>
    <w:rsid w:val="004729C3"/>
    <w:rsid w:val="00475246"/>
    <w:rsid w:val="00476EA2"/>
    <w:rsid w:val="004779C6"/>
    <w:rsid w:val="00477EC0"/>
    <w:rsid w:val="00480143"/>
    <w:rsid w:val="00480408"/>
    <w:rsid w:val="00480DA7"/>
    <w:rsid w:val="00482DA4"/>
    <w:rsid w:val="00484A41"/>
    <w:rsid w:val="00484FB7"/>
    <w:rsid w:val="0048561A"/>
    <w:rsid w:val="00486886"/>
    <w:rsid w:val="00487DC6"/>
    <w:rsid w:val="00490463"/>
    <w:rsid w:val="0049116B"/>
    <w:rsid w:val="00492B91"/>
    <w:rsid w:val="004934C3"/>
    <w:rsid w:val="0049378B"/>
    <w:rsid w:val="0049559A"/>
    <w:rsid w:val="00495C96"/>
    <w:rsid w:val="0049757C"/>
    <w:rsid w:val="004976D4"/>
    <w:rsid w:val="004A0524"/>
    <w:rsid w:val="004A0666"/>
    <w:rsid w:val="004A0E8A"/>
    <w:rsid w:val="004A0FCE"/>
    <w:rsid w:val="004A3C52"/>
    <w:rsid w:val="004A40D7"/>
    <w:rsid w:val="004A425D"/>
    <w:rsid w:val="004A51A1"/>
    <w:rsid w:val="004A54DF"/>
    <w:rsid w:val="004A76C7"/>
    <w:rsid w:val="004A7A8F"/>
    <w:rsid w:val="004B24CF"/>
    <w:rsid w:val="004B3869"/>
    <w:rsid w:val="004B4399"/>
    <w:rsid w:val="004B43D2"/>
    <w:rsid w:val="004B6175"/>
    <w:rsid w:val="004B6F27"/>
    <w:rsid w:val="004B725A"/>
    <w:rsid w:val="004B74CC"/>
    <w:rsid w:val="004B7C00"/>
    <w:rsid w:val="004C11B8"/>
    <w:rsid w:val="004C1AD6"/>
    <w:rsid w:val="004C2FF2"/>
    <w:rsid w:val="004C3244"/>
    <w:rsid w:val="004C3A29"/>
    <w:rsid w:val="004C5356"/>
    <w:rsid w:val="004C6F6E"/>
    <w:rsid w:val="004C7091"/>
    <w:rsid w:val="004C73E3"/>
    <w:rsid w:val="004D0D9B"/>
    <w:rsid w:val="004D0EB8"/>
    <w:rsid w:val="004D36BB"/>
    <w:rsid w:val="004D426C"/>
    <w:rsid w:val="004D45C0"/>
    <w:rsid w:val="004D4EC9"/>
    <w:rsid w:val="004D5B98"/>
    <w:rsid w:val="004D6756"/>
    <w:rsid w:val="004D6DDE"/>
    <w:rsid w:val="004E19EB"/>
    <w:rsid w:val="004E2E66"/>
    <w:rsid w:val="004E3770"/>
    <w:rsid w:val="004E3BF3"/>
    <w:rsid w:val="004E4719"/>
    <w:rsid w:val="004E49EA"/>
    <w:rsid w:val="004E4A26"/>
    <w:rsid w:val="004E6199"/>
    <w:rsid w:val="004E7AF2"/>
    <w:rsid w:val="004F0316"/>
    <w:rsid w:val="004F1AA1"/>
    <w:rsid w:val="004F3470"/>
    <w:rsid w:val="004F4384"/>
    <w:rsid w:val="004F4751"/>
    <w:rsid w:val="004F5297"/>
    <w:rsid w:val="004F5878"/>
    <w:rsid w:val="004F5C1D"/>
    <w:rsid w:val="004F79C0"/>
    <w:rsid w:val="004F7F97"/>
    <w:rsid w:val="0050046E"/>
    <w:rsid w:val="00500716"/>
    <w:rsid w:val="00500893"/>
    <w:rsid w:val="0050295A"/>
    <w:rsid w:val="00503A7C"/>
    <w:rsid w:val="00504EE6"/>
    <w:rsid w:val="005052CE"/>
    <w:rsid w:val="00505427"/>
    <w:rsid w:val="005061FA"/>
    <w:rsid w:val="00506943"/>
    <w:rsid w:val="00506C5D"/>
    <w:rsid w:val="00507770"/>
    <w:rsid w:val="00507B4B"/>
    <w:rsid w:val="00507E3D"/>
    <w:rsid w:val="005100AF"/>
    <w:rsid w:val="005113B2"/>
    <w:rsid w:val="005132C2"/>
    <w:rsid w:val="00514202"/>
    <w:rsid w:val="00514307"/>
    <w:rsid w:val="0051583E"/>
    <w:rsid w:val="0051592B"/>
    <w:rsid w:val="00515FB4"/>
    <w:rsid w:val="00517BA2"/>
    <w:rsid w:val="00517EF4"/>
    <w:rsid w:val="00520988"/>
    <w:rsid w:val="005209EE"/>
    <w:rsid w:val="00521EAF"/>
    <w:rsid w:val="00523BB1"/>
    <w:rsid w:val="00523F56"/>
    <w:rsid w:val="00524D0C"/>
    <w:rsid w:val="00525CAB"/>
    <w:rsid w:val="00526053"/>
    <w:rsid w:val="005266A8"/>
    <w:rsid w:val="00526F5B"/>
    <w:rsid w:val="00527440"/>
    <w:rsid w:val="00531238"/>
    <w:rsid w:val="00532B41"/>
    <w:rsid w:val="00533420"/>
    <w:rsid w:val="0053391B"/>
    <w:rsid w:val="00533FC9"/>
    <w:rsid w:val="00535127"/>
    <w:rsid w:val="0053554B"/>
    <w:rsid w:val="005376C8"/>
    <w:rsid w:val="00537F0A"/>
    <w:rsid w:val="00537F79"/>
    <w:rsid w:val="005400AE"/>
    <w:rsid w:val="00541D57"/>
    <w:rsid w:val="00541DB4"/>
    <w:rsid w:val="00542425"/>
    <w:rsid w:val="00543051"/>
    <w:rsid w:val="005431BF"/>
    <w:rsid w:val="00543706"/>
    <w:rsid w:val="00543849"/>
    <w:rsid w:val="005446CA"/>
    <w:rsid w:val="00544734"/>
    <w:rsid w:val="005467FC"/>
    <w:rsid w:val="00547321"/>
    <w:rsid w:val="00547CD3"/>
    <w:rsid w:val="00550576"/>
    <w:rsid w:val="005514D3"/>
    <w:rsid w:val="00551913"/>
    <w:rsid w:val="00551A65"/>
    <w:rsid w:val="00552362"/>
    <w:rsid w:val="00552C55"/>
    <w:rsid w:val="005533C2"/>
    <w:rsid w:val="00553692"/>
    <w:rsid w:val="00554D12"/>
    <w:rsid w:val="00555034"/>
    <w:rsid w:val="00555644"/>
    <w:rsid w:val="0055595C"/>
    <w:rsid w:val="00556201"/>
    <w:rsid w:val="00556AA0"/>
    <w:rsid w:val="00556AD1"/>
    <w:rsid w:val="0055773E"/>
    <w:rsid w:val="00557B82"/>
    <w:rsid w:val="00560D07"/>
    <w:rsid w:val="00562598"/>
    <w:rsid w:val="0056376E"/>
    <w:rsid w:val="00564BCE"/>
    <w:rsid w:val="00565C2C"/>
    <w:rsid w:val="00566587"/>
    <w:rsid w:val="0056683B"/>
    <w:rsid w:val="00566F0E"/>
    <w:rsid w:val="00567464"/>
    <w:rsid w:val="005710CC"/>
    <w:rsid w:val="00571943"/>
    <w:rsid w:val="00571AF7"/>
    <w:rsid w:val="00571DCD"/>
    <w:rsid w:val="0057241F"/>
    <w:rsid w:val="0057253D"/>
    <w:rsid w:val="00572D02"/>
    <w:rsid w:val="00572F26"/>
    <w:rsid w:val="00573AA6"/>
    <w:rsid w:val="00574A89"/>
    <w:rsid w:val="00575B34"/>
    <w:rsid w:val="005765BD"/>
    <w:rsid w:val="00577CC1"/>
    <w:rsid w:val="00581886"/>
    <w:rsid w:val="00581BAB"/>
    <w:rsid w:val="00582437"/>
    <w:rsid w:val="00582B89"/>
    <w:rsid w:val="005835CF"/>
    <w:rsid w:val="00583694"/>
    <w:rsid w:val="005842AF"/>
    <w:rsid w:val="00584431"/>
    <w:rsid w:val="00584A5D"/>
    <w:rsid w:val="0058561B"/>
    <w:rsid w:val="0058599B"/>
    <w:rsid w:val="0058616F"/>
    <w:rsid w:val="0059053A"/>
    <w:rsid w:val="005910ED"/>
    <w:rsid w:val="00591264"/>
    <w:rsid w:val="00591476"/>
    <w:rsid w:val="005915CE"/>
    <w:rsid w:val="00591A0E"/>
    <w:rsid w:val="00592B18"/>
    <w:rsid w:val="00592B59"/>
    <w:rsid w:val="0059309E"/>
    <w:rsid w:val="0059442D"/>
    <w:rsid w:val="005944F9"/>
    <w:rsid w:val="005945A9"/>
    <w:rsid w:val="00594B4E"/>
    <w:rsid w:val="00595983"/>
    <w:rsid w:val="005959FF"/>
    <w:rsid w:val="00595B3D"/>
    <w:rsid w:val="005975D6"/>
    <w:rsid w:val="005A1B8F"/>
    <w:rsid w:val="005A1FE8"/>
    <w:rsid w:val="005A32A5"/>
    <w:rsid w:val="005A3303"/>
    <w:rsid w:val="005A3B68"/>
    <w:rsid w:val="005A3C92"/>
    <w:rsid w:val="005A49D3"/>
    <w:rsid w:val="005A5F37"/>
    <w:rsid w:val="005A70B7"/>
    <w:rsid w:val="005A7345"/>
    <w:rsid w:val="005B0ADB"/>
    <w:rsid w:val="005B25BE"/>
    <w:rsid w:val="005B29EE"/>
    <w:rsid w:val="005B2B50"/>
    <w:rsid w:val="005B4079"/>
    <w:rsid w:val="005B4DE3"/>
    <w:rsid w:val="005B59EA"/>
    <w:rsid w:val="005B5EE7"/>
    <w:rsid w:val="005B61EA"/>
    <w:rsid w:val="005C04A1"/>
    <w:rsid w:val="005C24BF"/>
    <w:rsid w:val="005C4363"/>
    <w:rsid w:val="005C44ED"/>
    <w:rsid w:val="005C5A38"/>
    <w:rsid w:val="005C6078"/>
    <w:rsid w:val="005C6C8B"/>
    <w:rsid w:val="005C6E48"/>
    <w:rsid w:val="005C77AD"/>
    <w:rsid w:val="005C7941"/>
    <w:rsid w:val="005C7A74"/>
    <w:rsid w:val="005C7BC5"/>
    <w:rsid w:val="005D01A8"/>
    <w:rsid w:val="005D0576"/>
    <w:rsid w:val="005D08CD"/>
    <w:rsid w:val="005D0BE0"/>
    <w:rsid w:val="005D40A7"/>
    <w:rsid w:val="005D4EAE"/>
    <w:rsid w:val="005D7650"/>
    <w:rsid w:val="005D7EF2"/>
    <w:rsid w:val="005E02E9"/>
    <w:rsid w:val="005E04A2"/>
    <w:rsid w:val="005E0878"/>
    <w:rsid w:val="005E1433"/>
    <w:rsid w:val="005E1CCC"/>
    <w:rsid w:val="005E1EEC"/>
    <w:rsid w:val="005E2922"/>
    <w:rsid w:val="005E2FF5"/>
    <w:rsid w:val="005E30D1"/>
    <w:rsid w:val="005E5F8A"/>
    <w:rsid w:val="005E708F"/>
    <w:rsid w:val="005E7F89"/>
    <w:rsid w:val="005F1A6A"/>
    <w:rsid w:val="005F267F"/>
    <w:rsid w:val="005F34A9"/>
    <w:rsid w:val="005F4898"/>
    <w:rsid w:val="005F4D17"/>
    <w:rsid w:val="005F5AE1"/>
    <w:rsid w:val="005F5AF5"/>
    <w:rsid w:val="005F6737"/>
    <w:rsid w:val="005F6B1A"/>
    <w:rsid w:val="006009A9"/>
    <w:rsid w:val="006018FF"/>
    <w:rsid w:val="00602ED3"/>
    <w:rsid w:val="00603A81"/>
    <w:rsid w:val="00606AA5"/>
    <w:rsid w:val="00607AA7"/>
    <w:rsid w:val="0061135C"/>
    <w:rsid w:val="006119D4"/>
    <w:rsid w:val="00612203"/>
    <w:rsid w:val="0061224D"/>
    <w:rsid w:val="00613C81"/>
    <w:rsid w:val="006160CB"/>
    <w:rsid w:val="00617771"/>
    <w:rsid w:val="0062151F"/>
    <w:rsid w:val="00621658"/>
    <w:rsid w:val="00622972"/>
    <w:rsid w:val="0062348D"/>
    <w:rsid w:val="0062417A"/>
    <w:rsid w:val="00624A66"/>
    <w:rsid w:val="00625B8A"/>
    <w:rsid w:val="00626B09"/>
    <w:rsid w:val="00631401"/>
    <w:rsid w:val="0063151F"/>
    <w:rsid w:val="00632398"/>
    <w:rsid w:val="00634B0D"/>
    <w:rsid w:val="006363A3"/>
    <w:rsid w:val="0064004A"/>
    <w:rsid w:val="0064545D"/>
    <w:rsid w:val="00645A95"/>
    <w:rsid w:val="00645BF5"/>
    <w:rsid w:val="006462E6"/>
    <w:rsid w:val="0064640E"/>
    <w:rsid w:val="00646F28"/>
    <w:rsid w:val="00647AC3"/>
    <w:rsid w:val="00647B2D"/>
    <w:rsid w:val="00647B3C"/>
    <w:rsid w:val="00647D25"/>
    <w:rsid w:val="00650D5E"/>
    <w:rsid w:val="00651050"/>
    <w:rsid w:val="006512A8"/>
    <w:rsid w:val="00651573"/>
    <w:rsid w:val="00652A75"/>
    <w:rsid w:val="00653072"/>
    <w:rsid w:val="00653275"/>
    <w:rsid w:val="006537ED"/>
    <w:rsid w:val="00654BEB"/>
    <w:rsid w:val="00655781"/>
    <w:rsid w:val="00656263"/>
    <w:rsid w:val="0066012F"/>
    <w:rsid w:val="00660154"/>
    <w:rsid w:val="006611FF"/>
    <w:rsid w:val="00661BF2"/>
    <w:rsid w:val="006626A7"/>
    <w:rsid w:val="00662D28"/>
    <w:rsid w:val="00663BBC"/>
    <w:rsid w:val="006654CF"/>
    <w:rsid w:val="00665AE3"/>
    <w:rsid w:val="006660F6"/>
    <w:rsid w:val="00667810"/>
    <w:rsid w:val="00667875"/>
    <w:rsid w:val="00667FF9"/>
    <w:rsid w:val="00671A31"/>
    <w:rsid w:val="00673BE2"/>
    <w:rsid w:val="006746D0"/>
    <w:rsid w:val="00674EC8"/>
    <w:rsid w:val="00675D36"/>
    <w:rsid w:val="006774DC"/>
    <w:rsid w:val="00680244"/>
    <w:rsid w:val="00682281"/>
    <w:rsid w:val="00682B88"/>
    <w:rsid w:val="00682BFA"/>
    <w:rsid w:val="00683FDD"/>
    <w:rsid w:val="00684063"/>
    <w:rsid w:val="0068580A"/>
    <w:rsid w:val="00686347"/>
    <w:rsid w:val="006869D6"/>
    <w:rsid w:val="00691677"/>
    <w:rsid w:val="006920B5"/>
    <w:rsid w:val="00692A39"/>
    <w:rsid w:val="00693A88"/>
    <w:rsid w:val="00693F1E"/>
    <w:rsid w:val="00693FDA"/>
    <w:rsid w:val="0069443D"/>
    <w:rsid w:val="00695397"/>
    <w:rsid w:val="00697916"/>
    <w:rsid w:val="006A0ADF"/>
    <w:rsid w:val="006A1022"/>
    <w:rsid w:val="006A1288"/>
    <w:rsid w:val="006A13D5"/>
    <w:rsid w:val="006A2064"/>
    <w:rsid w:val="006A3120"/>
    <w:rsid w:val="006A3B10"/>
    <w:rsid w:val="006A4CF7"/>
    <w:rsid w:val="006A4D86"/>
    <w:rsid w:val="006A535F"/>
    <w:rsid w:val="006A6FDF"/>
    <w:rsid w:val="006A75C8"/>
    <w:rsid w:val="006A775D"/>
    <w:rsid w:val="006A798D"/>
    <w:rsid w:val="006B03A0"/>
    <w:rsid w:val="006B17CD"/>
    <w:rsid w:val="006B2F2B"/>
    <w:rsid w:val="006B35F6"/>
    <w:rsid w:val="006B3E31"/>
    <w:rsid w:val="006B534F"/>
    <w:rsid w:val="006B6BAF"/>
    <w:rsid w:val="006B6D26"/>
    <w:rsid w:val="006B6D3A"/>
    <w:rsid w:val="006B722C"/>
    <w:rsid w:val="006C0C4D"/>
    <w:rsid w:val="006C1092"/>
    <w:rsid w:val="006C458B"/>
    <w:rsid w:val="006C658C"/>
    <w:rsid w:val="006C6C73"/>
    <w:rsid w:val="006D0401"/>
    <w:rsid w:val="006D0793"/>
    <w:rsid w:val="006D0B4D"/>
    <w:rsid w:val="006D3240"/>
    <w:rsid w:val="006D4274"/>
    <w:rsid w:val="006D4D3A"/>
    <w:rsid w:val="006D4E30"/>
    <w:rsid w:val="006D4F3C"/>
    <w:rsid w:val="006D6479"/>
    <w:rsid w:val="006D6EA3"/>
    <w:rsid w:val="006E0C0F"/>
    <w:rsid w:val="006E15FE"/>
    <w:rsid w:val="006E41C2"/>
    <w:rsid w:val="006E4259"/>
    <w:rsid w:val="006E5219"/>
    <w:rsid w:val="006E6574"/>
    <w:rsid w:val="006E71AF"/>
    <w:rsid w:val="006E7FF9"/>
    <w:rsid w:val="006F0379"/>
    <w:rsid w:val="006F0A85"/>
    <w:rsid w:val="006F15AE"/>
    <w:rsid w:val="006F1C19"/>
    <w:rsid w:val="006F21AA"/>
    <w:rsid w:val="006F3A15"/>
    <w:rsid w:val="006F4FDB"/>
    <w:rsid w:val="006F5D53"/>
    <w:rsid w:val="006F6160"/>
    <w:rsid w:val="006F6617"/>
    <w:rsid w:val="006F77A8"/>
    <w:rsid w:val="00700778"/>
    <w:rsid w:val="00701FDD"/>
    <w:rsid w:val="007022A5"/>
    <w:rsid w:val="007028D1"/>
    <w:rsid w:val="00703AF9"/>
    <w:rsid w:val="007062DB"/>
    <w:rsid w:val="007078AF"/>
    <w:rsid w:val="00710219"/>
    <w:rsid w:val="00710355"/>
    <w:rsid w:val="00710767"/>
    <w:rsid w:val="0071124F"/>
    <w:rsid w:val="007114ED"/>
    <w:rsid w:val="00711F3A"/>
    <w:rsid w:val="00712304"/>
    <w:rsid w:val="00712A0C"/>
    <w:rsid w:val="007133FD"/>
    <w:rsid w:val="00713D6C"/>
    <w:rsid w:val="007143AB"/>
    <w:rsid w:val="007149F7"/>
    <w:rsid w:val="007155C2"/>
    <w:rsid w:val="007169A6"/>
    <w:rsid w:val="007169CB"/>
    <w:rsid w:val="00716E2E"/>
    <w:rsid w:val="00717F42"/>
    <w:rsid w:val="00720D00"/>
    <w:rsid w:val="00721121"/>
    <w:rsid w:val="0072307B"/>
    <w:rsid w:val="00723168"/>
    <w:rsid w:val="00724159"/>
    <w:rsid w:val="007241B6"/>
    <w:rsid w:val="007245D1"/>
    <w:rsid w:val="00724D53"/>
    <w:rsid w:val="00725564"/>
    <w:rsid w:val="007256B9"/>
    <w:rsid w:val="007257E5"/>
    <w:rsid w:val="00725F81"/>
    <w:rsid w:val="0072703D"/>
    <w:rsid w:val="0072777B"/>
    <w:rsid w:val="00727FE9"/>
    <w:rsid w:val="00730A17"/>
    <w:rsid w:val="00730BA3"/>
    <w:rsid w:val="007332C5"/>
    <w:rsid w:val="007337CA"/>
    <w:rsid w:val="007344D5"/>
    <w:rsid w:val="00735EE2"/>
    <w:rsid w:val="007367D1"/>
    <w:rsid w:val="00740217"/>
    <w:rsid w:val="00742471"/>
    <w:rsid w:val="00742819"/>
    <w:rsid w:val="00742B3A"/>
    <w:rsid w:val="00743327"/>
    <w:rsid w:val="0074465F"/>
    <w:rsid w:val="00745D58"/>
    <w:rsid w:val="00747ADE"/>
    <w:rsid w:val="00747B28"/>
    <w:rsid w:val="00750678"/>
    <w:rsid w:val="0075182B"/>
    <w:rsid w:val="007535B5"/>
    <w:rsid w:val="00753D5A"/>
    <w:rsid w:val="007544B2"/>
    <w:rsid w:val="00754944"/>
    <w:rsid w:val="00754E76"/>
    <w:rsid w:val="00756319"/>
    <w:rsid w:val="00756D0A"/>
    <w:rsid w:val="00756EA7"/>
    <w:rsid w:val="0075793F"/>
    <w:rsid w:val="007603C6"/>
    <w:rsid w:val="00763990"/>
    <w:rsid w:val="00763BF6"/>
    <w:rsid w:val="0076579A"/>
    <w:rsid w:val="007659C4"/>
    <w:rsid w:val="007664D5"/>
    <w:rsid w:val="00766AFE"/>
    <w:rsid w:val="0076765E"/>
    <w:rsid w:val="00767871"/>
    <w:rsid w:val="00767EAE"/>
    <w:rsid w:val="00770E29"/>
    <w:rsid w:val="00771E16"/>
    <w:rsid w:val="00773710"/>
    <w:rsid w:val="00773FEA"/>
    <w:rsid w:val="00775358"/>
    <w:rsid w:val="00777299"/>
    <w:rsid w:val="00777C15"/>
    <w:rsid w:val="007807DB"/>
    <w:rsid w:val="00780D9E"/>
    <w:rsid w:val="00782439"/>
    <w:rsid w:val="00782543"/>
    <w:rsid w:val="00782D97"/>
    <w:rsid w:val="007835CA"/>
    <w:rsid w:val="00783AA0"/>
    <w:rsid w:val="00784C6E"/>
    <w:rsid w:val="00784FDB"/>
    <w:rsid w:val="00786093"/>
    <w:rsid w:val="007868B7"/>
    <w:rsid w:val="00786963"/>
    <w:rsid w:val="00787415"/>
    <w:rsid w:val="00787471"/>
    <w:rsid w:val="00787E90"/>
    <w:rsid w:val="007907E6"/>
    <w:rsid w:val="00790DC1"/>
    <w:rsid w:val="00792214"/>
    <w:rsid w:val="007922C6"/>
    <w:rsid w:val="00792344"/>
    <w:rsid w:val="007931B6"/>
    <w:rsid w:val="0079479D"/>
    <w:rsid w:val="007949B9"/>
    <w:rsid w:val="00795014"/>
    <w:rsid w:val="007960BE"/>
    <w:rsid w:val="00796242"/>
    <w:rsid w:val="0079637C"/>
    <w:rsid w:val="00796A1F"/>
    <w:rsid w:val="007975F8"/>
    <w:rsid w:val="00797AA5"/>
    <w:rsid w:val="00797CB1"/>
    <w:rsid w:val="007A07A6"/>
    <w:rsid w:val="007A0F82"/>
    <w:rsid w:val="007A10C1"/>
    <w:rsid w:val="007A2AED"/>
    <w:rsid w:val="007A3956"/>
    <w:rsid w:val="007A4606"/>
    <w:rsid w:val="007A4C8A"/>
    <w:rsid w:val="007A7F15"/>
    <w:rsid w:val="007B12DE"/>
    <w:rsid w:val="007B2364"/>
    <w:rsid w:val="007B2563"/>
    <w:rsid w:val="007B584D"/>
    <w:rsid w:val="007C0B3B"/>
    <w:rsid w:val="007C11DA"/>
    <w:rsid w:val="007C128C"/>
    <w:rsid w:val="007C287E"/>
    <w:rsid w:val="007C291B"/>
    <w:rsid w:val="007C5A01"/>
    <w:rsid w:val="007C6239"/>
    <w:rsid w:val="007C7AAF"/>
    <w:rsid w:val="007C7F97"/>
    <w:rsid w:val="007D07DA"/>
    <w:rsid w:val="007D11E4"/>
    <w:rsid w:val="007D1CD5"/>
    <w:rsid w:val="007D2E83"/>
    <w:rsid w:val="007D3018"/>
    <w:rsid w:val="007D560B"/>
    <w:rsid w:val="007D7207"/>
    <w:rsid w:val="007E08C3"/>
    <w:rsid w:val="007E0CC4"/>
    <w:rsid w:val="007E0EA8"/>
    <w:rsid w:val="007E2F8C"/>
    <w:rsid w:val="007E413F"/>
    <w:rsid w:val="007E5096"/>
    <w:rsid w:val="007E5600"/>
    <w:rsid w:val="007E6D37"/>
    <w:rsid w:val="007F07A3"/>
    <w:rsid w:val="007F1157"/>
    <w:rsid w:val="007F1296"/>
    <w:rsid w:val="007F12A9"/>
    <w:rsid w:val="007F1D6D"/>
    <w:rsid w:val="007F2237"/>
    <w:rsid w:val="007F2385"/>
    <w:rsid w:val="007F2393"/>
    <w:rsid w:val="007F35EB"/>
    <w:rsid w:val="007F3891"/>
    <w:rsid w:val="007F4086"/>
    <w:rsid w:val="007F68CE"/>
    <w:rsid w:val="007F6FC8"/>
    <w:rsid w:val="007F7847"/>
    <w:rsid w:val="007F7D5C"/>
    <w:rsid w:val="0080008E"/>
    <w:rsid w:val="0080339F"/>
    <w:rsid w:val="00803659"/>
    <w:rsid w:val="00804139"/>
    <w:rsid w:val="00805A14"/>
    <w:rsid w:val="0080687D"/>
    <w:rsid w:val="00806AF1"/>
    <w:rsid w:val="00810717"/>
    <w:rsid w:val="00810899"/>
    <w:rsid w:val="00811CCD"/>
    <w:rsid w:val="00812146"/>
    <w:rsid w:val="00812487"/>
    <w:rsid w:val="008135B7"/>
    <w:rsid w:val="008137C7"/>
    <w:rsid w:val="00815AAF"/>
    <w:rsid w:val="00820A3C"/>
    <w:rsid w:val="00820B17"/>
    <w:rsid w:val="00820DB9"/>
    <w:rsid w:val="00821C98"/>
    <w:rsid w:val="00823376"/>
    <w:rsid w:val="008239B6"/>
    <w:rsid w:val="008241A1"/>
    <w:rsid w:val="0082435E"/>
    <w:rsid w:val="0082436E"/>
    <w:rsid w:val="00824BCD"/>
    <w:rsid w:val="00824EE6"/>
    <w:rsid w:val="00825C41"/>
    <w:rsid w:val="00826655"/>
    <w:rsid w:val="008304E6"/>
    <w:rsid w:val="00831E94"/>
    <w:rsid w:val="00832E45"/>
    <w:rsid w:val="0083508E"/>
    <w:rsid w:val="0083565B"/>
    <w:rsid w:val="00835C2C"/>
    <w:rsid w:val="00837BE4"/>
    <w:rsid w:val="00837DBC"/>
    <w:rsid w:val="008408FC"/>
    <w:rsid w:val="008411BF"/>
    <w:rsid w:val="008420BC"/>
    <w:rsid w:val="008433E8"/>
    <w:rsid w:val="00843D83"/>
    <w:rsid w:val="00843E1E"/>
    <w:rsid w:val="0084428B"/>
    <w:rsid w:val="008443C4"/>
    <w:rsid w:val="00844AF8"/>
    <w:rsid w:val="00845608"/>
    <w:rsid w:val="008457D6"/>
    <w:rsid w:val="008471ED"/>
    <w:rsid w:val="00847C4D"/>
    <w:rsid w:val="00847DCA"/>
    <w:rsid w:val="008506A0"/>
    <w:rsid w:val="008518CF"/>
    <w:rsid w:val="00853870"/>
    <w:rsid w:val="00854288"/>
    <w:rsid w:val="00855D0B"/>
    <w:rsid w:val="0085653C"/>
    <w:rsid w:val="00857410"/>
    <w:rsid w:val="00857BB4"/>
    <w:rsid w:val="008601DC"/>
    <w:rsid w:val="00862FD5"/>
    <w:rsid w:val="00863173"/>
    <w:rsid w:val="008642CE"/>
    <w:rsid w:val="00867900"/>
    <w:rsid w:val="00867F22"/>
    <w:rsid w:val="0087067E"/>
    <w:rsid w:val="008711B3"/>
    <w:rsid w:val="00872297"/>
    <w:rsid w:val="008757E9"/>
    <w:rsid w:val="00876658"/>
    <w:rsid w:val="008774FB"/>
    <w:rsid w:val="0088004C"/>
    <w:rsid w:val="008819C0"/>
    <w:rsid w:val="00881BCB"/>
    <w:rsid w:val="008844FB"/>
    <w:rsid w:val="008853EA"/>
    <w:rsid w:val="00887320"/>
    <w:rsid w:val="00890023"/>
    <w:rsid w:val="008915D6"/>
    <w:rsid w:val="00891B60"/>
    <w:rsid w:val="00891E33"/>
    <w:rsid w:val="00894AB6"/>
    <w:rsid w:val="00895DD4"/>
    <w:rsid w:val="00896630"/>
    <w:rsid w:val="00897179"/>
    <w:rsid w:val="0089729F"/>
    <w:rsid w:val="00897A35"/>
    <w:rsid w:val="00897A5F"/>
    <w:rsid w:val="008A0741"/>
    <w:rsid w:val="008A12EB"/>
    <w:rsid w:val="008A29CD"/>
    <w:rsid w:val="008A3AA4"/>
    <w:rsid w:val="008A52B0"/>
    <w:rsid w:val="008A5500"/>
    <w:rsid w:val="008A69B7"/>
    <w:rsid w:val="008B0424"/>
    <w:rsid w:val="008B08A8"/>
    <w:rsid w:val="008B1540"/>
    <w:rsid w:val="008B17E6"/>
    <w:rsid w:val="008B2BAA"/>
    <w:rsid w:val="008B3051"/>
    <w:rsid w:val="008B3273"/>
    <w:rsid w:val="008B3549"/>
    <w:rsid w:val="008B3658"/>
    <w:rsid w:val="008B4CBF"/>
    <w:rsid w:val="008B530D"/>
    <w:rsid w:val="008B5720"/>
    <w:rsid w:val="008B58FA"/>
    <w:rsid w:val="008B5ED7"/>
    <w:rsid w:val="008B63FB"/>
    <w:rsid w:val="008B677F"/>
    <w:rsid w:val="008B67B8"/>
    <w:rsid w:val="008B7150"/>
    <w:rsid w:val="008B7584"/>
    <w:rsid w:val="008B7E77"/>
    <w:rsid w:val="008C0548"/>
    <w:rsid w:val="008C1333"/>
    <w:rsid w:val="008C5FC8"/>
    <w:rsid w:val="008C6798"/>
    <w:rsid w:val="008C71CA"/>
    <w:rsid w:val="008C7528"/>
    <w:rsid w:val="008D040B"/>
    <w:rsid w:val="008D1FB3"/>
    <w:rsid w:val="008D3125"/>
    <w:rsid w:val="008D502A"/>
    <w:rsid w:val="008D5B0E"/>
    <w:rsid w:val="008D5C7A"/>
    <w:rsid w:val="008D5F85"/>
    <w:rsid w:val="008D6B69"/>
    <w:rsid w:val="008E03AC"/>
    <w:rsid w:val="008E0594"/>
    <w:rsid w:val="008E09B8"/>
    <w:rsid w:val="008E2284"/>
    <w:rsid w:val="008E2A06"/>
    <w:rsid w:val="008E2B98"/>
    <w:rsid w:val="008E2BF9"/>
    <w:rsid w:val="008E3CC2"/>
    <w:rsid w:val="008E6E4F"/>
    <w:rsid w:val="008F0083"/>
    <w:rsid w:val="008F0BD0"/>
    <w:rsid w:val="008F1E07"/>
    <w:rsid w:val="008F263E"/>
    <w:rsid w:val="008F36D7"/>
    <w:rsid w:val="008F3751"/>
    <w:rsid w:val="008F45C7"/>
    <w:rsid w:val="008F46BF"/>
    <w:rsid w:val="008F75A8"/>
    <w:rsid w:val="008F76F2"/>
    <w:rsid w:val="00901926"/>
    <w:rsid w:val="0090355E"/>
    <w:rsid w:val="00903B76"/>
    <w:rsid w:val="009040F9"/>
    <w:rsid w:val="009058CF"/>
    <w:rsid w:val="00912306"/>
    <w:rsid w:val="00912F65"/>
    <w:rsid w:val="00913F9A"/>
    <w:rsid w:val="00915728"/>
    <w:rsid w:val="00915B6F"/>
    <w:rsid w:val="009161F7"/>
    <w:rsid w:val="00916399"/>
    <w:rsid w:val="009169B6"/>
    <w:rsid w:val="00917147"/>
    <w:rsid w:val="00917697"/>
    <w:rsid w:val="00917FD6"/>
    <w:rsid w:val="009256C2"/>
    <w:rsid w:val="00926AF7"/>
    <w:rsid w:val="00927E0B"/>
    <w:rsid w:val="0093150A"/>
    <w:rsid w:val="00933566"/>
    <w:rsid w:val="00934E7E"/>
    <w:rsid w:val="00935241"/>
    <w:rsid w:val="00935476"/>
    <w:rsid w:val="00937A88"/>
    <w:rsid w:val="0094020B"/>
    <w:rsid w:val="0094202C"/>
    <w:rsid w:val="009423D0"/>
    <w:rsid w:val="00942620"/>
    <w:rsid w:val="009426A8"/>
    <w:rsid w:val="00943039"/>
    <w:rsid w:val="00943A52"/>
    <w:rsid w:val="00943C6B"/>
    <w:rsid w:val="00943C6F"/>
    <w:rsid w:val="00943CA5"/>
    <w:rsid w:val="00943DB0"/>
    <w:rsid w:val="009446DA"/>
    <w:rsid w:val="00946412"/>
    <w:rsid w:val="00946AF4"/>
    <w:rsid w:val="00946E0B"/>
    <w:rsid w:val="009473AF"/>
    <w:rsid w:val="00947BF9"/>
    <w:rsid w:val="009502AE"/>
    <w:rsid w:val="009506E2"/>
    <w:rsid w:val="00951508"/>
    <w:rsid w:val="00951B25"/>
    <w:rsid w:val="0095249D"/>
    <w:rsid w:val="00953915"/>
    <w:rsid w:val="0095457D"/>
    <w:rsid w:val="00954ECA"/>
    <w:rsid w:val="00955D25"/>
    <w:rsid w:val="00955DA6"/>
    <w:rsid w:val="00957AAD"/>
    <w:rsid w:val="0096064D"/>
    <w:rsid w:val="00961041"/>
    <w:rsid w:val="00962951"/>
    <w:rsid w:val="00965313"/>
    <w:rsid w:val="0096630F"/>
    <w:rsid w:val="009701A9"/>
    <w:rsid w:val="0097327E"/>
    <w:rsid w:val="00973CC3"/>
    <w:rsid w:val="00974192"/>
    <w:rsid w:val="00974507"/>
    <w:rsid w:val="009760FB"/>
    <w:rsid w:val="009768AF"/>
    <w:rsid w:val="00977258"/>
    <w:rsid w:val="009801D6"/>
    <w:rsid w:val="00980325"/>
    <w:rsid w:val="00980BEF"/>
    <w:rsid w:val="00982194"/>
    <w:rsid w:val="00984ED4"/>
    <w:rsid w:val="00985FCC"/>
    <w:rsid w:val="00987D12"/>
    <w:rsid w:val="0099042C"/>
    <w:rsid w:val="009904B7"/>
    <w:rsid w:val="009906C8"/>
    <w:rsid w:val="00992B19"/>
    <w:rsid w:val="00992E98"/>
    <w:rsid w:val="009930B7"/>
    <w:rsid w:val="009956AD"/>
    <w:rsid w:val="009958FE"/>
    <w:rsid w:val="00996516"/>
    <w:rsid w:val="009A0370"/>
    <w:rsid w:val="009A08A0"/>
    <w:rsid w:val="009A0A7F"/>
    <w:rsid w:val="009A12AE"/>
    <w:rsid w:val="009A218B"/>
    <w:rsid w:val="009A21B8"/>
    <w:rsid w:val="009A262D"/>
    <w:rsid w:val="009A3D1E"/>
    <w:rsid w:val="009A463A"/>
    <w:rsid w:val="009A463C"/>
    <w:rsid w:val="009A4E09"/>
    <w:rsid w:val="009A71DE"/>
    <w:rsid w:val="009A7714"/>
    <w:rsid w:val="009B0AE2"/>
    <w:rsid w:val="009B0B0C"/>
    <w:rsid w:val="009B1D02"/>
    <w:rsid w:val="009B1FA3"/>
    <w:rsid w:val="009B3260"/>
    <w:rsid w:val="009B375A"/>
    <w:rsid w:val="009B37A6"/>
    <w:rsid w:val="009B4569"/>
    <w:rsid w:val="009B4902"/>
    <w:rsid w:val="009B6132"/>
    <w:rsid w:val="009B66FC"/>
    <w:rsid w:val="009B7216"/>
    <w:rsid w:val="009B7F9B"/>
    <w:rsid w:val="009C0210"/>
    <w:rsid w:val="009C0F1A"/>
    <w:rsid w:val="009C22B2"/>
    <w:rsid w:val="009C2A38"/>
    <w:rsid w:val="009C3140"/>
    <w:rsid w:val="009C560D"/>
    <w:rsid w:val="009D0C8C"/>
    <w:rsid w:val="009D201D"/>
    <w:rsid w:val="009D2519"/>
    <w:rsid w:val="009D293E"/>
    <w:rsid w:val="009D2C11"/>
    <w:rsid w:val="009D469E"/>
    <w:rsid w:val="009D4F6F"/>
    <w:rsid w:val="009D55E5"/>
    <w:rsid w:val="009D5947"/>
    <w:rsid w:val="009D5D8D"/>
    <w:rsid w:val="009D5E90"/>
    <w:rsid w:val="009D6890"/>
    <w:rsid w:val="009D7123"/>
    <w:rsid w:val="009E01CB"/>
    <w:rsid w:val="009E06B9"/>
    <w:rsid w:val="009E0E9C"/>
    <w:rsid w:val="009E0FA3"/>
    <w:rsid w:val="009E2A25"/>
    <w:rsid w:val="009E5BCC"/>
    <w:rsid w:val="009E60CD"/>
    <w:rsid w:val="009E7096"/>
    <w:rsid w:val="009E76A2"/>
    <w:rsid w:val="009E7735"/>
    <w:rsid w:val="009E78F8"/>
    <w:rsid w:val="009F002F"/>
    <w:rsid w:val="009F28EE"/>
    <w:rsid w:val="009F2C77"/>
    <w:rsid w:val="009F3408"/>
    <w:rsid w:val="009F3CE5"/>
    <w:rsid w:val="009F3EA4"/>
    <w:rsid w:val="009F4B06"/>
    <w:rsid w:val="009F4FB2"/>
    <w:rsid w:val="009F509B"/>
    <w:rsid w:val="009F5E4F"/>
    <w:rsid w:val="009F6138"/>
    <w:rsid w:val="009F61B4"/>
    <w:rsid w:val="009F62ED"/>
    <w:rsid w:val="009F6BFE"/>
    <w:rsid w:val="009F6F66"/>
    <w:rsid w:val="009F7E32"/>
    <w:rsid w:val="00A0105C"/>
    <w:rsid w:val="00A02550"/>
    <w:rsid w:val="00A030AD"/>
    <w:rsid w:val="00A032FE"/>
    <w:rsid w:val="00A034B3"/>
    <w:rsid w:val="00A036D6"/>
    <w:rsid w:val="00A037F9"/>
    <w:rsid w:val="00A03BB6"/>
    <w:rsid w:val="00A046B1"/>
    <w:rsid w:val="00A049FD"/>
    <w:rsid w:val="00A055CE"/>
    <w:rsid w:val="00A0591F"/>
    <w:rsid w:val="00A066AA"/>
    <w:rsid w:val="00A067EE"/>
    <w:rsid w:val="00A1000F"/>
    <w:rsid w:val="00A10CA9"/>
    <w:rsid w:val="00A11548"/>
    <w:rsid w:val="00A117E6"/>
    <w:rsid w:val="00A11F9D"/>
    <w:rsid w:val="00A1375F"/>
    <w:rsid w:val="00A14624"/>
    <w:rsid w:val="00A151FF"/>
    <w:rsid w:val="00A16028"/>
    <w:rsid w:val="00A1610F"/>
    <w:rsid w:val="00A165BA"/>
    <w:rsid w:val="00A17329"/>
    <w:rsid w:val="00A17C3E"/>
    <w:rsid w:val="00A20663"/>
    <w:rsid w:val="00A23ED9"/>
    <w:rsid w:val="00A24BE0"/>
    <w:rsid w:val="00A2578F"/>
    <w:rsid w:val="00A25B38"/>
    <w:rsid w:val="00A26884"/>
    <w:rsid w:val="00A269B8"/>
    <w:rsid w:val="00A27221"/>
    <w:rsid w:val="00A27C82"/>
    <w:rsid w:val="00A27FBC"/>
    <w:rsid w:val="00A3018C"/>
    <w:rsid w:val="00A3117E"/>
    <w:rsid w:val="00A32343"/>
    <w:rsid w:val="00A32E63"/>
    <w:rsid w:val="00A33095"/>
    <w:rsid w:val="00A33B59"/>
    <w:rsid w:val="00A33CBF"/>
    <w:rsid w:val="00A353C0"/>
    <w:rsid w:val="00A3552D"/>
    <w:rsid w:val="00A37179"/>
    <w:rsid w:val="00A374C0"/>
    <w:rsid w:val="00A40D8C"/>
    <w:rsid w:val="00A42495"/>
    <w:rsid w:val="00A4281C"/>
    <w:rsid w:val="00A4386C"/>
    <w:rsid w:val="00A44328"/>
    <w:rsid w:val="00A444B4"/>
    <w:rsid w:val="00A44770"/>
    <w:rsid w:val="00A45AEE"/>
    <w:rsid w:val="00A4681E"/>
    <w:rsid w:val="00A5130F"/>
    <w:rsid w:val="00A52898"/>
    <w:rsid w:val="00A529FA"/>
    <w:rsid w:val="00A5322C"/>
    <w:rsid w:val="00A536E4"/>
    <w:rsid w:val="00A539BD"/>
    <w:rsid w:val="00A5462F"/>
    <w:rsid w:val="00A5501D"/>
    <w:rsid w:val="00A5519D"/>
    <w:rsid w:val="00A563C2"/>
    <w:rsid w:val="00A624E9"/>
    <w:rsid w:val="00A62F8A"/>
    <w:rsid w:val="00A63894"/>
    <w:rsid w:val="00A650A0"/>
    <w:rsid w:val="00A65211"/>
    <w:rsid w:val="00A667CC"/>
    <w:rsid w:val="00A67429"/>
    <w:rsid w:val="00A67475"/>
    <w:rsid w:val="00A67FFA"/>
    <w:rsid w:val="00A7024B"/>
    <w:rsid w:val="00A722E1"/>
    <w:rsid w:val="00A72CD3"/>
    <w:rsid w:val="00A748B8"/>
    <w:rsid w:val="00A74C45"/>
    <w:rsid w:val="00A74F1D"/>
    <w:rsid w:val="00A75283"/>
    <w:rsid w:val="00A76061"/>
    <w:rsid w:val="00A7625A"/>
    <w:rsid w:val="00A762E2"/>
    <w:rsid w:val="00A768A1"/>
    <w:rsid w:val="00A77A2F"/>
    <w:rsid w:val="00A80C04"/>
    <w:rsid w:val="00A83554"/>
    <w:rsid w:val="00A85316"/>
    <w:rsid w:val="00A904BB"/>
    <w:rsid w:val="00A90F69"/>
    <w:rsid w:val="00A91279"/>
    <w:rsid w:val="00A913BD"/>
    <w:rsid w:val="00A91867"/>
    <w:rsid w:val="00A91DAA"/>
    <w:rsid w:val="00A91FA8"/>
    <w:rsid w:val="00A93DC1"/>
    <w:rsid w:val="00A9503D"/>
    <w:rsid w:val="00A958D2"/>
    <w:rsid w:val="00A977A2"/>
    <w:rsid w:val="00A97F9F"/>
    <w:rsid w:val="00AA03E2"/>
    <w:rsid w:val="00AA094E"/>
    <w:rsid w:val="00AA143E"/>
    <w:rsid w:val="00AA23FD"/>
    <w:rsid w:val="00AA2AAE"/>
    <w:rsid w:val="00AA34E9"/>
    <w:rsid w:val="00AA3941"/>
    <w:rsid w:val="00AA4158"/>
    <w:rsid w:val="00AA56FC"/>
    <w:rsid w:val="00AA596A"/>
    <w:rsid w:val="00AA6827"/>
    <w:rsid w:val="00AA68BC"/>
    <w:rsid w:val="00AB0551"/>
    <w:rsid w:val="00AB1472"/>
    <w:rsid w:val="00AB263F"/>
    <w:rsid w:val="00AB2C2F"/>
    <w:rsid w:val="00AB3746"/>
    <w:rsid w:val="00AB4641"/>
    <w:rsid w:val="00AB4A24"/>
    <w:rsid w:val="00AB4F19"/>
    <w:rsid w:val="00AB660C"/>
    <w:rsid w:val="00AC04DD"/>
    <w:rsid w:val="00AC2926"/>
    <w:rsid w:val="00AC3DFB"/>
    <w:rsid w:val="00AC410A"/>
    <w:rsid w:val="00AC4195"/>
    <w:rsid w:val="00AC52EB"/>
    <w:rsid w:val="00AC5FD9"/>
    <w:rsid w:val="00AC66E3"/>
    <w:rsid w:val="00AC67A5"/>
    <w:rsid w:val="00AC725F"/>
    <w:rsid w:val="00AC72F3"/>
    <w:rsid w:val="00AD009B"/>
    <w:rsid w:val="00AD0767"/>
    <w:rsid w:val="00AD0D87"/>
    <w:rsid w:val="00AD245D"/>
    <w:rsid w:val="00AD3365"/>
    <w:rsid w:val="00AD3BF4"/>
    <w:rsid w:val="00AD55FE"/>
    <w:rsid w:val="00AD5DB0"/>
    <w:rsid w:val="00AD7905"/>
    <w:rsid w:val="00AD7CEF"/>
    <w:rsid w:val="00AE00CB"/>
    <w:rsid w:val="00AE0D48"/>
    <w:rsid w:val="00AE1073"/>
    <w:rsid w:val="00AE1246"/>
    <w:rsid w:val="00AE1342"/>
    <w:rsid w:val="00AE1372"/>
    <w:rsid w:val="00AE18AD"/>
    <w:rsid w:val="00AE1C83"/>
    <w:rsid w:val="00AE2CF3"/>
    <w:rsid w:val="00AE3AEC"/>
    <w:rsid w:val="00AE3BD4"/>
    <w:rsid w:val="00AE46CB"/>
    <w:rsid w:val="00AE51DF"/>
    <w:rsid w:val="00AE5F2E"/>
    <w:rsid w:val="00AF019D"/>
    <w:rsid w:val="00AF03B1"/>
    <w:rsid w:val="00AF0614"/>
    <w:rsid w:val="00AF09B5"/>
    <w:rsid w:val="00AF10B9"/>
    <w:rsid w:val="00AF1156"/>
    <w:rsid w:val="00AF2437"/>
    <w:rsid w:val="00AF32B5"/>
    <w:rsid w:val="00AF3AA1"/>
    <w:rsid w:val="00AF3AAD"/>
    <w:rsid w:val="00AF4A47"/>
    <w:rsid w:val="00AF4BDC"/>
    <w:rsid w:val="00AF504E"/>
    <w:rsid w:val="00AF55D5"/>
    <w:rsid w:val="00AF6BD8"/>
    <w:rsid w:val="00AF6CBD"/>
    <w:rsid w:val="00AF7321"/>
    <w:rsid w:val="00AF74F9"/>
    <w:rsid w:val="00AF7A40"/>
    <w:rsid w:val="00AF7B66"/>
    <w:rsid w:val="00AF7F4D"/>
    <w:rsid w:val="00B00A82"/>
    <w:rsid w:val="00B00DCE"/>
    <w:rsid w:val="00B00FA2"/>
    <w:rsid w:val="00B01D3D"/>
    <w:rsid w:val="00B043D9"/>
    <w:rsid w:val="00B06A73"/>
    <w:rsid w:val="00B07D58"/>
    <w:rsid w:val="00B10E3D"/>
    <w:rsid w:val="00B12591"/>
    <w:rsid w:val="00B12B0B"/>
    <w:rsid w:val="00B143D2"/>
    <w:rsid w:val="00B1489E"/>
    <w:rsid w:val="00B15646"/>
    <w:rsid w:val="00B15C7B"/>
    <w:rsid w:val="00B174CF"/>
    <w:rsid w:val="00B175D7"/>
    <w:rsid w:val="00B17E00"/>
    <w:rsid w:val="00B2014C"/>
    <w:rsid w:val="00B20612"/>
    <w:rsid w:val="00B20957"/>
    <w:rsid w:val="00B2146C"/>
    <w:rsid w:val="00B26592"/>
    <w:rsid w:val="00B26701"/>
    <w:rsid w:val="00B31F0E"/>
    <w:rsid w:val="00B320CE"/>
    <w:rsid w:val="00B323B7"/>
    <w:rsid w:val="00B327E2"/>
    <w:rsid w:val="00B35B71"/>
    <w:rsid w:val="00B3638D"/>
    <w:rsid w:val="00B4011C"/>
    <w:rsid w:val="00B40CF1"/>
    <w:rsid w:val="00B4156F"/>
    <w:rsid w:val="00B420CA"/>
    <w:rsid w:val="00B42169"/>
    <w:rsid w:val="00B459E0"/>
    <w:rsid w:val="00B45C32"/>
    <w:rsid w:val="00B45C9B"/>
    <w:rsid w:val="00B47690"/>
    <w:rsid w:val="00B47968"/>
    <w:rsid w:val="00B5236F"/>
    <w:rsid w:val="00B525D6"/>
    <w:rsid w:val="00B552A2"/>
    <w:rsid w:val="00B55345"/>
    <w:rsid w:val="00B55D2D"/>
    <w:rsid w:val="00B55DDA"/>
    <w:rsid w:val="00B56974"/>
    <w:rsid w:val="00B57737"/>
    <w:rsid w:val="00B6068B"/>
    <w:rsid w:val="00B60AE8"/>
    <w:rsid w:val="00B6204C"/>
    <w:rsid w:val="00B62E7D"/>
    <w:rsid w:val="00B6420E"/>
    <w:rsid w:val="00B64BBD"/>
    <w:rsid w:val="00B663B5"/>
    <w:rsid w:val="00B672C4"/>
    <w:rsid w:val="00B67C05"/>
    <w:rsid w:val="00B70AFC"/>
    <w:rsid w:val="00B710FF"/>
    <w:rsid w:val="00B71121"/>
    <w:rsid w:val="00B71283"/>
    <w:rsid w:val="00B72431"/>
    <w:rsid w:val="00B745C4"/>
    <w:rsid w:val="00B7470B"/>
    <w:rsid w:val="00B74F30"/>
    <w:rsid w:val="00B755DE"/>
    <w:rsid w:val="00B756F8"/>
    <w:rsid w:val="00B757AA"/>
    <w:rsid w:val="00B75A29"/>
    <w:rsid w:val="00B770AC"/>
    <w:rsid w:val="00B7789F"/>
    <w:rsid w:val="00B80C60"/>
    <w:rsid w:val="00B80D60"/>
    <w:rsid w:val="00B8155C"/>
    <w:rsid w:val="00B821B5"/>
    <w:rsid w:val="00B841B7"/>
    <w:rsid w:val="00B85F0B"/>
    <w:rsid w:val="00B86AFE"/>
    <w:rsid w:val="00B86F71"/>
    <w:rsid w:val="00B90BDF"/>
    <w:rsid w:val="00B90FCB"/>
    <w:rsid w:val="00B92222"/>
    <w:rsid w:val="00B93800"/>
    <w:rsid w:val="00B93DB5"/>
    <w:rsid w:val="00B94B7E"/>
    <w:rsid w:val="00B94CF0"/>
    <w:rsid w:val="00B967C9"/>
    <w:rsid w:val="00BA0733"/>
    <w:rsid w:val="00BA09A5"/>
    <w:rsid w:val="00BA1094"/>
    <w:rsid w:val="00BA3F75"/>
    <w:rsid w:val="00BA406D"/>
    <w:rsid w:val="00BA4E9F"/>
    <w:rsid w:val="00BA4F3C"/>
    <w:rsid w:val="00BA5CFC"/>
    <w:rsid w:val="00BA5D68"/>
    <w:rsid w:val="00BA5D8B"/>
    <w:rsid w:val="00BA619C"/>
    <w:rsid w:val="00BA626A"/>
    <w:rsid w:val="00BA6E2B"/>
    <w:rsid w:val="00BA7DEA"/>
    <w:rsid w:val="00BA7EE2"/>
    <w:rsid w:val="00BB0DEE"/>
    <w:rsid w:val="00BB2AFD"/>
    <w:rsid w:val="00BB3EA8"/>
    <w:rsid w:val="00BB3FD2"/>
    <w:rsid w:val="00BB53D5"/>
    <w:rsid w:val="00BB5443"/>
    <w:rsid w:val="00BB6023"/>
    <w:rsid w:val="00BB6D48"/>
    <w:rsid w:val="00BB7457"/>
    <w:rsid w:val="00BB7CF8"/>
    <w:rsid w:val="00BC0564"/>
    <w:rsid w:val="00BC1AA9"/>
    <w:rsid w:val="00BC1EB3"/>
    <w:rsid w:val="00BC589A"/>
    <w:rsid w:val="00BC5ABA"/>
    <w:rsid w:val="00BC69F0"/>
    <w:rsid w:val="00BC6B1F"/>
    <w:rsid w:val="00BD088F"/>
    <w:rsid w:val="00BD1DA6"/>
    <w:rsid w:val="00BD2340"/>
    <w:rsid w:val="00BD40E8"/>
    <w:rsid w:val="00BD4377"/>
    <w:rsid w:val="00BD5517"/>
    <w:rsid w:val="00BD56F4"/>
    <w:rsid w:val="00BD59C3"/>
    <w:rsid w:val="00BD5C0B"/>
    <w:rsid w:val="00BD6452"/>
    <w:rsid w:val="00BD72BC"/>
    <w:rsid w:val="00BD7E87"/>
    <w:rsid w:val="00BE03C1"/>
    <w:rsid w:val="00BE066F"/>
    <w:rsid w:val="00BE0BE2"/>
    <w:rsid w:val="00BE15F1"/>
    <w:rsid w:val="00BE1691"/>
    <w:rsid w:val="00BE1ED8"/>
    <w:rsid w:val="00BE258F"/>
    <w:rsid w:val="00BE2B5F"/>
    <w:rsid w:val="00BE43E5"/>
    <w:rsid w:val="00BE507D"/>
    <w:rsid w:val="00BE5517"/>
    <w:rsid w:val="00BE7BCF"/>
    <w:rsid w:val="00BF0CA4"/>
    <w:rsid w:val="00BF3AD1"/>
    <w:rsid w:val="00BF4036"/>
    <w:rsid w:val="00BF4395"/>
    <w:rsid w:val="00BF4567"/>
    <w:rsid w:val="00BF46E4"/>
    <w:rsid w:val="00BF547F"/>
    <w:rsid w:val="00BF65D7"/>
    <w:rsid w:val="00BF6AB7"/>
    <w:rsid w:val="00BF6BAE"/>
    <w:rsid w:val="00BF72BB"/>
    <w:rsid w:val="00BF7610"/>
    <w:rsid w:val="00C01A73"/>
    <w:rsid w:val="00C027AC"/>
    <w:rsid w:val="00C03B2B"/>
    <w:rsid w:val="00C03EB6"/>
    <w:rsid w:val="00C047E6"/>
    <w:rsid w:val="00C05597"/>
    <w:rsid w:val="00C06A5E"/>
    <w:rsid w:val="00C07564"/>
    <w:rsid w:val="00C104FB"/>
    <w:rsid w:val="00C1095E"/>
    <w:rsid w:val="00C10AE3"/>
    <w:rsid w:val="00C10DB9"/>
    <w:rsid w:val="00C1217B"/>
    <w:rsid w:val="00C128CC"/>
    <w:rsid w:val="00C13794"/>
    <w:rsid w:val="00C13DFE"/>
    <w:rsid w:val="00C14AA4"/>
    <w:rsid w:val="00C16120"/>
    <w:rsid w:val="00C20689"/>
    <w:rsid w:val="00C21403"/>
    <w:rsid w:val="00C23388"/>
    <w:rsid w:val="00C23A87"/>
    <w:rsid w:val="00C23B44"/>
    <w:rsid w:val="00C23BC5"/>
    <w:rsid w:val="00C24561"/>
    <w:rsid w:val="00C24B2B"/>
    <w:rsid w:val="00C25C1E"/>
    <w:rsid w:val="00C25ECF"/>
    <w:rsid w:val="00C275E0"/>
    <w:rsid w:val="00C30A45"/>
    <w:rsid w:val="00C30C52"/>
    <w:rsid w:val="00C318D3"/>
    <w:rsid w:val="00C33E98"/>
    <w:rsid w:val="00C33EC2"/>
    <w:rsid w:val="00C342A9"/>
    <w:rsid w:val="00C34B18"/>
    <w:rsid w:val="00C37194"/>
    <w:rsid w:val="00C37414"/>
    <w:rsid w:val="00C378CC"/>
    <w:rsid w:val="00C37C73"/>
    <w:rsid w:val="00C40C2C"/>
    <w:rsid w:val="00C40E6B"/>
    <w:rsid w:val="00C42133"/>
    <w:rsid w:val="00C422E3"/>
    <w:rsid w:val="00C42726"/>
    <w:rsid w:val="00C42A8A"/>
    <w:rsid w:val="00C43BEA"/>
    <w:rsid w:val="00C445CF"/>
    <w:rsid w:val="00C458F1"/>
    <w:rsid w:val="00C47CB2"/>
    <w:rsid w:val="00C47E0C"/>
    <w:rsid w:val="00C47EC0"/>
    <w:rsid w:val="00C50C60"/>
    <w:rsid w:val="00C51F26"/>
    <w:rsid w:val="00C523FB"/>
    <w:rsid w:val="00C52B5A"/>
    <w:rsid w:val="00C539AC"/>
    <w:rsid w:val="00C557F9"/>
    <w:rsid w:val="00C56122"/>
    <w:rsid w:val="00C56AE2"/>
    <w:rsid w:val="00C57419"/>
    <w:rsid w:val="00C57496"/>
    <w:rsid w:val="00C57EA0"/>
    <w:rsid w:val="00C603CC"/>
    <w:rsid w:val="00C61FBC"/>
    <w:rsid w:val="00C620D4"/>
    <w:rsid w:val="00C62CDE"/>
    <w:rsid w:val="00C62F82"/>
    <w:rsid w:val="00C6312A"/>
    <w:rsid w:val="00C63C38"/>
    <w:rsid w:val="00C64072"/>
    <w:rsid w:val="00C648F2"/>
    <w:rsid w:val="00C64A38"/>
    <w:rsid w:val="00C64A5E"/>
    <w:rsid w:val="00C64CB5"/>
    <w:rsid w:val="00C64E42"/>
    <w:rsid w:val="00C64FEF"/>
    <w:rsid w:val="00C653BD"/>
    <w:rsid w:val="00C662BC"/>
    <w:rsid w:val="00C66485"/>
    <w:rsid w:val="00C666C1"/>
    <w:rsid w:val="00C67AD1"/>
    <w:rsid w:val="00C7021D"/>
    <w:rsid w:val="00C721E2"/>
    <w:rsid w:val="00C728CA"/>
    <w:rsid w:val="00C72A37"/>
    <w:rsid w:val="00C73557"/>
    <w:rsid w:val="00C73E47"/>
    <w:rsid w:val="00C74BDE"/>
    <w:rsid w:val="00C75412"/>
    <w:rsid w:val="00C75622"/>
    <w:rsid w:val="00C756F0"/>
    <w:rsid w:val="00C75838"/>
    <w:rsid w:val="00C76D79"/>
    <w:rsid w:val="00C77BF6"/>
    <w:rsid w:val="00C8022A"/>
    <w:rsid w:val="00C8026C"/>
    <w:rsid w:val="00C80284"/>
    <w:rsid w:val="00C80DC4"/>
    <w:rsid w:val="00C826F4"/>
    <w:rsid w:val="00C828CB"/>
    <w:rsid w:val="00C82C7A"/>
    <w:rsid w:val="00C83B8B"/>
    <w:rsid w:val="00C8495A"/>
    <w:rsid w:val="00C84AB7"/>
    <w:rsid w:val="00C84AEF"/>
    <w:rsid w:val="00C8544F"/>
    <w:rsid w:val="00C856EB"/>
    <w:rsid w:val="00C861C5"/>
    <w:rsid w:val="00C909EC"/>
    <w:rsid w:val="00C90C91"/>
    <w:rsid w:val="00C9204F"/>
    <w:rsid w:val="00C93086"/>
    <w:rsid w:val="00C9344C"/>
    <w:rsid w:val="00C936E0"/>
    <w:rsid w:val="00C95B4A"/>
    <w:rsid w:val="00C9613C"/>
    <w:rsid w:val="00C964A5"/>
    <w:rsid w:val="00C97963"/>
    <w:rsid w:val="00C97F5E"/>
    <w:rsid w:val="00CA1C2D"/>
    <w:rsid w:val="00CA3EEB"/>
    <w:rsid w:val="00CA406D"/>
    <w:rsid w:val="00CA636B"/>
    <w:rsid w:val="00CA6D79"/>
    <w:rsid w:val="00CA6DB4"/>
    <w:rsid w:val="00CA72CC"/>
    <w:rsid w:val="00CA7A3F"/>
    <w:rsid w:val="00CA7AF1"/>
    <w:rsid w:val="00CB0DB4"/>
    <w:rsid w:val="00CB1113"/>
    <w:rsid w:val="00CB22D1"/>
    <w:rsid w:val="00CB2D41"/>
    <w:rsid w:val="00CB3144"/>
    <w:rsid w:val="00CB470B"/>
    <w:rsid w:val="00CB4FDC"/>
    <w:rsid w:val="00CB5869"/>
    <w:rsid w:val="00CB6C9A"/>
    <w:rsid w:val="00CB7011"/>
    <w:rsid w:val="00CC1676"/>
    <w:rsid w:val="00CC2F3E"/>
    <w:rsid w:val="00CC317D"/>
    <w:rsid w:val="00CC344E"/>
    <w:rsid w:val="00CC4346"/>
    <w:rsid w:val="00CC48E6"/>
    <w:rsid w:val="00CC4C82"/>
    <w:rsid w:val="00CC4F7B"/>
    <w:rsid w:val="00CC5E59"/>
    <w:rsid w:val="00CC61D0"/>
    <w:rsid w:val="00CC7A43"/>
    <w:rsid w:val="00CC7DF2"/>
    <w:rsid w:val="00CD04A3"/>
    <w:rsid w:val="00CD126C"/>
    <w:rsid w:val="00CD14B6"/>
    <w:rsid w:val="00CD14D5"/>
    <w:rsid w:val="00CD2830"/>
    <w:rsid w:val="00CD31D8"/>
    <w:rsid w:val="00CD3F82"/>
    <w:rsid w:val="00CD4FBF"/>
    <w:rsid w:val="00CD5538"/>
    <w:rsid w:val="00CD63BE"/>
    <w:rsid w:val="00CD7A8A"/>
    <w:rsid w:val="00CD7D83"/>
    <w:rsid w:val="00CE1424"/>
    <w:rsid w:val="00CE1A04"/>
    <w:rsid w:val="00CE1BF8"/>
    <w:rsid w:val="00CE2675"/>
    <w:rsid w:val="00CE3903"/>
    <w:rsid w:val="00CE4F92"/>
    <w:rsid w:val="00CE544E"/>
    <w:rsid w:val="00CE5D9C"/>
    <w:rsid w:val="00CE6280"/>
    <w:rsid w:val="00CF1185"/>
    <w:rsid w:val="00CF1D2F"/>
    <w:rsid w:val="00CF42C2"/>
    <w:rsid w:val="00CF44F5"/>
    <w:rsid w:val="00CF4732"/>
    <w:rsid w:val="00CF4CC3"/>
    <w:rsid w:val="00CF5098"/>
    <w:rsid w:val="00CF7A90"/>
    <w:rsid w:val="00CF7BBD"/>
    <w:rsid w:val="00D0198B"/>
    <w:rsid w:val="00D0332E"/>
    <w:rsid w:val="00D03D70"/>
    <w:rsid w:val="00D059E5"/>
    <w:rsid w:val="00D05A5A"/>
    <w:rsid w:val="00D060A9"/>
    <w:rsid w:val="00D06F14"/>
    <w:rsid w:val="00D078DA"/>
    <w:rsid w:val="00D12772"/>
    <w:rsid w:val="00D12EEF"/>
    <w:rsid w:val="00D15140"/>
    <w:rsid w:val="00D169A0"/>
    <w:rsid w:val="00D177CA"/>
    <w:rsid w:val="00D203AA"/>
    <w:rsid w:val="00D20597"/>
    <w:rsid w:val="00D20A24"/>
    <w:rsid w:val="00D20F36"/>
    <w:rsid w:val="00D21AA8"/>
    <w:rsid w:val="00D21AE3"/>
    <w:rsid w:val="00D22058"/>
    <w:rsid w:val="00D2211D"/>
    <w:rsid w:val="00D2251D"/>
    <w:rsid w:val="00D27C0D"/>
    <w:rsid w:val="00D30527"/>
    <w:rsid w:val="00D31878"/>
    <w:rsid w:val="00D32D44"/>
    <w:rsid w:val="00D33213"/>
    <w:rsid w:val="00D344D6"/>
    <w:rsid w:val="00D34BED"/>
    <w:rsid w:val="00D36654"/>
    <w:rsid w:val="00D3705B"/>
    <w:rsid w:val="00D37665"/>
    <w:rsid w:val="00D402B4"/>
    <w:rsid w:val="00D403C7"/>
    <w:rsid w:val="00D41C09"/>
    <w:rsid w:val="00D4248E"/>
    <w:rsid w:val="00D42EF5"/>
    <w:rsid w:val="00D430AC"/>
    <w:rsid w:val="00D4321F"/>
    <w:rsid w:val="00D438A0"/>
    <w:rsid w:val="00D452BB"/>
    <w:rsid w:val="00D45B06"/>
    <w:rsid w:val="00D45B53"/>
    <w:rsid w:val="00D465BF"/>
    <w:rsid w:val="00D46B89"/>
    <w:rsid w:val="00D47A8F"/>
    <w:rsid w:val="00D5087F"/>
    <w:rsid w:val="00D521D8"/>
    <w:rsid w:val="00D5279E"/>
    <w:rsid w:val="00D52825"/>
    <w:rsid w:val="00D52898"/>
    <w:rsid w:val="00D52AAA"/>
    <w:rsid w:val="00D56F0C"/>
    <w:rsid w:val="00D600CB"/>
    <w:rsid w:val="00D605E3"/>
    <w:rsid w:val="00D632FC"/>
    <w:rsid w:val="00D63B66"/>
    <w:rsid w:val="00D646EF"/>
    <w:rsid w:val="00D6575B"/>
    <w:rsid w:val="00D662A7"/>
    <w:rsid w:val="00D66B2D"/>
    <w:rsid w:val="00D67FDD"/>
    <w:rsid w:val="00D71E1C"/>
    <w:rsid w:val="00D73CAF"/>
    <w:rsid w:val="00D73ED3"/>
    <w:rsid w:val="00D747EE"/>
    <w:rsid w:val="00D74F21"/>
    <w:rsid w:val="00D76B46"/>
    <w:rsid w:val="00D77F37"/>
    <w:rsid w:val="00D80EEB"/>
    <w:rsid w:val="00D82826"/>
    <w:rsid w:val="00D835DC"/>
    <w:rsid w:val="00D83B67"/>
    <w:rsid w:val="00D85478"/>
    <w:rsid w:val="00D8645A"/>
    <w:rsid w:val="00D869A6"/>
    <w:rsid w:val="00D87B64"/>
    <w:rsid w:val="00D90496"/>
    <w:rsid w:val="00D91BA6"/>
    <w:rsid w:val="00D921F3"/>
    <w:rsid w:val="00D93274"/>
    <w:rsid w:val="00D95C54"/>
    <w:rsid w:val="00D96A29"/>
    <w:rsid w:val="00D96BE7"/>
    <w:rsid w:val="00D970A9"/>
    <w:rsid w:val="00D975F6"/>
    <w:rsid w:val="00DA052C"/>
    <w:rsid w:val="00DA06D9"/>
    <w:rsid w:val="00DA13A0"/>
    <w:rsid w:val="00DA2007"/>
    <w:rsid w:val="00DA22BF"/>
    <w:rsid w:val="00DA3404"/>
    <w:rsid w:val="00DA3C72"/>
    <w:rsid w:val="00DA3ED7"/>
    <w:rsid w:val="00DA4E9B"/>
    <w:rsid w:val="00DA58E1"/>
    <w:rsid w:val="00DA76EC"/>
    <w:rsid w:val="00DA7DC3"/>
    <w:rsid w:val="00DB095F"/>
    <w:rsid w:val="00DB0D81"/>
    <w:rsid w:val="00DB20CC"/>
    <w:rsid w:val="00DB24DA"/>
    <w:rsid w:val="00DB2621"/>
    <w:rsid w:val="00DB4651"/>
    <w:rsid w:val="00DB64B4"/>
    <w:rsid w:val="00DB6506"/>
    <w:rsid w:val="00DB7075"/>
    <w:rsid w:val="00DC067B"/>
    <w:rsid w:val="00DC0942"/>
    <w:rsid w:val="00DC1A6C"/>
    <w:rsid w:val="00DC1D0B"/>
    <w:rsid w:val="00DC37ED"/>
    <w:rsid w:val="00DC4689"/>
    <w:rsid w:val="00DC58CA"/>
    <w:rsid w:val="00DC645E"/>
    <w:rsid w:val="00DC6B64"/>
    <w:rsid w:val="00DC7A07"/>
    <w:rsid w:val="00DD0C01"/>
    <w:rsid w:val="00DD19FC"/>
    <w:rsid w:val="00DD2E4B"/>
    <w:rsid w:val="00DD318C"/>
    <w:rsid w:val="00DD3546"/>
    <w:rsid w:val="00DD40C4"/>
    <w:rsid w:val="00DD46FB"/>
    <w:rsid w:val="00DD6568"/>
    <w:rsid w:val="00DD7898"/>
    <w:rsid w:val="00DE18FF"/>
    <w:rsid w:val="00DE1DCA"/>
    <w:rsid w:val="00DE399A"/>
    <w:rsid w:val="00DE3B41"/>
    <w:rsid w:val="00DE414D"/>
    <w:rsid w:val="00DE44D7"/>
    <w:rsid w:val="00DE6979"/>
    <w:rsid w:val="00DE7402"/>
    <w:rsid w:val="00DF0C2A"/>
    <w:rsid w:val="00DF0EF4"/>
    <w:rsid w:val="00DF130B"/>
    <w:rsid w:val="00DF143F"/>
    <w:rsid w:val="00DF16C4"/>
    <w:rsid w:val="00DF35FE"/>
    <w:rsid w:val="00DF4455"/>
    <w:rsid w:val="00DF5AA0"/>
    <w:rsid w:val="00DF602A"/>
    <w:rsid w:val="00DF65AE"/>
    <w:rsid w:val="00E0032C"/>
    <w:rsid w:val="00E00CE9"/>
    <w:rsid w:val="00E024DE"/>
    <w:rsid w:val="00E02707"/>
    <w:rsid w:val="00E03BD8"/>
    <w:rsid w:val="00E044FA"/>
    <w:rsid w:val="00E04A72"/>
    <w:rsid w:val="00E05C90"/>
    <w:rsid w:val="00E06F8F"/>
    <w:rsid w:val="00E0791D"/>
    <w:rsid w:val="00E07C7D"/>
    <w:rsid w:val="00E103C6"/>
    <w:rsid w:val="00E11305"/>
    <w:rsid w:val="00E12020"/>
    <w:rsid w:val="00E12038"/>
    <w:rsid w:val="00E123E4"/>
    <w:rsid w:val="00E12480"/>
    <w:rsid w:val="00E13E3B"/>
    <w:rsid w:val="00E1429F"/>
    <w:rsid w:val="00E14997"/>
    <w:rsid w:val="00E167C8"/>
    <w:rsid w:val="00E206BA"/>
    <w:rsid w:val="00E209AE"/>
    <w:rsid w:val="00E20CFA"/>
    <w:rsid w:val="00E2124C"/>
    <w:rsid w:val="00E218A7"/>
    <w:rsid w:val="00E226E0"/>
    <w:rsid w:val="00E22EF7"/>
    <w:rsid w:val="00E2447C"/>
    <w:rsid w:val="00E245E3"/>
    <w:rsid w:val="00E253ED"/>
    <w:rsid w:val="00E2596C"/>
    <w:rsid w:val="00E26318"/>
    <w:rsid w:val="00E27240"/>
    <w:rsid w:val="00E278A7"/>
    <w:rsid w:val="00E3138F"/>
    <w:rsid w:val="00E321B1"/>
    <w:rsid w:val="00E32294"/>
    <w:rsid w:val="00E32AC9"/>
    <w:rsid w:val="00E3304A"/>
    <w:rsid w:val="00E354FF"/>
    <w:rsid w:val="00E35722"/>
    <w:rsid w:val="00E35D30"/>
    <w:rsid w:val="00E368C6"/>
    <w:rsid w:val="00E36BAD"/>
    <w:rsid w:val="00E376C5"/>
    <w:rsid w:val="00E377D7"/>
    <w:rsid w:val="00E415EE"/>
    <w:rsid w:val="00E423CE"/>
    <w:rsid w:val="00E42F72"/>
    <w:rsid w:val="00E440A1"/>
    <w:rsid w:val="00E44819"/>
    <w:rsid w:val="00E44893"/>
    <w:rsid w:val="00E44DE4"/>
    <w:rsid w:val="00E44EC8"/>
    <w:rsid w:val="00E45316"/>
    <w:rsid w:val="00E46B7B"/>
    <w:rsid w:val="00E47166"/>
    <w:rsid w:val="00E5135E"/>
    <w:rsid w:val="00E51945"/>
    <w:rsid w:val="00E52447"/>
    <w:rsid w:val="00E53F03"/>
    <w:rsid w:val="00E54B45"/>
    <w:rsid w:val="00E54F3B"/>
    <w:rsid w:val="00E55508"/>
    <w:rsid w:val="00E55D90"/>
    <w:rsid w:val="00E5614C"/>
    <w:rsid w:val="00E5690B"/>
    <w:rsid w:val="00E57960"/>
    <w:rsid w:val="00E579F1"/>
    <w:rsid w:val="00E61688"/>
    <w:rsid w:val="00E61930"/>
    <w:rsid w:val="00E63641"/>
    <w:rsid w:val="00E639E8"/>
    <w:rsid w:val="00E6408A"/>
    <w:rsid w:val="00E64345"/>
    <w:rsid w:val="00E64731"/>
    <w:rsid w:val="00E64777"/>
    <w:rsid w:val="00E64D7A"/>
    <w:rsid w:val="00E675D9"/>
    <w:rsid w:val="00E67C73"/>
    <w:rsid w:val="00E70E11"/>
    <w:rsid w:val="00E713BC"/>
    <w:rsid w:val="00E7182E"/>
    <w:rsid w:val="00E71CF3"/>
    <w:rsid w:val="00E72C3D"/>
    <w:rsid w:val="00E72F02"/>
    <w:rsid w:val="00E734E5"/>
    <w:rsid w:val="00E73E65"/>
    <w:rsid w:val="00E74104"/>
    <w:rsid w:val="00E7441E"/>
    <w:rsid w:val="00E744B6"/>
    <w:rsid w:val="00E74A2C"/>
    <w:rsid w:val="00E75371"/>
    <w:rsid w:val="00E7552D"/>
    <w:rsid w:val="00E755D1"/>
    <w:rsid w:val="00E75CF3"/>
    <w:rsid w:val="00E75ECC"/>
    <w:rsid w:val="00E76DB3"/>
    <w:rsid w:val="00E800A2"/>
    <w:rsid w:val="00E80589"/>
    <w:rsid w:val="00E812FB"/>
    <w:rsid w:val="00E82777"/>
    <w:rsid w:val="00E83439"/>
    <w:rsid w:val="00E847E2"/>
    <w:rsid w:val="00E84D2F"/>
    <w:rsid w:val="00E84F33"/>
    <w:rsid w:val="00E852B6"/>
    <w:rsid w:val="00E85B8D"/>
    <w:rsid w:val="00E86137"/>
    <w:rsid w:val="00E8665F"/>
    <w:rsid w:val="00E87A55"/>
    <w:rsid w:val="00E93F61"/>
    <w:rsid w:val="00E940E3"/>
    <w:rsid w:val="00E94143"/>
    <w:rsid w:val="00E94791"/>
    <w:rsid w:val="00E9531C"/>
    <w:rsid w:val="00E96243"/>
    <w:rsid w:val="00E96D3F"/>
    <w:rsid w:val="00EA09E2"/>
    <w:rsid w:val="00EA0B26"/>
    <w:rsid w:val="00EA2171"/>
    <w:rsid w:val="00EA5E96"/>
    <w:rsid w:val="00EA635C"/>
    <w:rsid w:val="00EA6377"/>
    <w:rsid w:val="00EA6E6B"/>
    <w:rsid w:val="00EA753C"/>
    <w:rsid w:val="00EA7971"/>
    <w:rsid w:val="00EB15BD"/>
    <w:rsid w:val="00EB1F4F"/>
    <w:rsid w:val="00EB2A15"/>
    <w:rsid w:val="00EB3089"/>
    <w:rsid w:val="00EB6BBB"/>
    <w:rsid w:val="00EB6CDC"/>
    <w:rsid w:val="00EB6D29"/>
    <w:rsid w:val="00EB7AE6"/>
    <w:rsid w:val="00EC0B52"/>
    <w:rsid w:val="00EC11FE"/>
    <w:rsid w:val="00EC1FA0"/>
    <w:rsid w:val="00EC421F"/>
    <w:rsid w:val="00EC4B7F"/>
    <w:rsid w:val="00EC4C83"/>
    <w:rsid w:val="00EC52AB"/>
    <w:rsid w:val="00EC5339"/>
    <w:rsid w:val="00EC5EBA"/>
    <w:rsid w:val="00EC63BC"/>
    <w:rsid w:val="00EC6838"/>
    <w:rsid w:val="00EC72DD"/>
    <w:rsid w:val="00ED0DD9"/>
    <w:rsid w:val="00ED1920"/>
    <w:rsid w:val="00ED2846"/>
    <w:rsid w:val="00ED354D"/>
    <w:rsid w:val="00ED3754"/>
    <w:rsid w:val="00ED37F5"/>
    <w:rsid w:val="00ED3F9F"/>
    <w:rsid w:val="00ED4B99"/>
    <w:rsid w:val="00ED5058"/>
    <w:rsid w:val="00ED613F"/>
    <w:rsid w:val="00ED61CC"/>
    <w:rsid w:val="00ED6653"/>
    <w:rsid w:val="00ED66AC"/>
    <w:rsid w:val="00EE017F"/>
    <w:rsid w:val="00EE07F2"/>
    <w:rsid w:val="00EE0882"/>
    <w:rsid w:val="00EE19DC"/>
    <w:rsid w:val="00EE581F"/>
    <w:rsid w:val="00EF0119"/>
    <w:rsid w:val="00EF0A9E"/>
    <w:rsid w:val="00EF1B00"/>
    <w:rsid w:val="00EF3981"/>
    <w:rsid w:val="00EF4525"/>
    <w:rsid w:val="00EF55D5"/>
    <w:rsid w:val="00EF63E4"/>
    <w:rsid w:val="00EF6592"/>
    <w:rsid w:val="00F0053D"/>
    <w:rsid w:val="00F00939"/>
    <w:rsid w:val="00F02A5B"/>
    <w:rsid w:val="00F03FD4"/>
    <w:rsid w:val="00F05016"/>
    <w:rsid w:val="00F05B10"/>
    <w:rsid w:val="00F069B2"/>
    <w:rsid w:val="00F06B58"/>
    <w:rsid w:val="00F072E0"/>
    <w:rsid w:val="00F07351"/>
    <w:rsid w:val="00F10025"/>
    <w:rsid w:val="00F1062F"/>
    <w:rsid w:val="00F10F8E"/>
    <w:rsid w:val="00F122A5"/>
    <w:rsid w:val="00F12845"/>
    <w:rsid w:val="00F136AD"/>
    <w:rsid w:val="00F13CA5"/>
    <w:rsid w:val="00F13CD0"/>
    <w:rsid w:val="00F140AA"/>
    <w:rsid w:val="00F156A6"/>
    <w:rsid w:val="00F15F48"/>
    <w:rsid w:val="00F166C7"/>
    <w:rsid w:val="00F16D31"/>
    <w:rsid w:val="00F20ADE"/>
    <w:rsid w:val="00F21345"/>
    <w:rsid w:val="00F221D9"/>
    <w:rsid w:val="00F23347"/>
    <w:rsid w:val="00F233FD"/>
    <w:rsid w:val="00F236D6"/>
    <w:rsid w:val="00F2376F"/>
    <w:rsid w:val="00F23E53"/>
    <w:rsid w:val="00F243E2"/>
    <w:rsid w:val="00F246FF"/>
    <w:rsid w:val="00F24B9D"/>
    <w:rsid w:val="00F25ECC"/>
    <w:rsid w:val="00F26D7B"/>
    <w:rsid w:val="00F2782F"/>
    <w:rsid w:val="00F27955"/>
    <w:rsid w:val="00F3189D"/>
    <w:rsid w:val="00F329CA"/>
    <w:rsid w:val="00F3328A"/>
    <w:rsid w:val="00F33B45"/>
    <w:rsid w:val="00F33B57"/>
    <w:rsid w:val="00F33F8A"/>
    <w:rsid w:val="00F34123"/>
    <w:rsid w:val="00F357E1"/>
    <w:rsid w:val="00F35A23"/>
    <w:rsid w:val="00F35B0B"/>
    <w:rsid w:val="00F35C21"/>
    <w:rsid w:val="00F35D1A"/>
    <w:rsid w:val="00F365F0"/>
    <w:rsid w:val="00F36624"/>
    <w:rsid w:val="00F4019D"/>
    <w:rsid w:val="00F40565"/>
    <w:rsid w:val="00F40AD5"/>
    <w:rsid w:val="00F430A6"/>
    <w:rsid w:val="00F43319"/>
    <w:rsid w:val="00F43C43"/>
    <w:rsid w:val="00F45893"/>
    <w:rsid w:val="00F46CC5"/>
    <w:rsid w:val="00F47DE8"/>
    <w:rsid w:val="00F517D1"/>
    <w:rsid w:val="00F5188F"/>
    <w:rsid w:val="00F5214B"/>
    <w:rsid w:val="00F53F06"/>
    <w:rsid w:val="00F550E0"/>
    <w:rsid w:val="00F5517F"/>
    <w:rsid w:val="00F559AB"/>
    <w:rsid w:val="00F56725"/>
    <w:rsid w:val="00F569C8"/>
    <w:rsid w:val="00F57713"/>
    <w:rsid w:val="00F57D80"/>
    <w:rsid w:val="00F60178"/>
    <w:rsid w:val="00F60490"/>
    <w:rsid w:val="00F609FC"/>
    <w:rsid w:val="00F60C41"/>
    <w:rsid w:val="00F60D35"/>
    <w:rsid w:val="00F60DDF"/>
    <w:rsid w:val="00F615BD"/>
    <w:rsid w:val="00F61D18"/>
    <w:rsid w:val="00F6252A"/>
    <w:rsid w:val="00F62BD0"/>
    <w:rsid w:val="00F62F7B"/>
    <w:rsid w:val="00F63007"/>
    <w:rsid w:val="00F63C39"/>
    <w:rsid w:val="00F63D4F"/>
    <w:rsid w:val="00F64F2C"/>
    <w:rsid w:val="00F67227"/>
    <w:rsid w:val="00F67B26"/>
    <w:rsid w:val="00F706A3"/>
    <w:rsid w:val="00F7156F"/>
    <w:rsid w:val="00F74B3C"/>
    <w:rsid w:val="00F7588C"/>
    <w:rsid w:val="00F76378"/>
    <w:rsid w:val="00F76F74"/>
    <w:rsid w:val="00F7738E"/>
    <w:rsid w:val="00F8041E"/>
    <w:rsid w:val="00F80FE5"/>
    <w:rsid w:val="00F8291E"/>
    <w:rsid w:val="00F8511B"/>
    <w:rsid w:val="00F860B2"/>
    <w:rsid w:val="00F86C4A"/>
    <w:rsid w:val="00F86F1C"/>
    <w:rsid w:val="00F9019F"/>
    <w:rsid w:val="00F90FC2"/>
    <w:rsid w:val="00F9203F"/>
    <w:rsid w:val="00F92136"/>
    <w:rsid w:val="00F922E8"/>
    <w:rsid w:val="00F928C1"/>
    <w:rsid w:val="00F92B9C"/>
    <w:rsid w:val="00F92BF5"/>
    <w:rsid w:val="00F9324C"/>
    <w:rsid w:val="00F93F69"/>
    <w:rsid w:val="00F94CB8"/>
    <w:rsid w:val="00F979DC"/>
    <w:rsid w:val="00FA021D"/>
    <w:rsid w:val="00FA024A"/>
    <w:rsid w:val="00FA0B9D"/>
    <w:rsid w:val="00FA12C9"/>
    <w:rsid w:val="00FA4A0D"/>
    <w:rsid w:val="00FA5538"/>
    <w:rsid w:val="00FA595F"/>
    <w:rsid w:val="00FA5FBC"/>
    <w:rsid w:val="00FA6999"/>
    <w:rsid w:val="00FA7856"/>
    <w:rsid w:val="00FB1348"/>
    <w:rsid w:val="00FB2B1D"/>
    <w:rsid w:val="00FB3D7B"/>
    <w:rsid w:val="00FB48AC"/>
    <w:rsid w:val="00FB48B5"/>
    <w:rsid w:val="00FB5895"/>
    <w:rsid w:val="00FB5A18"/>
    <w:rsid w:val="00FB61F8"/>
    <w:rsid w:val="00FB6464"/>
    <w:rsid w:val="00FC1182"/>
    <w:rsid w:val="00FC220A"/>
    <w:rsid w:val="00FC279F"/>
    <w:rsid w:val="00FC36B9"/>
    <w:rsid w:val="00FC3D8C"/>
    <w:rsid w:val="00FC5E36"/>
    <w:rsid w:val="00FC61F9"/>
    <w:rsid w:val="00FC6A36"/>
    <w:rsid w:val="00FC7244"/>
    <w:rsid w:val="00FC7CAE"/>
    <w:rsid w:val="00FC7DBF"/>
    <w:rsid w:val="00FD0E1C"/>
    <w:rsid w:val="00FD15FA"/>
    <w:rsid w:val="00FD1BAF"/>
    <w:rsid w:val="00FD1C50"/>
    <w:rsid w:val="00FD2027"/>
    <w:rsid w:val="00FD25EC"/>
    <w:rsid w:val="00FD2E48"/>
    <w:rsid w:val="00FD2EB3"/>
    <w:rsid w:val="00FD3F82"/>
    <w:rsid w:val="00FD50FA"/>
    <w:rsid w:val="00FD6ED2"/>
    <w:rsid w:val="00FD7CE3"/>
    <w:rsid w:val="00FE08E3"/>
    <w:rsid w:val="00FE2A6E"/>
    <w:rsid w:val="00FE2E09"/>
    <w:rsid w:val="00FE340D"/>
    <w:rsid w:val="00FE38D6"/>
    <w:rsid w:val="00FE3F68"/>
    <w:rsid w:val="00FE476A"/>
    <w:rsid w:val="00FE5B56"/>
    <w:rsid w:val="00FE60B2"/>
    <w:rsid w:val="00FE7758"/>
    <w:rsid w:val="00FE7A5B"/>
    <w:rsid w:val="00FF158C"/>
    <w:rsid w:val="00FF1C75"/>
    <w:rsid w:val="00FF38AD"/>
    <w:rsid w:val="00FF40B6"/>
    <w:rsid w:val="00FF4D36"/>
    <w:rsid w:val="00FF54B1"/>
    <w:rsid w:val="00FF594E"/>
    <w:rsid w:val="00FF6C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AC5F5"/>
  <w15:chartTrackingRefBased/>
  <w15:docId w15:val="{31D51C72-1193-2447-B8E9-59A22B9F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0ADE"/>
    <w:pPr>
      <w:bidi/>
    </w:pPr>
    <w:rPr>
      <w:rFonts w:ascii="Lotus Linotype" w:hAnsi="Lotus Linotype" w:cs="Lotus Linotype"/>
      <w:sz w:val="22"/>
      <w:szCs w:val="3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1">
    <w:name w:val="style11"/>
    <w:rsid w:val="00BD4377"/>
    <w:rPr>
      <w:rFonts w:cs="Traditional Arabic" w:hint="cs"/>
      <w:b w:val="0"/>
      <w:bCs w:val="0"/>
      <w:color w:val="000000"/>
      <w:sz w:val="48"/>
      <w:szCs w:val="48"/>
    </w:rPr>
  </w:style>
  <w:style w:type="paragraph" w:styleId="a3">
    <w:name w:val="footnote text"/>
    <w:basedOn w:val="a"/>
    <w:link w:val="Char"/>
    <w:uiPriority w:val="99"/>
    <w:rsid w:val="00BD4377"/>
    <w:rPr>
      <w:sz w:val="20"/>
      <w:szCs w:val="20"/>
    </w:rPr>
  </w:style>
  <w:style w:type="character" w:styleId="a4">
    <w:name w:val="footnote reference"/>
    <w:uiPriority w:val="99"/>
    <w:qFormat/>
    <w:rsid w:val="00BD4377"/>
    <w:rPr>
      <w:vertAlign w:val="superscript"/>
    </w:rPr>
  </w:style>
  <w:style w:type="paragraph" w:styleId="a5">
    <w:name w:val="footer"/>
    <w:basedOn w:val="a"/>
    <w:rsid w:val="00EC63BC"/>
    <w:pPr>
      <w:tabs>
        <w:tab w:val="center" w:pos="4153"/>
        <w:tab w:val="right" w:pos="8306"/>
      </w:tabs>
    </w:pPr>
  </w:style>
  <w:style w:type="character" w:styleId="a6">
    <w:name w:val="page number"/>
    <w:basedOn w:val="a0"/>
    <w:rsid w:val="00EC63BC"/>
  </w:style>
  <w:style w:type="paragraph" w:styleId="a7">
    <w:name w:val="header"/>
    <w:basedOn w:val="a"/>
    <w:rsid w:val="00EC63BC"/>
    <w:pPr>
      <w:tabs>
        <w:tab w:val="center" w:pos="4153"/>
        <w:tab w:val="right" w:pos="8306"/>
      </w:tabs>
    </w:pPr>
  </w:style>
  <w:style w:type="paragraph" w:styleId="a8">
    <w:name w:val="Body Text"/>
    <w:basedOn w:val="a"/>
    <w:rsid w:val="00153A55"/>
    <w:rPr>
      <w:rFonts w:ascii="Times New Roman" w:hAnsi="Times New Roman" w:cs="MS Serif"/>
      <w:sz w:val="20"/>
      <w:szCs w:val="36"/>
    </w:rPr>
  </w:style>
  <w:style w:type="character" w:customStyle="1" w:styleId="srch1">
    <w:name w:val="srch1"/>
    <w:rsid w:val="00740217"/>
    <w:rPr>
      <w:rFonts w:cs="Traditional Arabic" w:hint="cs"/>
      <w:b w:val="0"/>
      <w:bCs w:val="0"/>
      <w:color w:val="E80000"/>
      <w:sz w:val="48"/>
      <w:szCs w:val="48"/>
    </w:rPr>
  </w:style>
  <w:style w:type="character" w:customStyle="1" w:styleId="sora1">
    <w:name w:val="sora1"/>
    <w:rsid w:val="00ED613F"/>
    <w:rPr>
      <w:rFonts w:cs="Traditional Arabic" w:hint="cs"/>
      <w:b/>
      <w:bCs/>
      <w:color w:val="FFC0CB"/>
      <w:sz w:val="36"/>
      <w:szCs w:val="36"/>
    </w:rPr>
  </w:style>
  <w:style w:type="table" w:styleId="a9">
    <w:name w:val="Table Grid"/>
    <w:basedOn w:val="a1"/>
    <w:rsid w:val="0019793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074300496msonormal">
    <w:name w:val="yiv1074300496msonormal"/>
    <w:basedOn w:val="a"/>
    <w:rsid w:val="00721121"/>
    <w:pPr>
      <w:bidi w:val="0"/>
      <w:spacing w:before="100" w:beforeAutospacing="1" w:after="100" w:afterAutospacing="1"/>
    </w:pPr>
    <w:rPr>
      <w:rFonts w:ascii="Times New Roman" w:hAnsi="Times New Roman" w:cs="Times New Roman"/>
      <w:sz w:val="24"/>
      <w:szCs w:val="24"/>
    </w:rPr>
  </w:style>
  <w:style w:type="character" w:customStyle="1" w:styleId="Char">
    <w:name w:val="نص حاشية سفلية Char"/>
    <w:link w:val="a3"/>
    <w:uiPriority w:val="99"/>
    <w:rsid w:val="00AA596A"/>
    <w:rPr>
      <w:rFonts w:ascii="Lotus Linotype" w:hAnsi="Lotus Linotype" w:cs="Lotus Linotype"/>
    </w:rPr>
  </w:style>
  <w:style w:type="paragraph" w:styleId="aa">
    <w:name w:val="endnote text"/>
    <w:basedOn w:val="a"/>
    <w:link w:val="Char0"/>
    <w:rsid w:val="00F8041E"/>
    <w:rPr>
      <w:sz w:val="20"/>
      <w:szCs w:val="20"/>
    </w:rPr>
  </w:style>
  <w:style w:type="character" w:customStyle="1" w:styleId="Char0">
    <w:name w:val="نص تعليق ختامي Char"/>
    <w:basedOn w:val="a0"/>
    <w:link w:val="aa"/>
    <w:rsid w:val="00F8041E"/>
    <w:rPr>
      <w:rFonts w:ascii="Lotus Linotype" w:hAnsi="Lotus Linotype" w:cs="Lotus Linotype"/>
      <w:lang w:val="en-US" w:eastAsia="en-US"/>
    </w:rPr>
  </w:style>
  <w:style w:type="character" w:styleId="ab">
    <w:name w:val="endnote reference"/>
    <w:basedOn w:val="a0"/>
    <w:rsid w:val="00F8041E"/>
    <w:rPr>
      <w:vertAlign w:val="superscript"/>
    </w:rPr>
  </w:style>
  <w:style w:type="paragraph" w:styleId="ac">
    <w:name w:val="List Paragraph"/>
    <w:basedOn w:val="a"/>
    <w:uiPriority w:val="34"/>
    <w:qFormat/>
    <w:rsid w:val="00F46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8245">
      <w:bodyDiv w:val="1"/>
      <w:marLeft w:val="0"/>
      <w:marRight w:val="0"/>
      <w:marTop w:val="0"/>
      <w:marBottom w:val="0"/>
      <w:divBdr>
        <w:top w:val="none" w:sz="0" w:space="0" w:color="auto"/>
        <w:left w:val="none" w:sz="0" w:space="0" w:color="auto"/>
        <w:bottom w:val="none" w:sz="0" w:space="0" w:color="auto"/>
        <w:right w:val="none" w:sz="0" w:space="0" w:color="auto"/>
      </w:divBdr>
    </w:div>
    <w:div w:id="61220699">
      <w:bodyDiv w:val="1"/>
      <w:marLeft w:val="0"/>
      <w:marRight w:val="0"/>
      <w:marTop w:val="0"/>
      <w:marBottom w:val="0"/>
      <w:divBdr>
        <w:top w:val="none" w:sz="0" w:space="0" w:color="auto"/>
        <w:left w:val="none" w:sz="0" w:space="0" w:color="auto"/>
        <w:bottom w:val="none" w:sz="0" w:space="0" w:color="auto"/>
        <w:right w:val="none" w:sz="0" w:space="0" w:color="auto"/>
      </w:divBdr>
    </w:div>
    <w:div w:id="76054367">
      <w:bodyDiv w:val="1"/>
      <w:marLeft w:val="0"/>
      <w:marRight w:val="0"/>
      <w:marTop w:val="0"/>
      <w:marBottom w:val="0"/>
      <w:divBdr>
        <w:top w:val="none" w:sz="0" w:space="0" w:color="auto"/>
        <w:left w:val="none" w:sz="0" w:space="0" w:color="auto"/>
        <w:bottom w:val="none" w:sz="0" w:space="0" w:color="auto"/>
        <w:right w:val="none" w:sz="0" w:space="0" w:color="auto"/>
      </w:divBdr>
    </w:div>
    <w:div w:id="76946988">
      <w:bodyDiv w:val="1"/>
      <w:marLeft w:val="0"/>
      <w:marRight w:val="0"/>
      <w:marTop w:val="0"/>
      <w:marBottom w:val="0"/>
      <w:divBdr>
        <w:top w:val="none" w:sz="0" w:space="0" w:color="auto"/>
        <w:left w:val="none" w:sz="0" w:space="0" w:color="auto"/>
        <w:bottom w:val="none" w:sz="0" w:space="0" w:color="auto"/>
        <w:right w:val="none" w:sz="0" w:space="0" w:color="auto"/>
      </w:divBdr>
    </w:div>
    <w:div w:id="83501060">
      <w:bodyDiv w:val="1"/>
      <w:marLeft w:val="0"/>
      <w:marRight w:val="0"/>
      <w:marTop w:val="0"/>
      <w:marBottom w:val="0"/>
      <w:divBdr>
        <w:top w:val="none" w:sz="0" w:space="0" w:color="auto"/>
        <w:left w:val="none" w:sz="0" w:space="0" w:color="auto"/>
        <w:bottom w:val="none" w:sz="0" w:space="0" w:color="auto"/>
        <w:right w:val="none" w:sz="0" w:space="0" w:color="auto"/>
      </w:divBdr>
    </w:div>
    <w:div w:id="85542630">
      <w:bodyDiv w:val="1"/>
      <w:marLeft w:val="0"/>
      <w:marRight w:val="0"/>
      <w:marTop w:val="0"/>
      <w:marBottom w:val="0"/>
      <w:divBdr>
        <w:top w:val="none" w:sz="0" w:space="0" w:color="auto"/>
        <w:left w:val="none" w:sz="0" w:space="0" w:color="auto"/>
        <w:bottom w:val="none" w:sz="0" w:space="0" w:color="auto"/>
        <w:right w:val="none" w:sz="0" w:space="0" w:color="auto"/>
      </w:divBdr>
    </w:div>
    <w:div w:id="147870651">
      <w:bodyDiv w:val="1"/>
      <w:marLeft w:val="0"/>
      <w:marRight w:val="0"/>
      <w:marTop w:val="0"/>
      <w:marBottom w:val="0"/>
      <w:divBdr>
        <w:top w:val="none" w:sz="0" w:space="0" w:color="auto"/>
        <w:left w:val="none" w:sz="0" w:space="0" w:color="auto"/>
        <w:bottom w:val="none" w:sz="0" w:space="0" w:color="auto"/>
        <w:right w:val="none" w:sz="0" w:space="0" w:color="auto"/>
      </w:divBdr>
    </w:div>
    <w:div w:id="182328086">
      <w:bodyDiv w:val="1"/>
      <w:marLeft w:val="0"/>
      <w:marRight w:val="0"/>
      <w:marTop w:val="0"/>
      <w:marBottom w:val="0"/>
      <w:divBdr>
        <w:top w:val="none" w:sz="0" w:space="0" w:color="auto"/>
        <w:left w:val="none" w:sz="0" w:space="0" w:color="auto"/>
        <w:bottom w:val="none" w:sz="0" w:space="0" w:color="auto"/>
        <w:right w:val="none" w:sz="0" w:space="0" w:color="auto"/>
      </w:divBdr>
    </w:div>
    <w:div w:id="200017368">
      <w:bodyDiv w:val="1"/>
      <w:marLeft w:val="0"/>
      <w:marRight w:val="0"/>
      <w:marTop w:val="0"/>
      <w:marBottom w:val="0"/>
      <w:divBdr>
        <w:top w:val="none" w:sz="0" w:space="0" w:color="auto"/>
        <w:left w:val="none" w:sz="0" w:space="0" w:color="auto"/>
        <w:bottom w:val="none" w:sz="0" w:space="0" w:color="auto"/>
        <w:right w:val="none" w:sz="0" w:space="0" w:color="auto"/>
      </w:divBdr>
    </w:div>
    <w:div w:id="218590389">
      <w:bodyDiv w:val="1"/>
      <w:marLeft w:val="0"/>
      <w:marRight w:val="0"/>
      <w:marTop w:val="0"/>
      <w:marBottom w:val="0"/>
      <w:divBdr>
        <w:top w:val="none" w:sz="0" w:space="0" w:color="auto"/>
        <w:left w:val="none" w:sz="0" w:space="0" w:color="auto"/>
        <w:bottom w:val="none" w:sz="0" w:space="0" w:color="auto"/>
        <w:right w:val="none" w:sz="0" w:space="0" w:color="auto"/>
      </w:divBdr>
    </w:div>
    <w:div w:id="255482292">
      <w:bodyDiv w:val="1"/>
      <w:marLeft w:val="0"/>
      <w:marRight w:val="0"/>
      <w:marTop w:val="0"/>
      <w:marBottom w:val="0"/>
      <w:divBdr>
        <w:top w:val="none" w:sz="0" w:space="0" w:color="auto"/>
        <w:left w:val="none" w:sz="0" w:space="0" w:color="auto"/>
        <w:bottom w:val="none" w:sz="0" w:space="0" w:color="auto"/>
        <w:right w:val="none" w:sz="0" w:space="0" w:color="auto"/>
      </w:divBdr>
    </w:div>
    <w:div w:id="260603467">
      <w:bodyDiv w:val="1"/>
      <w:marLeft w:val="0"/>
      <w:marRight w:val="0"/>
      <w:marTop w:val="0"/>
      <w:marBottom w:val="0"/>
      <w:divBdr>
        <w:top w:val="none" w:sz="0" w:space="0" w:color="auto"/>
        <w:left w:val="none" w:sz="0" w:space="0" w:color="auto"/>
        <w:bottom w:val="none" w:sz="0" w:space="0" w:color="auto"/>
        <w:right w:val="none" w:sz="0" w:space="0" w:color="auto"/>
      </w:divBdr>
    </w:div>
    <w:div w:id="264388823">
      <w:bodyDiv w:val="1"/>
      <w:marLeft w:val="0"/>
      <w:marRight w:val="0"/>
      <w:marTop w:val="0"/>
      <w:marBottom w:val="0"/>
      <w:divBdr>
        <w:top w:val="none" w:sz="0" w:space="0" w:color="auto"/>
        <w:left w:val="none" w:sz="0" w:space="0" w:color="auto"/>
        <w:bottom w:val="none" w:sz="0" w:space="0" w:color="auto"/>
        <w:right w:val="none" w:sz="0" w:space="0" w:color="auto"/>
      </w:divBdr>
    </w:div>
    <w:div w:id="306520231">
      <w:bodyDiv w:val="1"/>
      <w:marLeft w:val="0"/>
      <w:marRight w:val="0"/>
      <w:marTop w:val="0"/>
      <w:marBottom w:val="0"/>
      <w:divBdr>
        <w:top w:val="none" w:sz="0" w:space="0" w:color="auto"/>
        <w:left w:val="none" w:sz="0" w:space="0" w:color="auto"/>
        <w:bottom w:val="none" w:sz="0" w:space="0" w:color="auto"/>
        <w:right w:val="none" w:sz="0" w:space="0" w:color="auto"/>
      </w:divBdr>
    </w:div>
    <w:div w:id="322049335">
      <w:bodyDiv w:val="1"/>
      <w:marLeft w:val="0"/>
      <w:marRight w:val="0"/>
      <w:marTop w:val="0"/>
      <w:marBottom w:val="0"/>
      <w:divBdr>
        <w:top w:val="none" w:sz="0" w:space="0" w:color="auto"/>
        <w:left w:val="none" w:sz="0" w:space="0" w:color="auto"/>
        <w:bottom w:val="none" w:sz="0" w:space="0" w:color="auto"/>
        <w:right w:val="none" w:sz="0" w:space="0" w:color="auto"/>
      </w:divBdr>
    </w:div>
    <w:div w:id="326516919">
      <w:bodyDiv w:val="1"/>
      <w:marLeft w:val="0"/>
      <w:marRight w:val="0"/>
      <w:marTop w:val="0"/>
      <w:marBottom w:val="0"/>
      <w:divBdr>
        <w:top w:val="none" w:sz="0" w:space="0" w:color="auto"/>
        <w:left w:val="none" w:sz="0" w:space="0" w:color="auto"/>
        <w:bottom w:val="none" w:sz="0" w:space="0" w:color="auto"/>
        <w:right w:val="none" w:sz="0" w:space="0" w:color="auto"/>
      </w:divBdr>
    </w:div>
    <w:div w:id="336883849">
      <w:bodyDiv w:val="1"/>
      <w:marLeft w:val="0"/>
      <w:marRight w:val="0"/>
      <w:marTop w:val="0"/>
      <w:marBottom w:val="0"/>
      <w:divBdr>
        <w:top w:val="none" w:sz="0" w:space="0" w:color="auto"/>
        <w:left w:val="none" w:sz="0" w:space="0" w:color="auto"/>
        <w:bottom w:val="none" w:sz="0" w:space="0" w:color="auto"/>
        <w:right w:val="none" w:sz="0" w:space="0" w:color="auto"/>
      </w:divBdr>
    </w:div>
    <w:div w:id="364645096">
      <w:bodyDiv w:val="1"/>
      <w:marLeft w:val="0"/>
      <w:marRight w:val="0"/>
      <w:marTop w:val="0"/>
      <w:marBottom w:val="0"/>
      <w:divBdr>
        <w:top w:val="none" w:sz="0" w:space="0" w:color="auto"/>
        <w:left w:val="none" w:sz="0" w:space="0" w:color="auto"/>
        <w:bottom w:val="none" w:sz="0" w:space="0" w:color="auto"/>
        <w:right w:val="none" w:sz="0" w:space="0" w:color="auto"/>
      </w:divBdr>
    </w:div>
    <w:div w:id="371199616">
      <w:bodyDiv w:val="1"/>
      <w:marLeft w:val="0"/>
      <w:marRight w:val="0"/>
      <w:marTop w:val="0"/>
      <w:marBottom w:val="0"/>
      <w:divBdr>
        <w:top w:val="none" w:sz="0" w:space="0" w:color="auto"/>
        <w:left w:val="none" w:sz="0" w:space="0" w:color="auto"/>
        <w:bottom w:val="none" w:sz="0" w:space="0" w:color="auto"/>
        <w:right w:val="none" w:sz="0" w:space="0" w:color="auto"/>
      </w:divBdr>
    </w:div>
    <w:div w:id="389425498">
      <w:bodyDiv w:val="1"/>
      <w:marLeft w:val="0"/>
      <w:marRight w:val="0"/>
      <w:marTop w:val="0"/>
      <w:marBottom w:val="0"/>
      <w:divBdr>
        <w:top w:val="none" w:sz="0" w:space="0" w:color="auto"/>
        <w:left w:val="none" w:sz="0" w:space="0" w:color="auto"/>
        <w:bottom w:val="none" w:sz="0" w:space="0" w:color="auto"/>
        <w:right w:val="none" w:sz="0" w:space="0" w:color="auto"/>
      </w:divBdr>
    </w:div>
    <w:div w:id="419910430">
      <w:bodyDiv w:val="1"/>
      <w:marLeft w:val="0"/>
      <w:marRight w:val="0"/>
      <w:marTop w:val="0"/>
      <w:marBottom w:val="0"/>
      <w:divBdr>
        <w:top w:val="none" w:sz="0" w:space="0" w:color="auto"/>
        <w:left w:val="none" w:sz="0" w:space="0" w:color="auto"/>
        <w:bottom w:val="none" w:sz="0" w:space="0" w:color="auto"/>
        <w:right w:val="none" w:sz="0" w:space="0" w:color="auto"/>
      </w:divBdr>
    </w:div>
    <w:div w:id="425151812">
      <w:bodyDiv w:val="1"/>
      <w:marLeft w:val="0"/>
      <w:marRight w:val="0"/>
      <w:marTop w:val="0"/>
      <w:marBottom w:val="0"/>
      <w:divBdr>
        <w:top w:val="none" w:sz="0" w:space="0" w:color="auto"/>
        <w:left w:val="none" w:sz="0" w:space="0" w:color="auto"/>
        <w:bottom w:val="none" w:sz="0" w:space="0" w:color="auto"/>
        <w:right w:val="none" w:sz="0" w:space="0" w:color="auto"/>
      </w:divBdr>
    </w:div>
    <w:div w:id="441803535">
      <w:bodyDiv w:val="1"/>
      <w:marLeft w:val="0"/>
      <w:marRight w:val="0"/>
      <w:marTop w:val="0"/>
      <w:marBottom w:val="0"/>
      <w:divBdr>
        <w:top w:val="none" w:sz="0" w:space="0" w:color="auto"/>
        <w:left w:val="none" w:sz="0" w:space="0" w:color="auto"/>
        <w:bottom w:val="none" w:sz="0" w:space="0" w:color="auto"/>
        <w:right w:val="none" w:sz="0" w:space="0" w:color="auto"/>
      </w:divBdr>
    </w:div>
    <w:div w:id="481430408">
      <w:bodyDiv w:val="1"/>
      <w:marLeft w:val="0"/>
      <w:marRight w:val="0"/>
      <w:marTop w:val="0"/>
      <w:marBottom w:val="0"/>
      <w:divBdr>
        <w:top w:val="none" w:sz="0" w:space="0" w:color="auto"/>
        <w:left w:val="none" w:sz="0" w:space="0" w:color="auto"/>
        <w:bottom w:val="none" w:sz="0" w:space="0" w:color="auto"/>
        <w:right w:val="none" w:sz="0" w:space="0" w:color="auto"/>
      </w:divBdr>
    </w:div>
    <w:div w:id="569536444">
      <w:bodyDiv w:val="1"/>
      <w:marLeft w:val="0"/>
      <w:marRight w:val="0"/>
      <w:marTop w:val="0"/>
      <w:marBottom w:val="0"/>
      <w:divBdr>
        <w:top w:val="none" w:sz="0" w:space="0" w:color="auto"/>
        <w:left w:val="none" w:sz="0" w:space="0" w:color="auto"/>
        <w:bottom w:val="none" w:sz="0" w:space="0" w:color="auto"/>
        <w:right w:val="none" w:sz="0" w:space="0" w:color="auto"/>
      </w:divBdr>
    </w:div>
    <w:div w:id="623196702">
      <w:bodyDiv w:val="1"/>
      <w:marLeft w:val="0"/>
      <w:marRight w:val="0"/>
      <w:marTop w:val="0"/>
      <w:marBottom w:val="0"/>
      <w:divBdr>
        <w:top w:val="none" w:sz="0" w:space="0" w:color="auto"/>
        <w:left w:val="none" w:sz="0" w:space="0" w:color="auto"/>
        <w:bottom w:val="none" w:sz="0" w:space="0" w:color="auto"/>
        <w:right w:val="none" w:sz="0" w:space="0" w:color="auto"/>
      </w:divBdr>
    </w:div>
    <w:div w:id="625738035">
      <w:bodyDiv w:val="1"/>
      <w:marLeft w:val="0"/>
      <w:marRight w:val="0"/>
      <w:marTop w:val="0"/>
      <w:marBottom w:val="0"/>
      <w:divBdr>
        <w:top w:val="none" w:sz="0" w:space="0" w:color="auto"/>
        <w:left w:val="none" w:sz="0" w:space="0" w:color="auto"/>
        <w:bottom w:val="none" w:sz="0" w:space="0" w:color="auto"/>
        <w:right w:val="none" w:sz="0" w:space="0" w:color="auto"/>
      </w:divBdr>
    </w:div>
    <w:div w:id="636640666">
      <w:bodyDiv w:val="1"/>
      <w:marLeft w:val="0"/>
      <w:marRight w:val="0"/>
      <w:marTop w:val="0"/>
      <w:marBottom w:val="0"/>
      <w:divBdr>
        <w:top w:val="none" w:sz="0" w:space="0" w:color="auto"/>
        <w:left w:val="none" w:sz="0" w:space="0" w:color="auto"/>
        <w:bottom w:val="none" w:sz="0" w:space="0" w:color="auto"/>
        <w:right w:val="none" w:sz="0" w:space="0" w:color="auto"/>
      </w:divBdr>
    </w:div>
    <w:div w:id="642471767">
      <w:bodyDiv w:val="1"/>
      <w:marLeft w:val="0"/>
      <w:marRight w:val="0"/>
      <w:marTop w:val="0"/>
      <w:marBottom w:val="0"/>
      <w:divBdr>
        <w:top w:val="none" w:sz="0" w:space="0" w:color="auto"/>
        <w:left w:val="none" w:sz="0" w:space="0" w:color="auto"/>
        <w:bottom w:val="none" w:sz="0" w:space="0" w:color="auto"/>
        <w:right w:val="none" w:sz="0" w:space="0" w:color="auto"/>
      </w:divBdr>
    </w:div>
    <w:div w:id="649942562">
      <w:bodyDiv w:val="1"/>
      <w:marLeft w:val="0"/>
      <w:marRight w:val="0"/>
      <w:marTop w:val="0"/>
      <w:marBottom w:val="0"/>
      <w:divBdr>
        <w:top w:val="none" w:sz="0" w:space="0" w:color="auto"/>
        <w:left w:val="none" w:sz="0" w:space="0" w:color="auto"/>
        <w:bottom w:val="none" w:sz="0" w:space="0" w:color="auto"/>
        <w:right w:val="none" w:sz="0" w:space="0" w:color="auto"/>
      </w:divBdr>
    </w:div>
    <w:div w:id="650250545">
      <w:bodyDiv w:val="1"/>
      <w:marLeft w:val="0"/>
      <w:marRight w:val="0"/>
      <w:marTop w:val="0"/>
      <w:marBottom w:val="0"/>
      <w:divBdr>
        <w:top w:val="none" w:sz="0" w:space="0" w:color="auto"/>
        <w:left w:val="none" w:sz="0" w:space="0" w:color="auto"/>
        <w:bottom w:val="none" w:sz="0" w:space="0" w:color="auto"/>
        <w:right w:val="none" w:sz="0" w:space="0" w:color="auto"/>
      </w:divBdr>
    </w:div>
    <w:div w:id="670526623">
      <w:bodyDiv w:val="1"/>
      <w:marLeft w:val="0"/>
      <w:marRight w:val="0"/>
      <w:marTop w:val="0"/>
      <w:marBottom w:val="0"/>
      <w:divBdr>
        <w:top w:val="none" w:sz="0" w:space="0" w:color="auto"/>
        <w:left w:val="none" w:sz="0" w:space="0" w:color="auto"/>
        <w:bottom w:val="none" w:sz="0" w:space="0" w:color="auto"/>
        <w:right w:val="none" w:sz="0" w:space="0" w:color="auto"/>
      </w:divBdr>
    </w:div>
    <w:div w:id="703140583">
      <w:bodyDiv w:val="1"/>
      <w:marLeft w:val="0"/>
      <w:marRight w:val="0"/>
      <w:marTop w:val="0"/>
      <w:marBottom w:val="0"/>
      <w:divBdr>
        <w:top w:val="none" w:sz="0" w:space="0" w:color="auto"/>
        <w:left w:val="none" w:sz="0" w:space="0" w:color="auto"/>
        <w:bottom w:val="none" w:sz="0" w:space="0" w:color="auto"/>
        <w:right w:val="none" w:sz="0" w:space="0" w:color="auto"/>
      </w:divBdr>
    </w:div>
    <w:div w:id="751003866">
      <w:bodyDiv w:val="1"/>
      <w:marLeft w:val="0"/>
      <w:marRight w:val="0"/>
      <w:marTop w:val="0"/>
      <w:marBottom w:val="0"/>
      <w:divBdr>
        <w:top w:val="none" w:sz="0" w:space="0" w:color="auto"/>
        <w:left w:val="none" w:sz="0" w:space="0" w:color="auto"/>
        <w:bottom w:val="none" w:sz="0" w:space="0" w:color="auto"/>
        <w:right w:val="none" w:sz="0" w:space="0" w:color="auto"/>
      </w:divBdr>
    </w:div>
    <w:div w:id="755781283">
      <w:bodyDiv w:val="1"/>
      <w:marLeft w:val="0"/>
      <w:marRight w:val="0"/>
      <w:marTop w:val="0"/>
      <w:marBottom w:val="0"/>
      <w:divBdr>
        <w:top w:val="none" w:sz="0" w:space="0" w:color="auto"/>
        <w:left w:val="none" w:sz="0" w:space="0" w:color="auto"/>
        <w:bottom w:val="none" w:sz="0" w:space="0" w:color="auto"/>
        <w:right w:val="none" w:sz="0" w:space="0" w:color="auto"/>
      </w:divBdr>
    </w:div>
    <w:div w:id="765614127">
      <w:bodyDiv w:val="1"/>
      <w:marLeft w:val="0"/>
      <w:marRight w:val="0"/>
      <w:marTop w:val="0"/>
      <w:marBottom w:val="0"/>
      <w:divBdr>
        <w:top w:val="none" w:sz="0" w:space="0" w:color="auto"/>
        <w:left w:val="none" w:sz="0" w:space="0" w:color="auto"/>
        <w:bottom w:val="none" w:sz="0" w:space="0" w:color="auto"/>
        <w:right w:val="none" w:sz="0" w:space="0" w:color="auto"/>
      </w:divBdr>
    </w:div>
    <w:div w:id="802889886">
      <w:bodyDiv w:val="1"/>
      <w:marLeft w:val="0"/>
      <w:marRight w:val="0"/>
      <w:marTop w:val="0"/>
      <w:marBottom w:val="0"/>
      <w:divBdr>
        <w:top w:val="none" w:sz="0" w:space="0" w:color="auto"/>
        <w:left w:val="none" w:sz="0" w:space="0" w:color="auto"/>
        <w:bottom w:val="none" w:sz="0" w:space="0" w:color="auto"/>
        <w:right w:val="none" w:sz="0" w:space="0" w:color="auto"/>
      </w:divBdr>
    </w:div>
    <w:div w:id="810560017">
      <w:bodyDiv w:val="1"/>
      <w:marLeft w:val="0"/>
      <w:marRight w:val="0"/>
      <w:marTop w:val="0"/>
      <w:marBottom w:val="0"/>
      <w:divBdr>
        <w:top w:val="none" w:sz="0" w:space="0" w:color="auto"/>
        <w:left w:val="none" w:sz="0" w:space="0" w:color="auto"/>
        <w:bottom w:val="none" w:sz="0" w:space="0" w:color="auto"/>
        <w:right w:val="none" w:sz="0" w:space="0" w:color="auto"/>
      </w:divBdr>
    </w:div>
    <w:div w:id="835921598">
      <w:bodyDiv w:val="1"/>
      <w:marLeft w:val="0"/>
      <w:marRight w:val="0"/>
      <w:marTop w:val="0"/>
      <w:marBottom w:val="0"/>
      <w:divBdr>
        <w:top w:val="none" w:sz="0" w:space="0" w:color="auto"/>
        <w:left w:val="none" w:sz="0" w:space="0" w:color="auto"/>
        <w:bottom w:val="none" w:sz="0" w:space="0" w:color="auto"/>
        <w:right w:val="none" w:sz="0" w:space="0" w:color="auto"/>
      </w:divBdr>
    </w:div>
    <w:div w:id="874468039">
      <w:bodyDiv w:val="1"/>
      <w:marLeft w:val="0"/>
      <w:marRight w:val="0"/>
      <w:marTop w:val="0"/>
      <w:marBottom w:val="0"/>
      <w:divBdr>
        <w:top w:val="none" w:sz="0" w:space="0" w:color="auto"/>
        <w:left w:val="none" w:sz="0" w:space="0" w:color="auto"/>
        <w:bottom w:val="none" w:sz="0" w:space="0" w:color="auto"/>
        <w:right w:val="none" w:sz="0" w:space="0" w:color="auto"/>
      </w:divBdr>
    </w:div>
    <w:div w:id="877401137">
      <w:bodyDiv w:val="1"/>
      <w:marLeft w:val="0"/>
      <w:marRight w:val="0"/>
      <w:marTop w:val="0"/>
      <w:marBottom w:val="0"/>
      <w:divBdr>
        <w:top w:val="none" w:sz="0" w:space="0" w:color="auto"/>
        <w:left w:val="none" w:sz="0" w:space="0" w:color="auto"/>
        <w:bottom w:val="none" w:sz="0" w:space="0" w:color="auto"/>
        <w:right w:val="none" w:sz="0" w:space="0" w:color="auto"/>
      </w:divBdr>
    </w:div>
    <w:div w:id="893155472">
      <w:bodyDiv w:val="1"/>
      <w:marLeft w:val="0"/>
      <w:marRight w:val="0"/>
      <w:marTop w:val="0"/>
      <w:marBottom w:val="0"/>
      <w:divBdr>
        <w:top w:val="none" w:sz="0" w:space="0" w:color="auto"/>
        <w:left w:val="none" w:sz="0" w:space="0" w:color="auto"/>
        <w:bottom w:val="none" w:sz="0" w:space="0" w:color="auto"/>
        <w:right w:val="none" w:sz="0" w:space="0" w:color="auto"/>
      </w:divBdr>
    </w:div>
    <w:div w:id="899901383">
      <w:bodyDiv w:val="1"/>
      <w:marLeft w:val="0"/>
      <w:marRight w:val="0"/>
      <w:marTop w:val="0"/>
      <w:marBottom w:val="0"/>
      <w:divBdr>
        <w:top w:val="none" w:sz="0" w:space="0" w:color="auto"/>
        <w:left w:val="none" w:sz="0" w:space="0" w:color="auto"/>
        <w:bottom w:val="none" w:sz="0" w:space="0" w:color="auto"/>
        <w:right w:val="none" w:sz="0" w:space="0" w:color="auto"/>
      </w:divBdr>
    </w:div>
    <w:div w:id="908224160">
      <w:bodyDiv w:val="1"/>
      <w:marLeft w:val="0"/>
      <w:marRight w:val="0"/>
      <w:marTop w:val="0"/>
      <w:marBottom w:val="0"/>
      <w:divBdr>
        <w:top w:val="none" w:sz="0" w:space="0" w:color="auto"/>
        <w:left w:val="none" w:sz="0" w:space="0" w:color="auto"/>
        <w:bottom w:val="none" w:sz="0" w:space="0" w:color="auto"/>
        <w:right w:val="none" w:sz="0" w:space="0" w:color="auto"/>
      </w:divBdr>
    </w:div>
    <w:div w:id="974065384">
      <w:bodyDiv w:val="1"/>
      <w:marLeft w:val="0"/>
      <w:marRight w:val="0"/>
      <w:marTop w:val="0"/>
      <w:marBottom w:val="0"/>
      <w:divBdr>
        <w:top w:val="none" w:sz="0" w:space="0" w:color="auto"/>
        <w:left w:val="none" w:sz="0" w:space="0" w:color="auto"/>
        <w:bottom w:val="none" w:sz="0" w:space="0" w:color="auto"/>
        <w:right w:val="none" w:sz="0" w:space="0" w:color="auto"/>
      </w:divBdr>
    </w:div>
    <w:div w:id="1022511043">
      <w:bodyDiv w:val="1"/>
      <w:marLeft w:val="0"/>
      <w:marRight w:val="0"/>
      <w:marTop w:val="0"/>
      <w:marBottom w:val="0"/>
      <w:divBdr>
        <w:top w:val="none" w:sz="0" w:space="0" w:color="auto"/>
        <w:left w:val="none" w:sz="0" w:space="0" w:color="auto"/>
        <w:bottom w:val="none" w:sz="0" w:space="0" w:color="auto"/>
        <w:right w:val="none" w:sz="0" w:space="0" w:color="auto"/>
      </w:divBdr>
    </w:div>
    <w:div w:id="1046294028">
      <w:bodyDiv w:val="1"/>
      <w:marLeft w:val="0"/>
      <w:marRight w:val="0"/>
      <w:marTop w:val="0"/>
      <w:marBottom w:val="0"/>
      <w:divBdr>
        <w:top w:val="none" w:sz="0" w:space="0" w:color="auto"/>
        <w:left w:val="none" w:sz="0" w:space="0" w:color="auto"/>
        <w:bottom w:val="none" w:sz="0" w:space="0" w:color="auto"/>
        <w:right w:val="none" w:sz="0" w:space="0" w:color="auto"/>
      </w:divBdr>
    </w:div>
    <w:div w:id="1071460789">
      <w:bodyDiv w:val="1"/>
      <w:marLeft w:val="0"/>
      <w:marRight w:val="0"/>
      <w:marTop w:val="0"/>
      <w:marBottom w:val="0"/>
      <w:divBdr>
        <w:top w:val="none" w:sz="0" w:space="0" w:color="auto"/>
        <w:left w:val="none" w:sz="0" w:space="0" w:color="auto"/>
        <w:bottom w:val="none" w:sz="0" w:space="0" w:color="auto"/>
        <w:right w:val="none" w:sz="0" w:space="0" w:color="auto"/>
      </w:divBdr>
    </w:div>
    <w:div w:id="1105732584">
      <w:bodyDiv w:val="1"/>
      <w:marLeft w:val="0"/>
      <w:marRight w:val="0"/>
      <w:marTop w:val="0"/>
      <w:marBottom w:val="0"/>
      <w:divBdr>
        <w:top w:val="none" w:sz="0" w:space="0" w:color="auto"/>
        <w:left w:val="none" w:sz="0" w:space="0" w:color="auto"/>
        <w:bottom w:val="none" w:sz="0" w:space="0" w:color="auto"/>
        <w:right w:val="none" w:sz="0" w:space="0" w:color="auto"/>
      </w:divBdr>
    </w:div>
    <w:div w:id="1115753624">
      <w:bodyDiv w:val="1"/>
      <w:marLeft w:val="0"/>
      <w:marRight w:val="0"/>
      <w:marTop w:val="0"/>
      <w:marBottom w:val="0"/>
      <w:divBdr>
        <w:top w:val="none" w:sz="0" w:space="0" w:color="auto"/>
        <w:left w:val="none" w:sz="0" w:space="0" w:color="auto"/>
        <w:bottom w:val="none" w:sz="0" w:space="0" w:color="auto"/>
        <w:right w:val="none" w:sz="0" w:space="0" w:color="auto"/>
      </w:divBdr>
    </w:div>
    <w:div w:id="1148666512">
      <w:bodyDiv w:val="1"/>
      <w:marLeft w:val="0"/>
      <w:marRight w:val="0"/>
      <w:marTop w:val="0"/>
      <w:marBottom w:val="0"/>
      <w:divBdr>
        <w:top w:val="none" w:sz="0" w:space="0" w:color="auto"/>
        <w:left w:val="none" w:sz="0" w:space="0" w:color="auto"/>
        <w:bottom w:val="none" w:sz="0" w:space="0" w:color="auto"/>
        <w:right w:val="none" w:sz="0" w:space="0" w:color="auto"/>
      </w:divBdr>
    </w:div>
    <w:div w:id="1149399075">
      <w:bodyDiv w:val="1"/>
      <w:marLeft w:val="0"/>
      <w:marRight w:val="0"/>
      <w:marTop w:val="0"/>
      <w:marBottom w:val="0"/>
      <w:divBdr>
        <w:top w:val="none" w:sz="0" w:space="0" w:color="auto"/>
        <w:left w:val="none" w:sz="0" w:space="0" w:color="auto"/>
        <w:bottom w:val="none" w:sz="0" w:space="0" w:color="auto"/>
        <w:right w:val="none" w:sz="0" w:space="0" w:color="auto"/>
      </w:divBdr>
    </w:div>
    <w:div w:id="1154104513">
      <w:bodyDiv w:val="1"/>
      <w:marLeft w:val="0"/>
      <w:marRight w:val="0"/>
      <w:marTop w:val="0"/>
      <w:marBottom w:val="0"/>
      <w:divBdr>
        <w:top w:val="none" w:sz="0" w:space="0" w:color="auto"/>
        <w:left w:val="none" w:sz="0" w:space="0" w:color="auto"/>
        <w:bottom w:val="none" w:sz="0" w:space="0" w:color="auto"/>
        <w:right w:val="none" w:sz="0" w:space="0" w:color="auto"/>
      </w:divBdr>
    </w:div>
    <w:div w:id="1155415491">
      <w:bodyDiv w:val="1"/>
      <w:marLeft w:val="0"/>
      <w:marRight w:val="0"/>
      <w:marTop w:val="0"/>
      <w:marBottom w:val="0"/>
      <w:divBdr>
        <w:top w:val="none" w:sz="0" w:space="0" w:color="auto"/>
        <w:left w:val="none" w:sz="0" w:space="0" w:color="auto"/>
        <w:bottom w:val="none" w:sz="0" w:space="0" w:color="auto"/>
        <w:right w:val="none" w:sz="0" w:space="0" w:color="auto"/>
      </w:divBdr>
    </w:div>
    <w:div w:id="1207912093">
      <w:bodyDiv w:val="1"/>
      <w:marLeft w:val="0"/>
      <w:marRight w:val="0"/>
      <w:marTop w:val="0"/>
      <w:marBottom w:val="0"/>
      <w:divBdr>
        <w:top w:val="none" w:sz="0" w:space="0" w:color="auto"/>
        <w:left w:val="none" w:sz="0" w:space="0" w:color="auto"/>
        <w:bottom w:val="none" w:sz="0" w:space="0" w:color="auto"/>
        <w:right w:val="none" w:sz="0" w:space="0" w:color="auto"/>
      </w:divBdr>
    </w:div>
    <w:div w:id="1241401947">
      <w:bodyDiv w:val="1"/>
      <w:marLeft w:val="0"/>
      <w:marRight w:val="0"/>
      <w:marTop w:val="0"/>
      <w:marBottom w:val="0"/>
      <w:divBdr>
        <w:top w:val="none" w:sz="0" w:space="0" w:color="auto"/>
        <w:left w:val="none" w:sz="0" w:space="0" w:color="auto"/>
        <w:bottom w:val="none" w:sz="0" w:space="0" w:color="auto"/>
        <w:right w:val="none" w:sz="0" w:space="0" w:color="auto"/>
      </w:divBdr>
    </w:div>
    <w:div w:id="1248079792">
      <w:bodyDiv w:val="1"/>
      <w:marLeft w:val="0"/>
      <w:marRight w:val="0"/>
      <w:marTop w:val="0"/>
      <w:marBottom w:val="0"/>
      <w:divBdr>
        <w:top w:val="none" w:sz="0" w:space="0" w:color="auto"/>
        <w:left w:val="none" w:sz="0" w:space="0" w:color="auto"/>
        <w:bottom w:val="none" w:sz="0" w:space="0" w:color="auto"/>
        <w:right w:val="none" w:sz="0" w:space="0" w:color="auto"/>
      </w:divBdr>
    </w:div>
    <w:div w:id="1262639651">
      <w:bodyDiv w:val="1"/>
      <w:marLeft w:val="0"/>
      <w:marRight w:val="0"/>
      <w:marTop w:val="0"/>
      <w:marBottom w:val="0"/>
      <w:divBdr>
        <w:top w:val="none" w:sz="0" w:space="0" w:color="auto"/>
        <w:left w:val="none" w:sz="0" w:space="0" w:color="auto"/>
        <w:bottom w:val="none" w:sz="0" w:space="0" w:color="auto"/>
        <w:right w:val="none" w:sz="0" w:space="0" w:color="auto"/>
      </w:divBdr>
    </w:div>
    <w:div w:id="1382709577">
      <w:bodyDiv w:val="1"/>
      <w:marLeft w:val="0"/>
      <w:marRight w:val="0"/>
      <w:marTop w:val="0"/>
      <w:marBottom w:val="0"/>
      <w:divBdr>
        <w:top w:val="none" w:sz="0" w:space="0" w:color="auto"/>
        <w:left w:val="none" w:sz="0" w:space="0" w:color="auto"/>
        <w:bottom w:val="none" w:sz="0" w:space="0" w:color="auto"/>
        <w:right w:val="none" w:sz="0" w:space="0" w:color="auto"/>
      </w:divBdr>
    </w:div>
    <w:div w:id="1396664364">
      <w:bodyDiv w:val="1"/>
      <w:marLeft w:val="0"/>
      <w:marRight w:val="0"/>
      <w:marTop w:val="0"/>
      <w:marBottom w:val="0"/>
      <w:divBdr>
        <w:top w:val="none" w:sz="0" w:space="0" w:color="auto"/>
        <w:left w:val="none" w:sz="0" w:space="0" w:color="auto"/>
        <w:bottom w:val="none" w:sz="0" w:space="0" w:color="auto"/>
        <w:right w:val="none" w:sz="0" w:space="0" w:color="auto"/>
      </w:divBdr>
    </w:div>
    <w:div w:id="1411195558">
      <w:bodyDiv w:val="1"/>
      <w:marLeft w:val="0"/>
      <w:marRight w:val="0"/>
      <w:marTop w:val="0"/>
      <w:marBottom w:val="0"/>
      <w:divBdr>
        <w:top w:val="none" w:sz="0" w:space="0" w:color="auto"/>
        <w:left w:val="none" w:sz="0" w:space="0" w:color="auto"/>
        <w:bottom w:val="none" w:sz="0" w:space="0" w:color="auto"/>
        <w:right w:val="none" w:sz="0" w:space="0" w:color="auto"/>
      </w:divBdr>
    </w:div>
    <w:div w:id="1439371245">
      <w:bodyDiv w:val="1"/>
      <w:marLeft w:val="0"/>
      <w:marRight w:val="0"/>
      <w:marTop w:val="0"/>
      <w:marBottom w:val="0"/>
      <w:divBdr>
        <w:top w:val="none" w:sz="0" w:space="0" w:color="auto"/>
        <w:left w:val="none" w:sz="0" w:space="0" w:color="auto"/>
        <w:bottom w:val="none" w:sz="0" w:space="0" w:color="auto"/>
        <w:right w:val="none" w:sz="0" w:space="0" w:color="auto"/>
      </w:divBdr>
    </w:div>
    <w:div w:id="1531450867">
      <w:bodyDiv w:val="1"/>
      <w:marLeft w:val="0"/>
      <w:marRight w:val="0"/>
      <w:marTop w:val="0"/>
      <w:marBottom w:val="0"/>
      <w:divBdr>
        <w:top w:val="none" w:sz="0" w:space="0" w:color="auto"/>
        <w:left w:val="none" w:sz="0" w:space="0" w:color="auto"/>
        <w:bottom w:val="none" w:sz="0" w:space="0" w:color="auto"/>
        <w:right w:val="none" w:sz="0" w:space="0" w:color="auto"/>
      </w:divBdr>
    </w:div>
    <w:div w:id="1537162151">
      <w:bodyDiv w:val="1"/>
      <w:marLeft w:val="0"/>
      <w:marRight w:val="0"/>
      <w:marTop w:val="0"/>
      <w:marBottom w:val="0"/>
      <w:divBdr>
        <w:top w:val="none" w:sz="0" w:space="0" w:color="auto"/>
        <w:left w:val="none" w:sz="0" w:space="0" w:color="auto"/>
        <w:bottom w:val="none" w:sz="0" w:space="0" w:color="auto"/>
        <w:right w:val="none" w:sz="0" w:space="0" w:color="auto"/>
      </w:divBdr>
    </w:div>
    <w:div w:id="1553270776">
      <w:bodyDiv w:val="1"/>
      <w:marLeft w:val="0"/>
      <w:marRight w:val="0"/>
      <w:marTop w:val="0"/>
      <w:marBottom w:val="0"/>
      <w:divBdr>
        <w:top w:val="none" w:sz="0" w:space="0" w:color="auto"/>
        <w:left w:val="none" w:sz="0" w:space="0" w:color="auto"/>
        <w:bottom w:val="none" w:sz="0" w:space="0" w:color="auto"/>
        <w:right w:val="none" w:sz="0" w:space="0" w:color="auto"/>
      </w:divBdr>
    </w:div>
    <w:div w:id="1572498688">
      <w:bodyDiv w:val="1"/>
      <w:marLeft w:val="0"/>
      <w:marRight w:val="0"/>
      <w:marTop w:val="0"/>
      <w:marBottom w:val="0"/>
      <w:divBdr>
        <w:top w:val="none" w:sz="0" w:space="0" w:color="auto"/>
        <w:left w:val="none" w:sz="0" w:space="0" w:color="auto"/>
        <w:bottom w:val="none" w:sz="0" w:space="0" w:color="auto"/>
        <w:right w:val="none" w:sz="0" w:space="0" w:color="auto"/>
      </w:divBdr>
    </w:div>
    <w:div w:id="1574654461">
      <w:bodyDiv w:val="1"/>
      <w:marLeft w:val="0"/>
      <w:marRight w:val="0"/>
      <w:marTop w:val="0"/>
      <w:marBottom w:val="0"/>
      <w:divBdr>
        <w:top w:val="none" w:sz="0" w:space="0" w:color="auto"/>
        <w:left w:val="none" w:sz="0" w:space="0" w:color="auto"/>
        <w:bottom w:val="none" w:sz="0" w:space="0" w:color="auto"/>
        <w:right w:val="none" w:sz="0" w:space="0" w:color="auto"/>
      </w:divBdr>
    </w:div>
    <w:div w:id="1612273914">
      <w:bodyDiv w:val="1"/>
      <w:marLeft w:val="0"/>
      <w:marRight w:val="0"/>
      <w:marTop w:val="0"/>
      <w:marBottom w:val="0"/>
      <w:divBdr>
        <w:top w:val="none" w:sz="0" w:space="0" w:color="auto"/>
        <w:left w:val="none" w:sz="0" w:space="0" w:color="auto"/>
        <w:bottom w:val="none" w:sz="0" w:space="0" w:color="auto"/>
        <w:right w:val="none" w:sz="0" w:space="0" w:color="auto"/>
      </w:divBdr>
    </w:div>
    <w:div w:id="1644920650">
      <w:bodyDiv w:val="1"/>
      <w:marLeft w:val="0"/>
      <w:marRight w:val="0"/>
      <w:marTop w:val="0"/>
      <w:marBottom w:val="0"/>
      <w:divBdr>
        <w:top w:val="none" w:sz="0" w:space="0" w:color="auto"/>
        <w:left w:val="none" w:sz="0" w:space="0" w:color="auto"/>
        <w:bottom w:val="none" w:sz="0" w:space="0" w:color="auto"/>
        <w:right w:val="none" w:sz="0" w:space="0" w:color="auto"/>
      </w:divBdr>
    </w:div>
    <w:div w:id="1689790187">
      <w:bodyDiv w:val="1"/>
      <w:marLeft w:val="0"/>
      <w:marRight w:val="0"/>
      <w:marTop w:val="0"/>
      <w:marBottom w:val="0"/>
      <w:divBdr>
        <w:top w:val="none" w:sz="0" w:space="0" w:color="auto"/>
        <w:left w:val="none" w:sz="0" w:space="0" w:color="auto"/>
        <w:bottom w:val="none" w:sz="0" w:space="0" w:color="auto"/>
        <w:right w:val="none" w:sz="0" w:space="0" w:color="auto"/>
      </w:divBdr>
    </w:div>
    <w:div w:id="1696534965">
      <w:bodyDiv w:val="1"/>
      <w:marLeft w:val="0"/>
      <w:marRight w:val="0"/>
      <w:marTop w:val="0"/>
      <w:marBottom w:val="0"/>
      <w:divBdr>
        <w:top w:val="none" w:sz="0" w:space="0" w:color="auto"/>
        <w:left w:val="none" w:sz="0" w:space="0" w:color="auto"/>
        <w:bottom w:val="none" w:sz="0" w:space="0" w:color="auto"/>
        <w:right w:val="none" w:sz="0" w:space="0" w:color="auto"/>
      </w:divBdr>
    </w:div>
    <w:div w:id="1702899674">
      <w:bodyDiv w:val="1"/>
      <w:marLeft w:val="0"/>
      <w:marRight w:val="0"/>
      <w:marTop w:val="0"/>
      <w:marBottom w:val="0"/>
      <w:divBdr>
        <w:top w:val="none" w:sz="0" w:space="0" w:color="auto"/>
        <w:left w:val="none" w:sz="0" w:space="0" w:color="auto"/>
        <w:bottom w:val="none" w:sz="0" w:space="0" w:color="auto"/>
        <w:right w:val="none" w:sz="0" w:space="0" w:color="auto"/>
      </w:divBdr>
    </w:div>
    <w:div w:id="1772116809">
      <w:bodyDiv w:val="1"/>
      <w:marLeft w:val="0"/>
      <w:marRight w:val="0"/>
      <w:marTop w:val="0"/>
      <w:marBottom w:val="0"/>
      <w:divBdr>
        <w:top w:val="none" w:sz="0" w:space="0" w:color="auto"/>
        <w:left w:val="none" w:sz="0" w:space="0" w:color="auto"/>
        <w:bottom w:val="none" w:sz="0" w:space="0" w:color="auto"/>
        <w:right w:val="none" w:sz="0" w:space="0" w:color="auto"/>
      </w:divBdr>
    </w:div>
    <w:div w:id="1794053204">
      <w:bodyDiv w:val="1"/>
      <w:marLeft w:val="0"/>
      <w:marRight w:val="0"/>
      <w:marTop w:val="0"/>
      <w:marBottom w:val="0"/>
      <w:divBdr>
        <w:top w:val="none" w:sz="0" w:space="0" w:color="auto"/>
        <w:left w:val="none" w:sz="0" w:space="0" w:color="auto"/>
        <w:bottom w:val="none" w:sz="0" w:space="0" w:color="auto"/>
        <w:right w:val="none" w:sz="0" w:space="0" w:color="auto"/>
      </w:divBdr>
    </w:div>
    <w:div w:id="1794444528">
      <w:bodyDiv w:val="1"/>
      <w:marLeft w:val="0"/>
      <w:marRight w:val="0"/>
      <w:marTop w:val="0"/>
      <w:marBottom w:val="0"/>
      <w:divBdr>
        <w:top w:val="none" w:sz="0" w:space="0" w:color="auto"/>
        <w:left w:val="none" w:sz="0" w:space="0" w:color="auto"/>
        <w:bottom w:val="none" w:sz="0" w:space="0" w:color="auto"/>
        <w:right w:val="none" w:sz="0" w:space="0" w:color="auto"/>
      </w:divBdr>
    </w:div>
    <w:div w:id="1808743899">
      <w:bodyDiv w:val="1"/>
      <w:marLeft w:val="0"/>
      <w:marRight w:val="0"/>
      <w:marTop w:val="0"/>
      <w:marBottom w:val="0"/>
      <w:divBdr>
        <w:top w:val="none" w:sz="0" w:space="0" w:color="auto"/>
        <w:left w:val="none" w:sz="0" w:space="0" w:color="auto"/>
        <w:bottom w:val="none" w:sz="0" w:space="0" w:color="auto"/>
        <w:right w:val="none" w:sz="0" w:space="0" w:color="auto"/>
      </w:divBdr>
    </w:div>
    <w:div w:id="1822501824">
      <w:bodyDiv w:val="1"/>
      <w:marLeft w:val="0"/>
      <w:marRight w:val="0"/>
      <w:marTop w:val="0"/>
      <w:marBottom w:val="0"/>
      <w:divBdr>
        <w:top w:val="none" w:sz="0" w:space="0" w:color="auto"/>
        <w:left w:val="none" w:sz="0" w:space="0" w:color="auto"/>
        <w:bottom w:val="none" w:sz="0" w:space="0" w:color="auto"/>
        <w:right w:val="none" w:sz="0" w:space="0" w:color="auto"/>
      </w:divBdr>
    </w:div>
    <w:div w:id="1838838000">
      <w:bodyDiv w:val="1"/>
      <w:marLeft w:val="0"/>
      <w:marRight w:val="0"/>
      <w:marTop w:val="0"/>
      <w:marBottom w:val="0"/>
      <w:divBdr>
        <w:top w:val="none" w:sz="0" w:space="0" w:color="auto"/>
        <w:left w:val="none" w:sz="0" w:space="0" w:color="auto"/>
        <w:bottom w:val="none" w:sz="0" w:space="0" w:color="auto"/>
        <w:right w:val="none" w:sz="0" w:space="0" w:color="auto"/>
      </w:divBdr>
    </w:div>
    <w:div w:id="1845627150">
      <w:bodyDiv w:val="1"/>
      <w:marLeft w:val="0"/>
      <w:marRight w:val="0"/>
      <w:marTop w:val="0"/>
      <w:marBottom w:val="0"/>
      <w:divBdr>
        <w:top w:val="none" w:sz="0" w:space="0" w:color="auto"/>
        <w:left w:val="none" w:sz="0" w:space="0" w:color="auto"/>
        <w:bottom w:val="none" w:sz="0" w:space="0" w:color="auto"/>
        <w:right w:val="none" w:sz="0" w:space="0" w:color="auto"/>
      </w:divBdr>
    </w:div>
    <w:div w:id="1903641031">
      <w:bodyDiv w:val="1"/>
      <w:marLeft w:val="0"/>
      <w:marRight w:val="0"/>
      <w:marTop w:val="0"/>
      <w:marBottom w:val="0"/>
      <w:divBdr>
        <w:top w:val="none" w:sz="0" w:space="0" w:color="auto"/>
        <w:left w:val="none" w:sz="0" w:space="0" w:color="auto"/>
        <w:bottom w:val="none" w:sz="0" w:space="0" w:color="auto"/>
        <w:right w:val="none" w:sz="0" w:space="0" w:color="auto"/>
      </w:divBdr>
    </w:div>
    <w:div w:id="1961571952">
      <w:bodyDiv w:val="1"/>
      <w:marLeft w:val="0"/>
      <w:marRight w:val="0"/>
      <w:marTop w:val="0"/>
      <w:marBottom w:val="0"/>
      <w:divBdr>
        <w:top w:val="none" w:sz="0" w:space="0" w:color="auto"/>
        <w:left w:val="none" w:sz="0" w:space="0" w:color="auto"/>
        <w:bottom w:val="none" w:sz="0" w:space="0" w:color="auto"/>
        <w:right w:val="none" w:sz="0" w:space="0" w:color="auto"/>
      </w:divBdr>
    </w:div>
    <w:div w:id="1968271615">
      <w:bodyDiv w:val="1"/>
      <w:marLeft w:val="0"/>
      <w:marRight w:val="0"/>
      <w:marTop w:val="0"/>
      <w:marBottom w:val="0"/>
      <w:divBdr>
        <w:top w:val="none" w:sz="0" w:space="0" w:color="auto"/>
        <w:left w:val="none" w:sz="0" w:space="0" w:color="auto"/>
        <w:bottom w:val="none" w:sz="0" w:space="0" w:color="auto"/>
        <w:right w:val="none" w:sz="0" w:space="0" w:color="auto"/>
      </w:divBdr>
    </w:div>
    <w:div w:id="1975479198">
      <w:bodyDiv w:val="1"/>
      <w:marLeft w:val="0"/>
      <w:marRight w:val="0"/>
      <w:marTop w:val="0"/>
      <w:marBottom w:val="0"/>
      <w:divBdr>
        <w:top w:val="none" w:sz="0" w:space="0" w:color="auto"/>
        <w:left w:val="none" w:sz="0" w:space="0" w:color="auto"/>
        <w:bottom w:val="none" w:sz="0" w:space="0" w:color="auto"/>
        <w:right w:val="none" w:sz="0" w:space="0" w:color="auto"/>
      </w:divBdr>
    </w:div>
    <w:div w:id="1984237070">
      <w:bodyDiv w:val="1"/>
      <w:marLeft w:val="0"/>
      <w:marRight w:val="0"/>
      <w:marTop w:val="0"/>
      <w:marBottom w:val="0"/>
      <w:divBdr>
        <w:top w:val="none" w:sz="0" w:space="0" w:color="auto"/>
        <w:left w:val="none" w:sz="0" w:space="0" w:color="auto"/>
        <w:bottom w:val="none" w:sz="0" w:space="0" w:color="auto"/>
        <w:right w:val="none" w:sz="0" w:space="0" w:color="auto"/>
      </w:divBdr>
    </w:div>
    <w:div w:id="1990741038">
      <w:bodyDiv w:val="1"/>
      <w:marLeft w:val="0"/>
      <w:marRight w:val="0"/>
      <w:marTop w:val="0"/>
      <w:marBottom w:val="0"/>
      <w:divBdr>
        <w:top w:val="none" w:sz="0" w:space="0" w:color="auto"/>
        <w:left w:val="none" w:sz="0" w:space="0" w:color="auto"/>
        <w:bottom w:val="none" w:sz="0" w:space="0" w:color="auto"/>
        <w:right w:val="none" w:sz="0" w:space="0" w:color="auto"/>
      </w:divBdr>
    </w:div>
    <w:div w:id="2002848372">
      <w:bodyDiv w:val="1"/>
      <w:marLeft w:val="0"/>
      <w:marRight w:val="0"/>
      <w:marTop w:val="0"/>
      <w:marBottom w:val="0"/>
      <w:divBdr>
        <w:top w:val="none" w:sz="0" w:space="0" w:color="auto"/>
        <w:left w:val="none" w:sz="0" w:space="0" w:color="auto"/>
        <w:bottom w:val="none" w:sz="0" w:space="0" w:color="auto"/>
        <w:right w:val="none" w:sz="0" w:space="0" w:color="auto"/>
      </w:divBdr>
    </w:div>
    <w:div w:id="2063939258">
      <w:bodyDiv w:val="1"/>
      <w:marLeft w:val="0"/>
      <w:marRight w:val="0"/>
      <w:marTop w:val="0"/>
      <w:marBottom w:val="0"/>
      <w:divBdr>
        <w:top w:val="none" w:sz="0" w:space="0" w:color="auto"/>
        <w:left w:val="none" w:sz="0" w:space="0" w:color="auto"/>
        <w:bottom w:val="none" w:sz="0" w:space="0" w:color="auto"/>
        <w:right w:val="none" w:sz="0" w:space="0" w:color="auto"/>
      </w:divBdr>
    </w:div>
    <w:div w:id="2067560459">
      <w:bodyDiv w:val="1"/>
      <w:marLeft w:val="0"/>
      <w:marRight w:val="0"/>
      <w:marTop w:val="0"/>
      <w:marBottom w:val="0"/>
      <w:divBdr>
        <w:top w:val="none" w:sz="0" w:space="0" w:color="auto"/>
        <w:left w:val="none" w:sz="0" w:space="0" w:color="auto"/>
        <w:bottom w:val="none" w:sz="0" w:space="0" w:color="auto"/>
        <w:right w:val="none" w:sz="0" w:space="0" w:color="auto"/>
      </w:divBdr>
    </w:div>
    <w:div w:id="2079742133">
      <w:bodyDiv w:val="1"/>
      <w:marLeft w:val="0"/>
      <w:marRight w:val="0"/>
      <w:marTop w:val="0"/>
      <w:marBottom w:val="0"/>
      <w:divBdr>
        <w:top w:val="none" w:sz="0" w:space="0" w:color="auto"/>
        <w:left w:val="none" w:sz="0" w:space="0" w:color="auto"/>
        <w:bottom w:val="none" w:sz="0" w:space="0" w:color="auto"/>
        <w:right w:val="none" w:sz="0" w:space="0" w:color="auto"/>
      </w:divBdr>
    </w:div>
    <w:div w:id="2108382808">
      <w:bodyDiv w:val="1"/>
      <w:marLeft w:val="0"/>
      <w:marRight w:val="0"/>
      <w:marTop w:val="0"/>
      <w:marBottom w:val="0"/>
      <w:divBdr>
        <w:top w:val="none" w:sz="0" w:space="0" w:color="auto"/>
        <w:left w:val="none" w:sz="0" w:space="0" w:color="auto"/>
        <w:bottom w:val="none" w:sz="0" w:space="0" w:color="auto"/>
        <w:right w:val="none" w:sz="0" w:space="0" w:color="auto"/>
      </w:divBdr>
    </w:div>
    <w:div w:id="2112238804">
      <w:bodyDiv w:val="1"/>
      <w:marLeft w:val="0"/>
      <w:marRight w:val="0"/>
      <w:marTop w:val="0"/>
      <w:marBottom w:val="0"/>
      <w:divBdr>
        <w:top w:val="none" w:sz="0" w:space="0" w:color="auto"/>
        <w:left w:val="none" w:sz="0" w:space="0" w:color="auto"/>
        <w:bottom w:val="none" w:sz="0" w:space="0" w:color="auto"/>
        <w:right w:val="none" w:sz="0" w:space="0" w:color="auto"/>
      </w:divBdr>
    </w:div>
    <w:div w:id="2114278389">
      <w:bodyDiv w:val="1"/>
      <w:marLeft w:val="0"/>
      <w:marRight w:val="0"/>
      <w:marTop w:val="0"/>
      <w:marBottom w:val="0"/>
      <w:divBdr>
        <w:top w:val="none" w:sz="0" w:space="0" w:color="auto"/>
        <w:left w:val="none" w:sz="0" w:space="0" w:color="auto"/>
        <w:bottom w:val="none" w:sz="0" w:space="0" w:color="auto"/>
        <w:right w:val="none" w:sz="0" w:space="0" w:color="auto"/>
      </w:divBdr>
    </w:div>
    <w:div w:id="2118988700">
      <w:bodyDiv w:val="1"/>
      <w:marLeft w:val="0"/>
      <w:marRight w:val="0"/>
      <w:marTop w:val="0"/>
      <w:marBottom w:val="0"/>
      <w:divBdr>
        <w:top w:val="none" w:sz="0" w:space="0" w:color="auto"/>
        <w:left w:val="none" w:sz="0" w:space="0" w:color="auto"/>
        <w:bottom w:val="none" w:sz="0" w:space="0" w:color="auto"/>
        <w:right w:val="none" w:sz="0" w:space="0" w:color="auto"/>
      </w:divBdr>
    </w:div>
    <w:div w:id="213486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الغ151</b:Tag>
    <b:SourceType>Book</b:SourceType>
    <b:Guid>{88037995-10CB-6741-8E3D-0DC318FBE28F}</b:Guid>
    <b:Title>المستصفى</b:Title>
    <b:City>دمشق</b:City>
    <b:Publisher>دار الفكر</b:Publisher>
    <b:Year>2015</b:Year>
    <b:Author>
      <b:Author>
        <b:NameList>
          <b:Person>
            <b:Last>الغزالي</b:Last>
            <b:First>محمد</b:First>
          </b:Person>
        </b:NameList>
      </b:Author>
    </b:Author>
    <b:RefOrder>1</b:RefOrder>
  </b:Source>
</b:Sources>
</file>

<file path=customXml/itemProps1.xml><?xml version="1.0" encoding="utf-8"?>
<ds:datastoreItem xmlns:ds="http://schemas.openxmlformats.org/officeDocument/2006/customXml" ds:itemID="{AA941959-624A-5F47-8A53-CE8A365D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31</Pages>
  <Words>6336</Words>
  <Characters>36121</Characters>
  <Application>Microsoft Office Word</Application>
  <DocSecurity>0</DocSecurity>
  <Lines>301</Lines>
  <Paragraphs>84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التعريف اللغوي:</vt:lpstr>
      <vt:lpstr>التعريف اللغوي:</vt:lpstr>
    </vt:vector>
  </TitlesOfParts>
  <Company>ESMAEL</Company>
  <LinksUpToDate>false</LinksUpToDate>
  <CharactersWithSpaces>42373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التعريف اللغوي:</dc:title>
  <dc:subject/>
  <dc:creator>ISAM2005</dc:creator>
  <cp:keywords/>
  <cp:lastModifiedBy>daniaqwaider55@outlook.sa</cp:lastModifiedBy>
  <cp:revision>6</cp:revision>
  <cp:lastPrinted>2011-09-12T17:40:00Z</cp:lastPrinted>
  <dcterms:created xsi:type="dcterms:W3CDTF">2024-01-20T07:17:00Z</dcterms:created>
  <dcterms:modified xsi:type="dcterms:W3CDTF">2024-03-25T09:19:00Z</dcterms:modified>
</cp:coreProperties>
</file>