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28B96" w14:textId="77777777" w:rsidR="00FB306D" w:rsidRPr="00F5792D" w:rsidRDefault="00FB306D" w:rsidP="00F5792D">
      <w:pPr>
        <w:spacing w:before="0" w:after="0" w:line="276" w:lineRule="auto"/>
        <w:jc w:val="center"/>
        <w:rPr>
          <w:rFonts w:ascii="ATraditional Arabic" w:hAnsi="ATraditional Arabic" w:cs="ATraditional Arabic"/>
          <w:sz w:val="32"/>
          <w:szCs w:val="32"/>
          <w:rtl/>
          <w:lang w:val="tr-TR" w:bidi="ar-QA"/>
        </w:rPr>
      </w:pPr>
      <w:bookmarkStart w:id="0" w:name="_Hlk37172422"/>
      <w:bookmarkEnd w:id="0"/>
    </w:p>
    <w:p w14:paraId="1EE1AF85" w14:textId="77777777" w:rsidR="00FB306D" w:rsidRPr="00F5792D" w:rsidRDefault="00FB306D" w:rsidP="00F5792D">
      <w:pPr>
        <w:spacing w:before="0" w:after="0" w:line="276" w:lineRule="auto"/>
        <w:jc w:val="center"/>
        <w:rPr>
          <w:rFonts w:ascii="ATraditional Arabic" w:hAnsi="ATraditional Arabic" w:cs="ATraditional Arabic"/>
          <w:sz w:val="32"/>
          <w:szCs w:val="32"/>
          <w:rtl/>
        </w:rPr>
      </w:pPr>
    </w:p>
    <w:p w14:paraId="5317335E" w14:textId="77777777" w:rsidR="00C45D1D" w:rsidRPr="00F5792D" w:rsidRDefault="00C45D1D" w:rsidP="00F5792D">
      <w:pPr>
        <w:spacing w:before="0" w:after="0" w:line="276" w:lineRule="auto"/>
        <w:ind w:firstLine="0"/>
        <w:rPr>
          <w:rFonts w:ascii="ATraditional Arabic" w:hAnsi="ATraditional Arabic" w:cs="ATraditional Arabic"/>
          <w:sz w:val="32"/>
          <w:szCs w:val="32"/>
          <w:rtl/>
        </w:rPr>
      </w:pPr>
    </w:p>
    <w:p w14:paraId="2D9BA562" w14:textId="5C57BFC8" w:rsidR="00F5792D" w:rsidRDefault="00240587" w:rsidP="00F5792D">
      <w:pPr>
        <w:pStyle w:val="ae"/>
        <w:spacing w:before="0" w:after="0" w:line="276" w:lineRule="auto"/>
        <w:rPr>
          <w:rFonts w:ascii="ATraditional Arabic" w:hAnsi="ATraditional Arabic" w:cs="ATraditional Arabic"/>
          <w:sz w:val="32"/>
          <w:szCs w:val="32"/>
          <w:rtl/>
        </w:rPr>
      </w:pPr>
      <w:r w:rsidRPr="00F5792D">
        <w:rPr>
          <w:rFonts w:ascii="ATraditional Arabic" w:hAnsi="ATraditional Arabic" w:cs="ATraditional Arabic"/>
          <w:sz w:val="32"/>
          <w:szCs w:val="32"/>
          <w:rtl/>
        </w:rPr>
        <w:t xml:space="preserve"> </w:t>
      </w:r>
      <w:r w:rsidR="003B313A" w:rsidRPr="00F5792D">
        <w:rPr>
          <w:rFonts w:ascii="ATraditional Arabic" w:hAnsi="ATraditional Arabic" w:cs="ATraditional Arabic"/>
          <w:sz w:val="32"/>
          <w:szCs w:val="32"/>
          <w:rtl/>
        </w:rPr>
        <w:t>الاستدلال بالقياس في</w:t>
      </w:r>
      <w:r w:rsidRPr="00F5792D">
        <w:rPr>
          <w:rFonts w:ascii="ATraditional Arabic" w:hAnsi="ATraditional Arabic" w:cs="ATraditional Arabic"/>
          <w:sz w:val="32"/>
          <w:szCs w:val="32"/>
          <w:rtl/>
        </w:rPr>
        <w:t xml:space="preserve"> بعض</w:t>
      </w:r>
      <w:r w:rsidR="003B313A" w:rsidRPr="00F5792D">
        <w:rPr>
          <w:rFonts w:ascii="ATraditional Arabic" w:hAnsi="ATraditional Arabic" w:cs="ATraditional Arabic"/>
          <w:sz w:val="32"/>
          <w:szCs w:val="32"/>
          <w:rtl/>
        </w:rPr>
        <w:t xml:space="preserve"> </w:t>
      </w:r>
      <w:r w:rsidR="00845590" w:rsidRPr="00F5792D">
        <w:rPr>
          <w:rFonts w:ascii="ATraditional Arabic" w:hAnsi="ATraditional Arabic" w:cs="ATraditional Arabic"/>
          <w:sz w:val="32"/>
          <w:szCs w:val="32"/>
          <w:rtl/>
        </w:rPr>
        <w:t>المسائل</w:t>
      </w:r>
      <w:r w:rsidR="003B313A" w:rsidRPr="00F5792D">
        <w:rPr>
          <w:rFonts w:ascii="ATraditional Arabic" w:hAnsi="ATraditional Arabic" w:cs="ATraditional Arabic"/>
          <w:sz w:val="32"/>
          <w:szCs w:val="32"/>
          <w:rtl/>
        </w:rPr>
        <w:t xml:space="preserve"> المعاصرة</w:t>
      </w:r>
    </w:p>
    <w:p w14:paraId="3C1A83E0" w14:textId="472472DF" w:rsidR="00FB306D" w:rsidRPr="00F5792D" w:rsidRDefault="000032C8" w:rsidP="00F5792D">
      <w:pPr>
        <w:pStyle w:val="ae"/>
        <w:spacing w:before="0" w:after="0" w:line="276" w:lineRule="auto"/>
        <w:rPr>
          <w:rFonts w:ascii="ATraditional Arabic" w:hAnsi="ATraditional Arabic" w:cs="ATraditional Arabic"/>
          <w:sz w:val="32"/>
          <w:szCs w:val="32"/>
          <w:rtl/>
        </w:rPr>
      </w:pPr>
      <w:r w:rsidRPr="00F5792D">
        <w:rPr>
          <w:rFonts w:ascii="ATraditional Arabic" w:hAnsi="ATraditional Arabic" w:cs="ATraditional Arabic"/>
          <w:sz w:val="32"/>
          <w:szCs w:val="32"/>
          <w:rtl/>
        </w:rPr>
        <w:t xml:space="preserve"> دراسة</w:t>
      </w:r>
      <w:r w:rsidR="004B60C4" w:rsidRPr="00F5792D">
        <w:rPr>
          <w:rFonts w:ascii="ATraditional Arabic" w:hAnsi="ATraditional Arabic" w:cs="ATraditional Arabic"/>
          <w:sz w:val="32"/>
          <w:szCs w:val="32"/>
          <w:rtl/>
        </w:rPr>
        <w:t xml:space="preserve"> أصولية</w:t>
      </w:r>
      <w:r w:rsidRPr="00F5792D">
        <w:rPr>
          <w:rFonts w:ascii="ATraditional Arabic" w:hAnsi="ATraditional Arabic" w:cs="ATraditional Arabic"/>
          <w:sz w:val="32"/>
          <w:szCs w:val="32"/>
          <w:rtl/>
        </w:rPr>
        <w:t xml:space="preserve"> تحليلية تطبيقية</w:t>
      </w:r>
    </w:p>
    <w:p w14:paraId="60420356" w14:textId="77777777" w:rsidR="001C7BF9" w:rsidRPr="00F5792D" w:rsidRDefault="001C7BF9" w:rsidP="00F5792D">
      <w:pPr>
        <w:spacing w:before="0" w:after="0" w:line="276" w:lineRule="auto"/>
        <w:jc w:val="center"/>
        <w:rPr>
          <w:rFonts w:ascii="ATraditional Arabic" w:hAnsi="ATraditional Arabic" w:cs="ATraditional Arabic"/>
          <w:sz w:val="32"/>
          <w:szCs w:val="32"/>
          <w:rtl/>
        </w:rPr>
      </w:pPr>
    </w:p>
    <w:p w14:paraId="5574196B" w14:textId="49F0DDED" w:rsidR="0037777F" w:rsidRPr="00F5792D" w:rsidRDefault="00DE2448" w:rsidP="00F5792D">
      <w:pPr>
        <w:pStyle w:val="af"/>
        <w:spacing w:line="276" w:lineRule="auto"/>
        <w:rPr>
          <w:rFonts w:ascii="ATraditional Arabic" w:hAnsi="ATraditional Arabic" w:cs="ATraditional Arabic"/>
          <w:b w:val="0"/>
          <w:bCs w:val="0"/>
          <w:sz w:val="32"/>
          <w:szCs w:val="32"/>
          <w:lang w:val="tr-TR" w:bidi="ar-QA"/>
        </w:rPr>
      </w:pPr>
      <w:r w:rsidRPr="00F5792D">
        <w:rPr>
          <w:rFonts w:ascii="ATraditional Arabic" w:hAnsi="ATraditional Arabic" w:cs="ATraditional Arabic"/>
          <w:b w:val="0"/>
          <w:bCs w:val="0"/>
          <w:sz w:val="32"/>
          <w:szCs w:val="32"/>
          <w:rtl/>
        </w:rPr>
        <w:t>الباحث:</w:t>
      </w:r>
      <w:r w:rsidR="006D1C77">
        <w:rPr>
          <w:rFonts w:ascii="ATraditional Arabic" w:hAnsi="ATraditional Arabic" w:cs="ATraditional Arabic" w:hint="cs"/>
          <w:b w:val="0"/>
          <w:bCs w:val="0"/>
          <w:sz w:val="32"/>
          <w:szCs w:val="32"/>
          <w:rtl/>
        </w:rPr>
        <w:t xml:space="preserve"> </w:t>
      </w:r>
      <w:r w:rsidR="003B313A" w:rsidRPr="00F5792D">
        <w:rPr>
          <w:rFonts w:ascii="ATraditional Arabic" w:hAnsi="ATraditional Arabic" w:cs="ATraditional Arabic"/>
          <w:b w:val="0"/>
          <w:bCs w:val="0"/>
          <w:sz w:val="32"/>
          <w:szCs w:val="32"/>
          <w:rtl/>
        </w:rPr>
        <w:t xml:space="preserve">برهان مازاك </w:t>
      </w:r>
    </w:p>
    <w:p w14:paraId="2A785185" w14:textId="77777777" w:rsidR="00C45D1D" w:rsidRPr="00F5792D" w:rsidRDefault="00C45D1D" w:rsidP="00F5792D">
      <w:pPr>
        <w:pStyle w:val="af"/>
        <w:spacing w:line="276" w:lineRule="auto"/>
        <w:rPr>
          <w:rFonts w:ascii="ATraditional Arabic" w:hAnsi="ATraditional Arabic" w:cs="ATraditional Arabic"/>
          <w:sz w:val="32"/>
          <w:szCs w:val="32"/>
          <w:rtl/>
        </w:rPr>
      </w:pPr>
      <w:r w:rsidRPr="00F5792D">
        <w:rPr>
          <w:rFonts w:ascii="ATraditional Arabic" w:hAnsi="ATraditional Arabic" w:cs="ATraditional Arabic"/>
          <w:sz w:val="32"/>
          <w:szCs w:val="32"/>
          <w:rtl/>
        </w:rPr>
        <w:t>جامعة قطر</w:t>
      </w:r>
    </w:p>
    <w:p w14:paraId="64DC31EE" w14:textId="77777777" w:rsidR="00FB306D" w:rsidRPr="00F5792D" w:rsidRDefault="00FB306D" w:rsidP="00F5792D">
      <w:pPr>
        <w:spacing w:before="0" w:after="0" w:line="276" w:lineRule="auto"/>
        <w:jc w:val="center"/>
        <w:rPr>
          <w:rFonts w:ascii="ATraditional Arabic" w:hAnsi="ATraditional Arabic" w:cs="ATraditional Arabic"/>
          <w:sz w:val="32"/>
          <w:szCs w:val="32"/>
        </w:rPr>
      </w:pPr>
    </w:p>
    <w:p w14:paraId="6E7476C3" w14:textId="77777777" w:rsidR="00FB306D" w:rsidRPr="00F5792D" w:rsidRDefault="00FB306D" w:rsidP="00F5792D">
      <w:pPr>
        <w:spacing w:before="0" w:after="0" w:line="276" w:lineRule="auto"/>
        <w:jc w:val="center"/>
        <w:rPr>
          <w:rFonts w:ascii="ATraditional Arabic" w:hAnsi="ATraditional Arabic" w:cs="ATraditional Arabic"/>
          <w:sz w:val="32"/>
          <w:szCs w:val="32"/>
        </w:rPr>
      </w:pPr>
    </w:p>
    <w:p w14:paraId="04FD07FC" w14:textId="77777777" w:rsidR="00FB306D" w:rsidRPr="00F5792D" w:rsidRDefault="00FB306D" w:rsidP="00F5792D">
      <w:pPr>
        <w:spacing w:before="0" w:after="0" w:line="276" w:lineRule="auto"/>
        <w:jc w:val="center"/>
        <w:rPr>
          <w:rFonts w:ascii="ATraditional Arabic" w:hAnsi="ATraditional Arabic" w:cs="ATraditional Arabic"/>
          <w:sz w:val="32"/>
          <w:szCs w:val="32"/>
        </w:rPr>
      </w:pPr>
    </w:p>
    <w:p w14:paraId="7A280CCF" w14:textId="77777777" w:rsidR="00FB306D" w:rsidRPr="00F5792D" w:rsidRDefault="00FB306D" w:rsidP="00F5792D">
      <w:pPr>
        <w:spacing w:before="0" w:after="0" w:line="276" w:lineRule="auto"/>
        <w:jc w:val="center"/>
        <w:rPr>
          <w:rFonts w:ascii="ATraditional Arabic" w:hAnsi="ATraditional Arabic" w:cs="ATraditional Arabic"/>
          <w:sz w:val="32"/>
          <w:szCs w:val="32"/>
          <w:rtl/>
        </w:rPr>
      </w:pPr>
    </w:p>
    <w:p w14:paraId="6D805F3A" w14:textId="77777777" w:rsidR="00FB306D" w:rsidRPr="00F5792D" w:rsidRDefault="00FB306D" w:rsidP="00F5792D">
      <w:pPr>
        <w:pStyle w:val="1"/>
        <w:spacing w:before="0" w:after="0" w:line="276" w:lineRule="auto"/>
        <w:rPr>
          <w:rFonts w:ascii="ATraditional Arabic" w:hAnsi="ATraditional Arabic" w:cs="ATraditional Arabic"/>
          <w:sz w:val="32"/>
          <w:szCs w:val="32"/>
          <w:rtl/>
        </w:rPr>
      </w:pPr>
      <w:bookmarkStart w:id="1" w:name="_Toc475638081"/>
      <w:bookmarkStart w:id="2" w:name="_Toc20992622"/>
      <w:bookmarkStart w:id="3" w:name="_Toc64987614"/>
      <w:bookmarkStart w:id="4" w:name="_Toc159399748"/>
      <w:bookmarkStart w:id="5" w:name="_Toc170012816"/>
      <w:bookmarkStart w:id="6" w:name="_Toc195500550"/>
      <w:bookmarkStart w:id="7" w:name="_Toc195500692"/>
      <w:bookmarkStart w:id="8" w:name="_Toc196201743"/>
      <w:r w:rsidRPr="00F5792D">
        <w:rPr>
          <w:rFonts w:ascii="ATraditional Arabic" w:hAnsi="ATraditional Arabic" w:cs="ATraditional Arabic"/>
          <w:sz w:val="32"/>
          <w:szCs w:val="32"/>
          <w:rtl/>
        </w:rPr>
        <w:lastRenderedPageBreak/>
        <w:t>المُلخَّص</w:t>
      </w:r>
      <w:bookmarkEnd w:id="1"/>
      <w:bookmarkEnd w:id="2"/>
      <w:bookmarkEnd w:id="3"/>
    </w:p>
    <w:p w14:paraId="70D221FD" w14:textId="3042F370" w:rsidR="00C6522A" w:rsidRPr="00F5792D" w:rsidRDefault="00C6522A" w:rsidP="00F5792D">
      <w:pPr>
        <w:pStyle w:val="a0"/>
        <w:spacing w:before="0" w:after="0" w:line="276" w:lineRule="auto"/>
        <w:rPr>
          <w:rFonts w:ascii="ATraditional Arabic" w:hAnsi="ATraditional Arabic" w:cs="ATraditional Arabic"/>
          <w:sz w:val="32"/>
          <w:szCs w:val="32"/>
          <w:rtl/>
        </w:rPr>
      </w:pPr>
      <w:r w:rsidRPr="00F5792D">
        <w:rPr>
          <w:rFonts w:ascii="ATraditional Arabic" w:hAnsi="ATraditional Arabic" w:cs="ATraditional Arabic"/>
          <w:sz w:val="32"/>
          <w:szCs w:val="32"/>
          <w:rtl/>
        </w:rPr>
        <w:t xml:space="preserve">يهدف هذا البحث إلى </w:t>
      </w:r>
      <w:r w:rsidR="00461FB5" w:rsidRPr="00F5792D">
        <w:rPr>
          <w:rFonts w:ascii="ATraditional Arabic" w:hAnsi="ATraditional Arabic" w:cs="ATraditional Arabic"/>
          <w:sz w:val="32"/>
          <w:szCs w:val="32"/>
          <w:rtl/>
        </w:rPr>
        <w:t>تحليل الأقوال التي استدلت بالقياس في بعض المسائل</w:t>
      </w:r>
      <w:r w:rsidRPr="00F5792D">
        <w:rPr>
          <w:rFonts w:ascii="ATraditional Arabic" w:hAnsi="ATraditional Arabic" w:cs="ATraditional Arabic"/>
          <w:sz w:val="32"/>
          <w:szCs w:val="32"/>
          <w:rtl/>
        </w:rPr>
        <w:t xml:space="preserve"> المعاصرة، ثم </w:t>
      </w:r>
      <w:r w:rsidR="00E54D4B" w:rsidRPr="00F5792D">
        <w:rPr>
          <w:rFonts w:ascii="ATraditional Arabic" w:hAnsi="ATraditional Arabic" w:cs="ATraditional Arabic"/>
          <w:sz w:val="32"/>
          <w:szCs w:val="32"/>
          <w:rtl/>
        </w:rPr>
        <w:t>البحث عن مدى انطباقها</w:t>
      </w:r>
      <w:r w:rsidRPr="00F5792D">
        <w:rPr>
          <w:rFonts w:ascii="ATraditional Arabic" w:hAnsi="ATraditional Arabic" w:cs="ATraditional Arabic"/>
          <w:sz w:val="32"/>
          <w:szCs w:val="32"/>
          <w:rtl/>
        </w:rPr>
        <w:t xml:space="preserve"> مع الشروط</w:t>
      </w:r>
      <w:r w:rsidR="00DD18AF" w:rsidRPr="00F5792D">
        <w:rPr>
          <w:rFonts w:ascii="ATraditional Arabic" w:hAnsi="ATraditional Arabic" w:cs="ATraditional Arabic"/>
          <w:sz w:val="32"/>
          <w:szCs w:val="32"/>
          <w:rtl/>
        </w:rPr>
        <w:t xml:space="preserve"> والأركان</w:t>
      </w:r>
      <w:r w:rsidRPr="00F5792D">
        <w:rPr>
          <w:rFonts w:ascii="ATraditional Arabic" w:hAnsi="ATraditional Arabic" w:cs="ATraditional Arabic"/>
          <w:sz w:val="32"/>
          <w:szCs w:val="32"/>
          <w:rtl/>
        </w:rPr>
        <w:t xml:space="preserve"> التي يصح بها القياس</w:t>
      </w:r>
      <w:r w:rsidR="00461FB5" w:rsidRPr="00F5792D">
        <w:rPr>
          <w:rFonts w:ascii="ATraditional Arabic" w:hAnsi="ATraditional Arabic" w:cs="ATraditional Arabic"/>
          <w:sz w:val="32"/>
          <w:szCs w:val="32"/>
          <w:rtl/>
        </w:rPr>
        <w:t>، و</w:t>
      </w:r>
      <w:r w:rsidRPr="00F5792D">
        <w:rPr>
          <w:rFonts w:ascii="ATraditional Arabic" w:hAnsi="ATraditional Arabic" w:cs="ATraditional Arabic"/>
          <w:sz w:val="32"/>
          <w:szCs w:val="32"/>
          <w:rtl/>
        </w:rPr>
        <w:t>ك</w:t>
      </w:r>
      <w:r w:rsidR="00461FB5" w:rsidRPr="00F5792D">
        <w:rPr>
          <w:rFonts w:ascii="ATraditional Arabic" w:hAnsi="ATraditional Arabic" w:cs="ATraditional Arabic"/>
          <w:sz w:val="32"/>
          <w:szCs w:val="32"/>
          <w:rtl/>
        </w:rPr>
        <w:t>ذا</w:t>
      </w:r>
      <w:r w:rsidRPr="00F5792D">
        <w:rPr>
          <w:rFonts w:ascii="ATraditional Arabic" w:hAnsi="ATraditional Arabic" w:cs="ATraditional Arabic"/>
          <w:sz w:val="32"/>
          <w:szCs w:val="32"/>
          <w:rtl/>
        </w:rPr>
        <w:t xml:space="preserve"> يهدف إلى بيان الأخطاء الواردة في </w:t>
      </w:r>
      <w:r w:rsidR="00461FB5" w:rsidRPr="00F5792D">
        <w:rPr>
          <w:rFonts w:ascii="ATraditional Arabic" w:hAnsi="ATraditional Arabic" w:cs="ATraditional Arabic"/>
          <w:sz w:val="32"/>
          <w:szCs w:val="32"/>
          <w:rtl/>
        </w:rPr>
        <w:t>أقوال العلماء المعاصرين</w:t>
      </w:r>
      <w:r w:rsidRPr="00F5792D">
        <w:rPr>
          <w:rFonts w:ascii="ATraditional Arabic" w:hAnsi="ATraditional Arabic" w:cs="ATraditional Arabic"/>
          <w:sz w:val="32"/>
          <w:szCs w:val="32"/>
          <w:rtl/>
        </w:rPr>
        <w:t xml:space="preserve"> التي </w:t>
      </w:r>
      <w:r w:rsidR="004B60C4" w:rsidRPr="00F5792D">
        <w:rPr>
          <w:rFonts w:ascii="ATraditional Arabic" w:hAnsi="ATraditional Arabic" w:cs="ATraditional Arabic"/>
          <w:sz w:val="32"/>
          <w:szCs w:val="32"/>
          <w:rtl/>
        </w:rPr>
        <w:t>تنتج من</w:t>
      </w:r>
      <w:r w:rsidRPr="00F5792D">
        <w:rPr>
          <w:rFonts w:ascii="ATraditional Arabic" w:hAnsi="ATraditional Arabic" w:cs="ATraditional Arabic"/>
          <w:sz w:val="32"/>
          <w:szCs w:val="32"/>
          <w:rtl/>
        </w:rPr>
        <w:t xml:space="preserve"> القياس الفاسد</w:t>
      </w:r>
      <w:r w:rsidR="00DD18AF" w:rsidRPr="00F5792D">
        <w:rPr>
          <w:rFonts w:ascii="ATraditional Arabic" w:hAnsi="ATraditional Arabic" w:cs="ATraditional Arabic"/>
          <w:sz w:val="32"/>
          <w:szCs w:val="32"/>
          <w:rtl/>
        </w:rPr>
        <w:t>،</w:t>
      </w:r>
      <w:r w:rsidRPr="00F5792D">
        <w:rPr>
          <w:rFonts w:ascii="ATraditional Arabic" w:hAnsi="ATraditional Arabic" w:cs="ATraditional Arabic"/>
          <w:sz w:val="32"/>
          <w:szCs w:val="32"/>
          <w:rtl/>
        </w:rPr>
        <w:t xml:space="preserve"> و</w:t>
      </w:r>
      <w:r w:rsidR="00DD18AF" w:rsidRPr="00F5792D">
        <w:rPr>
          <w:rFonts w:ascii="ATraditional Arabic" w:hAnsi="ATraditional Arabic" w:cs="ATraditional Arabic"/>
          <w:sz w:val="32"/>
          <w:szCs w:val="32"/>
          <w:rtl/>
        </w:rPr>
        <w:t xml:space="preserve">إلى </w:t>
      </w:r>
      <w:r w:rsidRPr="00F5792D">
        <w:rPr>
          <w:rFonts w:ascii="ATraditional Arabic" w:hAnsi="ATraditional Arabic" w:cs="ATraditional Arabic"/>
          <w:sz w:val="32"/>
          <w:szCs w:val="32"/>
          <w:rtl/>
        </w:rPr>
        <w:t>كيفية معالجتها</w:t>
      </w:r>
      <w:r w:rsidR="00DD18AF" w:rsidRPr="00F5792D">
        <w:rPr>
          <w:rFonts w:ascii="ATraditional Arabic" w:hAnsi="ATraditional Arabic" w:cs="ATraditional Arabic"/>
          <w:sz w:val="32"/>
          <w:szCs w:val="32"/>
          <w:rtl/>
        </w:rPr>
        <w:t xml:space="preserve"> من خلال النظر إلى</w:t>
      </w:r>
      <w:r w:rsidRPr="00F5792D">
        <w:rPr>
          <w:rFonts w:ascii="ATraditional Arabic" w:hAnsi="ATraditional Arabic" w:cs="ATraditional Arabic"/>
          <w:sz w:val="32"/>
          <w:szCs w:val="32"/>
          <w:rtl/>
        </w:rPr>
        <w:t xml:space="preserve"> </w:t>
      </w:r>
      <w:r w:rsidR="00DD18AF" w:rsidRPr="00F5792D">
        <w:rPr>
          <w:rFonts w:ascii="ATraditional Arabic" w:hAnsi="ATraditional Arabic" w:cs="ATraditional Arabic"/>
          <w:sz w:val="32"/>
          <w:szCs w:val="32"/>
          <w:rtl/>
        </w:rPr>
        <w:t>قواد</w:t>
      </w:r>
      <w:r w:rsidR="00EC43EE" w:rsidRPr="00F5792D">
        <w:rPr>
          <w:rFonts w:ascii="ATraditional Arabic" w:hAnsi="ATraditional Arabic" w:cs="ATraditional Arabic"/>
          <w:sz w:val="32"/>
          <w:szCs w:val="32"/>
          <w:rtl/>
        </w:rPr>
        <w:t>ح القياس</w:t>
      </w:r>
      <w:r w:rsidR="00461FB5" w:rsidRPr="00F5792D">
        <w:rPr>
          <w:rFonts w:ascii="ATraditional Arabic" w:hAnsi="ATraditional Arabic" w:cs="ATraditional Arabic"/>
          <w:sz w:val="32"/>
          <w:szCs w:val="32"/>
          <w:rtl/>
        </w:rPr>
        <w:t>.</w:t>
      </w:r>
      <w:r w:rsidRPr="00F5792D">
        <w:rPr>
          <w:rFonts w:ascii="ATraditional Arabic" w:hAnsi="ATraditional Arabic" w:cs="ATraditional Arabic"/>
          <w:sz w:val="32"/>
          <w:szCs w:val="32"/>
          <w:rtl/>
        </w:rPr>
        <w:t xml:space="preserve"> وذلك عن طريق الاستقراء بتوظيف المسائل الفقهية للوصول إلى مثبتها</w:t>
      </w:r>
      <w:r w:rsidR="00EC43EE" w:rsidRPr="00F5792D">
        <w:rPr>
          <w:rFonts w:ascii="ATraditional Arabic" w:hAnsi="ATraditional Arabic" w:cs="ATraditional Arabic"/>
          <w:sz w:val="32"/>
          <w:szCs w:val="32"/>
          <w:rtl/>
        </w:rPr>
        <w:t>،</w:t>
      </w:r>
      <w:r w:rsidRPr="00F5792D">
        <w:rPr>
          <w:rFonts w:ascii="ATraditional Arabic" w:hAnsi="ATraditional Arabic" w:cs="ATraditional Arabic"/>
          <w:sz w:val="32"/>
          <w:szCs w:val="32"/>
          <w:rtl/>
        </w:rPr>
        <w:t xml:space="preserve"> وعن طريق توصيف المسائل وتحليلها </w:t>
      </w:r>
      <w:r w:rsidRPr="001F1847">
        <w:rPr>
          <w:rFonts w:ascii="ATraditional Arabic" w:hAnsi="ATraditional Arabic" w:cs="ATraditional Arabic"/>
          <w:sz w:val="32"/>
          <w:szCs w:val="32"/>
          <w:highlight w:val="yellow"/>
          <w:rtl/>
        </w:rPr>
        <w:t>بما يقرّب إلى ما ي</w:t>
      </w:r>
      <w:r w:rsidR="00DD18AF" w:rsidRPr="001F1847">
        <w:rPr>
          <w:rFonts w:ascii="ATraditional Arabic" w:hAnsi="ATraditional Arabic" w:cs="ATraditional Arabic"/>
          <w:sz w:val="32"/>
          <w:szCs w:val="32"/>
          <w:highlight w:val="yellow"/>
          <w:rtl/>
        </w:rPr>
        <w:t>ُ</w:t>
      </w:r>
      <w:r w:rsidRPr="001F1847">
        <w:rPr>
          <w:rFonts w:ascii="ATraditional Arabic" w:hAnsi="ATraditional Arabic" w:cs="ATraditional Arabic"/>
          <w:sz w:val="32"/>
          <w:szCs w:val="32"/>
          <w:highlight w:val="yellow"/>
          <w:rtl/>
        </w:rPr>
        <w:t>سه</w:t>
      </w:r>
      <w:r w:rsidR="00DD18AF" w:rsidRPr="001F1847">
        <w:rPr>
          <w:rFonts w:ascii="ATraditional Arabic" w:hAnsi="ATraditional Arabic" w:cs="ATraditional Arabic"/>
          <w:sz w:val="32"/>
          <w:szCs w:val="32"/>
          <w:highlight w:val="yellow"/>
          <w:rtl/>
        </w:rPr>
        <w:t>ِّ</w:t>
      </w:r>
      <w:r w:rsidRPr="001F1847">
        <w:rPr>
          <w:rFonts w:ascii="ATraditional Arabic" w:hAnsi="ATraditional Arabic" w:cs="ATraditional Arabic"/>
          <w:sz w:val="32"/>
          <w:szCs w:val="32"/>
          <w:highlight w:val="yellow"/>
          <w:rtl/>
        </w:rPr>
        <w:t xml:space="preserve">ل </w:t>
      </w:r>
      <w:r w:rsidR="00DD18AF" w:rsidRPr="001F1847">
        <w:rPr>
          <w:rFonts w:ascii="ATraditional Arabic" w:hAnsi="ATraditional Arabic" w:cs="ATraditional Arabic"/>
          <w:sz w:val="32"/>
          <w:szCs w:val="32"/>
          <w:highlight w:val="yellow"/>
          <w:rtl/>
        </w:rPr>
        <w:t>الاطلاع</w:t>
      </w:r>
      <w:r w:rsidR="00DD18AF" w:rsidRPr="00F5792D">
        <w:rPr>
          <w:rFonts w:ascii="ATraditional Arabic" w:hAnsi="ATraditional Arabic" w:cs="ATraditional Arabic"/>
          <w:sz w:val="32"/>
          <w:szCs w:val="32"/>
          <w:rtl/>
        </w:rPr>
        <w:t xml:space="preserve"> على</w:t>
      </w:r>
      <w:r w:rsidRPr="00F5792D">
        <w:rPr>
          <w:rFonts w:ascii="ATraditional Arabic" w:hAnsi="ATraditional Arabic" w:cs="ATraditional Arabic"/>
          <w:sz w:val="32"/>
          <w:szCs w:val="32"/>
          <w:rtl/>
        </w:rPr>
        <w:t xml:space="preserve"> المقارنة ب</w:t>
      </w:r>
      <w:r w:rsidR="001F1847">
        <w:rPr>
          <w:rFonts w:ascii="ATraditional Arabic" w:hAnsi="ATraditional Arabic" w:cs="ATraditional Arabic"/>
          <w:sz w:val="32"/>
          <w:szCs w:val="32"/>
          <w:rtl/>
        </w:rPr>
        <w:t>ين القياس الصحيح والقياس الفاسد</w:t>
      </w:r>
      <w:r w:rsidR="001F1847">
        <w:rPr>
          <w:rFonts w:ascii="ATraditional Arabic" w:hAnsi="ATraditional Arabic" w:cs="ATraditional Arabic" w:hint="cs"/>
          <w:sz w:val="32"/>
          <w:szCs w:val="32"/>
          <w:rtl/>
        </w:rPr>
        <w:t>.</w:t>
      </w:r>
      <w:r w:rsidRPr="00F5792D">
        <w:rPr>
          <w:rFonts w:ascii="ATraditional Arabic" w:hAnsi="ATraditional Arabic" w:cs="ATraditional Arabic"/>
          <w:sz w:val="32"/>
          <w:szCs w:val="32"/>
          <w:rtl/>
        </w:rPr>
        <w:t xml:space="preserve"> وخلص بعد عرض المسائل الفقهية المعاصرة إلى بعض النتائج التي تميز بين صحيح القياس من فاسده وإلى بعض الضوابط والركائز التي يتوجب التركيز عليها</w:t>
      </w:r>
      <w:r w:rsidR="005E006E" w:rsidRPr="00F5792D">
        <w:rPr>
          <w:rFonts w:ascii="ATraditional Arabic" w:hAnsi="ATraditional Arabic" w:cs="ATraditional Arabic"/>
          <w:sz w:val="32"/>
          <w:szCs w:val="32"/>
          <w:rtl/>
        </w:rPr>
        <w:t>.</w:t>
      </w:r>
    </w:p>
    <w:p w14:paraId="486ED2BB" w14:textId="0B52E58E" w:rsidR="000547CB" w:rsidRPr="00F5792D" w:rsidRDefault="000547CB" w:rsidP="00F5792D">
      <w:pPr>
        <w:pStyle w:val="a0"/>
        <w:spacing w:before="0" w:after="0" w:line="276" w:lineRule="auto"/>
        <w:rPr>
          <w:rFonts w:ascii="ATraditional Arabic" w:hAnsi="ATraditional Arabic" w:cs="ATraditional Arabic"/>
          <w:sz w:val="32"/>
          <w:szCs w:val="32"/>
          <w:lang w:val="tr-TR" w:bidi="ar-QA"/>
        </w:rPr>
      </w:pPr>
      <w:r w:rsidRPr="00F5792D">
        <w:rPr>
          <w:rFonts w:ascii="ATraditional Arabic" w:hAnsi="ATraditional Arabic" w:cs="ATraditional Arabic"/>
          <w:b/>
          <w:bCs/>
          <w:sz w:val="32"/>
          <w:szCs w:val="32"/>
          <w:rtl/>
          <w:lang w:val="tr-TR" w:bidi="ar-QA"/>
        </w:rPr>
        <w:t>الكلمات المفتاحية:</w:t>
      </w:r>
      <w:r w:rsidRPr="00F5792D">
        <w:rPr>
          <w:rFonts w:ascii="ATraditional Arabic" w:hAnsi="ATraditional Arabic" w:cs="ATraditional Arabic"/>
          <w:sz w:val="32"/>
          <w:szCs w:val="32"/>
          <w:rtl/>
          <w:lang w:val="tr-TR" w:bidi="ar-QA"/>
        </w:rPr>
        <w:t xml:space="preserve"> </w:t>
      </w:r>
      <w:r w:rsidR="004B60C4" w:rsidRPr="00F5792D">
        <w:rPr>
          <w:rFonts w:ascii="ATraditional Arabic" w:hAnsi="ATraditional Arabic" w:cs="ATraditional Arabic"/>
          <w:sz w:val="32"/>
          <w:szCs w:val="32"/>
          <w:rtl/>
          <w:lang w:val="tr-TR" w:bidi="ar-QA"/>
        </w:rPr>
        <w:t>الاستدلال</w:t>
      </w:r>
      <w:r w:rsidRPr="00F5792D">
        <w:rPr>
          <w:rFonts w:ascii="ATraditional Arabic" w:hAnsi="ATraditional Arabic" w:cs="ATraditional Arabic"/>
          <w:sz w:val="32"/>
          <w:szCs w:val="32"/>
          <w:rtl/>
          <w:lang w:val="tr-TR" w:bidi="ar-QA"/>
        </w:rPr>
        <w:t xml:space="preserve"> </w:t>
      </w:r>
      <w:r w:rsidR="004B60C4" w:rsidRPr="00F5792D">
        <w:rPr>
          <w:rFonts w:ascii="ATraditional Arabic" w:hAnsi="ATraditional Arabic" w:cs="ATraditional Arabic"/>
          <w:sz w:val="32"/>
          <w:szCs w:val="32"/>
          <w:rtl/>
          <w:lang w:val="tr-TR" w:bidi="ar-QA"/>
        </w:rPr>
        <w:t>ب</w:t>
      </w:r>
      <w:r w:rsidRPr="00F5792D">
        <w:rPr>
          <w:rFonts w:ascii="ATraditional Arabic" w:hAnsi="ATraditional Arabic" w:cs="ATraditional Arabic"/>
          <w:sz w:val="32"/>
          <w:szCs w:val="32"/>
          <w:rtl/>
          <w:lang w:val="tr-TR" w:bidi="ar-QA"/>
        </w:rPr>
        <w:t xml:space="preserve">القياس، </w:t>
      </w:r>
      <w:r w:rsidR="004B60C4" w:rsidRPr="00F5792D">
        <w:rPr>
          <w:rFonts w:ascii="ATraditional Arabic" w:hAnsi="ATraditional Arabic" w:cs="ATraditional Arabic"/>
          <w:sz w:val="32"/>
          <w:szCs w:val="32"/>
          <w:rtl/>
          <w:lang w:val="tr-TR" w:bidi="ar-QA"/>
        </w:rPr>
        <w:t>المسائل</w:t>
      </w:r>
      <w:r w:rsidRPr="00F5792D">
        <w:rPr>
          <w:rFonts w:ascii="ATraditional Arabic" w:hAnsi="ATraditional Arabic" w:cs="ATraditional Arabic"/>
          <w:sz w:val="32"/>
          <w:szCs w:val="32"/>
          <w:rtl/>
          <w:lang w:val="tr-TR" w:bidi="ar-QA"/>
        </w:rPr>
        <w:t xml:space="preserve"> المعاصرة</w:t>
      </w:r>
      <w:r w:rsidR="004B60C4" w:rsidRPr="00F5792D">
        <w:rPr>
          <w:rFonts w:ascii="ATraditional Arabic" w:hAnsi="ATraditional Arabic" w:cs="ATraditional Arabic"/>
          <w:sz w:val="32"/>
          <w:szCs w:val="32"/>
          <w:rtl/>
          <w:lang w:val="tr-TR" w:bidi="ar-QA"/>
        </w:rPr>
        <w:t xml:space="preserve">، العلة </w:t>
      </w:r>
    </w:p>
    <w:bookmarkEnd w:id="4"/>
    <w:bookmarkEnd w:id="5"/>
    <w:bookmarkEnd w:id="6"/>
    <w:bookmarkEnd w:id="7"/>
    <w:bookmarkEnd w:id="8"/>
    <w:p w14:paraId="5D578DCA" w14:textId="2D6555A4" w:rsidR="00A434C3" w:rsidRPr="00F5792D" w:rsidRDefault="00A434C3" w:rsidP="00F5792D">
      <w:pPr>
        <w:pStyle w:val="10"/>
        <w:spacing w:before="0" w:after="0" w:line="276" w:lineRule="auto"/>
        <w:rPr>
          <w:rFonts w:ascii="ATraditional Arabic" w:hAnsi="ATraditional Arabic" w:cs="ATraditional Arabic"/>
          <w:sz w:val="32"/>
          <w:szCs w:val="32"/>
        </w:rPr>
      </w:pPr>
    </w:p>
    <w:p w14:paraId="02E764BD" w14:textId="77777777" w:rsidR="00A434C3" w:rsidRPr="00F5792D" w:rsidRDefault="00A434C3" w:rsidP="00F5792D">
      <w:pPr>
        <w:pStyle w:val="a0"/>
        <w:spacing w:before="0" w:after="0" w:line="276" w:lineRule="auto"/>
        <w:rPr>
          <w:rFonts w:ascii="ATraditional Arabic" w:hAnsi="ATraditional Arabic" w:cs="ATraditional Arabic"/>
          <w:sz w:val="32"/>
          <w:szCs w:val="32"/>
          <w:rtl/>
        </w:rPr>
      </w:pPr>
    </w:p>
    <w:p w14:paraId="02105EC9" w14:textId="77777777" w:rsidR="00FB306D" w:rsidRPr="00F5792D" w:rsidRDefault="00E7061C" w:rsidP="00F5792D">
      <w:pPr>
        <w:pStyle w:val="1"/>
        <w:spacing w:before="0" w:after="0" w:line="276" w:lineRule="auto"/>
        <w:rPr>
          <w:rFonts w:ascii="ATraditional Arabic" w:hAnsi="ATraditional Arabic" w:cs="ATraditional Arabic"/>
          <w:sz w:val="32"/>
          <w:szCs w:val="32"/>
          <w:rtl/>
        </w:rPr>
      </w:pPr>
      <w:bookmarkStart w:id="9" w:name="_Toc20992624"/>
      <w:bookmarkStart w:id="10" w:name="_Toc64987616"/>
      <w:r w:rsidRPr="00F5792D">
        <w:rPr>
          <w:rFonts w:ascii="ATraditional Arabic" w:hAnsi="ATraditional Arabic" w:cs="ATraditional Arabic"/>
          <w:sz w:val="32"/>
          <w:szCs w:val="32"/>
          <w:rtl/>
        </w:rPr>
        <w:lastRenderedPageBreak/>
        <w:t>المقد</w:t>
      </w:r>
      <w:r w:rsidR="00EF6491" w:rsidRPr="00F5792D">
        <w:rPr>
          <w:rFonts w:ascii="ATraditional Arabic" w:hAnsi="ATraditional Arabic" w:cs="ATraditional Arabic"/>
          <w:sz w:val="32"/>
          <w:szCs w:val="32"/>
          <w:rtl/>
        </w:rPr>
        <w:t>ّ</w:t>
      </w:r>
      <w:r w:rsidRPr="00F5792D">
        <w:rPr>
          <w:rFonts w:ascii="ATraditional Arabic" w:hAnsi="ATraditional Arabic" w:cs="ATraditional Arabic"/>
          <w:sz w:val="32"/>
          <w:szCs w:val="32"/>
          <w:rtl/>
        </w:rPr>
        <w:t>مة</w:t>
      </w:r>
      <w:bookmarkEnd w:id="9"/>
      <w:bookmarkEnd w:id="10"/>
    </w:p>
    <w:p w14:paraId="4910FA5F" w14:textId="77704E2A" w:rsidR="00F20CBC" w:rsidRPr="00F5792D" w:rsidRDefault="00A4299A" w:rsidP="00084760">
      <w:pPr>
        <w:pStyle w:val="a0"/>
        <w:spacing w:before="0" w:after="0" w:line="276" w:lineRule="auto"/>
        <w:rPr>
          <w:rFonts w:ascii="ATraditional Arabic" w:hAnsi="ATraditional Arabic" w:cs="ATraditional Arabic"/>
          <w:sz w:val="32"/>
          <w:szCs w:val="32"/>
          <w:rtl/>
          <w:lang w:val="tr-TR" w:bidi="ar-QA"/>
        </w:rPr>
      </w:pPr>
      <w:r w:rsidRPr="00F5792D">
        <w:rPr>
          <w:rFonts w:ascii="ATraditional Arabic" w:hAnsi="ATraditional Arabic" w:cs="ATraditional Arabic"/>
          <w:sz w:val="32"/>
          <w:szCs w:val="32"/>
          <w:rtl/>
          <w:lang w:val="tr-TR" w:bidi="ar-QA"/>
        </w:rPr>
        <w:t xml:space="preserve">الحمد لله الذي وهبنا </w:t>
      </w:r>
      <w:r w:rsidR="00F358EB" w:rsidRPr="00F5792D">
        <w:rPr>
          <w:rFonts w:ascii="ATraditional Arabic" w:hAnsi="ATraditional Arabic" w:cs="ATraditional Arabic"/>
          <w:sz w:val="32"/>
          <w:szCs w:val="32"/>
          <w:rtl/>
          <w:lang w:val="tr-TR" w:bidi="ar-QA"/>
        </w:rPr>
        <w:t>نعمة الإسلام</w:t>
      </w:r>
      <w:r w:rsidR="001F1847">
        <w:rPr>
          <w:rFonts w:ascii="ATraditional Arabic" w:hAnsi="ATraditional Arabic" w:cs="ATraditional Arabic" w:hint="cs"/>
          <w:sz w:val="32"/>
          <w:szCs w:val="32"/>
          <w:rtl/>
          <w:lang w:val="tr-TR" w:bidi="ar-QA"/>
        </w:rPr>
        <w:t>،</w:t>
      </w:r>
      <w:r w:rsidR="00F358EB" w:rsidRPr="00F5792D">
        <w:rPr>
          <w:rFonts w:ascii="ATraditional Arabic" w:hAnsi="ATraditional Arabic" w:cs="ATraditional Arabic"/>
          <w:sz w:val="32"/>
          <w:szCs w:val="32"/>
          <w:rtl/>
          <w:lang w:val="tr-TR" w:bidi="ar-QA"/>
        </w:rPr>
        <w:t xml:space="preserve"> والصلاة والسلام على الدليل الهادي إلى سواء السبيل، محمد بن عبد الله وعلى آله وصحبه ومن والاه بإحسان</w:t>
      </w:r>
      <w:r w:rsidR="001F1847">
        <w:rPr>
          <w:rFonts w:ascii="ATraditional Arabic" w:hAnsi="ATraditional Arabic" w:cs="ATraditional Arabic" w:hint="cs"/>
          <w:sz w:val="32"/>
          <w:szCs w:val="32"/>
          <w:rtl/>
          <w:lang w:val="tr-TR" w:bidi="ar-QA"/>
        </w:rPr>
        <w:t>،</w:t>
      </w:r>
      <w:r w:rsidR="00F358EB" w:rsidRPr="00F5792D">
        <w:rPr>
          <w:rFonts w:ascii="ATraditional Arabic" w:hAnsi="ATraditional Arabic" w:cs="ATraditional Arabic"/>
          <w:sz w:val="32"/>
          <w:szCs w:val="32"/>
          <w:rtl/>
          <w:lang w:val="tr-TR" w:bidi="ar-QA"/>
        </w:rPr>
        <w:t xml:space="preserve"> وبعد:</w:t>
      </w:r>
    </w:p>
    <w:p w14:paraId="71B98952" w14:textId="0B473576" w:rsidR="00DD18AF" w:rsidRPr="00F5792D" w:rsidRDefault="002352AB" w:rsidP="00F5792D">
      <w:pPr>
        <w:pStyle w:val="a0"/>
        <w:spacing w:before="0" w:after="0" w:line="276" w:lineRule="auto"/>
        <w:rPr>
          <w:rFonts w:ascii="ATraditional Arabic" w:hAnsi="ATraditional Arabic" w:cs="ATraditional Arabic"/>
          <w:sz w:val="32"/>
          <w:szCs w:val="32"/>
          <w:rtl/>
          <w:lang w:val="tr-TR" w:bidi="ar-QA"/>
        </w:rPr>
      </w:pPr>
      <w:r w:rsidRPr="00F5792D">
        <w:rPr>
          <w:rFonts w:ascii="ATraditional Arabic" w:hAnsi="ATraditional Arabic" w:cs="ATraditional Arabic"/>
          <w:sz w:val="32"/>
          <w:szCs w:val="32"/>
          <w:rtl/>
          <w:lang w:val="tr-TR" w:bidi="ar-QA"/>
        </w:rPr>
        <w:t xml:space="preserve">لا شك أن الحوادث والنوازل </w:t>
      </w:r>
      <w:r w:rsidR="00F82AEE" w:rsidRPr="00F5792D">
        <w:rPr>
          <w:rFonts w:ascii="ATraditional Arabic" w:hAnsi="ATraditional Arabic" w:cs="ATraditional Arabic"/>
          <w:sz w:val="32"/>
          <w:szCs w:val="32"/>
          <w:rtl/>
          <w:lang w:val="tr-TR" w:bidi="ar-QA"/>
        </w:rPr>
        <w:t>ت</w:t>
      </w:r>
      <w:r w:rsidR="001F1847">
        <w:rPr>
          <w:rFonts w:ascii="ATraditional Arabic" w:hAnsi="ATraditional Arabic" w:cs="ATraditional Arabic"/>
          <w:sz w:val="32"/>
          <w:szCs w:val="32"/>
          <w:rtl/>
          <w:lang w:val="tr-TR" w:bidi="ar-QA"/>
        </w:rPr>
        <w:t xml:space="preserve">تجدد يومًا بعد يوم، وكل </w:t>
      </w:r>
      <w:r w:rsidRPr="00F5792D">
        <w:rPr>
          <w:rFonts w:ascii="ATraditional Arabic" w:hAnsi="ATraditional Arabic" w:cs="ATraditional Arabic"/>
          <w:sz w:val="32"/>
          <w:szCs w:val="32"/>
          <w:rtl/>
          <w:lang w:val="tr-TR" w:bidi="ar-QA"/>
        </w:rPr>
        <w:t xml:space="preserve">أفعال المكلفين لها حكم في الشريعة الإسلامية إلى يوم </w:t>
      </w:r>
      <w:r w:rsidR="00F82AEE" w:rsidRPr="00F5792D">
        <w:rPr>
          <w:rFonts w:ascii="ATraditional Arabic" w:hAnsi="ATraditional Arabic" w:cs="ATraditional Arabic"/>
          <w:sz w:val="32"/>
          <w:szCs w:val="32"/>
          <w:rtl/>
          <w:lang w:val="tr-TR" w:bidi="ar-QA"/>
        </w:rPr>
        <w:t>القيامة، ونصوص الشريعة محصورة ومحدودة</w:t>
      </w:r>
      <w:r w:rsidR="00DD18AF" w:rsidRPr="00F5792D">
        <w:rPr>
          <w:rFonts w:ascii="ATraditional Arabic" w:hAnsi="ATraditional Arabic" w:cs="ATraditional Arabic"/>
          <w:sz w:val="32"/>
          <w:szCs w:val="32"/>
          <w:rtl/>
          <w:lang w:val="tr-TR" w:bidi="ar-QA"/>
        </w:rPr>
        <w:t>؛</w:t>
      </w:r>
      <w:r w:rsidR="00F82AEE" w:rsidRPr="00F5792D">
        <w:rPr>
          <w:rFonts w:ascii="ATraditional Arabic" w:hAnsi="ATraditional Arabic" w:cs="ATraditional Arabic"/>
          <w:sz w:val="32"/>
          <w:szCs w:val="32"/>
          <w:rtl/>
          <w:lang w:val="tr-TR" w:bidi="ar-QA"/>
        </w:rPr>
        <w:t xml:space="preserve"> فلذلك حصلت الضرورة على أن يكون القياس من الأدلة الشرعية حتى يقضي حاجات الناس.</w:t>
      </w:r>
      <w:r w:rsidR="007D2D7C" w:rsidRPr="00F5792D">
        <w:rPr>
          <w:rFonts w:ascii="ATraditional Arabic" w:hAnsi="ATraditional Arabic" w:cs="ATraditional Arabic"/>
          <w:sz w:val="32"/>
          <w:szCs w:val="32"/>
          <w:rtl/>
          <w:lang w:val="tr-TR" w:bidi="ar-QA"/>
        </w:rPr>
        <w:t xml:space="preserve"> </w:t>
      </w:r>
    </w:p>
    <w:p w14:paraId="36C077CE" w14:textId="5913622E" w:rsidR="00CB24D5" w:rsidRPr="00F5792D" w:rsidRDefault="007D2D7C" w:rsidP="001F1847">
      <w:pPr>
        <w:pStyle w:val="a0"/>
        <w:spacing w:before="0" w:after="0" w:line="276" w:lineRule="auto"/>
        <w:rPr>
          <w:rFonts w:ascii="ATraditional Arabic" w:hAnsi="ATraditional Arabic" w:cs="ATraditional Arabic"/>
          <w:sz w:val="32"/>
          <w:szCs w:val="32"/>
          <w:rtl/>
          <w:lang w:val="tr-TR" w:bidi="ar-QA"/>
        </w:rPr>
      </w:pPr>
      <w:r w:rsidRPr="00F5792D">
        <w:rPr>
          <w:rFonts w:ascii="ATraditional Arabic" w:hAnsi="ATraditional Arabic" w:cs="ATraditional Arabic"/>
          <w:sz w:val="32"/>
          <w:szCs w:val="32"/>
          <w:rtl/>
          <w:lang w:val="tr-TR" w:bidi="ar-QA"/>
        </w:rPr>
        <w:t>ومع ظهور كثير من المستجدات والمحدثات في عصرنا</w:t>
      </w:r>
      <w:r w:rsidR="001F1847">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 xml:space="preserve"> و</w:t>
      </w:r>
      <w:r w:rsidR="00DD18AF" w:rsidRPr="00F5792D">
        <w:rPr>
          <w:rFonts w:ascii="ATraditional Arabic" w:hAnsi="ATraditional Arabic" w:cs="ATraditional Arabic"/>
          <w:sz w:val="32"/>
          <w:szCs w:val="32"/>
          <w:rtl/>
          <w:lang w:val="tr-TR" w:bidi="ar-QA"/>
        </w:rPr>
        <w:t xml:space="preserve">زيادة </w:t>
      </w:r>
      <w:r w:rsidRPr="00F5792D">
        <w:rPr>
          <w:rFonts w:ascii="ATraditional Arabic" w:hAnsi="ATraditional Arabic" w:cs="ATraditional Arabic"/>
          <w:sz w:val="32"/>
          <w:szCs w:val="32"/>
          <w:rtl/>
          <w:lang w:val="tr-TR" w:bidi="ar-QA"/>
        </w:rPr>
        <w:t>حاجة الناس إلى معرفة الحكم الشرعي لها</w:t>
      </w:r>
      <w:r w:rsidR="003301E1" w:rsidRPr="00F5792D">
        <w:rPr>
          <w:rFonts w:ascii="ATraditional Arabic" w:hAnsi="ATraditional Arabic" w:cs="ATraditional Arabic"/>
          <w:sz w:val="32"/>
          <w:szCs w:val="32"/>
          <w:rtl/>
          <w:lang w:val="tr-TR" w:bidi="ar-QA"/>
        </w:rPr>
        <w:t>،</w:t>
      </w:r>
      <w:r w:rsidRPr="00F5792D">
        <w:rPr>
          <w:rFonts w:ascii="ATraditional Arabic" w:hAnsi="ATraditional Arabic" w:cs="ATraditional Arabic"/>
          <w:sz w:val="32"/>
          <w:szCs w:val="32"/>
          <w:rtl/>
          <w:lang w:val="tr-TR" w:bidi="ar-QA"/>
        </w:rPr>
        <w:t xml:space="preserve"> أدى إلى أن يفتي بعض أهل العلم </w:t>
      </w:r>
      <w:r w:rsidR="003301E1" w:rsidRPr="00F5792D">
        <w:rPr>
          <w:rFonts w:ascii="ATraditional Arabic" w:hAnsi="ATraditional Arabic" w:cs="ATraditional Arabic"/>
          <w:sz w:val="32"/>
          <w:szCs w:val="32"/>
          <w:rtl/>
          <w:lang w:val="tr-TR" w:bidi="ar-QA"/>
        </w:rPr>
        <w:t>أ</w:t>
      </w:r>
      <w:r w:rsidRPr="00F5792D">
        <w:rPr>
          <w:rFonts w:ascii="ATraditional Arabic" w:hAnsi="ATraditional Arabic" w:cs="ATraditional Arabic"/>
          <w:sz w:val="32"/>
          <w:szCs w:val="32"/>
          <w:rtl/>
          <w:lang w:val="tr-TR" w:bidi="ar-QA"/>
        </w:rPr>
        <w:t>و</w:t>
      </w:r>
      <w:r w:rsidR="003301E1" w:rsidRPr="00F5792D">
        <w:rPr>
          <w:rFonts w:ascii="ATraditional Arabic" w:hAnsi="ATraditional Arabic" w:cs="ATraditional Arabic"/>
          <w:sz w:val="32"/>
          <w:szCs w:val="32"/>
          <w:rtl/>
          <w:lang w:val="tr-TR" w:bidi="ar-QA"/>
        </w:rPr>
        <w:t xml:space="preserve"> </w:t>
      </w:r>
      <w:r w:rsidRPr="00F5792D">
        <w:rPr>
          <w:rFonts w:ascii="ATraditional Arabic" w:hAnsi="ATraditional Arabic" w:cs="ATraditional Arabic"/>
          <w:sz w:val="32"/>
          <w:szCs w:val="32"/>
          <w:rtl/>
          <w:lang w:val="tr-TR" w:bidi="ar-QA"/>
        </w:rPr>
        <w:t>بعض المؤسس</w:t>
      </w:r>
      <w:r w:rsidR="00DD18AF" w:rsidRPr="00F5792D">
        <w:rPr>
          <w:rFonts w:ascii="ATraditional Arabic" w:hAnsi="ATraditional Arabic" w:cs="ATraditional Arabic"/>
          <w:sz w:val="32"/>
          <w:szCs w:val="32"/>
          <w:rtl/>
          <w:lang w:val="tr-TR" w:bidi="ar-QA"/>
        </w:rPr>
        <w:t>ات</w:t>
      </w:r>
      <w:r w:rsidRPr="00F5792D">
        <w:rPr>
          <w:rFonts w:ascii="ATraditional Arabic" w:hAnsi="ATraditional Arabic" w:cs="ATraditional Arabic"/>
          <w:sz w:val="32"/>
          <w:szCs w:val="32"/>
          <w:rtl/>
          <w:lang w:val="tr-TR" w:bidi="ar-QA"/>
        </w:rPr>
        <w:t xml:space="preserve"> الدينية في</w:t>
      </w:r>
      <w:r w:rsidR="00DD18AF" w:rsidRPr="00F5792D">
        <w:rPr>
          <w:rFonts w:ascii="ATraditional Arabic" w:hAnsi="ATraditional Arabic" w:cs="ATraditional Arabic"/>
          <w:sz w:val="32"/>
          <w:szCs w:val="32"/>
          <w:rtl/>
          <w:lang w:val="tr-TR" w:bidi="ar-QA"/>
        </w:rPr>
        <w:t xml:space="preserve"> هذه المستجدات</w:t>
      </w:r>
      <w:r w:rsidR="003301E1" w:rsidRPr="00F5792D">
        <w:rPr>
          <w:rFonts w:ascii="ATraditional Arabic" w:hAnsi="ATraditional Arabic" w:cs="ATraditional Arabic"/>
          <w:sz w:val="32"/>
          <w:szCs w:val="32"/>
          <w:rtl/>
          <w:lang w:val="tr-TR" w:bidi="ar-QA"/>
        </w:rPr>
        <w:t>.</w:t>
      </w:r>
      <w:r w:rsidRPr="00F5792D">
        <w:rPr>
          <w:rFonts w:ascii="ATraditional Arabic" w:hAnsi="ATraditional Arabic" w:cs="ATraditional Arabic"/>
          <w:sz w:val="32"/>
          <w:szCs w:val="32"/>
          <w:rtl/>
          <w:lang w:val="tr-TR" w:bidi="ar-QA"/>
        </w:rPr>
        <w:t xml:space="preserve"> </w:t>
      </w:r>
      <w:r w:rsidR="003301E1" w:rsidRPr="00F5792D">
        <w:rPr>
          <w:rFonts w:ascii="ATraditional Arabic" w:hAnsi="ATraditional Arabic" w:cs="ATraditional Arabic"/>
          <w:sz w:val="32"/>
          <w:szCs w:val="32"/>
          <w:rtl/>
          <w:lang w:val="tr-TR" w:bidi="ar-QA"/>
        </w:rPr>
        <w:t>و</w:t>
      </w:r>
      <w:r w:rsidR="00E83514" w:rsidRPr="00F5792D">
        <w:rPr>
          <w:rFonts w:ascii="ATraditional Arabic" w:hAnsi="ATraditional Arabic" w:cs="ATraditional Arabic"/>
          <w:sz w:val="32"/>
          <w:szCs w:val="32"/>
          <w:rtl/>
          <w:lang w:val="tr-TR" w:bidi="ar-QA"/>
        </w:rPr>
        <w:t>الدليل الذي يستخدم</w:t>
      </w:r>
      <w:r w:rsidR="001F1847">
        <w:rPr>
          <w:rFonts w:ascii="ATraditional Arabic" w:hAnsi="ATraditional Arabic" w:cs="ATraditional Arabic" w:hint="cs"/>
          <w:sz w:val="32"/>
          <w:szCs w:val="32"/>
          <w:rtl/>
          <w:lang w:val="tr-TR" w:bidi="ar-QA"/>
        </w:rPr>
        <w:t>ه</w:t>
      </w:r>
      <w:r w:rsidR="00E83514" w:rsidRPr="00F5792D">
        <w:rPr>
          <w:rFonts w:ascii="ATraditional Arabic" w:hAnsi="ATraditional Arabic" w:cs="ATraditional Arabic"/>
          <w:sz w:val="32"/>
          <w:szCs w:val="32"/>
          <w:rtl/>
          <w:lang w:val="tr-TR" w:bidi="ar-QA"/>
        </w:rPr>
        <w:t xml:space="preserve"> هؤلاء القوم </w:t>
      </w:r>
      <w:r w:rsidR="00DD18AF" w:rsidRPr="00F5792D">
        <w:rPr>
          <w:rFonts w:ascii="ATraditional Arabic" w:hAnsi="ATraditional Arabic" w:cs="ATraditional Arabic"/>
          <w:sz w:val="32"/>
          <w:szCs w:val="32"/>
          <w:rtl/>
          <w:lang w:val="tr-TR" w:bidi="ar-QA"/>
        </w:rPr>
        <w:t xml:space="preserve">في أغلب الأحيان </w:t>
      </w:r>
      <w:r w:rsidR="00E83514" w:rsidRPr="00F5792D">
        <w:rPr>
          <w:rFonts w:ascii="ATraditional Arabic" w:hAnsi="ATraditional Arabic" w:cs="ATraditional Arabic"/>
          <w:sz w:val="32"/>
          <w:szCs w:val="32"/>
          <w:rtl/>
          <w:lang w:val="tr-TR" w:bidi="ar-QA"/>
        </w:rPr>
        <w:t>هو القياس</w:t>
      </w:r>
      <w:r w:rsidR="002D597D" w:rsidRPr="00F5792D">
        <w:rPr>
          <w:rFonts w:ascii="ATraditional Arabic" w:hAnsi="ATraditional Arabic" w:cs="ATraditional Arabic"/>
          <w:sz w:val="32"/>
          <w:szCs w:val="32"/>
          <w:rtl/>
          <w:lang w:val="tr-TR" w:bidi="ar-QA"/>
        </w:rPr>
        <w:t xml:space="preserve">، وله الأركان المعلومة والشروط اللازمة </w:t>
      </w:r>
      <w:r w:rsidR="00612257" w:rsidRPr="00F5792D">
        <w:rPr>
          <w:rFonts w:ascii="ATraditional Arabic" w:hAnsi="ATraditional Arabic" w:cs="ATraditional Arabic"/>
          <w:sz w:val="32"/>
          <w:szCs w:val="32"/>
          <w:rtl/>
          <w:lang w:val="tr-TR" w:bidi="ar-QA"/>
        </w:rPr>
        <w:t>التي تحتاج</w:t>
      </w:r>
      <w:r w:rsidR="00CB24D5" w:rsidRPr="00F5792D">
        <w:rPr>
          <w:rFonts w:ascii="ATraditional Arabic" w:hAnsi="ATraditional Arabic" w:cs="ATraditional Arabic"/>
          <w:sz w:val="32"/>
          <w:szCs w:val="32"/>
          <w:rtl/>
          <w:lang w:val="tr-TR" w:bidi="ar-QA"/>
        </w:rPr>
        <w:t xml:space="preserve"> إلى </w:t>
      </w:r>
      <w:r w:rsidR="002D597D" w:rsidRPr="00F5792D">
        <w:rPr>
          <w:rFonts w:ascii="ATraditional Arabic" w:hAnsi="ATraditional Arabic" w:cs="ATraditional Arabic"/>
          <w:sz w:val="32"/>
          <w:szCs w:val="32"/>
          <w:rtl/>
          <w:lang w:val="tr-TR" w:bidi="ar-QA"/>
        </w:rPr>
        <w:t>الحساسية العالية</w:t>
      </w:r>
      <w:r w:rsidR="00DD18AF" w:rsidRPr="00F5792D">
        <w:rPr>
          <w:rFonts w:ascii="ATraditional Arabic" w:hAnsi="ATraditional Arabic" w:cs="ATraditional Arabic"/>
          <w:sz w:val="32"/>
          <w:szCs w:val="32"/>
          <w:rtl/>
          <w:lang w:val="tr-TR" w:bidi="ar-QA"/>
        </w:rPr>
        <w:t xml:space="preserve"> والدقة </w:t>
      </w:r>
      <w:r w:rsidR="00CB24D5" w:rsidRPr="00F5792D">
        <w:rPr>
          <w:rFonts w:ascii="ATraditional Arabic" w:hAnsi="ATraditional Arabic" w:cs="ATraditional Arabic"/>
          <w:sz w:val="32"/>
          <w:szCs w:val="32"/>
          <w:rtl/>
          <w:lang w:val="tr-TR" w:bidi="ar-QA"/>
        </w:rPr>
        <w:t xml:space="preserve">المركّزة لتطبيقها تطبيقًا صحيحًا، وإشكالية البحث تنبع من هذا السياق على النحو </w:t>
      </w:r>
      <w:r w:rsidR="001F1847">
        <w:rPr>
          <w:rFonts w:ascii="ATraditional Arabic" w:hAnsi="ATraditional Arabic" w:cs="ATraditional Arabic"/>
          <w:sz w:val="32"/>
          <w:szCs w:val="32"/>
          <w:rtl/>
          <w:lang w:val="tr-TR" w:bidi="ar-QA"/>
        </w:rPr>
        <w:t>ال</w:t>
      </w:r>
      <w:r w:rsidR="001F1847">
        <w:rPr>
          <w:rFonts w:ascii="ATraditional Arabic" w:hAnsi="ATraditional Arabic" w:cs="ATraditional Arabic" w:hint="cs"/>
          <w:sz w:val="32"/>
          <w:szCs w:val="32"/>
          <w:rtl/>
          <w:lang w:val="tr-TR" w:bidi="ar-QA"/>
        </w:rPr>
        <w:t>آتي</w:t>
      </w:r>
      <w:r w:rsidR="00612257" w:rsidRPr="00F5792D">
        <w:rPr>
          <w:rFonts w:ascii="ATraditional Arabic" w:hAnsi="ATraditional Arabic" w:cs="ATraditional Arabic"/>
          <w:sz w:val="32"/>
          <w:szCs w:val="32"/>
          <w:rtl/>
          <w:lang w:val="tr-TR" w:bidi="ar-QA"/>
        </w:rPr>
        <w:t>: هل</w:t>
      </w:r>
      <w:r w:rsidR="0098229B" w:rsidRPr="00F5792D">
        <w:rPr>
          <w:rFonts w:ascii="ATraditional Arabic" w:hAnsi="ATraditional Arabic" w:cs="ATraditional Arabic"/>
          <w:sz w:val="32"/>
          <w:szCs w:val="32"/>
          <w:rtl/>
          <w:lang w:val="tr-TR" w:bidi="ar-QA"/>
        </w:rPr>
        <w:t xml:space="preserve"> تتحقق مستلزمات القياس في الفتاوى المعاصرة؟</w:t>
      </w:r>
      <w:r w:rsidR="006F54A0" w:rsidRPr="00F5792D">
        <w:rPr>
          <w:rFonts w:ascii="ATraditional Arabic" w:hAnsi="ATraditional Arabic" w:cs="ATraditional Arabic"/>
          <w:sz w:val="32"/>
          <w:szCs w:val="32"/>
          <w:rtl/>
          <w:lang w:val="tr-TR" w:bidi="ar-QA"/>
        </w:rPr>
        <w:t xml:space="preserve"> </w:t>
      </w:r>
      <w:r w:rsidR="001F1847">
        <w:rPr>
          <w:rFonts w:ascii="ATraditional Arabic" w:hAnsi="ATraditional Arabic" w:cs="ATraditional Arabic"/>
          <w:sz w:val="32"/>
          <w:szCs w:val="32"/>
          <w:rtl/>
          <w:lang w:val="tr-TR" w:bidi="ar-QA"/>
        </w:rPr>
        <w:t xml:space="preserve"> </w:t>
      </w:r>
      <w:r w:rsidR="001F1847">
        <w:rPr>
          <w:rFonts w:ascii="ATraditional Arabic" w:hAnsi="ATraditional Arabic" w:cs="ATraditional Arabic" w:hint="cs"/>
          <w:sz w:val="32"/>
          <w:szCs w:val="32"/>
          <w:rtl/>
          <w:lang w:val="tr-TR" w:bidi="ar-QA"/>
        </w:rPr>
        <w:t>لأنّ</w:t>
      </w:r>
      <w:r w:rsidR="00CB24D5" w:rsidRPr="00F5792D">
        <w:rPr>
          <w:rFonts w:ascii="ATraditional Arabic" w:hAnsi="ATraditional Arabic" w:cs="ATraditional Arabic"/>
          <w:sz w:val="32"/>
          <w:szCs w:val="32"/>
          <w:rtl/>
          <w:lang w:val="tr-TR" w:bidi="ar-QA"/>
        </w:rPr>
        <w:t xml:space="preserve"> </w:t>
      </w:r>
      <w:r w:rsidR="00E83514" w:rsidRPr="00F5792D">
        <w:rPr>
          <w:rFonts w:ascii="ATraditional Arabic" w:hAnsi="ATraditional Arabic" w:cs="ATraditional Arabic"/>
          <w:sz w:val="32"/>
          <w:szCs w:val="32"/>
          <w:rtl/>
          <w:lang w:val="tr-TR" w:bidi="ar-QA"/>
        </w:rPr>
        <w:t>من لم يراع هذه المستلزمات والمتطلبات ف</w:t>
      </w:r>
      <w:r w:rsidR="001F668B" w:rsidRPr="00F5792D">
        <w:rPr>
          <w:rFonts w:ascii="ATraditional Arabic" w:hAnsi="ATraditional Arabic" w:cs="ATraditional Arabic"/>
          <w:sz w:val="32"/>
          <w:szCs w:val="32"/>
          <w:rtl/>
          <w:lang w:val="tr-TR" w:bidi="ar-QA"/>
        </w:rPr>
        <w:t>س</w:t>
      </w:r>
      <w:r w:rsidR="00E83514" w:rsidRPr="00F5792D">
        <w:rPr>
          <w:rFonts w:ascii="ATraditional Arabic" w:hAnsi="ATraditional Arabic" w:cs="ATraditional Arabic"/>
          <w:sz w:val="32"/>
          <w:szCs w:val="32"/>
          <w:rtl/>
          <w:lang w:val="tr-TR" w:bidi="ar-QA"/>
        </w:rPr>
        <w:t xml:space="preserve">يدخل إلى دائرة </w:t>
      </w:r>
      <w:r w:rsidR="001F668B" w:rsidRPr="00F5792D">
        <w:rPr>
          <w:rFonts w:ascii="ATraditional Arabic" w:hAnsi="ATraditional Arabic" w:cs="ATraditional Arabic"/>
          <w:sz w:val="32"/>
          <w:szCs w:val="32"/>
          <w:rtl/>
          <w:lang w:val="tr-TR" w:bidi="ar-QA"/>
        </w:rPr>
        <w:t>لا يضبطها ضابط، ولا يحكمها ميزان</w:t>
      </w:r>
      <w:r w:rsidR="001F1847">
        <w:rPr>
          <w:rFonts w:ascii="ATraditional Arabic" w:hAnsi="ATraditional Arabic" w:cs="ATraditional Arabic" w:hint="cs"/>
          <w:sz w:val="32"/>
          <w:szCs w:val="32"/>
          <w:rtl/>
          <w:lang w:val="tr-TR" w:bidi="ar-QA"/>
        </w:rPr>
        <w:t>،</w:t>
      </w:r>
      <w:r w:rsidR="001F1847">
        <w:rPr>
          <w:rFonts w:ascii="ATraditional Arabic" w:hAnsi="ATraditional Arabic" w:cs="ATraditional Arabic"/>
          <w:sz w:val="32"/>
          <w:szCs w:val="32"/>
          <w:rtl/>
          <w:lang w:val="tr-TR" w:bidi="ar-QA"/>
        </w:rPr>
        <w:t xml:space="preserve"> ثم </w:t>
      </w:r>
      <w:r w:rsidR="001F668B" w:rsidRPr="00F5792D">
        <w:rPr>
          <w:rFonts w:ascii="ATraditional Arabic" w:hAnsi="ATraditional Arabic" w:cs="ATraditional Arabic"/>
          <w:sz w:val="32"/>
          <w:szCs w:val="32"/>
          <w:rtl/>
          <w:lang w:val="tr-TR" w:bidi="ar-QA"/>
        </w:rPr>
        <w:t xml:space="preserve">يبدأ </w:t>
      </w:r>
      <w:r w:rsidR="001F1847">
        <w:rPr>
          <w:rFonts w:ascii="ATraditional Arabic" w:hAnsi="ATraditional Arabic" w:cs="ATraditional Arabic" w:hint="cs"/>
          <w:sz w:val="32"/>
          <w:szCs w:val="32"/>
          <w:rtl/>
          <w:lang w:val="tr-TR" w:bidi="ar-QA"/>
        </w:rPr>
        <w:t>بالفتوى</w:t>
      </w:r>
      <w:r w:rsidR="001F1847">
        <w:rPr>
          <w:rFonts w:ascii="ATraditional Arabic" w:hAnsi="ATraditional Arabic" w:cs="ATraditional Arabic"/>
          <w:sz w:val="32"/>
          <w:szCs w:val="32"/>
          <w:rtl/>
          <w:lang w:val="tr-TR" w:bidi="ar-QA"/>
        </w:rPr>
        <w:t xml:space="preserve"> </w:t>
      </w:r>
      <w:r w:rsidR="001F1847">
        <w:rPr>
          <w:rFonts w:ascii="ATraditional Arabic" w:hAnsi="ATraditional Arabic" w:cs="ATraditional Arabic" w:hint="cs"/>
          <w:sz w:val="32"/>
          <w:szCs w:val="32"/>
          <w:rtl/>
          <w:lang w:val="tr-TR" w:bidi="ar-QA"/>
        </w:rPr>
        <w:t>على</w:t>
      </w:r>
      <w:r w:rsidR="001F668B" w:rsidRPr="00F5792D">
        <w:rPr>
          <w:rFonts w:ascii="ATraditional Arabic" w:hAnsi="ATraditional Arabic" w:cs="ATraditional Arabic"/>
          <w:sz w:val="32"/>
          <w:szCs w:val="32"/>
          <w:rtl/>
          <w:lang w:val="tr-TR" w:bidi="ar-QA"/>
        </w:rPr>
        <w:t xml:space="preserve"> هواه لاكتساب تقدير الجماهير</w:t>
      </w:r>
      <w:r w:rsidR="00CB24D5" w:rsidRPr="00F5792D">
        <w:rPr>
          <w:rFonts w:ascii="ATraditional Arabic" w:hAnsi="ATraditional Arabic" w:cs="ATraditional Arabic"/>
          <w:sz w:val="32"/>
          <w:szCs w:val="32"/>
          <w:rtl/>
          <w:lang w:val="tr-TR" w:bidi="ar-QA"/>
        </w:rPr>
        <w:t>.</w:t>
      </w:r>
    </w:p>
    <w:p w14:paraId="2B61E593" w14:textId="0B7E23B6" w:rsidR="008A5B24" w:rsidRPr="00F5792D" w:rsidRDefault="009A2C86" w:rsidP="00F5792D">
      <w:pPr>
        <w:pStyle w:val="a0"/>
        <w:spacing w:before="0" w:after="0" w:line="276" w:lineRule="auto"/>
        <w:rPr>
          <w:rFonts w:ascii="ATraditional Arabic" w:hAnsi="ATraditional Arabic" w:cs="ATraditional Arabic"/>
          <w:sz w:val="32"/>
          <w:szCs w:val="32"/>
          <w:rtl/>
          <w:lang w:val="tr-TR" w:bidi="ar-QA"/>
        </w:rPr>
      </w:pPr>
      <w:r w:rsidRPr="00F5792D">
        <w:rPr>
          <w:rFonts w:ascii="ATraditional Arabic" w:hAnsi="ATraditional Arabic" w:cs="ATraditional Arabic"/>
          <w:sz w:val="32"/>
          <w:szCs w:val="32"/>
          <w:rtl/>
          <w:lang w:val="tr-TR" w:bidi="ar-QA"/>
        </w:rPr>
        <w:t xml:space="preserve">فلذلك أهمية البحث في نقطة تصل إلى </w:t>
      </w:r>
      <w:r w:rsidR="001F1847">
        <w:rPr>
          <w:rFonts w:ascii="ATraditional Arabic" w:hAnsi="ATraditional Arabic" w:cs="ATraditional Arabic"/>
          <w:sz w:val="32"/>
          <w:szCs w:val="32"/>
          <w:rtl/>
          <w:lang w:val="tr-TR" w:bidi="ar-QA"/>
        </w:rPr>
        <w:t xml:space="preserve">صيانة الأمة </w:t>
      </w:r>
      <w:r w:rsidR="001F1847">
        <w:rPr>
          <w:rFonts w:ascii="ATraditional Arabic" w:hAnsi="ATraditional Arabic" w:cs="ATraditional Arabic" w:hint="cs"/>
          <w:sz w:val="32"/>
          <w:szCs w:val="32"/>
          <w:rtl/>
          <w:lang w:val="tr-TR" w:bidi="ar-QA"/>
        </w:rPr>
        <w:t>م</w:t>
      </w:r>
      <w:r w:rsidR="00132FC5" w:rsidRPr="00F5792D">
        <w:rPr>
          <w:rFonts w:ascii="ATraditional Arabic" w:hAnsi="ATraditional Arabic" w:cs="ATraditional Arabic"/>
          <w:sz w:val="32"/>
          <w:szCs w:val="32"/>
          <w:rtl/>
          <w:lang w:val="tr-TR" w:bidi="ar-QA"/>
        </w:rPr>
        <w:t>ن اتباع علماء السوء وتنبي</w:t>
      </w:r>
      <w:r w:rsidR="00124439" w:rsidRPr="00F5792D">
        <w:rPr>
          <w:rFonts w:ascii="ATraditional Arabic" w:hAnsi="ATraditional Arabic" w:cs="ATraditional Arabic"/>
          <w:sz w:val="32"/>
          <w:szCs w:val="32"/>
          <w:rtl/>
          <w:lang w:val="tr-TR" w:bidi="ar-QA"/>
        </w:rPr>
        <w:t>ه</w:t>
      </w:r>
      <w:r w:rsidR="00132FC5" w:rsidRPr="00F5792D">
        <w:rPr>
          <w:rFonts w:ascii="ATraditional Arabic" w:hAnsi="ATraditional Arabic" w:cs="ATraditional Arabic"/>
          <w:sz w:val="32"/>
          <w:szCs w:val="32"/>
          <w:rtl/>
          <w:lang w:val="tr-TR" w:bidi="ar-QA"/>
        </w:rPr>
        <w:t xml:space="preserve">ها على </w:t>
      </w:r>
      <w:r w:rsidRPr="00F5792D">
        <w:rPr>
          <w:rFonts w:ascii="ATraditional Arabic" w:hAnsi="ATraditional Arabic" w:cs="ATraditional Arabic"/>
          <w:sz w:val="32"/>
          <w:szCs w:val="32"/>
          <w:rtl/>
          <w:lang w:val="tr-TR" w:bidi="ar-QA"/>
        </w:rPr>
        <w:t>وقوع</w:t>
      </w:r>
      <w:r w:rsidR="00132FC5" w:rsidRPr="00F5792D">
        <w:rPr>
          <w:rFonts w:ascii="ATraditional Arabic" w:hAnsi="ATraditional Arabic" w:cs="ATraditional Arabic"/>
          <w:sz w:val="32"/>
          <w:szCs w:val="32"/>
          <w:rtl/>
          <w:lang w:val="tr-TR" w:bidi="ar-QA"/>
        </w:rPr>
        <w:t xml:space="preserve"> </w:t>
      </w:r>
      <w:r w:rsidR="00554E0F" w:rsidRPr="00F5792D">
        <w:rPr>
          <w:rFonts w:ascii="ATraditional Arabic" w:hAnsi="ATraditional Arabic" w:cs="ATraditional Arabic"/>
          <w:sz w:val="32"/>
          <w:szCs w:val="32"/>
          <w:rtl/>
          <w:lang w:val="tr-TR" w:bidi="ar-QA"/>
        </w:rPr>
        <w:t>الحرام</w:t>
      </w:r>
      <w:r w:rsidR="00124439" w:rsidRPr="00F5792D">
        <w:rPr>
          <w:rFonts w:ascii="ATraditional Arabic" w:hAnsi="ATraditional Arabic" w:cs="ATraditional Arabic"/>
          <w:sz w:val="32"/>
          <w:szCs w:val="32"/>
          <w:rtl/>
          <w:lang w:val="tr-TR" w:bidi="ar-QA"/>
        </w:rPr>
        <w:t xml:space="preserve"> والشبهات</w:t>
      </w:r>
      <w:r w:rsidR="00554E0F" w:rsidRPr="00F5792D">
        <w:rPr>
          <w:rFonts w:ascii="ATraditional Arabic" w:hAnsi="ATraditional Arabic" w:cs="ATraditional Arabic"/>
          <w:sz w:val="32"/>
          <w:szCs w:val="32"/>
          <w:rtl/>
          <w:lang w:val="tr-TR" w:bidi="ar-QA"/>
        </w:rPr>
        <w:t>، وهذا</w:t>
      </w:r>
      <w:r w:rsidR="00132FC5" w:rsidRPr="00F5792D">
        <w:rPr>
          <w:rFonts w:ascii="ATraditional Arabic" w:hAnsi="ATraditional Arabic" w:cs="ATraditional Arabic"/>
          <w:sz w:val="32"/>
          <w:szCs w:val="32"/>
          <w:rtl/>
          <w:lang w:val="tr-TR" w:bidi="ar-QA"/>
        </w:rPr>
        <w:t xml:space="preserve"> </w:t>
      </w:r>
      <w:r w:rsidR="00703AAF" w:rsidRPr="00F5792D">
        <w:rPr>
          <w:rFonts w:ascii="ATraditional Arabic" w:hAnsi="ATraditional Arabic" w:cs="ATraditional Arabic"/>
          <w:sz w:val="32"/>
          <w:szCs w:val="32"/>
          <w:rtl/>
          <w:lang w:val="tr-TR" w:bidi="ar-QA"/>
        </w:rPr>
        <w:t>لأن الإفتاء</w:t>
      </w:r>
      <w:r w:rsidR="00554E0F" w:rsidRPr="00F5792D">
        <w:rPr>
          <w:rFonts w:ascii="ATraditional Arabic" w:hAnsi="ATraditional Arabic" w:cs="ATraditional Arabic"/>
          <w:sz w:val="32"/>
          <w:szCs w:val="32"/>
          <w:rtl/>
          <w:lang w:val="tr-TR" w:bidi="ar-QA"/>
        </w:rPr>
        <w:t xml:space="preserve"> له</w:t>
      </w:r>
      <w:r w:rsidR="00703AAF" w:rsidRPr="00F5792D">
        <w:rPr>
          <w:rFonts w:ascii="ATraditional Arabic" w:hAnsi="ATraditional Arabic" w:cs="ATraditional Arabic"/>
          <w:sz w:val="32"/>
          <w:szCs w:val="32"/>
          <w:rtl/>
          <w:lang w:val="tr-TR" w:bidi="ar-QA"/>
        </w:rPr>
        <w:t xml:space="preserve"> منزلة عظيمة</w:t>
      </w:r>
      <w:r w:rsidR="00CB24D5" w:rsidRPr="00F5792D">
        <w:rPr>
          <w:rFonts w:ascii="ATraditional Arabic" w:hAnsi="ATraditional Arabic" w:cs="ATraditional Arabic"/>
          <w:sz w:val="32"/>
          <w:szCs w:val="32"/>
          <w:rtl/>
          <w:lang w:val="tr-TR" w:bidi="ar-QA"/>
        </w:rPr>
        <w:t>،</w:t>
      </w:r>
      <w:r w:rsidR="00703AAF" w:rsidRPr="00F5792D">
        <w:rPr>
          <w:rFonts w:ascii="ATraditional Arabic" w:hAnsi="ATraditional Arabic" w:cs="ATraditional Arabic"/>
          <w:sz w:val="32"/>
          <w:szCs w:val="32"/>
          <w:rtl/>
          <w:lang w:val="tr-TR" w:bidi="ar-QA"/>
        </w:rPr>
        <w:t xml:space="preserve"> ويتوقف عليه معرفة الحلال </w:t>
      </w:r>
      <w:r w:rsidR="00554E0F" w:rsidRPr="00F5792D">
        <w:rPr>
          <w:rFonts w:ascii="ATraditional Arabic" w:hAnsi="ATraditional Arabic" w:cs="ATraditional Arabic"/>
          <w:sz w:val="32"/>
          <w:szCs w:val="32"/>
          <w:rtl/>
          <w:lang w:val="tr-TR" w:bidi="ar-QA"/>
        </w:rPr>
        <w:t>والحرام</w:t>
      </w:r>
      <w:r w:rsidR="008A5B24" w:rsidRPr="00F5792D">
        <w:rPr>
          <w:rFonts w:ascii="ATraditional Arabic" w:hAnsi="ATraditional Arabic" w:cs="ATraditional Arabic"/>
          <w:sz w:val="32"/>
          <w:szCs w:val="32"/>
          <w:rtl/>
          <w:lang w:val="tr-TR" w:bidi="ar-QA"/>
        </w:rPr>
        <w:t xml:space="preserve">. </w:t>
      </w:r>
      <w:r w:rsidR="00124439" w:rsidRPr="00F5792D">
        <w:rPr>
          <w:rFonts w:ascii="ATraditional Arabic" w:hAnsi="ATraditional Arabic" w:cs="ATraditional Arabic"/>
          <w:sz w:val="32"/>
          <w:szCs w:val="32"/>
          <w:rtl/>
          <w:lang w:val="tr-TR" w:bidi="ar-QA"/>
        </w:rPr>
        <w:t xml:space="preserve">فلما كانت منزلتها عالية صارت التنبيهات والتوجيهات فيها في مثابة الفرض </w:t>
      </w:r>
      <w:proofErr w:type="spellStart"/>
      <w:r w:rsidR="00124439" w:rsidRPr="00F5792D">
        <w:rPr>
          <w:rFonts w:ascii="ATraditional Arabic" w:hAnsi="ATraditional Arabic" w:cs="ATraditional Arabic"/>
          <w:sz w:val="32"/>
          <w:szCs w:val="32"/>
          <w:rtl/>
          <w:lang w:val="tr-TR" w:bidi="ar-QA"/>
        </w:rPr>
        <w:t>الكفائي</w:t>
      </w:r>
      <w:proofErr w:type="spellEnd"/>
      <w:r w:rsidR="00124439" w:rsidRPr="00F5792D">
        <w:rPr>
          <w:rFonts w:ascii="ATraditional Arabic" w:hAnsi="ATraditional Arabic" w:cs="ATraditional Arabic"/>
          <w:sz w:val="32"/>
          <w:szCs w:val="32"/>
          <w:rtl/>
          <w:lang w:val="tr-TR" w:bidi="ar-QA"/>
        </w:rPr>
        <w:t xml:space="preserve"> بل هو نفسه.</w:t>
      </w:r>
    </w:p>
    <w:p w14:paraId="75E395F1" w14:textId="3DF2DC04" w:rsidR="00084760" w:rsidRDefault="008F7F07" w:rsidP="008653C6">
      <w:pPr>
        <w:pStyle w:val="a0"/>
        <w:spacing w:before="0" w:after="0" w:line="276" w:lineRule="auto"/>
        <w:rPr>
          <w:rFonts w:ascii="ATraditional Arabic" w:hAnsi="ATraditional Arabic" w:cs="ATraditional Arabic"/>
          <w:sz w:val="32"/>
          <w:szCs w:val="32"/>
          <w:rtl/>
          <w:lang w:val="tr-TR" w:bidi="ar-QA"/>
        </w:rPr>
      </w:pPr>
      <w:r w:rsidRPr="00F5792D">
        <w:rPr>
          <w:rFonts w:ascii="ATraditional Arabic" w:hAnsi="ATraditional Arabic" w:cs="ATraditional Arabic"/>
          <w:sz w:val="32"/>
          <w:szCs w:val="32"/>
          <w:rtl/>
          <w:lang w:val="tr-TR" w:bidi="ar-QA"/>
        </w:rPr>
        <w:t>رسم</w:t>
      </w:r>
      <w:r w:rsidR="008653C6">
        <w:rPr>
          <w:rFonts w:ascii="ATraditional Arabic" w:hAnsi="ATraditional Arabic" w:cs="ATraditional Arabic"/>
          <w:sz w:val="32"/>
          <w:szCs w:val="32"/>
          <w:rtl/>
          <w:lang w:val="tr-TR" w:bidi="ar-QA"/>
        </w:rPr>
        <w:t xml:space="preserve"> هذا البحث حدوده بتحليل </w:t>
      </w:r>
      <w:r w:rsidR="008653C6">
        <w:rPr>
          <w:rFonts w:ascii="ATraditional Arabic" w:hAnsi="ATraditional Arabic" w:cs="ATraditional Arabic" w:hint="cs"/>
          <w:sz w:val="32"/>
          <w:szCs w:val="32"/>
          <w:rtl/>
          <w:lang w:val="tr-TR" w:bidi="ar-QA"/>
        </w:rPr>
        <w:t xml:space="preserve">بعض المسائل الفقهية المعاصرة </w:t>
      </w:r>
      <w:r w:rsidR="00554E0F" w:rsidRPr="00F5792D">
        <w:rPr>
          <w:rFonts w:ascii="ATraditional Arabic" w:hAnsi="ATraditional Arabic" w:cs="ATraditional Arabic"/>
          <w:sz w:val="32"/>
          <w:szCs w:val="32"/>
          <w:rtl/>
          <w:lang w:val="tr-TR" w:bidi="ar-QA"/>
        </w:rPr>
        <w:t>التي استدل</w:t>
      </w:r>
      <w:r w:rsidR="00084760">
        <w:rPr>
          <w:rFonts w:ascii="ATraditional Arabic" w:hAnsi="ATraditional Arabic" w:cs="ATraditional Arabic" w:hint="cs"/>
          <w:sz w:val="32"/>
          <w:szCs w:val="32"/>
          <w:rtl/>
          <w:lang w:val="tr-TR" w:bidi="ar-QA"/>
        </w:rPr>
        <w:t xml:space="preserve"> عليها</w:t>
      </w:r>
      <w:r w:rsidR="00554E0F" w:rsidRPr="00F5792D">
        <w:rPr>
          <w:rFonts w:ascii="ATraditional Arabic" w:hAnsi="ATraditional Arabic" w:cs="ATraditional Arabic"/>
          <w:sz w:val="32"/>
          <w:szCs w:val="32"/>
          <w:rtl/>
          <w:lang w:val="tr-TR" w:bidi="ar-QA"/>
        </w:rPr>
        <w:t xml:space="preserve"> بالقياس</w:t>
      </w:r>
      <w:r w:rsidR="00084760">
        <w:rPr>
          <w:rFonts w:ascii="ATraditional Arabic" w:hAnsi="ATraditional Arabic" w:cs="ATraditional Arabic" w:hint="cs"/>
          <w:sz w:val="32"/>
          <w:szCs w:val="32"/>
          <w:rtl/>
          <w:lang w:val="tr-TR" w:bidi="ar-QA"/>
        </w:rPr>
        <w:t>،</w:t>
      </w:r>
      <w:r w:rsidR="00554E0F" w:rsidRPr="00F5792D">
        <w:rPr>
          <w:rFonts w:ascii="ATraditional Arabic" w:hAnsi="ATraditional Arabic" w:cs="ATraditional Arabic"/>
          <w:sz w:val="32"/>
          <w:szCs w:val="32"/>
          <w:rtl/>
          <w:lang w:val="tr-TR" w:bidi="ar-QA"/>
        </w:rPr>
        <w:t xml:space="preserve"> </w:t>
      </w:r>
      <w:r w:rsidR="008A5B24" w:rsidRPr="00F5792D">
        <w:rPr>
          <w:rFonts w:ascii="ATraditional Arabic" w:hAnsi="ATraditional Arabic" w:cs="ATraditional Arabic"/>
          <w:sz w:val="32"/>
          <w:szCs w:val="32"/>
          <w:rtl/>
          <w:lang w:val="tr-TR" w:bidi="ar-QA"/>
        </w:rPr>
        <w:t xml:space="preserve">ولن يخوض </w:t>
      </w:r>
      <w:r w:rsidR="00084760">
        <w:rPr>
          <w:rFonts w:ascii="ATraditional Arabic" w:hAnsi="ATraditional Arabic" w:cs="ATraditional Arabic" w:hint="cs"/>
          <w:sz w:val="32"/>
          <w:szCs w:val="32"/>
          <w:rtl/>
          <w:lang w:val="tr-TR" w:bidi="ar-QA"/>
        </w:rPr>
        <w:t>في</w:t>
      </w:r>
      <w:r w:rsidR="008A5B24" w:rsidRPr="00F5792D">
        <w:rPr>
          <w:rFonts w:ascii="ATraditional Arabic" w:hAnsi="ATraditional Arabic" w:cs="ATraditional Arabic"/>
          <w:sz w:val="32"/>
          <w:szCs w:val="32"/>
          <w:rtl/>
          <w:lang w:val="tr-TR" w:bidi="ar-QA"/>
        </w:rPr>
        <w:t xml:space="preserve"> تعريف الفتوى وشروطها وآثارها وشروط المفتي</w:t>
      </w:r>
      <w:r w:rsidR="00CB24D5" w:rsidRPr="00F5792D">
        <w:rPr>
          <w:rFonts w:ascii="ATraditional Arabic" w:hAnsi="ATraditional Arabic" w:cs="ATraditional Arabic"/>
          <w:sz w:val="32"/>
          <w:szCs w:val="32"/>
          <w:rtl/>
          <w:lang w:val="tr-TR" w:bidi="ar-QA"/>
        </w:rPr>
        <w:t xml:space="preserve"> وإلخ</w:t>
      </w:r>
      <w:r w:rsidRPr="00F5792D">
        <w:rPr>
          <w:rFonts w:ascii="ATraditional Arabic" w:hAnsi="ATraditional Arabic" w:cs="ATraditional Arabic"/>
          <w:sz w:val="32"/>
          <w:szCs w:val="32"/>
          <w:rtl/>
          <w:lang w:val="tr-TR" w:bidi="ar-QA"/>
        </w:rPr>
        <w:t xml:space="preserve"> </w:t>
      </w:r>
      <w:r w:rsidR="00084760">
        <w:rPr>
          <w:rFonts w:ascii="ATraditional Arabic" w:hAnsi="ATraditional Arabic" w:cs="ATraditional Arabic" w:hint="cs"/>
          <w:sz w:val="32"/>
          <w:szCs w:val="32"/>
          <w:rtl/>
          <w:lang w:val="tr-TR" w:bidi="ar-QA"/>
        </w:rPr>
        <w:t>...</w:t>
      </w:r>
    </w:p>
    <w:p w14:paraId="65B10D25" w14:textId="09C966ED" w:rsidR="0098229B" w:rsidRPr="00F5792D" w:rsidRDefault="0098229B" w:rsidP="00084760">
      <w:pPr>
        <w:pStyle w:val="a0"/>
        <w:spacing w:before="0" w:after="0" w:line="276" w:lineRule="auto"/>
        <w:rPr>
          <w:rFonts w:ascii="ATraditional Arabic" w:hAnsi="ATraditional Arabic" w:cs="ATraditional Arabic"/>
          <w:sz w:val="32"/>
          <w:szCs w:val="32"/>
          <w:rtl/>
          <w:lang w:val="tr-TR" w:bidi="ar-QA"/>
        </w:rPr>
      </w:pPr>
      <w:r w:rsidRPr="00F5792D">
        <w:rPr>
          <w:rFonts w:ascii="ATraditional Arabic" w:hAnsi="ATraditional Arabic" w:cs="ATraditional Arabic"/>
          <w:sz w:val="32"/>
          <w:szCs w:val="32"/>
          <w:rtl/>
          <w:lang w:val="tr-TR" w:bidi="ar-QA"/>
        </w:rPr>
        <w:t xml:space="preserve">وتشكل هذا البحث من </w:t>
      </w:r>
      <w:r w:rsidR="00084760">
        <w:rPr>
          <w:rFonts w:ascii="ATraditional Arabic" w:hAnsi="ATraditional Arabic" w:cs="ATraditional Arabic" w:hint="cs"/>
          <w:sz w:val="32"/>
          <w:szCs w:val="32"/>
          <w:rtl/>
          <w:lang w:val="tr-TR" w:bidi="ar-QA"/>
        </w:rPr>
        <w:t>مبحثين وخاتمة على النحو الآتي:</w:t>
      </w:r>
    </w:p>
    <w:p w14:paraId="6E6B6F6A" w14:textId="0FB5085A" w:rsidR="00084760" w:rsidRDefault="00084760" w:rsidP="00084760">
      <w:pPr>
        <w:pStyle w:val="a0"/>
        <w:spacing w:before="0" w:after="0" w:line="276" w:lineRule="auto"/>
        <w:rPr>
          <w:rFonts w:ascii="ATraditional Arabic" w:hAnsi="ATraditional Arabic" w:cs="ATraditional Arabic"/>
          <w:sz w:val="32"/>
          <w:szCs w:val="32"/>
          <w:rtl/>
          <w:lang w:val="tr-TR" w:bidi="ar-QA"/>
        </w:rPr>
      </w:pPr>
      <w:r>
        <w:rPr>
          <w:rFonts w:ascii="ATraditional Arabic" w:hAnsi="ATraditional Arabic" w:cs="ATraditional Arabic" w:hint="cs"/>
          <w:sz w:val="32"/>
          <w:szCs w:val="32"/>
          <w:rtl/>
          <w:lang w:val="tr-TR" w:bidi="ar-QA"/>
        </w:rPr>
        <w:t xml:space="preserve">المبحث الأول: </w:t>
      </w:r>
      <w:r w:rsidR="006F54A0" w:rsidRPr="00F5792D">
        <w:rPr>
          <w:rFonts w:ascii="ATraditional Arabic" w:hAnsi="ATraditional Arabic" w:cs="ATraditional Arabic"/>
          <w:sz w:val="32"/>
          <w:szCs w:val="32"/>
          <w:rtl/>
          <w:lang w:val="tr-TR" w:bidi="ar-QA"/>
        </w:rPr>
        <w:t>تعرض الباحث لتعريف القياس</w:t>
      </w:r>
      <w:r w:rsidR="001F1847">
        <w:rPr>
          <w:rFonts w:ascii="ATraditional Arabic" w:hAnsi="ATraditional Arabic" w:cs="ATraditional Arabic" w:hint="cs"/>
          <w:sz w:val="32"/>
          <w:szCs w:val="32"/>
          <w:rtl/>
          <w:lang w:val="tr-TR" w:bidi="ar-QA"/>
        </w:rPr>
        <w:t xml:space="preserve">، </w:t>
      </w:r>
      <w:r w:rsidR="006F54A0" w:rsidRPr="00F5792D">
        <w:rPr>
          <w:rFonts w:ascii="ATraditional Arabic" w:hAnsi="ATraditional Arabic" w:cs="ATraditional Arabic"/>
          <w:sz w:val="32"/>
          <w:szCs w:val="32"/>
          <w:rtl/>
          <w:lang w:val="tr-TR" w:bidi="ar-QA"/>
        </w:rPr>
        <w:t>وأركانه</w:t>
      </w:r>
      <w:r w:rsidR="001F1847">
        <w:rPr>
          <w:rFonts w:ascii="ATraditional Arabic" w:hAnsi="ATraditional Arabic" w:cs="ATraditional Arabic" w:hint="cs"/>
          <w:sz w:val="32"/>
          <w:szCs w:val="32"/>
          <w:rtl/>
          <w:lang w:val="tr-TR" w:bidi="ar-QA"/>
        </w:rPr>
        <w:t>،</w:t>
      </w:r>
      <w:r w:rsidR="006F54A0" w:rsidRPr="00F5792D">
        <w:rPr>
          <w:rFonts w:ascii="ATraditional Arabic" w:hAnsi="ATraditional Arabic" w:cs="ATraditional Arabic"/>
          <w:sz w:val="32"/>
          <w:szCs w:val="32"/>
          <w:rtl/>
          <w:lang w:val="tr-TR" w:bidi="ar-QA"/>
        </w:rPr>
        <w:t xml:space="preserve"> وشروطه</w:t>
      </w:r>
      <w:r w:rsidR="001F1847">
        <w:rPr>
          <w:rFonts w:ascii="ATraditional Arabic" w:hAnsi="ATraditional Arabic" w:cs="ATraditional Arabic" w:hint="cs"/>
          <w:sz w:val="32"/>
          <w:szCs w:val="32"/>
          <w:rtl/>
          <w:lang w:val="tr-TR" w:bidi="ar-QA"/>
        </w:rPr>
        <w:t>،</w:t>
      </w:r>
      <w:r w:rsidR="006F54A0" w:rsidRPr="00F5792D">
        <w:rPr>
          <w:rFonts w:ascii="ATraditional Arabic" w:hAnsi="ATraditional Arabic" w:cs="ATraditional Arabic"/>
          <w:sz w:val="32"/>
          <w:szCs w:val="32"/>
          <w:rtl/>
          <w:lang w:val="tr-TR" w:bidi="ar-QA"/>
        </w:rPr>
        <w:t xml:space="preserve"> مختصرًا وخاليًا عن الاختلافات العلمية </w:t>
      </w:r>
      <w:r w:rsidR="006F54A0" w:rsidRPr="001F1847">
        <w:rPr>
          <w:rFonts w:ascii="ATraditional Arabic" w:hAnsi="ATraditional Arabic" w:cs="ATraditional Arabic"/>
          <w:sz w:val="32"/>
          <w:szCs w:val="32"/>
          <w:highlight w:val="yellow"/>
          <w:rtl/>
          <w:lang w:val="tr-TR" w:bidi="ar-QA"/>
        </w:rPr>
        <w:t>العميقة</w:t>
      </w:r>
      <w:r w:rsidR="00573D3C" w:rsidRPr="00F5792D">
        <w:rPr>
          <w:rFonts w:ascii="ATraditional Arabic" w:hAnsi="ATraditional Arabic" w:cs="ATraditional Arabic"/>
          <w:sz w:val="32"/>
          <w:szCs w:val="32"/>
          <w:rtl/>
          <w:lang w:val="tr-TR" w:bidi="ar-QA"/>
        </w:rPr>
        <w:t>؛</w:t>
      </w:r>
      <w:r w:rsidR="00F60BEF" w:rsidRPr="00F5792D">
        <w:rPr>
          <w:rFonts w:ascii="ATraditional Arabic" w:hAnsi="ATraditional Arabic" w:cs="ATraditional Arabic"/>
          <w:sz w:val="32"/>
          <w:szCs w:val="32"/>
          <w:rtl/>
          <w:lang w:val="tr-TR" w:bidi="ar-QA"/>
        </w:rPr>
        <w:t xml:space="preserve"> لأنها ليس من صلب البحث</w:t>
      </w:r>
      <w:r>
        <w:rPr>
          <w:rFonts w:ascii="ATraditional Arabic" w:hAnsi="ATraditional Arabic" w:cs="ATraditional Arabic" w:hint="cs"/>
          <w:sz w:val="32"/>
          <w:szCs w:val="32"/>
          <w:rtl/>
          <w:lang w:val="tr-TR" w:bidi="ar-QA"/>
        </w:rPr>
        <w:t>.</w:t>
      </w:r>
    </w:p>
    <w:p w14:paraId="6FE184FC" w14:textId="3008747E" w:rsidR="006F54A0" w:rsidRPr="00F5792D" w:rsidRDefault="00084760" w:rsidP="00084760">
      <w:pPr>
        <w:pStyle w:val="a0"/>
        <w:spacing w:before="0" w:after="0" w:line="276" w:lineRule="auto"/>
        <w:rPr>
          <w:rFonts w:ascii="ATraditional Arabic" w:hAnsi="ATraditional Arabic" w:cs="ATraditional Arabic"/>
          <w:sz w:val="32"/>
          <w:szCs w:val="32"/>
          <w:rtl/>
          <w:lang w:val="tr-TR" w:bidi="ar-QA"/>
        </w:rPr>
      </w:pPr>
      <w:r>
        <w:rPr>
          <w:rFonts w:ascii="ATraditional Arabic" w:hAnsi="ATraditional Arabic" w:cs="ATraditional Arabic" w:hint="cs"/>
          <w:sz w:val="32"/>
          <w:szCs w:val="32"/>
          <w:rtl/>
          <w:lang w:val="tr-TR" w:bidi="ar-QA"/>
        </w:rPr>
        <w:t>المبحث الثاني:</w:t>
      </w:r>
      <w:r w:rsidR="006F54A0" w:rsidRPr="00F5792D">
        <w:rPr>
          <w:rFonts w:ascii="ATraditional Arabic" w:hAnsi="ATraditional Arabic" w:cs="ATraditional Arabic"/>
          <w:sz w:val="32"/>
          <w:szCs w:val="32"/>
          <w:rtl/>
          <w:lang w:val="tr-TR" w:bidi="ar-QA"/>
        </w:rPr>
        <w:t xml:space="preserve"> </w:t>
      </w:r>
      <w:r w:rsidR="00F60BEF" w:rsidRPr="00F5792D">
        <w:rPr>
          <w:rFonts w:ascii="ATraditional Arabic" w:hAnsi="ATraditional Arabic" w:cs="ATraditional Arabic"/>
          <w:sz w:val="32"/>
          <w:szCs w:val="32"/>
          <w:rtl/>
          <w:lang w:val="tr-TR" w:bidi="ar-QA"/>
        </w:rPr>
        <w:t xml:space="preserve">تطرق إلى </w:t>
      </w:r>
      <w:r w:rsidR="006F54A0" w:rsidRPr="00F5792D">
        <w:rPr>
          <w:rFonts w:ascii="ATraditional Arabic" w:hAnsi="ATraditional Arabic" w:cs="ATraditional Arabic"/>
          <w:sz w:val="32"/>
          <w:szCs w:val="32"/>
          <w:rtl/>
          <w:lang w:val="tr-TR" w:bidi="ar-QA"/>
        </w:rPr>
        <w:t xml:space="preserve">تطبيق </w:t>
      </w:r>
      <w:r>
        <w:rPr>
          <w:rFonts w:ascii="ATraditional Arabic" w:hAnsi="ATraditional Arabic" w:cs="ATraditional Arabic" w:hint="cs"/>
          <w:sz w:val="32"/>
          <w:szCs w:val="32"/>
          <w:rtl/>
          <w:lang w:val="tr-TR" w:bidi="ar-QA"/>
        </w:rPr>
        <w:t>مستلزمات القياس</w:t>
      </w:r>
      <w:r w:rsidR="006F54A0" w:rsidRPr="00F5792D">
        <w:rPr>
          <w:rFonts w:ascii="ATraditional Arabic" w:hAnsi="ATraditional Arabic" w:cs="ATraditional Arabic"/>
          <w:sz w:val="32"/>
          <w:szCs w:val="32"/>
          <w:rtl/>
          <w:lang w:val="tr-TR" w:bidi="ar-QA"/>
        </w:rPr>
        <w:t xml:space="preserve"> على </w:t>
      </w:r>
      <w:r>
        <w:rPr>
          <w:rFonts w:ascii="ATraditional Arabic" w:hAnsi="ATraditional Arabic" w:cs="ATraditional Arabic" w:hint="cs"/>
          <w:sz w:val="32"/>
          <w:szCs w:val="32"/>
          <w:rtl/>
          <w:lang w:val="tr-TR" w:bidi="ar-QA"/>
        </w:rPr>
        <w:t xml:space="preserve">مسائل فقهية معاصرة، وتحليل عناصر </w:t>
      </w:r>
      <w:proofErr w:type="gramStart"/>
      <w:r>
        <w:rPr>
          <w:rFonts w:ascii="ATraditional Arabic" w:hAnsi="ATraditional Arabic" w:cs="ATraditional Arabic" w:hint="cs"/>
          <w:sz w:val="32"/>
          <w:szCs w:val="32"/>
          <w:rtl/>
          <w:lang w:val="tr-TR" w:bidi="ar-QA"/>
        </w:rPr>
        <w:t xml:space="preserve">القياس، </w:t>
      </w:r>
      <w:r w:rsidR="006F54A0" w:rsidRPr="00F5792D">
        <w:rPr>
          <w:rFonts w:ascii="ATraditional Arabic" w:hAnsi="ATraditional Arabic" w:cs="ATraditional Arabic"/>
          <w:sz w:val="32"/>
          <w:szCs w:val="32"/>
          <w:rtl/>
          <w:lang w:val="tr-TR" w:bidi="ar-QA"/>
        </w:rPr>
        <w:t xml:space="preserve"> </w:t>
      </w:r>
      <w:r w:rsidR="00F60BEF" w:rsidRPr="00F5792D">
        <w:rPr>
          <w:rFonts w:ascii="ATraditional Arabic" w:hAnsi="ATraditional Arabic" w:cs="ATraditional Arabic"/>
          <w:sz w:val="32"/>
          <w:szCs w:val="32"/>
          <w:rtl/>
          <w:lang w:val="tr-TR" w:bidi="ar-QA"/>
        </w:rPr>
        <w:t>و</w:t>
      </w:r>
      <w:r>
        <w:rPr>
          <w:rFonts w:ascii="ATraditional Arabic" w:hAnsi="ATraditional Arabic" w:cs="ATraditional Arabic" w:hint="cs"/>
          <w:sz w:val="32"/>
          <w:szCs w:val="32"/>
          <w:rtl/>
          <w:lang w:val="tr-TR" w:bidi="ar-QA"/>
        </w:rPr>
        <w:t>مدى</w:t>
      </w:r>
      <w:proofErr w:type="gramEnd"/>
      <w:r w:rsidR="00F60BEF" w:rsidRPr="00F5792D">
        <w:rPr>
          <w:rFonts w:ascii="ATraditional Arabic" w:hAnsi="ATraditional Arabic" w:cs="ATraditional Arabic"/>
          <w:sz w:val="32"/>
          <w:szCs w:val="32"/>
          <w:rtl/>
          <w:lang w:val="tr-TR" w:bidi="ar-QA"/>
        </w:rPr>
        <w:t xml:space="preserve"> نسبة الخطأ والصواب </w:t>
      </w:r>
      <w:r>
        <w:rPr>
          <w:rFonts w:ascii="ATraditional Arabic" w:hAnsi="ATraditional Arabic" w:cs="ATraditional Arabic" w:hint="cs"/>
          <w:sz w:val="32"/>
          <w:szCs w:val="32"/>
          <w:rtl/>
          <w:lang w:val="tr-TR" w:bidi="ar-QA"/>
        </w:rPr>
        <w:t>في هذه المسائل في</w:t>
      </w:r>
      <w:r w:rsidR="00F60BEF" w:rsidRPr="00F5792D">
        <w:rPr>
          <w:rFonts w:ascii="ATraditional Arabic" w:hAnsi="ATraditional Arabic" w:cs="ATraditional Arabic"/>
          <w:sz w:val="32"/>
          <w:szCs w:val="32"/>
          <w:rtl/>
          <w:lang w:val="tr-TR" w:bidi="ar-QA"/>
        </w:rPr>
        <w:t xml:space="preserve"> ضوء المقررات التي </w:t>
      </w:r>
      <w:r>
        <w:rPr>
          <w:rFonts w:ascii="ATraditional Arabic" w:hAnsi="ATraditional Arabic" w:cs="ATraditional Arabic" w:hint="cs"/>
          <w:sz w:val="32"/>
          <w:szCs w:val="32"/>
          <w:rtl/>
          <w:lang w:val="tr-TR" w:bidi="ar-QA"/>
        </w:rPr>
        <w:t>وضعها علماء</w:t>
      </w:r>
      <w:r w:rsidR="006F2153" w:rsidRPr="00F5792D">
        <w:rPr>
          <w:rFonts w:ascii="ATraditional Arabic" w:hAnsi="ATraditional Arabic" w:cs="ATraditional Arabic"/>
          <w:sz w:val="32"/>
          <w:szCs w:val="32"/>
          <w:rtl/>
          <w:lang w:val="tr-TR" w:bidi="ar-QA"/>
        </w:rPr>
        <w:t xml:space="preserve"> </w:t>
      </w:r>
      <w:r>
        <w:rPr>
          <w:rFonts w:ascii="ATraditional Arabic" w:hAnsi="ATraditional Arabic" w:cs="ATraditional Arabic"/>
          <w:sz w:val="32"/>
          <w:szCs w:val="32"/>
          <w:rtl/>
          <w:lang w:val="tr-TR" w:bidi="ar-QA"/>
        </w:rPr>
        <w:t>الأصول</w:t>
      </w:r>
      <w:r w:rsidR="00F60BEF" w:rsidRPr="00F5792D">
        <w:rPr>
          <w:rFonts w:ascii="ATraditional Arabic" w:hAnsi="ATraditional Arabic" w:cs="ATraditional Arabic"/>
          <w:sz w:val="32"/>
          <w:szCs w:val="32"/>
          <w:rtl/>
          <w:lang w:val="tr-TR" w:bidi="ar-QA"/>
        </w:rPr>
        <w:t>.</w:t>
      </w:r>
    </w:p>
    <w:p w14:paraId="39B7B906" w14:textId="2361A14A" w:rsidR="00F60BEF" w:rsidRPr="00F5792D" w:rsidRDefault="00084760" w:rsidP="00084760">
      <w:pPr>
        <w:pStyle w:val="a0"/>
        <w:spacing w:before="0" w:after="0" w:line="276" w:lineRule="auto"/>
        <w:rPr>
          <w:rFonts w:ascii="ATraditional Arabic" w:hAnsi="ATraditional Arabic" w:cs="ATraditional Arabic"/>
          <w:sz w:val="32"/>
          <w:szCs w:val="32"/>
          <w:rtl/>
          <w:lang w:val="tr-TR" w:bidi="ar-QA"/>
        </w:rPr>
      </w:pPr>
      <w:r>
        <w:rPr>
          <w:rFonts w:ascii="ATraditional Arabic" w:hAnsi="ATraditional Arabic" w:cs="ATraditional Arabic" w:hint="cs"/>
          <w:sz w:val="32"/>
          <w:szCs w:val="32"/>
          <w:rtl/>
          <w:lang w:val="tr-TR" w:bidi="ar-QA"/>
        </w:rPr>
        <w:t>وأخير</w:t>
      </w:r>
      <w:r w:rsidR="001F1847">
        <w:rPr>
          <w:rFonts w:ascii="ATraditional Arabic" w:hAnsi="ATraditional Arabic" w:cs="ATraditional Arabic" w:hint="cs"/>
          <w:sz w:val="32"/>
          <w:szCs w:val="32"/>
          <w:rtl/>
          <w:lang w:val="tr-TR" w:bidi="ar-QA"/>
        </w:rPr>
        <w:t>ً</w:t>
      </w:r>
      <w:r>
        <w:rPr>
          <w:rFonts w:ascii="ATraditional Arabic" w:hAnsi="ATraditional Arabic" w:cs="ATraditional Arabic" w:hint="cs"/>
          <w:sz w:val="32"/>
          <w:szCs w:val="32"/>
          <w:rtl/>
          <w:lang w:val="tr-TR" w:bidi="ar-QA"/>
        </w:rPr>
        <w:t>ا</w:t>
      </w:r>
      <w:r w:rsidR="00E04E36" w:rsidRPr="00F5792D">
        <w:rPr>
          <w:rFonts w:ascii="ATraditional Arabic" w:hAnsi="ATraditional Arabic" w:cs="ATraditional Arabic"/>
          <w:sz w:val="32"/>
          <w:szCs w:val="32"/>
          <w:rtl/>
          <w:lang w:val="tr-TR" w:bidi="ar-QA"/>
        </w:rPr>
        <w:t xml:space="preserve"> </w:t>
      </w:r>
      <w:r w:rsidR="00F60BEF" w:rsidRPr="00F5792D">
        <w:rPr>
          <w:rFonts w:ascii="ATraditional Arabic" w:hAnsi="ATraditional Arabic" w:cs="ATraditional Arabic"/>
          <w:sz w:val="32"/>
          <w:szCs w:val="32"/>
          <w:rtl/>
          <w:lang w:val="tr-TR" w:bidi="ar-QA"/>
        </w:rPr>
        <w:t>الخاتمة</w:t>
      </w:r>
      <w:r w:rsidR="001F1847">
        <w:rPr>
          <w:rFonts w:ascii="ATraditional Arabic" w:hAnsi="ATraditional Arabic" w:cs="ATraditional Arabic" w:hint="cs"/>
          <w:sz w:val="32"/>
          <w:szCs w:val="32"/>
          <w:rtl/>
          <w:lang w:val="tr-TR" w:bidi="ar-QA"/>
        </w:rPr>
        <w:t>،</w:t>
      </w:r>
      <w:r w:rsidR="00F60BEF" w:rsidRPr="00F5792D">
        <w:rPr>
          <w:rFonts w:ascii="ATraditional Arabic" w:hAnsi="ATraditional Arabic" w:cs="ATraditional Arabic"/>
          <w:sz w:val="32"/>
          <w:szCs w:val="32"/>
          <w:rtl/>
          <w:lang w:val="tr-TR" w:bidi="ar-QA"/>
        </w:rPr>
        <w:t xml:space="preserve"> والتوصيات</w:t>
      </w:r>
      <w:r w:rsidR="001F1847">
        <w:rPr>
          <w:rFonts w:ascii="ATraditional Arabic" w:hAnsi="ATraditional Arabic" w:cs="ATraditional Arabic" w:hint="cs"/>
          <w:sz w:val="32"/>
          <w:szCs w:val="32"/>
          <w:rtl/>
          <w:lang w:val="tr-TR" w:bidi="ar-QA"/>
        </w:rPr>
        <w:t>،</w:t>
      </w:r>
      <w:r w:rsidR="00E04E36" w:rsidRPr="00F5792D">
        <w:rPr>
          <w:rFonts w:ascii="ATraditional Arabic" w:hAnsi="ATraditional Arabic" w:cs="ATraditional Arabic"/>
          <w:sz w:val="32"/>
          <w:szCs w:val="32"/>
          <w:rtl/>
          <w:lang w:val="tr-TR" w:bidi="ar-QA"/>
        </w:rPr>
        <w:t xml:space="preserve"> </w:t>
      </w:r>
      <w:r>
        <w:rPr>
          <w:rFonts w:ascii="ATraditional Arabic" w:hAnsi="ATraditional Arabic" w:cs="ATraditional Arabic" w:hint="cs"/>
          <w:sz w:val="32"/>
          <w:szCs w:val="32"/>
          <w:rtl/>
          <w:lang w:val="tr-TR" w:bidi="ar-QA"/>
        </w:rPr>
        <w:t>واشتملت على أهم</w:t>
      </w:r>
      <w:r w:rsidR="00E04E36" w:rsidRPr="00F5792D">
        <w:rPr>
          <w:rFonts w:ascii="ATraditional Arabic" w:hAnsi="ATraditional Arabic" w:cs="ATraditional Arabic"/>
          <w:sz w:val="32"/>
          <w:szCs w:val="32"/>
          <w:rtl/>
          <w:lang w:val="tr-TR" w:bidi="ar-QA"/>
        </w:rPr>
        <w:t xml:space="preserve"> </w:t>
      </w:r>
      <w:r w:rsidR="00F60BEF" w:rsidRPr="00F5792D">
        <w:rPr>
          <w:rFonts w:ascii="ATraditional Arabic" w:hAnsi="ATraditional Arabic" w:cs="ATraditional Arabic"/>
          <w:sz w:val="32"/>
          <w:szCs w:val="32"/>
          <w:rtl/>
          <w:lang w:val="tr-TR" w:bidi="ar-QA"/>
        </w:rPr>
        <w:t xml:space="preserve">النتائج </w:t>
      </w:r>
      <w:r w:rsidR="00E04E36" w:rsidRPr="00F5792D">
        <w:rPr>
          <w:rFonts w:ascii="ATraditional Arabic" w:hAnsi="ATraditional Arabic" w:cs="ATraditional Arabic"/>
          <w:sz w:val="32"/>
          <w:szCs w:val="32"/>
          <w:rtl/>
          <w:lang w:val="tr-TR" w:bidi="ar-QA"/>
        </w:rPr>
        <w:t xml:space="preserve">التي وصل إليها الباحث على حسب </w:t>
      </w:r>
      <w:r w:rsidR="001F1847">
        <w:rPr>
          <w:rFonts w:ascii="ATraditional Arabic" w:hAnsi="ATraditional Arabic" w:cs="ATraditional Arabic" w:hint="cs"/>
          <w:sz w:val="32"/>
          <w:szCs w:val="32"/>
          <w:rtl/>
          <w:lang w:val="tr-TR" w:bidi="ar-QA"/>
        </w:rPr>
        <w:t>ا</w:t>
      </w:r>
      <w:r w:rsidR="00E04E36" w:rsidRPr="00F5792D">
        <w:rPr>
          <w:rFonts w:ascii="ATraditional Arabic" w:hAnsi="ATraditional Arabic" w:cs="ATraditional Arabic"/>
          <w:sz w:val="32"/>
          <w:szCs w:val="32"/>
          <w:rtl/>
          <w:lang w:val="tr-TR" w:bidi="ar-QA"/>
        </w:rPr>
        <w:t>ستقرائه وتتبعه و</w:t>
      </w:r>
      <w:r w:rsidR="001F1847">
        <w:rPr>
          <w:rFonts w:ascii="ATraditional Arabic" w:hAnsi="ATraditional Arabic" w:cs="ATraditional Arabic" w:hint="cs"/>
          <w:sz w:val="32"/>
          <w:szCs w:val="32"/>
          <w:rtl/>
          <w:lang w:val="tr-TR" w:bidi="ar-QA"/>
        </w:rPr>
        <w:t>ا</w:t>
      </w:r>
      <w:r w:rsidR="00E04E36" w:rsidRPr="00F5792D">
        <w:rPr>
          <w:rFonts w:ascii="ATraditional Arabic" w:hAnsi="ATraditional Arabic" w:cs="ATraditional Arabic"/>
          <w:sz w:val="32"/>
          <w:szCs w:val="32"/>
          <w:rtl/>
          <w:lang w:val="tr-TR" w:bidi="ar-QA"/>
        </w:rPr>
        <w:t>ط</w:t>
      </w:r>
      <w:r w:rsidR="001F1847">
        <w:rPr>
          <w:rFonts w:ascii="ATraditional Arabic" w:hAnsi="ATraditional Arabic" w:cs="ATraditional Arabic" w:hint="cs"/>
          <w:sz w:val="32"/>
          <w:szCs w:val="32"/>
          <w:rtl/>
          <w:lang w:val="tr-TR" w:bidi="ar-QA"/>
        </w:rPr>
        <w:t>ّ</w:t>
      </w:r>
      <w:r w:rsidR="00E04E36" w:rsidRPr="00F5792D">
        <w:rPr>
          <w:rFonts w:ascii="ATraditional Arabic" w:hAnsi="ATraditional Arabic" w:cs="ATraditional Arabic"/>
          <w:sz w:val="32"/>
          <w:szCs w:val="32"/>
          <w:rtl/>
          <w:lang w:val="tr-TR" w:bidi="ar-QA"/>
        </w:rPr>
        <w:t xml:space="preserve">لاعه. نسأل الله أن ينفع به </w:t>
      </w:r>
      <w:r w:rsidR="00D11A06" w:rsidRPr="00F5792D">
        <w:rPr>
          <w:rFonts w:ascii="ATraditional Arabic" w:hAnsi="ATraditional Arabic" w:cs="ATraditional Arabic"/>
          <w:sz w:val="32"/>
          <w:szCs w:val="32"/>
          <w:rtl/>
          <w:lang w:val="tr-TR" w:bidi="ar-QA"/>
        </w:rPr>
        <w:t>الجميع.</w:t>
      </w:r>
      <w:r w:rsidR="00E04E36" w:rsidRPr="00F5792D">
        <w:rPr>
          <w:rFonts w:ascii="ATraditional Arabic" w:hAnsi="ATraditional Arabic" w:cs="ATraditional Arabic"/>
          <w:sz w:val="32"/>
          <w:szCs w:val="32"/>
          <w:rtl/>
          <w:lang w:val="tr-TR" w:bidi="ar-QA"/>
        </w:rPr>
        <w:t xml:space="preserve"> </w:t>
      </w:r>
    </w:p>
    <w:p w14:paraId="74A99AC3" w14:textId="018C58E8" w:rsidR="00FB306D" w:rsidRPr="00F5792D" w:rsidRDefault="008653C6" w:rsidP="00F5792D">
      <w:pPr>
        <w:pStyle w:val="1"/>
        <w:spacing w:before="0" w:after="0" w:line="276" w:lineRule="auto"/>
        <w:rPr>
          <w:rFonts w:ascii="ATraditional Arabic" w:hAnsi="ATraditional Arabic" w:cs="ATraditional Arabic"/>
          <w:sz w:val="32"/>
          <w:szCs w:val="32"/>
          <w:rtl/>
        </w:rPr>
      </w:pPr>
      <w:bookmarkStart w:id="11" w:name="_Toc64987617"/>
      <w:bookmarkStart w:id="12" w:name="_Toc195340916"/>
      <w:bookmarkStart w:id="13" w:name="_Toc195340944"/>
      <w:bookmarkStart w:id="14" w:name="_Toc195499312"/>
      <w:bookmarkStart w:id="15" w:name="_Toc222128998"/>
      <w:bookmarkStart w:id="16" w:name="_Toc147220770"/>
      <w:bookmarkStart w:id="17" w:name="_Toc147220934"/>
      <w:bookmarkStart w:id="18" w:name="_Toc200606691"/>
      <w:bookmarkStart w:id="19" w:name="_Toc204400714"/>
      <w:r>
        <w:rPr>
          <w:rFonts w:ascii="ATraditional Arabic" w:hAnsi="ATraditional Arabic" w:cs="ATraditional Arabic" w:hint="cs"/>
          <w:sz w:val="32"/>
          <w:szCs w:val="32"/>
          <w:rtl/>
        </w:rPr>
        <w:lastRenderedPageBreak/>
        <w:t>ا</w:t>
      </w:r>
      <w:r w:rsidR="00573D3C" w:rsidRPr="00F5792D">
        <w:rPr>
          <w:rFonts w:ascii="ATraditional Arabic" w:hAnsi="ATraditional Arabic" w:cs="ATraditional Arabic"/>
          <w:sz w:val="32"/>
          <w:szCs w:val="32"/>
          <w:rtl/>
        </w:rPr>
        <w:t>لمبحث الأول: القياس في علم أصول الفقه</w:t>
      </w:r>
      <w:bookmarkEnd w:id="11"/>
    </w:p>
    <w:p w14:paraId="1E8856AB" w14:textId="4460A684" w:rsidR="00A52A6B" w:rsidRDefault="00A52A6B" w:rsidP="00A52A6B">
      <w:pPr>
        <w:pStyle w:val="a0"/>
        <w:spacing w:before="0" w:after="0" w:line="276" w:lineRule="auto"/>
        <w:rPr>
          <w:rFonts w:ascii="ATraditional Arabic" w:hAnsi="ATraditional Arabic" w:cs="ATraditional Arabic"/>
          <w:szCs w:val="32"/>
          <w:rtl/>
          <w:lang w:val="tr-TR" w:bidi="ar-QA"/>
        </w:rPr>
      </w:pPr>
      <w:r w:rsidRPr="00A52A6B">
        <w:rPr>
          <w:rFonts w:ascii="ATraditional Arabic" w:hAnsi="ATraditional Arabic" w:cs="ATraditional Arabic"/>
          <w:sz w:val="32"/>
          <w:szCs w:val="32"/>
          <w:rtl/>
        </w:rPr>
        <w:t>القياس هو المصدر الرابع من مصادر التشريع المتفق عليها، بعد كتاب</w:t>
      </w:r>
      <w:r>
        <w:rPr>
          <w:rFonts w:ascii="ATraditional Arabic" w:hAnsi="ATraditional Arabic" w:cs="ATraditional Arabic"/>
          <w:sz w:val="32"/>
          <w:szCs w:val="32"/>
          <w:rtl/>
        </w:rPr>
        <w:t xml:space="preserve"> الله، وسنة رسول الله، والإجماع</w:t>
      </w:r>
      <w:r w:rsidRPr="00A52A6B">
        <w:rPr>
          <w:rFonts w:ascii="ATraditional Arabic" w:hAnsi="ATraditional Arabic" w:cs="ATraditional Arabic"/>
          <w:sz w:val="32"/>
          <w:szCs w:val="32"/>
          <w:rtl/>
        </w:rPr>
        <w:t>.</w:t>
      </w:r>
      <w:r w:rsidRPr="00A52A6B">
        <w:rPr>
          <w:rFonts w:ascii="ATraditional Arabic" w:hAnsi="ATraditional Arabic" w:cs="ATraditional Arabic" w:hint="cs"/>
          <w:sz w:val="32"/>
          <w:szCs w:val="32"/>
          <w:rtl/>
        </w:rPr>
        <w:t xml:space="preserve"> </w:t>
      </w:r>
      <w:r w:rsidR="001F1847">
        <w:rPr>
          <w:rFonts w:ascii="ATraditional Arabic" w:hAnsi="ATraditional Arabic" w:cs="ATraditional Arabic"/>
          <w:sz w:val="32"/>
          <w:szCs w:val="32"/>
          <w:rtl/>
        </w:rPr>
        <w:t>والعمل به من ضرور</w:t>
      </w:r>
      <w:r>
        <w:rPr>
          <w:rFonts w:ascii="ATraditional Arabic" w:hAnsi="ATraditional Arabic" w:cs="ATraditional Arabic"/>
          <w:sz w:val="32"/>
          <w:szCs w:val="32"/>
          <w:rtl/>
        </w:rPr>
        <w:t>ات التشريع</w:t>
      </w:r>
      <w:r w:rsidR="001F1847">
        <w:rPr>
          <w:rFonts w:ascii="ATraditional Arabic" w:hAnsi="ATraditional Arabic" w:cs="ATraditional Arabic"/>
          <w:sz w:val="32"/>
          <w:szCs w:val="32"/>
          <w:rtl/>
        </w:rPr>
        <w:t xml:space="preserve">، إذ </w:t>
      </w:r>
      <w:r w:rsidR="001F1847">
        <w:rPr>
          <w:rFonts w:ascii="ATraditional Arabic" w:hAnsi="ATraditional Arabic" w:cs="ATraditional Arabic" w:hint="cs"/>
          <w:sz w:val="32"/>
          <w:szCs w:val="32"/>
          <w:rtl/>
        </w:rPr>
        <w:t>إ</w:t>
      </w:r>
      <w:r w:rsidRPr="00A52A6B">
        <w:rPr>
          <w:rFonts w:ascii="ATraditional Arabic" w:hAnsi="ATraditional Arabic" w:cs="ATraditional Arabic"/>
          <w:sz w:val="32"/>
          <w:szCs w:val="32"/>
          <w:rtl/>
        </w:rPr>
        <w:t xml:space="preserve">ن الأدلة </w:t>
      </w:r>
      <w:r w:rsidR="001F1847">
        <w:rPr>
          <w:rFonts w:ascii="ATraditional Arabic" w:hAnsi="ATraditional Arabic" w:cs="ATraditional Arabic"/>
          <w:sz w:val="32"/>
          <w:szCs w:val="32"/>
          <w:rtl/>
        </w:rPr>
        <w:t>الشرعية من الكتاب والسنة محصورة</w:t>
      </w:r>
      <w:r w:rsidRPr="00A52A6B">
        <w:rPr>
          <w:rFonts w:ascii="ATraditional Arabic" w:hAnsi="ATraditional Arabic" w:cs="ATraditional Arabic"/>
          <w:sz w:val="32"/>
          <w:szCs w:val="32"/>
          <w:rtl/>
        </w:rPr>
        <w:t>،</w:t>
      </w:r>
      <w:r w:rsidR="001F1847">
        <w:rPr>
          <w:rFonts w:ascii="ATraditional Arabic" w:hAnsi="ATraditional Arabic" w:cs="ATraditional Arabic" w:hint="cs"/>
          <w:sz w:val="32"/>
          <w:szCs w:val="32"/>
          <w:rtl/>
        </w:rPr>
        <w:t xml:space="preserve"> </w:t>
      </w:r>
      <w:r w:rsidRPr="00A52A6B">
        <w:rPr>
          <w:rFonts w:ascii="ATraditional Arabic" w:hAnsi="ATraditional Arabic" w:cs="ATraditional Arabic"/>
          <w:sz w:val="32"/>
          <w:szCs w:val="32"/>
          <w:rtl/>
        </w:rPr>
        <w:t>وحوادث الحياة غير محصورة، فالنصوص الشرعية قاصرة عنها ولا تفي بها، فكان لا</w:t>
      </w:r>
      <w:r w:rsidR="001F1847">
        <w:rPr>
          <w:rFonts w:ascii="ATraditional Arabic" w:hAnsi="ATraditional Arabic" w:cs="ATraditional Arabic" w:hint="cs"/>
          <w:sz w:val="32"/>
          <w:szCs w:val="32"/>
          <w:rtl/>
        </w:rPr>
        <w:t xml:space="preserve"> </w:t>
      </w:r>
      <w:r w:rsidRPr="00A52A6B">
        <w:rPr>
          <w:rFonts w:ascii="ATraditional Arabic" w:hAnsi="ATraditional Arabic" w:cs="ATraditional Arabic"/>
          <w:sz w:val="32"/>
          <w:szCs w:val="32"/>
          <w:rtl/>
        </w:rPr>
        <w:t>بد من مصادر أخرى يلجأ إليها المجتهدون في استنباطهم للأحكام، ولذلك جعل الله تعالى القياس هو هذا ال</w:t>
      </w:r>
      <w:r w:rsidR="001F1847">
        <w:rPr>
          <w:rFonts w:ascii="ATraditional Arabic" w:hAnsi="ATraditional Arabic" w:cs="ATraditional Arabic"/>
          <w:sz w:val="32"/>
          <w:szCs w:val="32"/>
          <w:rtl/>
        </w:rPr>
        <w:t>مصدر الذي تسد به الحاجة، وتستوف</w:t>
      </w:r>
      <w:r w:rsidR="001F1847">
        <w:rPr>
          <w:rFonts w:ascii="ATraditional Arabic" w:hAnsi="ATraditional Arabic" w:cs="ATraditional Arabic" w:hint="cs"/>
          <w:sz w:val="32"/>
          <w:szCs w:val="32"/>
          <w:rtl/>
        </w:rPr>
        <w:t>ى به</w:t>
      </w:r>
      <w:r w:rsidRPr="00A52A6B">
        <w:rPr>
          <w:rFonts w:ascii="ATraditional Arabic" w:hAnsi="ATraditional Arabic" w:cs="ATraditional Arabic"/>
          <w:sz w:val="32"/>
          <w:szCs w:val="32"/>
          <w:rtl/>
        </w:rPr>
        <w:t xml:space="preserve"> الأحكام.</w:t>
      </w:r>
      <w:r w:rsidRPr="00A52A6B">
        <w:rPr>
          <w:rFonts w:ascii="ATraditional Arabic" w:hAnsi="ATraditional Arabic" w:cs="ATraditional Arabic" w:hint="cs"/>
          <w:sz w:val="32"/>
          <w:szCs w:val="32"/>
          <w:rtl/>
        </w:rPr>
        <w:t xml:space="preserve"> </w:t>
      </w:r>
      <w:r w:rsidRPr="00A52A6B">
        <w:rPr>
          <w:rFonts w:ascii="ATraditional Arabic" w:hAnsi="ATraditional Arabic" w:cs="ATraditional Arabic"/>
          <w:sz w:val="32"/>
          <w:szCs w:val="32"/>
          <w:rtl/>
        </w:rPr>
        <w:t>فهو من أوسع المصادر ا</w:t>
      </w:r>
      <w:r>
        <w:rPr>
          <w:rFonts w:ascii="ATraditional Arabic" w:hAnsi="ATraditional Arabic" w:cs="ATraditional Arabic"/>
          <w:sz w:val="32"/>
          <w:szCs w:val="32"/>
          <w:rtl/>
        </w:rPr>
        <w:t>لتشريعية فروع</w:t>
      </w:r>
      <w:r w:rsidR="001F1847">
        <w:rPr>
          <w:rFonts w:ascii="ATraditional Arabic" w:hAnsi="ATraditional Arabic" w:cs="ATraditional Arabic"/>
          <w:sz w:val="32"/>
          <w:szCs w:val="32"/>
          <w:rtl/>
        </w:rPr>
        <w:t>ًا</w:t>
      </w:r>
      <w:r>
        <w:rPr>
          <w:rFonts w:ascii="ATraditional Arabic" w:hAnsi="ATraditional Arabic" w:cs="ATraditional Arabic"/>
          <w:sz w:val="32"/>
          <w:szCs w:val="32"/>
          <w:rtl/>
        </w:rPr>
        <w:t>، وأكثرها تشعب</w:t>
      </w:r>
      <w:r w:rsidR="001F1847">
        <w:rPr>
          <w:rFonts w:ascii="ATraditional Arabic" w:hAnsi="ATraditional Arabic" w:cs="ATraditional Arabic"/>
          <w:sz w:val="32"/>
          <w:szCs w:val="32"/>
          <w:rtl/>
        </w:rPr>
        <w:t>ًا</w:t>
      </w:r>
      <w:r w:rsidRPr="00A52A6B">
        <w:rPr>
          <w:rFonts w:ascii="ATraditional Arabic" w:hAnsi="ATraditional Arabic" w:cs="ATraditional Arabic"/>
          <w:sz w:val="32"/>
          <w:szCs w:val="32"/>
          <w:rtl/>
        </w:rPr>
        <w:t>،</w:t>
      </w:r>
      <w:r>
        <w:rPr>
          <w:rFonts w:ascii="ATraditional Arabic" w:hAnsi="ATraditional Arabic" w:cs="ATraditional Arabic" w:hint="cs"/>
          <w:sz w:val="32"/>
          <w:szCs w:val="32"/>
          <w:rtl/>
        </w:rPr>
        <w:t xml:space="preserve"> </w:t>
      </w:r>
      <w:r w:rsidRPr="00A52A6B">
        <w:rPr>
          <w:rFonts w:ascii="ATraditional Arabic" w:hAnsi="ATraditional Arabic" w:cs="ATraditional Arabic"/>
          <w:sz w:val="32"/>
          <w:szCs w:val="32"/>
          <w:rtl/>
        </w:rPr>
        <w:t>وأدقها مسلك</w:t>
      </w:r>
      <w:r w:rsidR="001F1847">
        <w:rPr>
          <w:rFonts w:ascii="ATraditional Arabic" w:hAnsi="ATraditional Arabic" w:cs="ATraditional Arabic"/>
          <w:sz w:val="32"/>
          <w:szCs w:val="32"/>
          <w:rtl/>
        </w:rPr>
        <w:t>ًا</w:t>
      </w:r>
      <w:r w:rsidRPr="00A52A6B">
        <w:rPr>
          <w:rFonts w:ascii="ATraditional Arabic" w:hAnsi="ATraditional Arabic" w:cs="ATraditional Arabic"/>
          <w:sz w:val="32"/>
          <w:szCs w:val="32"/>
          <w:rtl/>
        </w:rPr>
        <w:t>، ولولاه لتو</w:t>
      </w:r>
      <w:r>
        <w:rPr>
          <w:rFonts w:ascii="ATraditional Arabic" w:hAnsi="ATraditional Arabic" w:cs="ATraditional Arabic"/>
          <w:sz w:val="32"/>
          <w:szCs w:val="32"/>
          <w:rtl/>
        </w:rPr>
        <w:t>قفت حركة التشريع الإسلامي وجمدت</w:t>
      </w:r>
      <w:r w:rsidRPr="00A52A6B">
        <w:rPr>
          <w:rFonts w:ascii="ATraditional Arabic" w:hAnsi="ATraditional Arabic" w:cs="ATraditional Arabic"/>
          <w:sz w:val="32"/>
          <w:szCs w:val="32"/>
          <w:rtl/>
        </w:rPr>
        <w:t>، ولوقع الناس في الضيق والحرج، إذ يجدون أنفسهم أمام حوادث ولا أحكام لها</w:t>
      </w:r>
      <w:r>
        <w:rPr>
          <w:rFonts w:ascii="ATraditional Arabic" w:hAnsi="ATraditional Arabic" w:cs="ATraditional Arabic" w:hint="cs"/>
          <w:sz w:val="32"/>
          <w:szCs w:val="32"/>
          <w:rtl/>
        </w:rPr>
        <w:t>،</w:t>
      </w:r>
      <w:r w:rsidRPr="00A52A6B">
        <w:rPr>
          <w:rFonts w:ascii="ATraditional Arabic" w:hAnsi="ATraditional Arabic" w:cs="ATraditional Arabic"/>
          <w:sz w:val="32"/>
          <w:szCs w:val="32"/>
          <w:rtl/>
        </w:rPr>
        <w:t xml:space="preserve"> </w:t>
      </w:r>
      <w:r>
        <w:rPr>
          <w:rFonts w:ascii="ATraditional Arabic" w:hAnsi="ATraditional Arabic" w:cs="ATraditional Arabic" w:hint="cs"/>
          <w:sz w:val="32"/>
          <w:szCs w:val="32"/>
          <w:rtl/>
        </w:rPr>
        <w:t xml:space="preserve">قال الإمام </w:t>
      </w:r>
      <w:r w:rsidR="00F7363F" w:rsidRPr="00F5792D">
        <w:rPr>
          <w:rFonts w:ascii="ATraditional Arabic" w:hAnsi="ATraditional Arabic" w:cs="ATraditional Arabic"/>
          <w:sz w:val="32"/>
          <w:szCs w:val="32"/>
          <w:rtl/>
        </w:rPr>
        <w:t>الجوين</w:t>
      </w:r>
      <w:r w:rsidR="008653C6">
        <w:rPr>
          <w:rFonts w:ascii="ATraditional Arabic" w:hAnsi="ATraditional Arabic" w:cs="ATraditional Arabic" w:hint="cs"/>
          <w:sz w:val="32"/>
          <w:szCs w:val="32"/>
          <w:rtl/>
        </w:rPr>
        <w:t>ي</w:t>
      </w:r>
      <w:r>
        <w:rPr>
          <w:rFonts w:ascii="ATraditional Arabic" w:hAnsi="ATraditional Arabic" w:cs="ATraditional Arabic"/>
          <w:sz w:val="32"/>
          <w:szCs w:val="32"/>
          <w:rtl/>
        </w:rPr>
        <w:t xml:space="preserve"> </w:t>
      </w:r>
      <w:r>
        <w:rPr>
          <w:rFonts w:ascii="ATraditional Arabic" w:hAnsi="ATraditional Arabic" w:cs="ATraditional Arabic" w:hint="cs"/>
          <w:sz w:val="32"/>
          <w:szCs w:val="32"/>
          <w:rtl/>
        </w:rPr>
        <w:t>: "</w:t>
      </w:r>
      <w:r w:rsidR="00975E9B" w:rsidRPr="00F5792D">
        <w:rPr>
          <w:rFonts w:ascii="ATraditional Arabic" w:hAnsi="ATraditional Arabic" w:cs="ATraditional Arabic"/>
          <w:sz w:val="32"/>
          <w:szCs w:val="32"/>
          <w:rtl/>
          <w:lang w:val="tr-TR" w:bidi="ar-QA"/>
        </w:rPr>
        <w:t>القياس مناط الاجتهاد وأصل الرأي</w:t>
      </w:r>
      <w:r w:rsidR="008653C6">
        <w:rPr>
          <w:rFonts w:ascii="ATraditional Arabic" w:hAnsi="ATraditional Arabic" w:cs="ATraditional Arabic" w:hint="cs"/>
          <w:sz w:val="32"/>
          <w:szCs w:val="32"/>
          <w:rtl/>
          <w:lang w:val="tr-TR" w:bidi="ar-QA"/>
        </w:rPr>
        <w:t>،</w:t>
      </w:r>
      <w:r w:rsidR="00975E9B" w:rsidRPr="00F5792D">
        <w:rPr>
          <w:rFonts w:ascii="ATraditional Arabic" w:hAnsi="ATraditional Arabic" w:cs="ATraditional Arabic"/>
          <w:sz w:val="32"/>
          <w:szCs w:val="32"/>
          <w:rtl/>
          <w:lang w:val="tr-TR" w:bidi="ar-QA"/>
        </w:rPr>
        <w:t xml:space="preserve"> ومنه يتشعب الفقه وأساليب الشريعة</w:t>
      </w:r>
      <w:r w:rsidR="001F1847">
        <w:rPr>
          <w:rFonts w:ascii="ATraditional Arabic" w:hAnsi="ATraditional Arabic" w:cs="ATraditional Arabic" w:hint="cs"/>
          <w:sz w:val="32"/>
          <w:szCs w:val="32"/>
          <w:rtl/>
          <w:lang w:val="tr-TR" w:bidi="ar-QA"/>
        </w:rPr>
        <w:t>،</w:t>
      </w:r>
      <w:r w:rsidR="00975E9B" w:rsidRPr="00F5792D">
        <w:rPr>
          <w:rFonts w:ascii="ATraditional Arabic" w:hAnsi="ATraditional Arabic" w:cs="ATraditional Arabic"/>
          <w:sz w:val="32"/>
          <w:szCs w:val="32"/>
          <w:rtl/>
          <w:lang w:val="tr-TR" w:bidi="ar-QA"/>
        </w:rPr>
        <w:t xml:space="preserve"> وهو المفضي إلى الاستقلال بتفاصيل أحكام الوقائع مع انتفاء الغاية والنهاية، فإن نصوص الكتاب والسنة محصورة [مقصورة]</w:t>
      </w:r>
      <w:r w:rsidR="00541921">
        <w:rPr>
          <w:rFonts w:ascii="ATraditional Arabic" w:hAnsi="ATraditional Arabic" w:cs="ATraditional Arabic" w:hint="cs"/>
          <w:sz w:val="32"/>
          <w:szCs w:val="32"/>
          <w:rtl/>
          <w:lang w:val="tr-TR" w:bidi="ar-QA"/>
        </w:rPr>
        <w:t>،</w:t>
      </w:r>
      <w:r w:rsidR="00975E9B" w:rsidRPr="00F5792D">
        <w:rPr>
          <w:rFonts w:ascii="ATraditional Arabic" w:hAnsi="ATraditional Arabic" w:cs="ATraditional Arabic"/>
          <w:sz w:val="32"/>
          <w:szCs w:val="32"/>
          <w:rtl/>
          <w:lang w:val="tr-TR" w:bidi="ar-QA"/>
        </w:rPr>
        <w:t xml:space="preserve"> ومواقع الإجماع معدودة مأثورة</w:t>
      </w:r>
      <w:r w:rsidR="00541921">
        <w:rPr>
          <w:rFonts w:ascii="ATraditional Arabic" w:hAnsi="ATraditional Arabic" w:cs="ATraditional Arabic" w:hint="cs"/>
          <w:sz w:val="32"/>
          <w:szCs w:val="32"/>
          <w:rtl/>
          <w:lang w:val="tr-TR" w:bidi="ar-QA"/>
        </w:rPr>
        <w:t>،</w:t>
      </w:r>
      <w:r w:rsidR="00975E9B" w:rsidRPr="00F5792D">
        <w:rPr>
          <w:rFonts w:ascii="ATraditional Arabic" w:hAnsi="ATraditional Arabic" w:cs="ATraditional Arabic"/>
          <w:sz w:val="32"/>
          <w:szCs w:val="32"/>
          <w:rtl/>
          <w:lang w:val="tr-TR" w:bidi="ar-QA"/>
        </w:rPr>
        <w:t xml:space="preserve"> فما ينقل منهما تواتر</w:t>
      </w:r>
      <w:r w:rsidR="00541921">
        <w:rPr>
          <w:rFonts w:ascii="ATraditional Arabic" w:hAnsi="ATraditional Arabic" w:cs="ATraditional Arabic" w:hint="cs"/>
          <w:sz w:val="32"/>
          <w:szCs w:val="32"/>
          <w:rtl/>
          <w:lang w:val="tr-TR" w:bidi="ar-QA"/>
        </w:rPr>
        <w:t>ً</w:t>
      </w:r>
      <w:r w:rsidR="00975E9B" w:rsidRPr="00F5792D">
        <w:rPr>
          <w:rFonts w:ascii="ATraditional Arabic" w:hAnsi="ATraditional Arabic" w:cs="ATraditional Arabic"/>
          <w:sz w:val="32"/>
          <w:szCs w:val="32"/>
          <w:rtl/>
          <w:lang w:val="tr-TR" w:bidi="ar-QA"/>
        </w:rPr>
        <w:t>ا فهو المستند إلى القطع وهو معوز قليل</w:t>
      </w:r>
      <w:r w:rsidR="00541921">
        <w:rPr>
          <w:rFonts w:ascii="ATraditional Arabic" w:hAnsi="ATraditional Arabic" w:cs="ATraditional Arabic" w:hint="cs"/>
          <w:sz w:val="32"/>
          <w:szCs w:val="32"/>
          <w:rtl/>
          <w:lang w:val="tr-TR" w:bidi="ar-QA"/>
        </w:rPr>
        <w:t>،</w:t>
      </w:r>
      <w:r w:rsidR="00975E9B" w:rsidRPr="00F5792D">
        <w:rPr>
          <w:rFonts w:ascii="ATraditional Arabic" w:hAnsi="ATraditional Arabic" w:cs="ATraditional Arabic"/>
          <w:sz w:val="32"/>
          <w:szCs w:val="32"/>
          <w:rtl/>
          <w:lang w:val="tr-TR" w:bidi="ar-QA"/>
        </w:rPr>
        <w:t xml:space="preserve"> وما ينقله الآحاد عن علماء ال</w:t>
      </w:r>
      <w:r w:rsidR="00021950" w:rsidRPr="00F5792D">
        <w:rPr>
          <w:rFonts w:ascii="ATraditional Arabic" w:hAnsi="ATraditional Arabic" w:cs="ATraditional Arabic"/>
          <w:sz w:val="32"/>
          <w:szCs w:val="32"/>
          <w:rtl/>
          <w:lang w:val="tr-TR" w:bidi="ar-QA"/>
        </w:rPr>
        <w:t>عصور</w:t>
      </w:r>
      <w:r w:rsidR="00975E9B" w:rsidRPr="00F5792D">
        <w:rPr>
          <w:rFonts w:ascii="ATraditional Arabic" w:hAnsi="ATraditional Arabic" w:cs="ATraditional Arabic"/>
          <w:sz w:val="32"/>
          <w:szCs w:val="32"/>
          <w:rtl/>
          <w:lang w:val="tr-TR" w:bidi="ar-QA"/>
        </w:rPr>
        <w:t xml:space="preserve"> ينزل منزلة أخبار ال</w:t>
      </w:r>
      <w:r w:rsidR="00021950" w:rsidRPr="00F5792D">
        <w:rPr>
          <w:rFonts w:ascii="ATraditional Arabic" w:hAnsi="ATraditional Arabic" w:cs="ATraditional Arabic"/>
          <w:sz w:val="32"/>
          <w:szCs w:val="32"/>
          <w:rtl/>
          <w:lang w:val="tr-TR" w:bidi="ar-QA"/>
        </w:rPr>
        <w:t>آ</w:t>
      </w:r>
      <w:r w:rsidR="00975E9B" w:rsidRPr="00F5792D">
        <w:rPr>
          <w:rFonts w:ascii="ATraditional Arabic" w:hAnsi="ATraditional Arabic" w:cs="ATraditional Arabic"/>
          <w:sz w:val="32"/>
          <w:szCs w:val="32"/>
          <w:rtl/>
          <w:lang w:val="tr-TR" w:bidi="ar-QA"/>
        </w:rPr>
        <w:t>حاد</w:t>
      </w:r>
      <w:r>
        <w:rPr>
          <w:rFonts w:ascii="ATraditional Arabic" w:hAnsi="ATraditional Arabic" w:cs="ATraditional Arabic" w:hint="cs"/>
          <w:sz w:val="32"/>
          <w:szCs w:val="32"/>
          <w:rtl/>
          <w:lang w:val="tr-TR" w:bidi="ar-QA"/>
        </w:rPr>
        <w:t>،</w:t>
      </w:r>
      <w:r w:rsidR="00975E9B" w:rsidRPr="00F5792D">
        <w:rPr>
          <w:rFonts w:ascii="ATraditional Arabic" w:hAnsi="ATraditional Arabic" w:cs="ATraditional Arabic"/>
          <w:sz w:val="32"/>
          <w:szCs w:val="32"/>
          <w:rtl/>
          <w:lang w:val="tr-TR" w:bidi="ar-QA"/>
        </w:rPr>
        <w:t xml:space="preserve"> وهي على الجملة متناهية</w:t>
      </w:r>
      <w:r>
        <w:rPr>
          <w:rFonts w:ascii="ATraditional Arabic" w:hAnsi="ATraditional Arabic" w:cs="ATraditional Arabic" w:hint="cs"/>
          <w:sz w:val="32"/>
          <w:szCs w:val="32"/>
          <w:rtl/>
          <w:lang w:val="tr-TR" w:bidi="ar-QA"/>
        </w:rPr>
        <w:t>،</w:t>
      </w:r>
      <w:r w:rsidR="00975E9B" w:rsidRPr="00F5792D">
        <w:rPr>
          <w:rFonts w:ascii="ATraditional Arabic" w:hAnsi="ATraditional Arabic" w:cs="ATraditional Arabic"/>
          <w:sz w:val="32"/>
          <w:szCs w:val="32"/>
          <w:rtl/>
          <w:lang w:val="tr-TR" w:bidi="ar-QA"/>
        </w:rPr>
        <w:t xml:space="preserve"> ونحن نعلم قطع</w:t>
      </w:r>
      <w:r w:rsidR="00541921">
        <w:rPr>
          <w:rFonts w:ascii="ATraditional Arabic" w:hAnsi="ATraditional Arabic" w:cs="ATraditional Arabic" w:hint="cs"/>
          <w:sz w:val="32"/>
          <w:szCs w:val="32"/>
          <w:rtl/>
          <w:lang w:val="tr-TR" w:bidi="ar-QA"/>
        </w:rPr>
        <w:t>ً</w:t>
      </w:r>
      <w:r w:rsidR="00975E9B" w:rsidRPr="00F5792D">
        <w:rPr>
          <w:rFonts w:ascii="ATraditional Arabic" w:hAnsi="ATraditional Arabic" w:cs="ATraditional Arabic"/>
          <w:sz w:val="32"/>
          <w:szCs w:val="32"/>
          <w:rtl/>
          <w:lang w:val="tr-TR" w:bidi="ar-QA"/>
        </w:rPr>
        <w:t>ا أن الوقائع</w:t>
      </w:r>
      <w:r w:rsidR="00541921">
        <w:rPr>
          <w:rFonts w:ascii="ATraditional Arabic" w:hAnsi="ATraditional Arabic" w:cs="ATraditional Arabic"/>
          <w:sz w:val="32"/>
          <w:szCs w:val="32"/>
          <w:rtl/>
          <w:lang w:val="tr-TR" w:bidi="ar-QA"/>
        </w:rPr>
        <w:t xml:space="preserve"> التي يتوقع وقوعها لا نهاية لها</w:t>
      </w:r>
      <w:r w:rsidR="00975E9B" w:rsidRPr="00F5792D">
        <w:rPr>
          <w:rFonts w:ascii="ATraditional Arabic" w:hAnsi="ATraditional Arabic" w:cs="ATraditional Arabic"/>
          <w:sz w:val="32"/>
          <w:szCs w:val="32"/>
          <w:rtl/>
          <w:lang w:val="tr-TR" w:bidi="ar-QA"/>
        </w:rPr>
        <w:t>"</w:t>
      </w:r>
      <w:r w:rsidR="00975E9B" w:rsidRPr="00F5792D">
        <w:rPr>
          <w:rStyle w:val="ac"/>
          <w:rFonts w:ascii="ATraditional Arabic" w:hAnsi="ATraditional Arabic" w:cs="ATraditional Arabic"/>
          <w:sz w:val="32"/>
          <w:szCs w:val="32"/>
          <w:rtl/>
          <w:lang w:val="tr-TR" w:bidi="ar-QA"/>
        </w:rPr>
        <w:footnoteReference w:id="1"/>
      </w:r>
      <w:r w:rsidR="00541921">
        <w:rPr>
          <w:rFonts w:ascii="ATraditional Arabic" w:hAnsi="ATraditional Arabic" w:cs="ATraditional Arabic" w:hint="cs"/>
          <w:sz w:val="32"/>
          <w:szCs w:val="32"/>
          <w:rtl/>
          <w:lang w:val="tr-TR" w:bidi="ar-QA"/>
        </w:rPr>
        <w:t xml:space="preserve">. </w:t>
      </w:r>
      <w:r>
        <w:rPr>
          <w:rFonts w:ascii="ATraditional Arabic" w:hAnsi="ATraditional Arabic" w:cs="ATraditional Arabic" w:hint="cs"/>
          <w:sz w:val="32"/>
          <w:szCs w:val="32"/>
          <w:rtl/>
          <w:lang w:val="tr-TR" w:bidi="ar-QA"/>
        </w:rPr>
        <w:t xml:space="preserve">يؤكد </w:t>
      </w:r>
      <w:r w:rsidR="00975E9B" w:rsidRPr="00F5792D">
        <w:rPr>
          <w:rFonts w:ascii="ATraditional Arabic" w:hAnsi="ATraditional Arabic" w:cs="ATraditional Arabic"/>
          <w:sz w:val="32"/>
          <w:szCs w:val="32"/>
          <w:rtl/>
          <w:lang w:val="tr-TR" w:bidi="ar-QA"/>
        </w:rPr>
        <w:t xml:space="preserve">الإمام </w:t>
      </w:r>
      <w:r>
        <w:rPr>
          <w:rFonts w:ascii="ATraditional Arabic" w:hAnsi="ATraditional Arabic" w:cs="ATraditional Arabic" w:hint="cs"/>
          <w:sz w:val="32"/>
          <w:szCs w:val="32"/>
          <w:rtl/>
          <w:lang w:val="tr-TR" w:bidi="ar-QA"/>
        </w:rPr>
        <w:t>الجويني على أهمية القياس في خلود الشريعة، ودوره في الإجابة على المسائل المستجدة، ومواكبة تطور الحياة، و</w:t>
      </w:r>
      <w:r w:rsidR="00975E9B" w:rsidRPr="00F5792D">
        <w:rPr>
          <w:rFonts w:ascii="ATraditional Arabic" w:hAnsi="ATraditional Arabic" w:cs="ATraditional Arabic"/>
          <w:sz w:val="32"/>
          <w:szCs w:val="32"/>
          <w:rtl/>
          <w:lang w:val="tr-TR" w:bidi="ar-QA"/>
        </w:rPr>
        <w:t xml:space="preserve">أن من أحاط </w:t>
      </w:r>
      <w:r w:rsidR="00DF46E6" w:rsidRPr="00F5792D">
        <w:rPr>
          <w:rFonts w:ascii="ATraditional Arabic" w:hAnsi="ATraditional Arabic" w:cs="ATraditional Arabic"/>
          <w:sz w:val="32"/>
          <w:szCs w:val="32"/>
          <w:rtl/>
          <w:lang w:val="tr-TR" w:bidi="ar-QA"/>
        </w:rPr>
        <w:t xml:space="preserve">بالقياس علمًا فقد </w:t>
      </w:r>
      <w:r>
        <w:rPr>
          <w:rFonts w:ascii="ATraditional Arabic" w:hAnsi="ATraditional Arabic" w:cs="ATraditional Arabic" w:hint="cs"/>
          <w:sz w:val="32"/>
          <w:szCs w:val="32"/>
          <w:rtl/>
          <w:lang w:val="tr-TR" w:bidi="ar-QA"/>
        </w:rPr>
        <w:t>حصل</w:t>
      </w:r>
      <w:r w:rsidR="00DF46E6" w:rsidRPr="00F5792D">
        <w:rPr>
          <w:rFonts w:ascii="ATraditional Arabic" w:hAnsi="ATraditional Arabic" w:cs="ATraditional Arabic"/>
          <w:sz w:val="32"/>
          <w:szCs w:val="32"/>
          <w:rtl/>
          <w:lang w:val="tr-TR" w:bidi="ar-QA"/>
        </w:rPr>
        <w:t xml:space="preserve"> على </w:t>
      </w:r>
      <w:r w:rsidR="000547CB" w:rsidRPr="00F5792D">
        <w:rPr>
          <w:rFonts w:ascii="ATraditional Arabic" w:hAnsi="ATraditional Arabic" w:cs="ATraditional Arabic"/>
          <w:sz w:val="32"/>
          <w:szCs w:val="32"/>
          <w:rtl/>
          <w:lang w:val="tr-TR" w:bidi="ar-QA"/>
        </w:rPr>
        <w:t>ملكة من</w:t>
      </w:r>
      <w:r w:rsidR="00DF46E6" w:rsidRPr="00F5792D">
        <w:rPr>
          <w:rFonts w:ascii="ATraditional Arabic" w:hAnsi="ATraditional Arabic" w:cs="ATraditional Arabic"/>
          <w:sz w:val="32"/>
          <w:szCs w:val="32"/>
          <w:rtl/>
          <w:lang w:val="tr-TR" w:bidi="ar-QA"/>
        </w:rPr>
        <w:t xml:space="preserve"> ملكات </w:t>
      </w:r>
      <w:r w:rsidR="000547CB" w:rsidRPr="00F5792D">
        <w:rPr>
          <w:rFonts w:ascii="ATraditional Arabic" w:hAnsi="ATraditional Arabic" w:cs="ATraditional Arabic"/>
          <w:sz w:val="32"/>
          <w:szCs w:val="32"/>
          <w:rtl/>
          <w:lang w:val="tr-TR" w:bidi="ar-QA"/>
        </w:rPr>
        <w:t>الاجتهاد،</w:t>
      </w:r>
      <w:r>
        <w:rPr>
          <w:rFonts w:ascii="ATraditional Arabic" w:hAnsi="ATraditional Arabic" w:cs="ATraditional Arabic"/>
          <w:sz w:val="32"/>
          <w:szCs w:val="32"/>
          <w:rtl/>
          <w:lang w:val="tr-TR" w:bidi="ar-QA"/>
        </w:rPr>
        <w:t xml:space="preserve"> و</w:t>
      </w:r>
      <w:r>
        <w:rPr>
          <w:rFonts w:ascii="ATraditional Arabic" w:hAnsi="ATraditional Arabic" w:cs="ATraditional Arabic" w:hint="cs"/>
          <w:sz w:val="32"/>
          <w:szCs w:val="32"/>
          <w:rtl/>
          <w:lang w:val="tr-TR" w:bidi="ar-QA"/>
        </w:rPr>
        <w:t>امتلك</w:t>
      </w:r>
      <w:r w:rsidR="00DF46E6" w:rsidRPr="00F5792D">
        <w:rPr>
          <w:rFonts w:ascii="ATraditional Arabic" w:hAnsi="ATraditional Arabic" w:cs="ATraditional Arabic"/>
          <w:sz w:val="32"/>
          <w:szCs w:val="32"/>
          <w:rtl/>
          <w:lang w:val="tr-TR" w:bidi="ar-QA"/>
        </w:rPr>
        <w:t xml:space="preserve"> أداة </w:t>
      </w:r>
      <w:r>
        <w:rPr>
          <w:rFonts w:ascii="ATraditional Arabic" w:hAnsi="ATraditional Arabic" w:cs="ATraditional Arabic" w:hint="cs"/>
          <w:sz w:val="32"/>
          <w:szCs w:val="32"/>
          <w:rtl/>
          <w:lang w:val="tr-TR" w:bidi="ar-QA"/>
        </w:rPr>
        <w:t>من أدوات التفكير الراشد، والفقه الواعد.</w:t>
      </w:r>
      <w:bookmarkStart w:id="20" w:name="_Toc64987618"/>
    </w:p>
    <w:p w14:paraId="769D21B4" w14:textId="0568E7F9" w:rsidR="00A52A6B" w:rsidRPr="00A52A6B" w:rsidRDefault="00A52A6B" w:rsidP="00A52A6B">
      <w:pPr>
        <w:pStyle w:val="a0"/>
        <w:spacing w:before="0" w:after="0" w:line="276" w:lineRule="auto"/>
        <w:ind w:firstLine="0"/>
        <w:rPr>
          <w:rFonts w:ascii="ATraditional Arabic" w:hAnsi="ATraditional Arabic" w:cs="ATraditional Arabic"/>
          <w:b/>
          <w:bCs/>
          <w:szCs w:val="32"/>
          <w:rtl/>
          <w:lang w:val="tr-TR" w:bidi="ar-QA"/>
        </w:rPr>
      </w:pPr>
      <w:r w:rsidRPr="00A52A6B">
        <w:rPr>
          <w:rFonts w:ascii="ATraditional Arabic" w:hAnsi="ATraditional Arabic" w:cs="ATraditional Arabic" w:hint="cs"/>
          <w:b/>
          <w:bCs/>
          <w:szCs w:val="32"/>
          <w:rtl/>
          <w:lang w:val="tr-TR" w:bidi="ar-QA"/>
        </w:rPr>
        <w:t xml:space="preserve">المبحث </w:t>
      </w:r>
      <w:proofErr w:type="gramStart"/>
      <w:r w:rsidRPr="00A52A6B">
        <w:rPr>
          <w:rFonts w:ascii="ATraditional Arabic" w:hAnsi="ATraditional Arabic" w:cs="ATraditional Arabic" w:hint="cs"/>
          <w:b/>
          <w:bCs/>
          <w:szCs w:val="32"/>
          <w:rtl/>
          <w:lang w:val="tr-TR" w:bidi="ar-QA"/>
        </w:rPr>
        <w:t>الأول :</w:t>
      </w:r>
      <w:proofErr w:type="gramEnd"/>
      <w:r w:rsidRPr="00A52A6B">
        <w:rPr>
          <w:rFonts w:ascii="ATraditional Arabic" w:hAnsi="ATraditional Arabic" w:cs="ATraditional Arabic" w:hint="cs"/>
          <w:b/>
          <w:bCs/>
          <w:szCs w:val="32"/>
          <w:rtl/>
          <w:lang w:val="tr-TR" w:bidi="ar-QA"/>
        </w:rPr>
        <w:t xml:space="preserve"> القياس وأركانه وأنواعه:</w:t>
      </w:r>
    </w:p>
    <w:p w14:paraId="2AAF6309" w14:textId="6F71AA3F" w:rsidR="00DF46E6" w:rsidRPr="00A52A6B" w:rsidRDefault="00DF46E6" w:rsidP="00A52A6B">
      <w:pPr>
        <w:pStyle w:val="a0"/>
        <w:spacing w:before="0" w:after="0" w:line="276" w:lineRule="auto"/>
        <w:ind w:firstLine="0"/>
        <w:rPr>
          <w:rFonts w:ascii="ATraditional Arabic" w:hAnsi="ATraditional Arabic" w:cs="ATraditional Arabic"/>
          <w:b/>
          <w:bCs/>
          <w:szCs w:val="32"/>
          <w:rtl/>
          <w:lang w:val="tr-TR" w:bidi="ar-QA"/>
        </w:rPr>
      </w:pPr>
      <w:r w:rsidRPr="00A52A6B">
        <w:rPr>
          <w:rFonts w:ascii="ATraditional Arabic" w:hAnsi="ATraditional Arabic" w:cs="ATraditional Arabic"/>
          <w:b/>
          <w:bCs/>
          <w:szCs w:val="32"/>
          <w:rtl/>
          <w:lang w:val="tr-TR" w:bidi="ar-QA"/>
        </w:rPr>
        <w:t>المطلب الأول: تعريف القياس لغة واصطلاحًا</w:t>
      </w:r>
      <w:bookmarkEnd w:id="20"/>
      <w:r w:rsidRPr="00A52A6B">
        <w:rPr>
          <w:rFonts w:ascii="ATraditional Arabic" w:hAnsi="ATraditional Arabic" w:cs="ATraditional Arabic"/>
          <w:b/>
          <w:bCs/>
          <w:szCs w:val="32"/>
          <w:rtl/>
          <w:lang w:val="tr-TR" w:bidi="ar-QA"/>
        </w:rPr>
        <w:t xml:space="preserve"> </w:t>
      </w:r>
    </w:p>
    <w:p w14:paraId="670D4C0D" w14:textId="04E9C859" w:rsidR="00DF46E6" w:rsidRPr="00F5792D" w:rsidRDefault="00A52A6B" w:rsidP="00541921">
      <w:pPr>
        <w:pStyle w:val="4"/>
        <w:spacing w:before="0" w:after="0" w:line="276" w:lineRule="auto"/>
        <w:ind w:firstLine="0"/>
        <w:jc w:val="both"/>
        <w:rPr>
          <w:rFonts w:ascii="ATraditional Arabic" w:hAnsi="ATraditional Arabic" w:cs="ATraditional Arabic"/>
          <w:szCs w:val="32"/>
          <w:rtl/>
          <w:lang w:val="tr-TR" w:bidi="ar-QA"/>
        </w:rPr>
      </w:pPr>
      <w:r>
        <w:rPr>
          <w:rFonts w:ascii="ATraditional Arabic" w:hAnsi="ATraditional Arabic" w:cs="ATraditional Arabic" w:hint="cs"/>
          <w:szCs w:val="32"/>
          <w:rtl/>
          <w:lang w:val="tr-TR" w:bidi="ar-QA"/>
        </w:rPr>
        <w:t>أول</w:t>
      </w:r>
      <w:r w:rsidR="00541921">
        <w:rPr>
          <w:rFonts w:ascii="ATraditional Arabic" w:hAnsi="ATraditional Arabic" w:cs="ATraditional Arabic" w:hint="cs"/>
          <w:szCs w:val="32"/>
          <w:rtl/>
          <w:lang w:val="tr-TR" w:bidi="ar-QA"/>
        </w:rPr>
        <w:t>ً</w:t>
      </w:r>
      <w:r>
        <w:rPr>
          <w:rFonts w:ascii="ATraditional Arabic" w:hAnsi="ATraditional Arabic" w:cs="ATraditional Arabic" w:hint="cs"/>
          <w:szCs w:val="32"/>
          <w:rtl/>
          <w:lang w:val="tr-TR" w:bidi="ar-QA"/>
        </w:rPr>
        <w:t xml:space="preserve">ا: </w:t>
      </w:r>
      <w:r w:rsidR="007C5183" w:rsidRPr="00F5792D">
        <w:rPr>
          <w:rFonts w:ascii="ATraditional Arabic" w:hAnsi="ATraditional Arabic" w:cs="ATraditional Arabic"/>
          <w:szCs w:val="32"/>
          <w:rtl/>
          <w:lang w:val="tr-TR" w:bidi="ar-QA"/>
        </w:rPr>
        <w:t>تعريف القياس لغة:</w:t>
      </w:r>
      <w:r w:rsidR="00D50867" w:rsidRPr="00F5792D">
        <w:rPr>
          <w:rFonts w:ascii="ATraditional Arabic" w:hAnsi="ATraditional Arabic" w:cs="ATraditional Arabic"/>
          <w:szCs w:val="32"/>
          <w:rtl/>
          <w:lang w:val="tr-TR" w:bidi="ar-QA"/>
        </w:rPr>
        <w:t xml:space="preserve"> </w:t>
      </w:r>
      <w:r w:rsidR="00DF46E6" w:rsidRPr="00F5792D">
        <w:rPr>
          <w:rFonts w:ascii="ATraditional Arabic" w:hAnsi="ATraditional Arabic" w:cs="ATraditional Arabic"/>
          <w:szCs w:val="32"/>
          <w:rtl/>
          <w:lang w:val="tr-TR" w:bidi="ar-QA"/>
        </w:rPr>
        <w:t>للقياس في اللغة معنيان</w:t>
      </w:r>
      <w:r w:rsidR="00541921">
        <w:rPr>
          <w:rFonts w:ascii="ATraditional Arabic" w:hAnsi="ATraditional Arabic" w:cs="ATraditional Arabic"/>
          <w:szCs w:val="32"/>
          <w:rtl/>
          <w:lang w:val="tr-TR" w:bidi="ar-QA"/>
        </w:rPr>
        <w:t xml:space="preserve"> رئيس</w:t>
      </w:r>
      <w:r w:rsidR="00EB11D8" w:rsidRPr="00F5792D">
        <w:rPr>
          <w:rFonts w:ascii="ATraditional Arabic" w:hAnsi="ATraditional Arabic" w:cs="ATraditional Arabic"/>
          <w:szCs w:val="32"/>
          <w:rtl/>
          <w:lang w:val="tr-TR" w:bidi="ar-QA"/>
        </w:rPr>
        <w:t>ان يدور حولهما معظم إطلاقاته</w:t>
      </w:r>
      <w:r w:rsidR="00E54D4B" w:rsidRPr="00F5792D">
        <w:rPr>
          <w:rFonts w:ascii="ATraditional Arabic" w:hAnsi="ATraditional Arabic" w:cs="ATraditional Arabic"/>
          <w:szCs w:val="32"/>
          <w:rtl/>
          <w:lang w:val="tr-TR" w:bidi="ar-QA"/>
        </w:rPr>
        <w:t>،</w:t>
      </w:r>
      <w:r w:rsidR="00EB11D8" w:rsidRPr="00F5792D">
        <w:rPr>
          <w:rFonts w:ascii="ATraditional Arabic" w:hAnsi="ATraditional Arabic" w:cs="ATraditional Arabic"/>
          <w:szCs w:val="32"/>
          <w:rtl/>
          <w:lang w:val="tr-TR" w:bidi="ar-QA"/>
        </w:rPr>
        <w:t xml:space="preserve"> وهما:</w:t>
      </w:r>
    </w:p>
    <w:p w14:paraId="042B6E1C" w14:textId="0B54EFDD" w:rsidR="00EB11D8" w:rsidRPr="00F5792D" w:rsidRDefault="00EB11D8" w:rsidP="00F5792D">
      <w:pPr>
        <w:pStyle w:val="a0"/>
        <w:spacing w:before="0" w:after="0" w:line="276" w:lineRule="auto"/>
        <w:ind w:firstLine="0"/>
        <w:rPr>
          <w:rFonts w:ascii="ATraditional Arabic" w:hAnsi="ATraditional Arabic" w:cs="ATraditional Arabic"/>
          <w:sz w:val="32"/>
          <w:szCs w:val="32"/>
          <w:rtl/>
          <w:lang w:val="tr-TR" w:bidi="ar-QA"/>
        </w:rPr>
      </w:pPr>
      <w:r w:rsidRPr="00F5792D">
        <w:rPr>
          <w:rFonts w:ascii="ATraditional Arabic" w:hAnsi="ATraditional Arabic" w:cs="ATraditional Arabic"/>
          <w:b/>
          <w:bCs/>
          <w:sz w:val="32"/>
          <w:szCs w:val="32"/>
          <w:rtl/>
          <w:lang w:val="tr-TR" w:bidi="ar-QA"/>
        </w:rPr>
        <w:t>1.</w:t>
      </w:r>
      <w:r w:rsidR="00CE4550">
        <w:rPr>
          <w:rFonts w:ascii="ATraditional Arabic" w:hAnsi="ATraditional Arabic" w:cs="ATraditional Arabic" w:hint="cs"/>
          <w:b/>
          <w:bCs/>
          <w:sz w:val="32"/>
          <w:szCs w:val="32"/>
          <w:rtl/>
          <w:lang w:val="tr-TR" w:bidi="ar-QA"/>
        </w:rPr>
        <w:t xml:space="preserve"> </w:t>
      </w:r>
      <w:r w:rsidRPr="00F5792D">
        <w:rPr>
          <w:rFonts w:ascii="ATraditional Arabic" w:hAnsi="ATraditional Arabic" w:cs="ATraditional Arabic"/>
          <w:b/>
          <w:bCs/>
          <w:sz w:val="32"/>
          <w:szCs w:val="32"/>
          <w:rtl/>
          <w:lang w:val="tr-TR" w:bidi="ar-QA"/>
        </w:rPr>
        <w:t>التقدير</w:t>
      </w:r>
      <w:r w:rsidRPr="00F5792D">
        <w:rPr>
          <w:rFonts w:ascii="ATraditional Arabic" w:hAnsi="ATraditional Arabic" w:cs="ATraditional Arabic"/>
          <w:sz w:val="32"/>
          <w:szCs w:val="32"/>
          <w:rtl/>
          <w:lang w:val="tr-TR" w:bidi="ar-QA"/>
        </w:rPr>
        <w:t>:</w:t>
      </w:r>
      <w:r w:rsidR="005556DF" w:rsidRPr="00F5792D">
        <w:rPr>
          <w:rFonts w:ascii="ATraditional Arabic" w:hAnsi="ATraditional Arabic" w:cs="ATraditional Arabic"/>
          <w:sz w:val="32"/>
          <w:szCs w:val="32"/>
          <w:rtl/>
          <w:lang w:val="tr-TR" w:bidi="ar-QA"/>
        </w:rPr>
        <w:t xml:space="preserve"> قال ابن منظور:" قاسَ الشَّيْءَ يَقيسُه قَيْس</w:t>
      </w:r>
      <w:r w:rsidR="001F1847">
        <w:rPr>
          <w:rFonts w:ascii="ATraditional Arabic" w:hAnsi="ATraditional Arabic" w:cs="ATraditional Arabic"/>
          <w:sz w:val="32"/>
          <w:szCs w:val="32"/>
          <w:rtl/>
          <w:lang w:val="tr-TR" w:bidi="ar-QA"/>
        </w:rPr>
        <w:t>ًا</w:t>
      </w:r>
      <w:r w:rsidR="00CE4550">
        <w:rPr>
          <w:rFonts w:ascii="ATraditional Arabic" w:hAnsi="ATraditional Arabic" w:cs="ATraditional Arabic" w:hint="cs"/>
          <w:sz w:val="32"/>
          <w:szCs w:val="32"/>
          <w:rtl/>
          <w:lang w:val="tr-TR" w:bidi="ar-QA"/>
        </w:rPr>
        <w:t>،</w:t>
      </w:r>
      <w:r w:rsidR="005556DF" w:rsidRPr="00F5792D">
        <w:rPr>
          <w:rFonts w:ascii="ATraditional Arabic" w:hAnsi="ATraditional Arabic" w:cs="ATraditional Arabic"/>
          <w:sz w:val="32"/>
          <w:szCs w:val="32"/>
          <w:rtl/>
          <w:lang w:val="tr-TR" w:bidi="ar-QA"/>
        </w:rPr>
        <w:t xml:space="preserve"> وَقِيَاسًا</w:t>
      </w:r>
      <w:r w:rsidR="00CE4550">
        <w:rPr>
          <w:rFonts w:ascii="ATraditional Arabic" w:hAnsi="ATraditional Arabic" w:cs="ATraditional Arabic" w:hint="cs"/>
          <w:sz w:val="32"/>
          <w:szCs w:val="32"/>
          <w:rtl/>
          <w:lang w:val="tr-TR" w:bidi="ar-QA"/>
        </w:rPr>
        <w:t>،</w:t>
      </w:r>
      <w:r w:rsidR="005556DF" w:rsidRPr="00F5792D">
        <w:rPr>
          <w:rFonts w:ascii="ATraditional Arabic" w:hAnsi="ATraditional Arabic" w:cs="ATraditional Arabic"/>
          <w:sz w:val="32"/>
          <w:szCs w:val="32"/>
          <w:rtl/>
          <w:lang w:val="tr-TR" w:bidi="ar-QA"/>
        </w:rPr>
        <w:t xml:space="preserve"> واقْتاسه</w:t>
      </w:r>
      <w:r w:rsidR="00CE4550">
        <w:rPr>
          <w:rFonts w:ascii="ATraditional Arabic" w:hAnsi="ATraditional Arabic" w:cs="ATraditional Arabic" w:hint="cs"/>
          <w:sz w:val="32"/>
          <w:szCs w:val="32"/>
          <w:rtl/>
          <w:lang w:val="tr-TR" w:bidi="ar-QA"/>
        </w:rPr>
        <w:t>،</w:t>
      </w:r>
      <w:r w:rsidR="005556DF" w:rsidRPr="00F5792D">
        <w:rPr>
          <w:rFonts w:ascii="ATraditional Arabic" w:hAnsi="ATraditional Arabic" w:cs="ATraditional Arabic"/>
          <w:sz w:val="32"/>
          <w:szCs w:val="32"/>
          <w:rtl/>
          <w:lang w:val="tr-TR" w:bidi="ar-QA"/>
        </w:rPr>
        <w:t xml:space="preserve"> وقَيَّسه</w:t>
      </w:r>
      <w:r w:rsidR="00CE4550">
        <w:rPr>
          <w:rFonts w:ascii="ATraditional Arabic" w:hAnsi="ATraditional Arabic" w:cs="ATraditional Arabic" w:hint="cs"/>
          <w:sz w:val="32"/>
          <w:szCs w:val="32"/>
          <w:rtl/>
          <w:lang w:val="tr-TR" w:bidi="ar-QA"/>
        </w:rPr>
        <w:t>؛</w:t>
      </w:r>
      <w:r w:rsidR="005556DF" w:rsidRPr="00F5792D">
        <w:rPr>
          <w:rFonts w:ascii="ATraditional Arabic" w:hAnsi="ATraditional Arabic" w:cs="ATraditional Arabic"/>
          <w:sz w:val="32"/>
          <w:szCs w:val="32"/>
          <w:rtl/>
          <w:lang w:val="tr-TR" w:bidi="ar-QA"/>
        </w:rPr>
        <w:t xml:space="preserve"> إِذا قدَّره عَلَى مِثَالِهِ</w:t>
      </w:r>
      <w:r w:rsidR="00CE4550">
        <w:rPr>
          <w:rFonts w:ascii="ATraditional Arabic" w:hAnsi="ATraditional Arabic" w:cs="ATraditional Arabic" w:hint="cs"/>
          <w:sz w:val="32"/>
          <w:szCs w:val="32"/>
          <w:rtl/>
          <w:lang w:val="tr-TR" w:bidi="ar-QA"/>
        </w:rPr>
        <w:t>،</w:t>
      </w:r>
      <w:r w:rsidR="005556DF" w:rsidRPr="00F5792D">
        <w:rPr>
          <w:rFonts w:ascii="ATraditional Arabic" w:hAnsi="ATraditional Arabic" w:cs="ATraditional Arabic"/>
          <w:sz w:val="32"/>
          <w:szCs w:val="32"/>
          <w:rtl/>
          <w:lang w:val="tr-TR" w:bidi="ar-QA"/>
        </w:rPr>
        <w:t xml:space="preserve"> فهنَّ كما جاء: بالأَيْدي </w:t>
      </w:r>
      <w:proofErr w:type="spellStart"/>
      <w:r w:rsidR="005556DF" w:rsidRPr="00F5792D">
        <w:rPr>
          <w:rFonts w:ascii="ATraditional Arabic" w:hAnsi="ATraditional Arabic" w:cs="ATraditional Arabic"/>
          <w:sz w:val="32"/>
          <w:szCs w:val="32"/>
          <w:rtl/>
          <w:lang w:val="tr-TR" w:bidi="ar-QA"/>
        </w:rPr>
        <w:t>مُقَيِّساته</w:t>
      </w:r>
      <w:proofErr w:type="spellEnd"/>
      <w:r w:rsidR="005556DF" w:rsidRPr="00F5792D">
        <w:rPr>
          <w:rFonts w:ascii="ATraditional Arabic" w:hAnsi="ATraditional Arabic" w:cs="ATraditional Arabic"/>
          <w:sz w:val="32"/>
          <w:szCs w:val="32"/>
          <w:rtl/>
          <w:lang w:val="tr-TR" w:bidi="ar-QA"/>
        </w:rPr>
        <w:t xml:space="preserve">، ... مُقَدِّرات </w:t>
      </w:r>
      <w:proofErr w:type="spellStart"/>
      <w:r w:rsidR="005556DF" w:rsidRPr="00F5792D">
        <w:rPr>
          <w:rFonts w:ascii="ATraditional Arabic" w:hAnsi="ATraditional Arabic" w:cs="ATraditional Arabic"/>
          <w:sz w:val="32"/>
          <w:szCs w:val="32"/>
          <w:rtl/>
          <w:lang w:val="tr-TR" w:bidi="ar-QA"/>
        </w:rPr>
        <w:t>ومُخَيّطاته</w:t>
      </w:r>
      <w:proofErr w:type="spellEnd"/>
      <w:r w:rsidR="005556DF" w:rsidRPr="00F5792D">
        <w:rPr>
          <w:rFonts w:ascii="ATraditional Arabic" w:hAnsi="ATraditional Arabic" w:cs="ATraditional Arabic"/>
          <w:sz w:val="32"/>
          <w:szCs w:val="32"/>
          <w:rtl/>
          <w:lang w:val="tr-TR" w:bidi="ar-QA"/>
        </w:rPr>
        <w:t>"</w:t>
      </w:r>
      <w:r w:rsidR="005556DF" w:rsidRPr="00F5792D">
        <w:rPr>
          <w:rStyle w:val="ac"/>
          <w:rFonts w:ascii="ATraditional Arabic" w:hAnsi="ATraditional Arabic" w:cs="ATraditional Arabic"/>
          <w:sz w:val="32"/>
          <w:szCs w:val="32"/>
          <w:rtl/>
          <w:lang w:val="tr-TR" w:bidi="ar-QA"/>
        </w:rPr>
        <w:footnoteReference w:id="2"/>
      </w:r>
      <w:r w:rsidR="005556DF" w:rsidRPr="00F5792D">
        <w:rPr>
          <w:rFonts w:ascii="ATraditional Arabic" w:hAnsi="ATraditional Arabic" w:cs="ATraditional Arabic"/>
          <w:sz w:val="32"/>
          <w:szCs w:val="32"/>
          <w:rtl/>
          <w:lang w:val="tr-TR" w:bidi="ar-QA"/>
        </w:rPr>
        <w:t xml:space="preserve"> وأيضًا قال الجرجاني:"</w:t>
      </w:r>
      <w:r w:rsidR="005556DF" w:rsidRPr="00F5792D">
        <w:rPr>
          <w:rFonts w:ascii="ATraditional Arabic" w:hAnsi="ATraditional Arabic" w:cs="ATraditional Arabic"/>
          <w:sz w:val="32"/>
          <w:szCs w:val="32"/>
          <w:rtl/>
        </w:rPr>
        <w:t xml:space="preserve"> </w:t>
      </w:r>
      <w:r w:rsidR="005556DF" w:rsidRPr="00F5792D">
        <w:rPr>
          <w:rFonts w:ascii="ATraditional Arabic" w:hAnsi="ATraditional Arabic" w:cs="ATraditional Arabic"/>
          <w:sz w:val="32"/>
          <w:szCs w:val="32"/>
          <w:rtl/>
          <w:lang w:val="tr-TR" w:bidi="ar-QA"/>
        </w:rPr>
        <w:t xml:space="preserve">القياس: في </w:t>
      </w:r>
      <w:r w:rsidR="005556DF" w:rsidRPr="00F5792D">
        <w:rPr>
          <w:rFonts w:ascii="ATraditional Arabic" w:hAnsi="ATraditional Arabic" w:cs="ATraditional Arabic"/>
          <w:sz w:val="32"/>
          <w:szCs w:val="32"/>
          <w:rtl/>
          <w:lang w:val="tr-TR" w:bidi="ar-QA"/>
        </w:rPr>
        <w:lastRenderedPageBreak/>
        <w:t xml:space="preserve">اللغة عبارة عن التقدير، يقال: قست النعل بالنعل، إذا قدرته وسويته، </w:t>
      </w:r>
      <w:r w:rsidR="00CE4550">
        <w:rPr>
          <w:rFonts w:ascii="ATraditional Arabic" w:hAnsi="ATraditional Arabic" w:cs="ATraditional Arabic"/>
          <w:sz w:val="32"/>
          <w:szCs w:val="32"/>
          <w:rtl/>
          <w:lang w:val="tr-TR" w:bidi="ar-QA"/>
        </w:rPr>
        <w:t>وهو عبارة عن رد الشيء إلى نظيره</w:t>
      </w:r>
      <w:r w:rsidR="005556DF" w:rsidRPr="00F5792D">
        <w:rPr>
          <w:rFonts w:ascii="ATraditional Arabic" w:hAnsi="ATraditional Arabic" w:cs="ATraditional Arabic"/>
          <w:sz w:val="32"/>
          <w:szCs w:val="32"/>
          <w:rtl/>
          <w:lang w:val="tr-TR" w:bidi="ar-QA"/>
        </w:rPr>
        <w:t>"</w:t>
      </w:r>
      <w:r w:rsidR="005556DF" w:rsidRPr="00F5792D">
        <w:rPr>
          <w:rStyle w:val="ac"/>
          <w:rFonts w:ascii="ATraditional Arabic" w:hAnsi="ATraditional Arabic" w:cs="ATraditional Arabic"/>
          <w:sz w:val="32"/>
          <w:szCs w:val="32"/>
          <w:rtl/>
          <w:lang w:val="tr-TR" w:bidi="ar-QA"/>
        </w:rPr>
        <w:footnoteReference w:id="3"/>
      </w:r>
      <w:r w:rsidR="00CE4550">
        <w:rPr>
          <w:rFonts w:ascii="ATraditional Arabic" w:hAnsi="ATraditional Arabic" w:cs="ATraditional Arabic" w:hint="cs"/>
          <w:sz w:val="32"/>
          <w:szCs w:val="32"/>
          <w:rtl/>
          <w:lang w:val="tr-TR" w:bidi="ar-QA"/>
        </w:rPr>
        <w:t>.</w:t>
      </w:r>
    </w:p>
    <w:p w14:paraId="4354DD91" w14:textId="7069A51C" w:rsidR="00DE3BB3" w:rsidRPr="00F5792D" w:rsidRDefault="005556DF" w:rsidP="00F5792D">
      <w:pPr>
        <w:pStyle w:val="a0"/>
        <w:spacing w:before="0" w:after="0" w:line="276" w:lineRule="auto"/>
        <w:ind w:firstLine="0"/>
        <w:rPr>
          <w:rFonts w:ascii="ATraditional Arabic" w:hAnsi="ATraditional Arabic" w:cs="ATraditional Arabic"/>
          <w:sz w:val="32"/>
          <w:szCs w:val="32"/>
          <w:rtl/>
          <w:lang w:val="tr-TR" w:bidi="ar-QA"/>
        </w:rPr>
      </w:pPr>
      <w:r w:rsidRPr="00F5792D">
        <w:rPr>
          <w:rFonts w:ascii="ATraditional Arabic" w:hAnsi="ATraditional Arabic" w:cs="ATraditional Arabic"/>
          <w:b/>
          <w:bCs/>
          <w:sz w:val="32"/>
          <w:szCs w:val="32"/>
          <w:rtl/>
          <w:lang w:val="tr-TR" w:bidi="ar-QA"/>
        </w:rPr>
        <w:t>2.</w:t>
      </w:r>
      <w:r w:rsidR="00CE4550">
        <w:rPr>
          <w:rFonts w:ascii="ATraditional Arabic" w:hAnsi="ATraditional Arabic" w:cs="ATraditional Arabic" w:hint="cs"/>
          <w:b/>
          <w:bCs/>
          <w:sz w:val="32"/>
          <w:szCs w:val="32"/>
          <w:rtl/>
          <w:lang w:val="tr-TR" w:bidi="ar-QA"/>
        </w:rPr>
        <w:t xml:space="preserve"> </w:t>
      </w:r>
      <w:r w:rsidRPr="00F5792D">
        <w:rPr>
          <w:rFonts w:ascii="ATraditional Arabic" w:hAnsi="ATraditional Arabic" w:cs="ATraditional Arabic"/>
          <w:b/>
          <w:bCs/>
          <w:sz w:val="32"/>
          <w:szCs w:val="32"/>
          <w:rtl/>
          <w:lang w:val="tr-TR" w:bidi="ar-QA"/>
        </w:rPr>
        <w:t>المساواة:</w:t>
      </w:r>
      <w:r w:rsidR="0071152A" w:rsidRPr="00F5792D">
        <w:rPr>
          <w:rFonts w:ascii="ATraditional Arabic" w:hAnsi="ATraditional Arabic" w:cs="ATraditional Arabic"/>
          <w:b/>
          <w:bCs/>
          <w:sz w:val="32"/>
          <w:szCs w:val="32"/>
          <w:rtl/>
          <w:lang w:val="tr-TR" w:bidi="ar-QA"/>
        </w:rPr>
        <w:t xml:space="preserve"> </w:t>
      </w:r>
      <w:r w:rsidR="0071152A" w:rsidRPr="00F5792D">
        <w:rPr>
          <w:rFonts w:ascii="ATraditional Arabic" w:hAnsi="ATraditional Arabic" w:cs="ATraditional Arabic"/>
          <w:sz w:val="32"/>
          <w:szCs w:val="32"/>
          <w:rtl/>
          <w:lang w:val="tr-TR" w:bidi="ar-QA"/>
        </w:rPr>
        <w:t>فقد استعمل الأصوليون القياس بهذا المعنى في كتبهم حيث جاء في كشف الأسرار "يُقَاسُ فُلَانٌ بِفُلَانٍ</w:t>
      </w:r>
      <w:r w:rsidR="00CE4550">
        <w:rPr>
          <w:rFonts w:ascii="ATraditional Arabic" w:hAnsi="ATraditional Arabic" w:cs="ATraditional Arabic" w:hint="cs"/>
          <w:sz w:val="32"/>
          <w:szCs w:val="32"/>
          <w:rtl/>
          <w:lang w:val="tr-TR" w:bidi="ar-QA"/>
        </w:rPr>
        <w:t>،</w:t>
      </w:r>
      <w:r w:rsidR="0071152A" w:rsidRPr="00F5792D">
        <w:rPr>
          <w:rFonts w:ascii="ATraditional Arabic" w:hAnsi="ATraditional Arabic" w:cs="ATraditional Arabic"/>
          <w:sz w:val="32"/>
          <w:szCs w:val="32"/>
          <w:rtl/>
          <w:lang w:val="tr-TR" w:bidi="ar-QA"/>
        </w:rPr>
        <w:t xml:space="preserve"> وَلَا يُقَاسُ بِفُلَانٍ</w:t>
      </w:r>
      <w:r w:rsidR="00CE4550">
        <w:rPr>
          <w:rFonts w:ascii="ATraditional Arabic" w:hAnsi="ATraditional Arabic" w:cs="ATraditional Arabic" w:hint="cs"/>
          <w:sz w:val="32"/>
          <w:szCs w:val="32"/>
          <w:rtl/>
          <w:lang w:val="tr-TR" w:bidi="ar-QA"/>
        </w:rPr>
        <w:t>؛</w:t>
      </w:r>
      <w:r w:rsidR="0071152A" w:rsidRPr="00F5792D">
        <w:rPr>
          <w:rFonts w:ascii="ATraditional Arabic" w:hAnsi="ATraditional Arabic" w:cs="ATraditional Arabic"/>
          <w:sz w:val="32"/>
          <w:szCs w:val="32"/>
          <w:rtl/>
          <w:lang w:val="tr-TR" w:bidi="ar-QA"/>
        </w:rPr>
        <w:t xml:space="preserve"> أَيْ</w:t>
      </w:r>
      <w:r w:rsidR="00CE4550">
        <w:rPr>
          <w:rFonts w:ascii="ATraditional Arabic" w:hAnsi="ATraditional Arabic" w:cs="ATraditional Arabic" w:hint="cs"/>
          <w:sz w:val="32"/>
          <w:szCs w:val="32"/>
          <w:rtl/>
          <w:lang w:val="tr-TR" w:bidi="ar-QA"/>
        </w:rPr>
        <w:t>:</w:t>
      </w:r>
      <w:r w:rsidR="0071152A" w:rsidRPr="00F5792D">
        <w:rPr>
          <w:rFonts w:ascii="ATraditional Arabic" w:hAnsi="ATraditional Arabic" w:cs="ATraditional Arabic"/>
          <w:sz w:val="32"/>
          <w:szCs w:val="32"/>
          <w:rtl/>
          <w:lang w:val="tr-TR" w:bidi="ar-QA"/>
        </w:rPr>
        <w:t xml:space="preserve"> يُسَاوِيهِ وَلَا يُسَاوِيهِ</w:t>
      </w:r>
      <w:r w:rsidR="00CE4550">
        <w:rPr>
          <w:rFonts w:ascii="ATraditional Arabic" w:hAnsi="ATraditional Arabic" w:cs="ATraditional Arabic" w:hint="cs"/>
          <w:sz w:val="32"/>
          <w:szCs w:val="32"/>
          <w:rtl/>
          <w:lang w:val="tr-TR" w:bidi="ar-QA"/>
        </w:rPr>
        <w:t>،</w:t>
      </w:r>
      <w:r w:rsidR="0071152A" w:rsidRPr="00F5792D">
        <w:rPr>
          <w:rFonts w:ascii="ATraditional Arabic" w:hAnsi="ATraditional Arabic" w:cs="ATraditional Arabic"/>
          <w:sz w:val="32"/>
          <w:szCs w:val="32"/>
          <w:rtl/>
          <w:lang w:val="tr-TR" w:bidi="ar-QA"/>
        </w:rPr>
        <w:t xml:space="preserve"> وَمِنْهُ قَوْلُ </w:t>
      </w:r>
      <w:r w:rsidR="00DD6671" w:rsidRPr="00F5792D">
        <w:rPr>
          <w:rFonts w:ascii="ATraditional Arabic" w:hAnsi="ATraditional Arabic" w:cs="ATraditional Arabic"/>
          <w:sz w:val="32"/>
          <w:szCs w:val="32"/>
          <w:rtl/>
          <w:lang w:val="tr-TR" w:bidi="ar-QA"/>
        </w:rPr>
        <w:t>الشَّاعِرِ: خَفْ</w:t>
      </w:r>
      <w:r w:rsidR="0071152A" w:rsidRPr="00F5792D">
        <w:rPr>
          <w:rFonts w:ascii="ATraditional Arabic" w:hAnsi="ATraditional Arabic" w:cs="ATraditional Arabic"/>
          <w:sz w:val="32"/>
          <w:szCs w:val="32"/>
          <w:rtl/>
          <w:lang w:val="tr-TR" w:bidi="ar-QA"/>
        </w:rPr>
        <w:t xml:space="preserve"> بِإِلْحَاقِ كَرِيمٍ عَلَى عِرْضٍ يُدَنِّسُهُ ... مَقَالُ كُلِّ سَفِيهٍ لَا يُقَاسُ لَكَا"</w:t>
      </w:r>
      <w:r w:rsidR="0071152A" w:rsidRPr="00F5792D">
        <w:rPr>
          <w:rStyle w:val="ac"/>
          <w:rFonts w:ascii="ATraditional Arabic" w:hAnsi="ATraditional Arabic" w:cs="ATraditional Arabic"/>
          <w:sz w:val="32"/>
          <w:szCs w:val="32"/>
          <w:rtl/>
          <w:lang w:val="tr-TR" w:bidi="ar-QA"/>
        </w:rPr>
        <w:footnoteReference w:id="4"/>
      </w:r>
      <w:r w:rsidR="00CE4550">
        <w:rPr>
          <w:rFonts w:ascii="ATraditional Arabic" w:hAnsi="ATraditional Arabic" w:cs="ATraditional Arabic" w:hint="cs"/>
          <w:sz w:val="32"/>
          <w:szCs w:val="32"/>
          <w:rtl/>
          <w:lang w:val="tr-TR" w:bidi="ar-QA"/>
        </w:rPr>
        <w:t>.</w:t>
      </w:r>
      <w:r w:rsidR="00021950" w:rsidRPr="00F5792D">
        <w:rPr>
          <w:rFonts w:ascii="ATraditional Arabic" w:hAnsi="ATraditional Arabic" w:cs="ATraditional Arabic"/>
          <w:sz w:val="32"/>
          <w:szCs w:val="32"/>
          <w:rtl/>
          <w:lang w:val="tr-TR" w:bidi="ar-QA"/>
        </w:rPr>
        <w:t xml:space="preserve"> </w:t>
      </w:r>
    </w:p>
    <w:p w14:paraId="214C2D88" w14:textId="25526E1B" w:rsidR="007C5183" w:rsidRPr="00F5792D" w:rsidRDefault="00A52A6B" w:rsidP="00F5792D">
      <w:pPr>
        <w:pStyle w:val="4"/>
        <w:spacing w:before="0" w:after="0" w:line="276" w:lineRule="auto"/>
        <w:ind w:firstLine="0"/>
        <w:jc w:val="both"/>
        <w:rPr>
          <w:rFonts w:ascii="ATraditional Arabic" w:hAnsi="ATraditional Arabic" w:cs="ATraditional Arabic"/>
          <w:szCs w:val="32"/>
          <w:rtl/>
          <w:lang w:val="tr-TR" w:bidi="ar-QA"/>
        </w:rPr>
      </w:pPr>
      <w:r>
        <w:rPr>
          <w:rFonts w:ascii="ATraditional Arabic" w:hAnsi="ATraditional Arabic" w:cs="ATraditional Arabic" w:hint="cs"/>
          <w:szCs w:val="32"/>
          <w:rtl/>
          <w:lang w:val="tr-TR" w:bidi="ar-QA"/>
        </w:rPr>
        <w:t>ثاني</w:t>
      </w:r>
      <w:r w:rsidR="00CE4550">
        <w:rPr>
          <w:rFonts w:ascii="ATraditional Arabic" w:hAnsi="ATraditional Arabic" w:cs="ATraditional Arabic" w:hint="cs"/>
          <w:szCs w:val="32"/>
          <w:rtl/>
          <w:lang w:val="tr-TR" w:bidi="ar-QA"/>
        </w:rPr>
        <w:t>ً</w:t>
      </w:r>
      <w:r>
        <w:rPr>
          <w:rFonts w:ascii="ATraditional Arabic" w:hAnsi="ATraditional Arabic" w:cs="ATraditional Arabic" w:hint="cs"/>
          <w:szCs w:val="32"/>
          <w:rtl/>
          <w:lang w:val="tr-TR" w:bidi="ar-QA"/>
        </w:rPr>
        <w:t xml:space="preserve">ا: </w:t>
      </w:r>
      <w:r w:rsidR="007C5183" w:rsidRPr="00F5792D">
        <w:rPr>
          <w:rFonts w:ascii="ATraditional Arabic" w:hAnsi="ATraditional Arabic" w:cs="ATraditional Arabic"/>
          <w:szCs w:val="32"/>
          <w:rtl/>
          <w:lang w:val="tr-TR" w:bidi="ar-QA"/>
        </w:rPr>
        <w:t>تعريف القياس اصطلاحًا</w:t>
      </w:r>
      <w:r w:rsidR="00D50867" w:rsidRPr="00F5792D">
        <w:rPr>
          <w:rFonts w:ascii="ATraditional Arabic" w:hAnsi="ATraditional Arabic" w:cs="ATraditional Arabic"/>
          <w:szCs w:val="32"/>
          <w:rtl/>
          <w:lang w:val="tr-TR" w:bidi="ar-QA"/>
        </w:rPr>
        <w:t xml:space="preserve">: </w:t>
      </w:r>
      <w:r w:rsidR="002C3699" w:rsidRPr="00F5792D">
        <w:rPr>
          <w:rFonts w:ascii="ATraditional Arabic" w:hAnsi="ATraditional Arabic" w:cs="ATraditional Arabic"/>
          <w:b/>
          <w:bCs w:val="0"/>
          <w:szCs w:val="32"/>
          <w:rtl/>
          <w:lang w:val="tr-TR" w:bidi="ar-QA"/>
        </w:rPr>
        <w:t>وردت في كتب الأصوليين تعريفات كثيرة للقياس ومنشأ اختلاف عبارات الأصوليين في تعريف القياس ينبع من اختلافهم في أن القياس هل هو دليل مستقل كالكتاب والسنة أو هو عمل من أعمال المجتهد فلا يتحقق إلا به</w:t>
      </w:r>
      <w:r w:rsidR="00CE4550">
        <w:rPr>
          <w:rFonts w:ascii="ATraditional Arabic" w:hAnsi="ATraditional Arabic" w:cs="ATraditional Arabic" w:hint="cs"/>
          <w:b/>
          <w:bCs w:val="0"/>
          <w:szCs w:val="32"/>
          <w:rtl/>
          <w:lang w:val="tr-TR" w:bidi="ar-QA"/>
        </w:rPr>
        <w:t>؟</w:t>
      </w:r>
    </w:p>
    <w:p w14:paraId="027B742E" w14:textId="6656D4C1" w:rsidR="00C45CFC" w:rsidRPr="00F5792D" w:rsidRDefault="00C45CFC" w:rsidP="004808FD">
      <w:pPr>
        <w:pStyle w:val="a0"/>
        <w:spacing w:before="0" w:after="0" w:line="276" w:lineRule="auto"/>
        <w:ind w:firstLine="0"/>
        <w:rPr>
          <w:rFonts w:ascii="ATraditional Arabic" w:hAnsi="ATraditional Arabic" w:cs="ATraditional Arabic"/>
          <w:sz w:val="32"/>
          <w:szCs w:val="32"/>
          <w:rtl/>
          <w:lang w:val="tr-TR" w:bidi="ar-QA"/>
        </w:rPr>
      </w:pPr>
      <w:r w:rsidRPr="00F5792D">
        <w:rPr>
          <w:rFonts w:ascii="ATraditional Arabic" w:hAnsi="ATraditional Arabic" w:cs="ATraditional Arabic"/>
          <w:b/>
          <w:bCs/>
          <w:sz w:val="32"/>
          <w:szCs w:val="32"/>
          <w:rtl/>
          <w:lang w:val="tr-TR" w:bidi="ar-QA"/>
        </w:rPr>
        <w:t xml:space="preserve">تعريف الفريق </w:t>
      </w:r>
      <w:r w:rsidR="00BC360E" w:rsidRPr="00F5792D">
        <w:rPr>
          <w:rFonts w:ascii="ATraditional Arabic" w:hAnsi="ATraditional Arabic" w:cs="ATraditional Arabic"/>
          <w:b/>
          <w:bCs/>
          <w:sz w:val="32"/>
          <w:szCs w:val="32"/>
          <w:rtl/>
          <w:lang w:val="tr-TR" w:bidi="ar-QA"/>
        </w:rPr>
        <w:t>الأول</w:t>
      </w:r>
      <w:r w:rsidR="004808FD">
        <w:rPr>
          <w:rFonts w:ascii="ATraditional Arabic" w:hAnsi="ATraditional Arabic" w:cs="ATraditional Arabic" w:hint="cs"/>
          <w:sz w:val="32"/>
          <w:szCs w:val="32"/>
          <w:rtl/>
          <w:lang w:val="tr-TR" w:bidi="ar-QA"/>
        </w:rPr>
        <w:t>:</w:t>
      </w:r>
      <w:r w:rsidR="00BC360E" w:rsidRPr="00F5792D">
        <w:rPr>
          <w:rFonts w:ascii="ATraditional Arabic" w:hAnsi="ATraditional Arabic" w:cs="ATraditional Arabic"/>
          <w:sz w:val="32"/>
          <w:szCs w:val="32"/>
          <w:rtl/>
          <w:lang w:val="tr-TR" w:bidi="ar-QA"/>
        </w:rPr>
        <w:t xml:space="preserve"> </w:t>
      </w:r>
      <w:r w:rsidR="004808FD" w:rsidRPr="004808FD">
        <w:rPr>
          <w:rFonts w:ascii="ATraditional Arabic" w:hAnsi="ATraditional Arabic" w:cs="ATraditional Arabic"/>
          <w:sz w:val="32"/>
          <w:szCs w:val="32"/>
          <w:rtl/>
        </w:rPr>
        <w:t>وهو "حمل معلوم على معلوم في إثبات حكم لهما أو نفيه عنهما بأمر جامع بينهما من إثب</w:t>
      </w:r>
      <w:r w:rsidR="004808FD">
        <w:rPr>
          <w:rFonts w:ascii="ATraditional Arabic" w:hAnsi="ATraditional Arabic" w:cs="ATraditional Arabic"/>
          <w:sz w:val="32"/>
          <w:szCs w:val="32"/>
          <w:rtl/>
        </w:rPr>
        <w:t>ات حكم أو صفة أو نفيهما عنهما</w:t>
      </w:r>
      <w:r w:rsidR="00BC360E" w:rsidRPr="00F5792D">
        <w:rPr>
          <w:rFonts w:ascii="ATraditional Arabic" w:hAnsi="ATraditional Arabic" w:cs="ATraditional Arabic"/>
          <w:sz w:val="32"/>
          <w:szCs w:val="32"/>
          <w:rtl/>
          <w:lang w:val="tr-TR" w:bidi="ar-QA"/>
        </w:rPr>
        <w:t>"</w:t>
      </w:r>
      <w:r w:rsidR="00BC360E" w:rsidRPr="00F5792D">
        <w:rPr>
          <w:rStyle w:val="ac"/>
          <w:rFonts w:ascii="ATraditional Arabic" w:hAnsi="ATraditional Arabic" w:cs="ATraditional Arabic"/>
          <w:sz w:val="32"/>
          <w:szCs w:val="32"/>
          <w:rtl/>
          <w:lang w:val="tr-TR" w:bidi="ar-QA"/>
        </w:rPr>
        <w:footnoteReference w:id="5"/>
      </w:r>
      <w:r w:rsidR="006F7125">
        <w:rPr>
          <w:rFonts w:ascii="ATraditional Arabic" w:hAnsi="ATraditional Arabic" w:cs="ATraditional Arabic" w:hint="cs"/>
          <w:sz w:val="32"/>
          <w:szCs w:val="32"/>
          <w:rtl/>
          <w:lang w:val="tr-TR" w:bidi="ar-QA"/>
        </w:rPr>
        <w:t>.</w:t>
      </w:r>
      <w:r w:rsidR="00BC360E" w:rsidRPr="00F5792D">
        <w:rPr>
          <w:rFonts w:ascii="ATraditional Arabic" w:hAnsi="ATraditional Arabic" w:cs="ATraditional Arabic"/>
          <w:sz w:val="32"/>
          <w:szCs w:val="32"/>
          <w:rtl/>
          <w:lang w:val="tr-TR" w:bidi="ar-QA"/>
        </w:rPr>
        <w:t xml:space="preserve"> </w:t>
      </w:r>
    </w:p>
    <w:p w14:paraId="5524BDE9" w14:textId="2C2CCCE0" w:rsidR="0046700F" w:rsidRPr="00F5792D" w:rsidRDefault="0046700F" w:rsidP="004808FD">
      <w:pPr>
        <w:pStyle w:val="a0"/>
        <w:spacing w:before="0" w:after="0" w:line="276" w:lineRule="auto"/>
        <w:ind w:firstLine="0"/>
        <w:rPr>
          <w:rFonts w:ascii="ATraditional Arabic" w:hAnsi="ATraditional Arabic" w:cs="ATraditional Arabic"/>
          <w:sz w:val="32"/>
          <w:szCs w:val="32"/>
          <w:rtl/>
          <w:lang w:val="tr-TR" w:bidi="ar-QA"/>
        </w:rPr>
      </w:pPr>
      <w:r w:rsidRPr="00F5792D">
        <w:rPr>
          <w:rFonts w:ascii="ATraditional Arabic" w:hAnsi="ATraditional Arabic" w:cs="ATraditional Arabic"/>
          <w:b/>
          <w:bCs/>
          <w:sz w:val="32"/>
          <w:szCs w:val="32"/>
          <w:rtl/>
          <w:lang w:val="tr-TR" w:bidi="ar-QA"/>
        </w:rPr>
        <w:t>تعريف الفريق الثاني:</w:t>
      </w:r>
      <w:r w:rsidR="00A1217A" w:rsidRPr="00F5792D">
        <w:rPr>
          <w:rFonts w:ascii="ATraditional Arabic" w:hAnsi="ATraditional Arabic" w:cs="ATraditional Arabic"/>
          <w:sz w:val="32"/>
          <w:szCs w:val="32"/>
          <w:rtl/>
          <w:lang w:val="tr-TR" w:bidi="ar-QA"/>
        </w:rPr>
        <w:t xml:space="preserve"> بأنه "مساواة محل لآخر في علة حكم له شرعي لا تدرك من نصه بمجرد فهم اللغة"</w:t>
      </w:r>
      <w:r w:rsidR="00A1217A" w:rsidRPr="00F5792D">
        <w:rPr>
          <w:rStyle w:val="ac"/>
          <w:rFonts w:ascii="ATraditional Arabic" w:hAnsi="ATraditional Arabic" w:cs="ATraditional Arabic"/>
          <w:sz w:val="32"/>
          <w:szCs w:val="32"/>
          <w:rtl/>
          <w:lang w:val="tr-TR" w:bidi="ar-QA"/>
        </w:rPr>
        <w:footnoteReference w:id="6"/>
      </w:r>
      <w:r w:rsidR="006F7125">
        <w:rPr>
          <w:rFonts w:ascii="ATraditional Arabic" w:hAnsi="ATraditional Arabic" w:cs="ATraditional Arabic" w:hint="cs"/>
          <w:sz w:val="32"/>
          <w:szCs w:val="32"/>
          <w:rtl/>
          <w:lang w:val="tr-TR" w:bidi="ar-QA"/>
        </w:rPr>
        <w:t>.</w:t>
      </w:r>
      <w:r w:rsidR="00A1217A" w:rsidRPr="00F5792D">
        <w:rPr>
          <w:rFonts w:ascii="ATraditional Arabic" w:hAnsi="ATraditional Arabic" w:cs="ATraditional Arabic"/>
          <w:sz w:val="32"/>
          <w:szCs w:val="32"/>
          <w:rtl/>
          <w:lang w:val="tr-TR" w:bidi="ar-QA"/>
        </w:rPr>
        <w:t xml:space="preserve"> </w:t>
      </w:r>
    </w:p>
    <w:p w14:paraId="7D966C22" w14:textId="7C364718" w:rsidR="0058792F" w:rsidRPr="00F5792D" w:rsidRDefault="006F2153" w:rsidP="00CA2000">
      <w:pPr>
        <w:pStyle w:val="a0"/>
        <w:spacing w:before="0" w:after="0" w:line="276" w:lineRule="auto"/>
        <w:rPr>
          <w:rFonts w:ascii="ATraditional Arabic" w:hAnsi="ATraditional Arabic" w:cs="ATraditional Arabic"/>
          <w:sz w:val="32"/>
          <w:szCs w:val="32"/>
          <w:rtl/>
          <w:lang w:val="tr-TR" w:bidi="ar-QA"/>
        </w:rPr>
      </w:pPr>
      <w:r w:rsidRPr="00F5792D">
        <w:rPr>
          <w:rFonts w:ascii="ATraditional Arabic" w:hAnsi="ATraditional Arabic" w:cs="ATraditional Arabic"/>
          <w:sz w:val="32"/>
          <w:szCs w:val="32"/>
          <w:rtl/>
          <w:lang w:val="tr-TR" w:bidi="ar-QA"/>
        </w:rPr>
        <w:t xml:space="preserve">من الصعب أن </w:t>
      </w:r>
      <w:r w:rsidR="0058792F" w:rsidRPr="00F5792D">
        <w:rPr>
          <w:rFonts w:ascii="ATraditional Arabic" w:hAnsi="ATraditional Arabic" w:cs="ATraditional Arabic"/>
          <w:sz w:val="32"/>
          <w:szCs w:val="32"/>
          <w:rtl/>
          <w:lang w:val="tr-TR" w:bidi="ar-QA"/>
        </w:rPr>
        <w:t>نرجح أحدهما</w:t>
      </w:r>
      <w:r w:rsidRPr="00F5792D">
        <w:rPr>
          <w:rFonts w:ascii="ATraditional Arabic" w:hAnsi="ATraditional Arabic" w:cs="ATraditional Arabic"/>
          <w:sz w:val="32"/>
          <w:szCs w:val="32"/>
          <w:rtl/>
          <w:lang w:val="tr-TR" w:bidi="ar-QA"/>
        </w:rPr>
        <w:t xml:space="preserve"> على </w:t>
      </w:r>
      <w:r w:rsidR="005875E9" w:rsidRPr="00F5792D">
        <w:rPr>
          <w:rFonts w:ascii="ATraditional Arabic" w:hAnsi="ATraditional Arabic" w:cs="ATraditional Arabic"/>
          <w:sz w:val="32"/>
          <w:szCs w:val="32"/>
          <w:rtl/>
          <w:lang w:val="tr-TR" w:bidi="ar-QA"/>
        </w:rPr>
        <w:t xml:space="preserve">الآخر </w:t>
      </w:r>
      <w:r w:rsidR="000547CB" w:rsidRPr="00F5792D">
        <w:rPr>
          <w:rFonts w:ascii="ATraditional Arabic" w:hAnsi="ATraditional Arabic" w:cs="ATraditional Arabic"/>
          <w:sz w:val="32"/>
          <w:szCs w:val="32"/>
          <w:rtl/>
          <w:lang w:val="tr-TR" w:bidi="ar-QA"/>
        </w:rPr>
        <w:t>بسهولة؛ فتعريف</w:t>
      </w:r>
      <w:r w:rsidRPr="00F5792D">
        <w:rPr>
          <w:rFonts w:ascii="ATraditional Arabic" w:hAnsi="ATraditional Arabic" w:cs="ATraditional Arabic"/>
          <w:sz w:val="32"/>
          <w:szCs w:val="32"/>
          <w:rtl/>
          <w:lang w:val="tr-TR" w:bidi="ar-QA"/>
        </w:rPr>
        <w:t xml:space="preserve"> الرازي يفضل على تعريف ابن </w:t>
      </w:r>
      <w:r w:rsidR="00CA2000">
        <w:rPr>
          <w:rFonts w:ascii="ATraditional Arabic" w:hAnsi="ATraditional Arabic" w:cs="ATraditional Arabic" w:hint="cs"/>
          <w:sz w:val="32"/>
          <w:szCs w:val="32"/>
          <w:rtl/>
          <w:lang w:val="tr-TR" w:bidi="ar-QA"/>
        </w:rPr>
        <w:t xml:space="preserve">الهمام </w:t>
      </w:r>
      <w:r w:rsidRPr="00F5792D">
        <w:rPr>
          <w:rFonts w:ascii="ATraditional Arabic" w:hAnsi="ATraditional Arabic" w:cs="ATraditional Arabic"/>
          <w:sz w:val="32"/>
          <w:szCs w:val="32"/>
          <w:rtl/>
          <w:lang w:val="tr-TR" w:bidi="ar-QA"/>
        </w:rPr>
        <w:t>بأنه لم يهمل دور المجتهد في عملية القياس</w:t>
      </w:r>
      <w:r w:rsidR="008653C6">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 xml:space="preserve"> </w:t>
      </w:r>
      <w:r w:rsidR="00433A6D" w:rsidRPr="00F5792D">
        <w:rPr>
          <w:rFonts w:ascii="ATraditional Arabic" w:hAnsi="ATraditional Arabic" w:cs="ATraditional Arabic"/>
          <w:sz w:val="32"/>
          <w:szCs w:val="32"/>
          <w:rtl/>
          <w:lang w:val="tr-TR" w:bidi="ar-QA"/>
        </w:rPr>
        <w:t>وبأن الاكتفاء في تعريف القياس بكونه دليلًا نصبه الشارع دون التعرض للدور الذي يقوم به المجتهد</w:t>
      </w:r>
      <w:r w:rsidR="006F7125">
        <w:rPr>
          <w:rFonts w:ascii="ATraditional Arabic" w:hAnsi="ATraditional Arabic" w:cs="ATraditional Arabic" w:hint="cs"/>
          <w:sz w:val="32"/>
          <w:szCs w:val="32"/>
          <w:rtl/>
          <w:lang w:val="tr-TR" w:bidi="ar-QA"/>
        </w:rPr>
        <w:t>؛</w:t>
      </w:r>
      <w:r w:rsidR="00433A6D" w:rsidRPr="00F5792D">
        <w:rPr>
          <w:rFonts w:ascii="ATraditional Arabic" w:hAnsi="ATraditional Arabic" w:cs="ATraditional Arabic"/>
          <w:sz w:val="32"/>
          <w:szCs w:val="32"/>
          <w:rtl/>
          <w:lang w:val="tr-TR" w:bidi="ar-QA"/>
        </w:rPr>
        <w:t xml:space="preserve"> </w:t>
      </w:r>
      <w:r w:rsidR="000547CB" w:rsidRPr="00F5792D">
        <w:rPr>
          <w:rFonts w:ascii="ATraditional Arabic" w:hAnsi="ATraditional Arabic" w:cs="ATraditional Arabic"/>
          <w:sz w:val="32"/>
          <w:szCs w:val="32"/>
          <w:rtl/>
          <w:lang w:val="tr-TR" w:bidi="ar-QA"/>
        </w:rPr>
        <w:t>تجميد للجهود</w:t>
      </w:r>
      <w:r w:rsidR="008653C6">
        <w:rPr>
          <w:rFonts w:ascii="ATraditional Arabic" w:hAnsi="ATraditional Arabic" w:cs="ATraditional Arabic"/>
          <w:sz w:val="32"/>
          <w:szCs w:val="32"/>
          <w:rtl/>
          <w:lang w:val="tr-TR" w:bidi="ar-QA"/>
        </w:rPr>
        <w:t xml:space="preserve"> التي يبذلها المجتهد</w:t>
      </w:r>
      <w:r w:rsidR="006F7125">
        <w:rPr>
          <w:rFonts w:ascii="ATraditional Arabic" w:hAnsi="ATraditional Arabic" w:cs="ATraditional Arabic" w:hint="cs"/>
          <w:sz w:val="32"/>
          <w:szCs w:val="32"/>
          <w:rtl/>
          <w:lang w:val="tr-TR" w:bidi="ar-QA"/>
        </w:rPr>
        <w:t>،</w:t>
      </w:r>
      <w:r w:rsidR="008653C6">
        <w:rPr>
          <w:rFonts w:ascii="ATraditional Arabic" w:hAnsi="ATraditional Arabic" w:cs="ATraditional Arabic"/>
          <w:sz w:val="32"/>
          <w:szCs w:val="32"/>
          <w:rtl/>
          <w:lang w:val="tr-TR" w:bidi="ar-QA"/>
        </w:rPr>
        <w:t xml:space="preserve"> وتغاض </w:t>
      </w:r>
      <w:r w:rsidR="008653C6">
        <w:rPr>
          <w:rFonts w:ascii="ATraditional Arabic" w:hAnsi="ATraditional Arabic" w:cs="ATraditional Arabic" w:hint="cs"/>
          <w:sz w:val="32"/>
          <w:szCs w:val="32"/>
          <w:rtl/>
          <w:lang w:val="tr-TR" w:bidi="ar-QA"/>
        </w:rPr>
        <w:t>عن ا</w:t>
      </w:r>
      <w:r w:rsidR="00433A6D" w:rsidRPr="00F5792D">
        <w:rPr>
          <w:rFonts w:ascii="ATraditional Arabic" w:hAnsi="ATraditional Arabic" w:cs="ATraditional Arabic"/>
          <w:sz w:val="32"/>
          <w:szCs w:val="32"/>
          <w:rtl/>
          <w:lang w:val="tr-TR" w:bidi="ar-QA"/>
        </w:rPr>
        <w:t xml:space="preserve">لمهمة التي كلف بها القائس، وأما تعريف ابن </w:t>
      </w:r>
      <w:r w:rsidR="00CA2000">
        <w:rPr>
          <w:rFonts w:ascii="ATraditional Arabic" w:hAnsi="ATraditional Arabic" w:cs="ATraditional Arabic" w:hint="cs"/>
          <w:sz w:val="32"/>
          <w:szCs w:val="32"/>
          <w:rtl/>
          <w:lang w:val="tr-TR" w:bidi="ar-QA"/>
        </w:rPr>
        <w:t>الهمام</w:t>
      </w:r>
      <w:r w:rsidR="006F7125">
        <w:rPr>
          <w:rFonts w:ascii="ATraditional Arabic" w:hAnsi="ATraditional Arabic" w:cs="ATraditional Arabic"/>
          <w:sz w:val="32"/>
          <w:szCs w:val="32"/>
          <w:rtl/>
          <w:lang w:val="tr-TR" w:bidi="ar-QA"/>
        </w:rPr>
        <w:t xml:space="preserve"> فيقو</w:t>
      </w:r>
      <w:r w:rsidR="006F7125">
        <w:rPr>
          <w:rFonts w:ascii="ATraditional Arabic" w:hAnsi="ATraditional Arabic" w:cs="ATraditional Arabic" w:hint="cs"/>
          <w:sz w:val="32"/>
          <w:szCs w:val="32"/>
          <w:rtl/>
          <w:lang w:val="tr-TR" w:bidi="ar-QA"/>
        </w:rPr>
        <w:t>ى</w:t>
      </w:r>
      <w:r w:rsidR="00433A6D" w:rsidRPr="00F5792D">
        <w:rPr>
          <w:rFonts w:ascii="ATraditional Arabic" w:hAnsi="ATraditional Arabic" w:cs="ATraditional Arabic"/>
          <w:sz w:val="32"/>
          <w:szCs w:val="32"/>
          <w:rtl/>
          <w:lang w:val="tr-TR" w:bidi="ar-QA"/>
        </w:rPr>
        <w:t xml:space="preserve"> على تعريف الرازي</w:t>
      </w:r>
      <w:r w:rsidR="006F7125">
        <w:rPr>
          <w:rFonts w:ascii="ATraditional Arabic" w:hAnsi="ATraditional Arabic" w:cs="ATraditional Arabic" w:hint="cs"/>
          <w:sz w:val="32"/>
          <w:szCs w:val="32"/>
          <w:rtl/>
          <w:lang w:val="tr-TR" w:bidi="ar-QA"/>
        </w:rPr>
        <w:t>؛</w:t>
      </w:r>
      <w:r w:rsidR="00433A6D" w:rsidRPr="00F5792D">
        <w:rPr>
          <w:rFonts w:ascii="ATraditional Arabic" w:hAnsi="ATraditional Arabic" w:cs="ATraditional Arabic"/>
          <w:sz w:val="32"/>
          <w:szCs w:val="32"/>
          <w:rtl/>
          <w:lang w:val="tr-TR" w:bidi="ar-QA"/>
        </w:rPr>
        <w:t xml:space="preserve"> لقلة الاعتراضات التي وجهت إليه.</w:t>
      </w:r>
    </w:p>
    <w:p w14:paraId="0EBF590E" w14:textId="0E26BFDA" w:rsidR="0058792F" w:rsidRPr="00F5792D" w:rsidRDefault="0058792F" w:rsidP="00593345">
      <w:pPr>
        <w:pStyle w:val="3"/>
        <w:spacing w:before="0" w:after="0" w:line="276" w:lineRule="auto"/>
        <w:ind w:firstLine="0"/>
        <w:rPr>
          <w:rFonts w:ascii="ATraditional Arabic" w:hAnsi="ATraditional Arabic" w:cs="ATraditional Arabic"/>
          <w:szCs w:val="32"/>
          <w:rtl/>
          <w:lang w:val="tr-TR" w:bidi="ar-QA"/>
        </w:rPr>
      </w:pPr>
      <w:bookmarkStart w:id="21" w:name="_Toc64987619"/>
      <w:r w:rsidRPr="00F5792D">
        <w:rPr>
          <w:rFonts w:ascii="ATraditional Arabic" w:hAnsi="ATraditional Arabic" w:cs="ATraditional Arabic"/>
          <w:szCs w:val="32"/>
          <w:rtl/>
          <w:lang w:val="tr-TR" w:bidi="ar-QA"/>
        </w:rPr>
        <w:lastRenderedPageBreak/>
        <w:t xml:space="preserve">المطلب الثاني: أركان القياس </w:t>
      </w:r>
      <w:bookmarkEnd w:id="21"/>
    </w:p>
    <w:p w14:paraId="272C086F" w14:textId="4FA1CF64" w:rsidR="00686A04" w:rsidRPr="00F5792D" w:rsidRDefault="006F7125" w:rsidP="00F5792D">
      <w:pPr>
        <w:pStyle w:val="a0"/>
        <w:spacing w:before="0" w:after="0" w:line="276" w:lineRule="auto"/>
        <w:rPr>
          <w:rFonts w:ascii="ATraditional Arabic" w:hAnsi="ATraditional Arabic" w:cs="ATraditional Arabic"/>
          <w:sz w:val="32"/>
          <w:szCs w:val="32"/>
          <w:rtl/>
          <w:lang w:val="tr-TR" w:bidi="ar-QA"/>
        </w:rPr>
      </w:pPr>
      <w:r>
        <w:rPr>
          <w:rFonts w:ascii="ATraditional Arabic" w:hAnsi="ATraditional Arabic" w:cs="ATraditional Arabic"/>
          <w:sz w:val="32"/>
          <w:szCs w:val="32"/>
          <w:rtl/>
          <w:lang w:val="tr-TR" w:bidi="ar-QA"/>
        </w:rPr>
        <w:t>أركان القياس</w:t>
      </w:r>
      <w:r w:rsidR="007736A3" w:rsidRPr="00F5792D">
        <w:rPr>
          <w:rFonts w:ascii="ATraditional Arabic" w:hAnsi="ATraditional Arabic" w:cs="ATraditional Arabic"/>
          <w:sz w:val="32"/>
          <w:szCs w:val="32"/>
          <w:rtl/>
          <w:lang w:val="tr-TR" w:bidi="ar-QA"/>
        </w:rPr>
        <w:t xml:space="preserve"> أربعة: الأصل</w:t>
      </w:r>
      <w:r>
        <w:rPr>
          <w:rFonts w:ascii="ATraditional Arabic" w:hAnsi="ATraditional Arabic" w:cs="ATraditional Arabic" w:hint="cs"/>
          <w:sz w:val="32"/>
          <w:szCs w:val="32"/>
          <w:rtl/>
          <w:lang w:val="tr-TR" w:bidi="ar-QA"/>
        </w:rPr>
        <w:t>،</w:t>
      </w:r>
      <w:r w:rsidR="007736A3" w:rsidRPr="00F5792D">
        <w:rPr>
          <w:rFonts w:ascii="ATraditional Arabic" w:hAnsi="ATraditional Arabic" w:cs="ATraditional Arabic"/>
          <w:sz w:val="32"/>
          <w:szCs w:val="32"/>
          <w:rtl/>
          <w:lang w:val="tr-TR" w:bidi="ar-QA"/>
        </w:rPr>
        <w:t xml:space="preserve"> والفرع</w:t>
      </w:r>
      <w:r>
        <w:rPr>
          <w:rFonts w:ascii="ATraditional Arabic" w:hAnsi="ATraditional Arabic" w:cs="ATraditional Arabic" w:hint="cs"/>
          <w:sz w:val="32"/>
          <w:szCs w:val="32"/>
          <w:rtl/>
          <w:lang w:val="tr-TR" w:bidi="ar-QA"/>
        </w:rPr>
        <w:t>،</w:t>
      </w:r>
      <w:r w:rsidR="007736A3" w:rsidRPr="00F5792D">
        <w:rPr>
          <w:rFonts w:ascii="ATraditional Arabic" w:hAnsi="ATraditional Arabic" w:cs="ATraditional Arabic"/>
          <w:sz w:val="32"/>
          <w:szCs w:val="32"/>
          <w:rtl/>
          <w:lang w:val="tr-TR" w:bidi="ar-QA"/>
        </w:rPr>
        <w:t xml:space="preserve"> والعلة</w:t>
      </w:r>
      <w:r>
        <w:rPr>
          <w:rFonts w:ascii="ATraditional Arabic" w:hAnsi="ATraditional Arabic" w:cs="ATraditional Arabic" w:hint="cs"/>
          <w:sz w:val="32"/>
          <w:szCs w:val="32"/>
          <w:rtl/>
          <w:lang w:val="tr-TR" w:bidi="ar-QA"/>
        </w:rPr>
        <w:t>،</w:t>
      </w:r>
      <w:r w:rsidR="007736A3" w:rsidRPr="00F5792D">
        <w:rPr>
          <w:rFonts w:ascii="ATraditional Arabic" w:hAnsi="ATraditional Arabic" w:cs="ATraditional Arabic"/>
          <w:sz w:val="32"/>
          <w:szCs w:val="32"/>
          <w:rtl/>
          <w:lang w:val="tr-TR" w:bidi="ar-QA"/>
        </w:rPr>
        <w:t xml:space="preserve"> والحكم</w:t>
      </w:r>
      <w:r>
        <w:rPr>
          <w:rFonts w:ascii="ATraditional Arabic" w:hAnsi="ATraditional Arabic" w:cs="ATraditional Arabic" w:hint="cs"/>
          <w:sz w:val="32"/>
          <w:szCs w:val="32"/>
          <w:rtl/>
          <w:lang w:val="tr-TR" w:bidi="ar-QA"/>
        </w:rPr>
        <w:t>،</w:t>
      </w:r>
      <w:r w:rsidR="007736A3" w:rsidRPr="00F5792D">
        <w:rPr>
          <w:rFonts w:ascii="ATraditional Arabic" w:hAnsi="ATraditional Arabic" w:cs="ATraditional Arabic"/>
          <w:sz w:val="32"/>
          <w:szCs w:val="32"/>
          <w:rtl/>
          <w:lang w:val="tr-TR" w:bidi="ar-QA"/>
        </w:rPr>
        <w:t xml:space="preserve"> ولا يتحقق القياس إلا بتوفرها. وسنطرق إلى كل ركن من </w:t>
      </w:r>
      <w:r w:rsidR="00FD5C33" w:rsidRPr="00F5792D">
        <w:rPr>
          <w:rFonts w:ascii="ATraditional Arabic" w:hAnsi="ATraditional Arabic" w:cs="ATraditional Arabic"/>
          <w:sz w:val="32"/>
          <w:szCs w:val="32"/>
          <w:rtl/>
          <w:lang w:val="tr-TR" w:bidi="ar-QA"/>
        </w:rPr>
        <w:t>الأركان</w:t>
      </w:r>
      <w:r>
        <w:rPr>
          <w:rFonts w:ascii="ATraditional Arabic" w:hAnsi="ATraditional Arabic" w:cs="ATraditional Arabic" w:hint="cs"/>
          <w:sz w:val="32"/>
          <w:szCs w:val="32"/>
          <w:rtl/>
          <w:lang w:val="tr-TR" w:bidi="ar-QA"/>
        </w:rPr>
        <w:t>،</w:t>
      </w:r>
      <w:r>
        <w:rPr>
          <w:rFonts w:ascii="ATraditional Arabic" w:hAnsi="ATraditional Arabic" w:cs="ATraditional Arabic"/>
          <w:sz w:val="32"/>
          <w:szCs w:val="32"/>
          <w:rtl/>
          <w:lang w:val="tr-TR" w:bidi="ar-QA"/>
        </w:rPr>
        <w:t xml:space="preserve"> وسنذكر الشروط</w:t>
      </w:r>
      <w:r w:rsidR="00FD5C33" w:rsidRPr="00F5792D">
        <w:rPr>
          <w:rFonts w:ascii="ATraditional Arabic" w:hAnsi="ATraditional Arabic" w:cs="ATraditional Arabic"/>
          <w:sz w:val="32"/>
          <w:szCs w:val="32"/>
          <w:rtl/>
          <w:lang w:val="tr-TR" w:bidi="ar-QA"/>
        </w:rPr>
        <w:t xml:space="preserve"> ضمن الأركان </w:t>
      </w:r>
      <w:r>
        <w:rPr>
          <w:rFonts w:ascii="ATraditional Arabic" w:hAnsi="ATraditional Arabic" w:cs="ATraditional Arabic"/>
          <w:sz w:val="32"/>
          <w:szCs w:val="32"/>
          <w:rtl/>
          <w:lang w:val="tr-TR" w:bidi="ar-QA"/>
        </w:rPr>
        <w:t>مختصر</w:t>
      </w:r>
      <w:r>
        <w:rPr>
          <w:rFonts w:ascii="ATraditional Arabic" w:hAnsi="ATraditional Arabic" w:cs="ATraditional Arabic" w:hint="cs"/>
          <w:sz w:val="32"/>
          <w:szCs w:val="32"/>
          <w:rtl/>
          <w:lang w:val="tr-TR" w:bidi="ar-QA"/>
        </w:rPr>
        <w:t>ة</w:t>
      </w:r>
      <w:r w:rsidR="007736A3" w:rsidRPr="00F5792D">
        <w:rPr>
          <w:rFonts w:ascii="ATraditional Arabic" w:hAnsi="ATraditional Arabic" w:cs="ATraditional Arabic"/>
          <w:sz w:val="32"/>
          <w:szCs w:val="32"/>
          <w:rtl/>
          <w:lang w:val="tr-TR" w:bidi="ar-QA"/>
        </w:rPr>
        <w:t>.</w:t>
      </w:r>
    </w:p>
    <w:p w14:paraId="2639C056" w14:textId="3DE7FE8A" w:rsidR="00C90CD1" w:rsidRPr="00F5792D" w:rsidRDefault="007736A3" w:rsidP="00F5792D">
      <w:pPr>
        <w:pStyle w:val="a0"/>
        <w:spacing w:before="0" w:after="0" w:line="276" w:lineRule="auto"/>
        <w:rPr>
          <w:rFonts w:ascii="ATraditional Arabic" w:hAnsi="ATraditional Arabic" w:cs="ATraditional Arabic"/>
          <w:b/>
          <w:bCs/>
          <w:sz w:val="32"/>
          <w:szCs w:val="32"/>
          <w:rtl/>
          <w:lang w:val="tr-TR" w:bidi="ar-QA"/>
        </w:rPr>
      </w:pPr>
      <w:r w:rsidRPr="00F5792D">
        <w:rPr>
          <w:rFonts w:ascii="ATraditional Arabic" w:hAnsi="ATraditional Arabic" w:cs="ATraditional Arabic"/>
          <w:b/>
          <w:bCs/>
          <w:sz w:val="32"/>
          <w:szCs w:val="32"/>
          <w:rtl/>
          <w:lang w:val="tr-TR" w:bidi="ar-QA"/>
        </w:rPr>
        <w:t>الركن الأول: الأصل</w:t>
      </w:r>
      <w:r w:rsidR="009E0D32" w:rsidRPr="00F5792D">
        <w:rPr>
          <w:rFonts w:ascii="ATraditional Arabic" w:hAnsi="ATraditional Arabic" w:cs="ATraditional Arabic"/>
          <w:b/>
          <w:bCs/>
          <w:sz w:val="32"/>
          <w:szCs w:val="32"/>
          <w:lang w:val="tr-TR" w:bidi="ar-QA"/>
        </w:rPr>
        <w:t xml:space="preserve"> </w:t>
      </w:r>
      <w:r w:rsidR="003A2729" w:rsidRPr="00F5792D">
        <w:rPr>
          <w:rFonts w:ascii="ATraditional Arabic" w:hAnsi="ATraditional Arabic" w:cs="ATraditional Arabic"/>
          <w:b/>
          <w:bCs/>
          <w:sz w:val="32"/>
          <w:szCs w:val="32"/>
          <w:rtl/>
          <w:lang w:val="tr-TR" w:bidi="ar-QA"/>
        </w:rPr>
        <w:t>(</w:t>
      </w:r>
      <w:r w:rsidR="00686A04" w:rsidRPr="00F5792D">
        <w:rPr>
          <w:rFonts w:ascii="ATraditional Arabic" w:hAnsi="ATraditional Arabic" w:cs="ATraditional Arabic"/>
          <w:b/>
          <w:bCs/>
          <w:sz w:val="32"/>
          <w:szCs w:val="32"/>
          <w:rtl/>
          <w:lang w:val="tr-TR" w:bidi="ar-QA"/>
        </w:rPr>
        <w:t>المقيس عليه</w:t>
      </w:r>
      <w:r w:rsidR="003A2729" w:rsidRPr="00F5792D">
        <w:rPr>
          <w:rFonts w:ascii="ATraditional Arabic" w:hAnsi="ATraditional Arabic" w:cs="ATraditional Arabic"/>
          <w:b/>
          <w:bCs/>
          <w:sz w:val="32"/>
          <w:szCs w:val="32"/>
          <w:rtl/>
          <w:lang w:val="tr-TR" w:bidi="ar-QA"/>
        </w:rPr>
        <w:t>)</w:t>
      </w:r>
      <w:r w:rsidR="00E54D4B" w:rsidRPr="00F5792D">
        <w:rPr>
          <w:rFonts w:ascii="ATraditional Arabic" w:hAnsi="ATraditional Arabic" w:cs="ATraditional Arabic"/>
          <w:b/>
          <w:bCs/>
          <w:sz w:val="32"/>
          <w:szCs w:val="32"/>
          <w:rtl/>
          <w:lang w:val="tr-TR" w:bidi="ar-QA"/>
        </w:rPr>
        <w:t>:</w:t>
      </w:r>
      <w:r w:rsidR="00E54D4B" w:rsidRPr="00F5792D">
        <w:rPr>
          <w:rFonts w:ascii="ATraditional Arabic" w:hAnsi="ATraditional Arabic" w:cs="ATraditional Arabic"/>
          <w:sz w:val="32"/>
          <w:szCs w:val="32"/>
          <w:rtl/>
          <w:lang w:val="tr-TR" w:bidi="ar-QA"/>
        </w:rPr>
        <w:t xml:space="preserve"> </w:t>
      </w:r>
      <w:r w:rsidR="00C90CD1" w:rsidRPr="00F5792D">
        <w:rPr>
          <w:rFonts w:ascii="ATraditional Arabic" w:hAnsi="ATraditional Arabic" w:cs="ATraditional Arabic"/>
          <w:sz w:val="32"/>
          <w:szCs w:val="32"/>
          <w:rtl/>
          <w:lang w:val="tr-TR" w:bidi="ar-QA"/>
        </w:rPr>
        <w:t>عر</w:t>
      </w:r>
      <w:r w:rsidR="00E54D4B" w:rsidRPr="00F5792D">
        <w:rPr>
          <w:rFonts w:ascii="ATraditional Arabic" w:hAnsi="ATraditional Arabic" w:cs="ATraditional Arabic"/>
          <w:sz w:val="32"/>
          <w:szCs w:val="32"/>
          <w:rtl/>
          <w:lang w:val="tr-TR" w:bidi="ar-QA"/>
        </w:rPr>
        <w:t>ّ</w:t>
      </w:r>
      <w:r w:rsidR="00C90CD1" w:rsidRPr="00F5792D">
        <w:rPr>
          <w:rFonts w:ascii="ATraditional Arabic" w:hAnsi="ATraditional Arabic" w:cs="ATraditional Arabic"/>
          <w:sz w:val="32"/>
          <w:szCs w:val="32"/>
          <w:rtl/>
          <w:lang w:val="tr-TR" w:bidi="ar-QA"/>
        </w:rPr>
        <w:t>ف</w:t>
      </w:r>
      <w:r w:rsidR="001121FA" w:rsidRPr="00F5792D">
        <w:rPr>
          <w:rFonts w:ascii="ATraditional Arabic" w:hAnsi="ATraditional Arabic" w:cs="ATraditional Arabic"/>
          <w:sz w:val="32"/>
          <w:szCs w:val="32"/>
          <w:rtl/>
          <w:lang w:val="tr-TR" w:bidi="ar-QA"/>
        </w:rPr>
        <w:t>ه</w:t>
      </w:r>
      <w:r w:rsidR="006F7125">
        <w:rPr>
          <w:rFonts w:ascii="ATraditional Arabic" w:hAnsi="ATraditional Arabic" w:cs="ATraditional Arabic"/>
          <w:sz w:val="32"/>
          <w:szCs w:val="32"/>
          <w:rtl/>
          <w:lang w:val="tr-TR" w:bidi="ar-QA"/>
        </w:rPr>
        <w:t xml:space="preserve"> الفقهاء بأنه</w:t>
      </w:r>
      <w:r w:rsidR="006F7125">
        <w:rPr>
          <w:rFonts w:ascii="ATraditional Arabic" w:hAnsi="ATraditional Arabic" w:cs="ATraditional Arabic" w:hint="cs"/>
          <w:sz w:val="32"/>
          <w:szCs w:val="32"/>
          <w:rtl/>
          <w:lang w:val="tr-TR" w:bidi="ar-QA"/>
        </w:rPr>
        <w:t>:</w:t>
      </w:r>
      <w:r w:rsidR="006F7125">
        <w:rPr>
          <w:rFonts w:ascii="ATraditional Arabic" w:hAnsi="ATraditional Arabic" w:cs="ATraditional Arabic"/>
          <w:sz w:val="32"/>
          <w:szCs w:val="32"/>
          <w:rtl/>
          <w:lang w:val="tr-TR" w:bidi="ar-QA"/>
        </w:rPr>
        <w:t xml:space="preserve"> "</w:t>
      </w:r>
      <w:r w:rsidR="00C90CD1" w:rsidRPr="00F5792D">
        <w:rPr>
          <w:rFonts w:ascii="ATraditional Arabic" w:hAnsi="ATraditional Arabic" w:cs="ATraditional Arabic"/>
          <w:sz w:val="32"/>
          <w:szCs w:val="32"/>
          <w:rtl/>
          <w:lang w:val="tr-TR" w:bidi="ar-QA"/>
        </w:rPr>
        <w:t>محل الحكم المشبه به</w:t>
      </w:r>
      <w:proofErr w:type="gramStart"/>
      <w:r w:rsidR="00C90CD1" w:rsidRPr="00F5792D">
        <w:rPr>
          <w:rFonts w:ascii="ATraditional Arabic" w:hAnsi="ATraditional Arabic" w:cs="ATraditional Arabic"/>
          <w:sz w:val="32"/>
          <w:szCs w:val="32"/>
          <w:rtl/>
          <w:lang w:val="tr-TR" w:bidi="ar-QA"/>
        </w:rPr>
        <w:t>"</w:t>
      </w:r>
      <w:r w:rsidR="00C90CD1" w:rsidRPr="00F5792D">
        <w:rPr>
          <w:rStyle w:val="ac"/>
          <w:rFonts w:ascii="ATraditional Arabic" w:hAnsi="ATraditional Arabic" w:cs="ATraditional Arabic"/>
          <w:sz w:val="32"/>
          <w:szCs w:val="32"/>
          <w:rtl/>
          <w:lang w:val="tr-TR" w:bidi="ar-QA"/>
        </w:rPr>
        <w:footnoteReference w:id="7"/>
      </w:r>
      <w:r w:rsidR="001121FA" w:rsidRPr="00F5792D">
        <w:rPr>
          <w:rFonts w:ascii="ATraditional Arabic" w:hAnsi="ATraditional Arabic" w:cs="ATraditional Arabic"/>
          <w:sz w:val="32"/>
          <w:szCs w:val="32"/>
          <w:rtl/>
          <w:lang w:val="tr-TR" w:bidi="ar-QA"/>
        </w:rPr>
        <w:t xml:space="preserve">  وعرفه</w:t>
      </w:r>
      <w:proofErr w:type="gramEnd"/>
      <w:r w:rsidR="001121FA" w:rsidRPr="00F5792D">
        <w:rPr>
          <w:rFonts w:ascii="ATraditional Arabic" w:hAnsi="ATraditional Arabic" w:cs="ATraditional Arabic"/>
          <w:sz w:val="32"/>
          <w:szCs w:val="32"/>
          <w:rtl/>
          <w:lang w:val="tr-TR" w:bidi="ar-QA"/>
        </w:rPr>
        <w:t xml:space="preserve"> المتكلمون بأنه</w:t>
      </w:r>
      <w:r w:rsidR="006F7125">
        <w:rPr>
          <w:rFonts w:ascii="ATraditional Arabic" w:hAnsi="ATraditional Arabic" w:cs="ATraditional Arabic" w:hint="cs"/>
          <w:sz w:val="32"/>
          <w:szCs w:val="32"/>
          <w:rtl/>
          <w:lang w:val="tr-TR" w:bidi="ar-QA"/>
        </w:rPr>
        <w:t>:</w:t>
      </w:r>
      <w:r w:rsidR="00E54D4B" w:rsidRPr="00F5792D">
        <w:rPr>
          <w:rFonts w:ascii="ATraditional Arabic" w:hAnsi="ATraditional Arabic" w:cs="ATraditional Arabic"/>
          <w:sz w:val="32"/>
          <w:szCs w:val="32"/>
          <w:rtl/>
          <w:lang w:val="tr-TR" w:bidi="ar-QA"/>
        </w:rPr>
        <w:t xml:space="preserve"> </w:t>
      </w:r>
      <w:r w:rsidR="006F7125">
        <w:rPr>
          <w:rFonts w:ascii="ATraditional Arabic" w:hAnsi="ATraditional Arabic" w:cs="ATraditional Arabic"/>
          <w:sz w:val="32"/>
          <w:szCs w:val="32"/>
          <w:rtl/>
          <w:lang w:val="tr-TR" w:bidi="ar-QA"/>
        </w:rPr>
        <w:t>"</w:t>
      </w:r>
      <w:r w:rsidR="001121FA" w:rsidRPr="00F5792D">
        <w:rPr>
          <w:rFonts w:ascii="ATraditional Arabic" w:hAnsi="ATraditional Arabic" w:cs="ATraditional Arabic"/>
          <w:sz w:val="32"/>
          <w:szCs w:val="32"/>
          <w:rtl/>
          <w:lang w:val="tr-TR" w:bidi="ar-QA"/>
        </w:rPr>
        <w:t>النص الدال على ثبوت الحكم في محل الوفاق، كخبر الواحد في تحريم الربا مثل</w:t>
      </w:r>
      <w:r w:rsidR="006F7125">
        <w:rPr>
          <w:rFonts w:ascii="ATraditional Arabic" w:hAnsi="ATraditional Arabic" w:cs="ATraditional Arabic" w:hint="cs"/>
          <w:sz w:val="32"/>
          <w:szCs w:val="32"/>
          <w:rtl/>
          <w:lang w:val="tr-TR" w:bidi="ar-QA"/>
        </w:rPr>
        <w:t>ً</w:t>
      </w:r>
      <w:r w:rsidR="001121FA" w:rsidRPr="00F5792D">
        <w:rPr>
          <w:rFonts w:ascii="ATraditional Arabic" w:hAnsi="ATraditional Arabic" w:cs="ATraditional Arabic"/>
          <w:sz w:val="32"/>
          <w:szCs w:val="32"/>
          <w:rtl/>
          <w:lang w:val="tr-TR" w:bidi="ar-QA"/>
        </w:rPr>
        <w:t>ا</w:t>
      </w:r>
      <w:r w:rsidR="00E54D4B" w:rsidRPr="00F5792D">
        <w:rPr>
          <w:rFonts w:ascii="ATraditional Arabic" w:hAnsi="ATraditional Arabic" w:cs="ATraditional Arabic"/>
          <w:sz w:val="32"/>
          <w:szCs w:val="32"/>
          <w:rtl/>
          <w:lang w:val="tr-TR" w:bidi="ar-QA"/>
        </w:rPr>
        <w:t>.</w:t>
      </w:r>
      <w:r w:rsidR="001121FA" w:rsidRPr="00F5792D">
        <w:rPr>
          <w:rFonts w:ascii="ATraditional Arabic" w:hAnsi="ATraditional Arabic" w:cs="ATraditional Arabic"/>
          <w:sz w:val="32"/>
          <w:szCs w:val="32"/>
          <w:rtl/>
          <w:lang w:val="tr-TR" w:bidi="ar-QA"/>
        </w:rPr>
        <w:t>"</w:t>
      </w:r>
      <w:r w:rsidR="001121FA" w:rsidRPr="00F5792D">
        <w:rPr>
          <w:rStyle w:val="ac"/>
          <w:rFonts w:ascii="ATraditional Arabic" w:hAnsi="ATraditional Arabic" w:cs="ATraditional Arabic"/>
          <w:sz w:val="32"/>
          <w:szCs w:val="32"/>
          <w:rtl/>
          <w:lang w:val="tr-TR" w:bidi="ar-QA"/>
        </w:rPr>
        <w:footnoteReference w:id="8"/>
      </w:r>
      <w:r w:rsidR="001121FA" w:rsidRPr="00F5792D">
        <w:rPr>
          <w:rFonts w:ascii="ATraditional Arabic" w:hAnsi="ATraditional Arabic" w:cs="ATraditional Arabic"/>
          <w:sz w:val="32"/>
          <w:szCs w:val="32"/>
          <w:rtl/>
          <w:lang w:val="tr-TR" w:bidi="ar-QA"/>
        </w:rPr>
        <w:t xml:space="preserve"> وإن النزاع في هذه المسألة لفظي يرجع إلى </w:t>
      </w:r>
      <w:r w:rsidR="00D66752" w:rsidRPr="00F5792D">
        <w:rPr>
          <w:rFonts w:ascii="ATraditional Arabic" w:hAnsi="ATraditional Arabic" w:cs="ATraditional Arabic"/>
          <w:sz w:val="32"/>
          <w:szCs w:val="32"/>
          <w:rtl/>
          <w:lang w:val="tr-TR" w:bidi="ar-QA"/>
        </w:rPr>
        <w:t>اللغة؛ فهي</w:t>
      </w:r>
      <w:r w:rsidR="001121FA" w:rsidRPr="00F5792D">
        <w:rPr>
          <w:rFonts w:ascii="ATraditional Arabic" w:hAnsi="ATraditional Arabic" w:cs="ATraditional Arabic"/>
          <w:sz w:val="32"/>
          <w:szCs w:val="32"/>
          <w:rtl/>
          <w:lang w:val="tr-TR" w:bidi="ar-QA"/>
        </w:rPr>
        <w:t xml:space="preserve"> تجوز إطلاقه على ما ذكرنا في أعلى النص</w:t>
      </w:r>
      <w:r w:rsidR="00801E4F" w:rsidRPr="00F5792D">
        <w:rPr>
          <w:rFonts w:ascii="ATraditional Arabic" w:hAnsi="ATraditional Arabic" w:cs="ATraditional Arabic"/>
          <w:sz w:val="32"/>
          <w:szCs w:val="32"/>
          <w:rtl/>
          <w:lang w:val="tr-TR" w:bidi="ar-QA"/>
        </w:rPr>
        <w:t>، و</w:t>
      </w:r>
      <w:r w:rsidR="00D66752" w:rsidRPr="00F5792D">
        <w:rPr>
          <w:rFonts w:ascii="ATraditional Arabic" w:hAnsi="ATraditional Arabic" w:cs="ATraditional Arabic"/>
          <w:sz w:val="32"/>
          <w:szCs w:val="32"/>
          <w:rtl/>
          <w:lang w:val="tr-TR" w:bidi="ar-QA"/>
        </w:rPr>
        <w:t>لا يكون القياس صحيحًا إلا بتوفر شروط لا بد من اعتبارها في الأصل</w:t>
      </w:r>
      <w:r w:rsidR="00801E4F" w:rsidRPr="00F5792D">
        <w:rPr>
          <w:rStyle w:val="ac"/>
          <w:rFonts w:ascii="ATraditional Arabic" w:hAnsi="ATraditional Arabic" w:cs="ATraditional Arabic"/>
          <w:b/>
          <w:bCs/>
          <w:sz w:val="32"/>
          <w:szCs w:val="32"/>
          <w:rtl/>
          <w:lang w:val="tr-TR" w:bidi="ar-QA"/>
        </w:rPr>
        <w:footnoteReference w:id="9"/>
      </w:r>
      <w:r w:rsidR="006F7125">
        <w:rPr>
          <w:rFonts w:ascii="ATraditional Arabic" w:hAnsi="ATraditional Arabic" w:cs="ATraditional Arabic" w:hint="cs"/>
          <w:b/>
          <w:bCs/>
          <w:sz w:val="32"/>
          <w:szCs w:val="32"/>
          <w:rtl/>
          <w:lang w:val="tr-TR" w:bidi="ar-QA"/>
        </w:rPr>
        <w:t>.</w:t>
      </w:r>
    </w:p>
    <w:p w14:paraId="419398E5" w14:textId="5C834D8B" w:rsidR="00704EAC" w:rsidRPr="00F5792D" w:rsidRDefault="00FD5C33" w:rsidP="00F5792D">
      <w:pPr>
        <w:pStyle w:val="a0"/>
        <w:spacing w:before="0" w:after="0" w:line="276" w:lineRule="auto"/>
        <w:ind w:firstLine="0"/>
        <w:rPr>
          <w:rFonts w:ascii="ATraditional Arabic" w:hAnsi="ATraditional Arabic" w:cs="ATraditional Arabic"/>
          <w:b/>
          <w:bCs/>
          <w:sz w:val="32"/>
          <w:szCs w:val="32"/>
          <w:rtl/>
          <w:lang w:val="tr-TR" w:bidi="ar-QA"/>
        </w:rPr>
      </w:pPr>
      <w:r w:rsidRPr="00F5792D">
        <w:rPr>
          <w:rFonts w:ascii="ATraditional Arabic" w:hAnsi="ATraditional Arabic" w:cs="ATraditional Arabic"/>
          <w:b/>
          <w:bCs/>
          <w:sz w:val="32"/>
          <w:szCs w:val="32"/>
          <w:rtl/>
          <w:lang w:val="tr-TR" w:bidi="ar-QA"/>
        </w:rPr>
        <w:lastRenderedPageBreak/>
        <w:t xml:space="preserve">الركن الثاني: </w:t>
      </w:r>
      <w:r w:rsidR="000D08D3" w:rsidRPr="00F5792D">
        <w:rPr>
          <w:rFonts w:ascii="ATraditional Arabic" w:hAnsi="ATraditional Arabic" w:cs="ATraditional Arabic"/>
          <w:b/>
          <w:bCs/>
          <w:sz w:val="32"/>
          <w:szCs w:val="32"/>
          <w:rtl/>
          <w:lang w:val="tr-TR" w:bidi="ar-QA"/>
        </w:rPr>
        <w:t>الفرع</w:t>
      </w:r>
      <w:r w:rsidR="006F7125">
        <w:rPr>
          <w:rFonts w:ascii="ATraditional Arabic" w:hAnsi="ATraditional Arabic" w:cs="ATraditional Arabic" w:hint="cs"/>
          <w:b/>
          <w:bCs/>
          <w:sz w:val="32"/>
          <w:szCs w:val="32"/>
          <w:rtl/>
          <w:lang w:val="tr-TR" w:bidi="ar-QA"/>
        </w:rPr>
        <w:t xml:space="preserve"> </w:t>
      </w:r>
      <w:r w:rsidR="000D08D3" w:rsidRPr="00F5792D">
        <w:rPr>
          <w:rFonts w:ascii="ATraditional Arabic" w:hAnsi="ATraditional Arabic" w:cs="ATraditional Arabic"/>
          <w:b/>
          <w:bCs/>
          <w:sz w:val="32"/>
          <w:szCs w:val="32"/>
          <w:rtl/>
          <w:lang w:val="tr-TR" w:bidi="ar-QA"/>
        </w:rPr>
        <w:t>(المقيس</w:t>
      </w:r>
      <w:r w:rsidR="00704EAC" w:rsidRPr="00F5792D">
        <w:rPr>
          <w:rFonts w:ascii="ATraditional Arabic" w:hAnsi="ATraditional Arabic" w:cs="ATraditional Arabic"/>
          <w:b/>
          <w:bCs/>
          <w:sz w:val="32"/>
          <w:szCs w:val="32"/>
          <w:rtl/>
          <w:lang w:val="tr-TR" w:bidi="ar-QA"/>
        </w:rPr>
        <w:t>):</w:t>
      </w:r>
      <w:r w:rsidR="00704EAC" w:rsidRPr="00F5792D">
        <w:rPr>
          <w:rFonts w:ascii="ATraditional Arabic" w:hAnsi="ATraditional Arabic" w:cs="ATraditional Arabic"/>
          <w:sz w:val="32"/>
          <w:szCs w:val="32"/>
          <w:rtl/>
          <w:lang w:val="tr-TR" w:bidi="ar-QA"/>
        </w:rPr>
        <w:t xml:space="preserve"> الفرع</w:t>
      </w:r>
      <w:r w:rsidRPr="00F5792D">
        <w:rPr>
          <w:rFonts w:ascii="ATraditional Arabic" w:hAnsi="ATraditional Arabic" w:cs="ATraditional Arabic"/>
          <w:sz w:val="32"/>
          <w:szCs w:val="32"/>
          <w:rtl/>
          <w:lang w:val="tr-TR" w:bidi="ar-QA"/>
        </w:rPr>
        <w:t xml:space="preserve"> هو المحل المشبه </w:t>
      </w:r>
      <w:proofErr w:type="gramStart"/>
      <w:r w:rsidRPr="00F5792D">
        <w:rPr>
          <w:rFonts w:ascii="ATraditional Arabic" w:hAnsi="ATraditional Arabic" w:cs="ATraditional Arabic"/>
          <w:sz w:val="32"/>
          <w:szCs w:val="32"/>
          <w:rtl/>
          <w:lang w:val="tr-TR" w:bidi="ar-QA"/>
        </w:rPr>
        <w:t xml:space="preserve">به </w:t>
      </w:r>
      <w:r w:rsidRPr="00F5792D">
        <w:rPr>
          <w:rStyle w:val="ac"/>
          <w:rFonts w:ascii="ATraditional Arabic" w:hAnsi="ATraditional Arabic" w:cs="ATraditional Arabic"/>
          <w:sz w:val="32"/>
          <w:szCs w:val="32"/>
          <w:rtl/>
          <w:lang w:val="tr-TR" w:bidi="ar-QA"/>
        </w:rPr>
        <w:footnoteReference w:id="10"/>
      </w:r>
      <w:r w:rsidR="006F7125">
        <w:rPr>
          <w:rFonts w:ascii="ATraditional Arabic" w:hAnsi="ATraditional Arabic" w:cs="ATraditional Arabic" w:hint="cs"/>
          <w:sz w:val="32"/>
          <w:szCs w:val="32"/>
          <w:rtl/>
          <w:lang w:val="tr-TR" w:bidi="ar-QA"/>
        </w:rPr>
        <w:t>؛</w:t>
      </w:r>
      <w:proofErr w:type="gramEnd"/>
      <w:r w:rsidR="00363A18">
        <w:rPr>
          <w:rFonts w:ascii="ATraditional Arabic" w:hAnsi="ATraditional Arabic" w:cs="ATraditional Arabic" w:hint="cs"/>
          <w:sz w:val="32"/>
          <w:szCs w:val="32"/>
          <w:rtl/>
          <w:lang w:val="tr-TR" w:bidi="ar-QA"/>
        </w:rPr>
        <w:t xml:space="preserve"> </w:t>
      </w:r>
      <w:r w:rsidRPr="00F5792D">
        <w:rPr>
          <w:rFonts w:ascii="ATraditional Arabic" w:hAnsi="ATraditional Arabic" w:cs="ATraditional Arabic"/>
          <w:sz w:val="32"/>
          <w:szCs w:val="32"/>
          <w:rtl/>
          <w:lang w:val="tr-TR" w:bidi="ar-QA"/>
        </w:rPr>
        <w:t>أي</w:t>
      </w:r>
      <w:r w:rsidR="006F7125">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 xml:space="preserve"> الذي يراد ثبوت حكم الأصل فيه على رأي جمهور الأصوليين.</w:t>
      </w:r>
      <w:r w:rsidR="00C21B1C" w:rsidRPr="00F5792D">
        <w:rPr>
          <w:rFonts w:ascii="ATraditional Arabic" w:hAnsi="ATraditional Arabic" w:cs="ATraditional Arabic"/>
          <w:sz w:val="32"/>
          <w:szCs w:val="32"/>
          <w:rtl/>
          <w:lang w:val="tr-TR" w:bidi="ar-QA"/>
        </w:rPr>
        <w:t xml:space="preserve"> وقد ذكر الأصوليون للفرع شروطًا ومعظمها مفهوم</w:t>
      </w:r>
      <w:r w:rsidR="006F7125">
        <w:rPr>
          <w:rFonts w:ascii="ATraditional Arabic" w:hAnsi="ATraditional Arabic" w:cs="ATraditional Arabic" w:hint="cs"/>
          <w:sz w:val="32"/>
          <w:szCs w:val="32"/>
          <w:rtl/>
          <w:lang w:val="tr-TR" w:bidi="ar-QA"/>
        </w:rPr>
        <w:t>؛</w:t>
      </w:r>
      <w:r w:rsidR="00C21B1C" w:rsidRPr="00F5792D">
        <w:rPr>
          <w:rFonts w:ascii="ATraditional Arabic" w:hAnsi="ATraditional Arabic" w:cs="ATraditional Arabic"/>
          <w:sz w:val="32"/>
          <w:szCs w:val="32"/>
          <w:rtl/>
          <w:lang w:val="tr-TR" w:bidi="ar-QA"/>
        </w:rPr>
        <w:t xml:space="preserve"> إما من شروط العلة</w:t>
      </w:r>
      <w:r w:rsidR="006F7125">
        <w:rPr>
          <w:rFonts w:ascii="ATraditional Arabic" w:hAnsi="ATraditional Arabic" w:cs="ATraditional Arabic" w:hint="cs"/>
          <w:sz w:val="32"/>
          <w:szCs w:val="32"/>
          <w:rtl/>
          <w:lang w:val="tr-TR" w:bidi="ar-QA"/>
        </w:rPr>
        <w:t>،</w:t>
      </w:r>
      <w:r w:rsidR="00C21B1C" w:rsidRPr="00F5792D">
        <w:rPr>
          <w:rFonts w:ascii="ATraditional Arabic" w:hAnsi="ATraditional Arabic" w:cs="ATraditional Arabic"/>
          <w:sz w:val="32"/>
          <w:szCs w:val="32"/>
          <w:rtl/>
          <w:lang w:val="tr-TR" w:bidi="ar-QA"/>
        </w:rPr>
        <w:t xml:space="preserve"> أو من شروط حكم الأصل</w:t>
      </w:r>
      <w:r w:rsidR="00704EAC" w:rsidRPr="00F5792D">
        <w:rPr>
          <w:rStyle w:val="ac"/>
          <w:rFonts w:ascii="ATraditional Arabic" w:hAnsi="ATraditional Arabic" w:cs="ATraditional Arabic"/>
          <w:sz w:val="32"/>
          <w:szCs w:val="32"/>
          <w:rtl/>
          <w:lang w:val="tr-TR" w:bidi="ar-QA"/>
        </w:rPr>
        <w:footnoteReference w:id="11"/>
      </w:r>
      <w:r w:rsidR="006F7125">
        <w:rPr>
          <w:rFonts w:ascii="ATraditional Arabic" w:hAnsi="ATraditional Arabic" w:cs="ATraditional Arabic" w:hint="cs"/>
          <w:b/>
          <w:bCs/>
          <w:sz w:val="32"/>
          <w:szCs w:val="32"/>
          <w:rtl/>
          <w:lang w:val="tr-TR" w:bidi="ar-QA"/>
        </w:rPr>
        <w:t>.</w:t>
      </w:r>
    </w:p>
    <w:p w14:paraId="2F60892D" w14:textId="0B07B52F" w:rsidR="00FC1551" w:rsidRPr="00F5792D" w:rsidRDefault="00392BF3" w:rsidP="00F5792D">
      <w:pPr>
        <w:pStyle w:val="a0"/>
        <w:spacing w:before="0" w:after="0" w:line="276" w:lineRule="auto"/>
        <w:ind w:firstLine="0"/>
        <w:rPr>
          <w:rFonts w:ascii="ATraditional Arabic" w:hAnsi="ATraditional Arabic" w:cs="ATraditional Arabic"/>
          <w:b/>
          <w:bCs/>
          <w:sz w:val="32"/>
          <w:szCs w:val="32"/>
          <w:rtl/>
          <w:lang w:val="tr-TR" w:bidi="ar-QA"/>
        </w:rPr>
      </w:pPr>
      <w:r w:rsidRPr="00F5792D">
        <w:rPr>
          <w:rFonts w:ascii="ATraditional Arabic" w:hAnsi="ATraditional Arabic" w:cs="ATraditional Arabic"/>
          <w:b/>
          <w:bCs/>
          <w:sz w:val="32"/>
          <w:szCs w:val="32"/>
          <w:rtl/>
          <w:lang w:val="tr-TR" w:bidi="ar-QA"/>
        </w:rPr>
        <w:t xml:space="preserve">  </w:t>
      </w:r>
      <w:r w:rsidR="000D08D3" w:rsidRPr="00F5792D">
        <w:rPr>
          <w:rFonts w:ascii="ATraditional Arabic" w:hAnsi="ATraditional Arabic" w:cs="ATraditional Arabic"/>
          <w:b/>
          <w:bCs/>
          <w:sz w:val="32"/>
          <w:szCs w:val="32"/>
          <w:rtl/>
          <w:lang w:val="tr-TR" w:bidi="ar-QA"/>
        </w:rPr>
        <w:t>الركن الثالث: العلة</w:t>
      </w:r>
      <w:r w:rsidR="00C515EB">
        <w:rPr>
          <w:rFonts w:ascii="ATraditional Arabic" w:hAnsi="ATraditional Arabic" w:cs="ATraditional Arabic" w:hint="cs"/>
          <w:b/>
          <w:bCs/>
          <w:sz w:val="32"/>
          <w:szCs w:val="32"/>
          <w:rtl/>
          <w:lang w:val="tr-TR" w:bidi="ar-QA"/>
        </w:rPr>
        <w:t>،</w:t>
      </w:r>
      <w:r w:rsidR="00704EAC" w:rsidRPr="00F5792D">
        <w:rPr>
          <w:rFonts w:ascii="ATraditional Arabic" w:hAnsi="ATraditional Arabic" w:cs="ATraditional Arabic"/>
          <w:b/>
          <w:bCs/>
          <w:sz w:val="32"/>
          <w:szCs w:val="32"/>
          <w:rtl/>
          <w:lang w:val="tr-TR" w:bidi="ar-QA"/>
        </w:rPr>
        <w:t xml:space="preserve"> </w:t>
      </w:r>
      <w:r w:rsidR="000D08D3" w:rsidRPr="00F5792D">
        <w:rPr>
          <w:rFonts w:ascii="ATraditional Arabic" w:hAnsi="ATraditional Arabic" w:cs="ATraditional Arabic"/>
          <w:sz w:val="32"/>
          <w:szCs w:val="32"/>
          <w:rtl/>
          <w:lang w:val="tr-TR" w:bidi="ar-QA"/>
        </w:rPr>
        <w:t xml:space="preserve">اختلف علماء الأصول </w:t>
      </w:r>
      <w:r w:rsidR="00C515EB">
        <w:rPr>
          <w:rFonts w:ascii="ATraditional Arabic" w:hAnsi="ATraditional Arabic" w:cs="ATraditional Arabic" w:hint="cs"/>
          <w:sz w:val="32"/>
          <w:szCs w:val="32"/>
          <w:rtl/>
          <w:lang w:val="tr-TR" w:bidi="ar-QA"/>
        </w:rPr>
        <w:t xml:space="preserve">فيها </w:t>
      </w:r>
      <w:r w:rsidR="000D08D3" w:rsidRPr="00F5792D">
        <w:rPr>
          <w:rFonts w:ascii="ATraditional Arabic" w:hAnsi="ATraditional Arabic" w:cs="ATraditional Arabic"/>
          <w:sz w:val="32"/>
          <w:szCs w:val="32"/>
          <w:rtl/>
          <w:lang w:val="tr-TR" w:bidi="ar-QA"/>
        </w:rPr>
        <w:t xml:space="preserve">على أقوال كثيرة لا يسع المقام لسردها </w:t>
      </w:r>
      <w:r w:rsidR="00FC1551" w:rsidRPr="00F5792D">
        <w:rPr>
          <w:rFonts w:ascii="ATraditional Arabic" w:hAnsi="ATraditional Arabic" w:cs="ATraditional Arabic"/>
          <w:sz w:val="32"/>
          <w:szCs w:val="32"/>
          <w:rtl/>
          <w:lang w:val="tr-TR" w:bidi="ar-QA"/>
        </w:rPr>
        <w:t>جميعًا؛ لذلك</w:t>
      </w:r>
      <w:r w:rsidR="000D08D3" w:rsidRPr="00F5792D">
        <w:rPr>
          <w:rFonts w:ascii="ATraditional Arabic" w:hAnsi="ATraditional Arabic" w:cs="ATraditional Arabic"/>
          <w:sz w:val="32"/>
          <w:szCs w:val="32"/>
          <w:rtl/>
          <w:lang w:val="tr-TR" w:bidi="ar-QA"/>
        </w:rPr>
        <w:t xml:space="preserve"> سنقصر كلامنا على ذكر واحد راجح عند</w:t>
      </w:r>
      <w:r w:rsidRPr="00F5792D">
        <w:rPr>
          <w:rFonts w:ascii="ATraditional Arabic" w:hAnsi="ATraditional Arabic" w:cs="ATraditional Arabic"/>
          <w:sz w:val="32"/>
          <w:szCs w:val="32"/>
          <w:rtl/>
          <w:lang w:val="tr-TR" w:bidi="ar-QA"/>
        </w:rPr>
        <w:t>ي</w:t>
      </w:r>
      <w:r w:rsidR="00C515EB">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 xml:space="preserve"> لكونه أسلم التعريفات وأقربها إلى الصواب.</w:t>
      </w:r>
      <w:r w:rsidR="00FC1551" w:rsidRPr="00F5792D">
        <w:rPr>
          <w:rFonts w:ascii="ATraditional Arabic" w:hAnsi="ATraditional Arabic" w:cs="ATraditional Arabic"/>
          <w:sz w:val="32"/>
          <w:szCs w:val="32"/>
          <w:rtl/>
          <w:lang w:val="tr-TR" w:bidi="ar-QA"/>
        </w:rPr>
        <w:t xml:space="preserve"> وهو "إن العلة</w:t>
      </w:r>
      <w:r w:rsidR="00FC793E" w:rsidRPr="00F5792D">
        <w:rPr>
          <w:rFonts w:ascii="ATraditional Arabic" w:hAnsi="ATraditional Arabic" w:cs="ATraditional Arabic"/>
          <w:sz w:val="32"/>
          <w:szCs w:val="32"/>
          <w:rtl/>
          <w:lang w:val="tr-TR" w:bidi="ar-QA"/>
        </w:rPr>
        <w:t xml:space="preserve"> </w:t>
      </w:r>
      <w:r w:rsidR="00FC1551" w:rsidRPr="00F5792D">
        <w:rPr>
          <w:rFonts w:ascii="ATraditional Arabic" w:hAnsi="ATraditional Arabic" w:cs="ATraditional Arabic"/>
          <w:sz w:val="32"/>
          <w:szCs w:val="32"/>
          <w:rtl/>
          <w:lang w:val="tr-TR" w:bidi="ar-QA"/>
        </w:rPr>
        <w:t>الوصف المعرف للحكم"</w:t>
      </w:r>
      <w:r w:rsidR="00704EAC" w:rsidRPr="00F5792D">
        <w:rPr>
          <w:rStyle w:val="ac"/>
          <w:rFonts w:ascii="ATraditional Arabic" w:hAnsi="ATraditional Arabic" w:cs="ATraditional Arabic"/>
          <w:sz w:val="32"/>
          <w:szCs w:val="32"/>
          <w:rtl/>
          <w:lang w:val="tr-TR" w:bidi="ar-QA"/>
        </w:rPr>
        <w:footnoteReference w:id="12"/>
      </w:r>
      <w:r w:rsidR="00C515EB">
        <w:rPr>
          <w:rFonts w:ascii="ATraditional Arabic" w:hAnsi="ATraditional Arabic" w:cs="ATraditional Arabic" w:hint="cs"/>
          <w:sz w:val="32"/>
          <w:szCs w:val="32"/>
          <w:rtl/>
          <w:lang w:val="tr-TR" w:bidi="ar-QA"/>
        </w:rPr>
        <w:t xml:space="preserve">، </w:t>
      </w:r>
      <w:r w:rsidR="00FC1551" w:rsidRPr="00F5792D">
        <w:rPr>
          <w:rFonts w:ascii="ATraditional Arabic" w:hAnsi="ATraditional Arabic" w:cs="ATraditional Arabic"/>
          <w:sz w:val="32"/>
          <w:szCs w:val="32"/>
          <w:rtl/>
          <w:lang w:val="tr-TR" w:bidi="ar-QA"/>
        </w:rPr>
        <w:t>والمراد بكونها وصفًا (وصفًا ظاهرًا منضبطًا مجاوزًا) معرفًا ما ينبني عليه الحكم ويثبت به</w:t>
      </w:r>
      <w:r w:rsidR="00704EAC" w:rsidRPr="00F5792D">
        <w:rPr>
          <w:rStyle w:val="ac"/>
          <w:rFonts w:ascii="ATraditional Arabic" w:hAnsi="ATraditional Arabic" w:cs="ATraditional Arabic"/>
          <w:sz w:val="32"/>
          <w:szCs w:val="32"/>
          <w:rtl/>
          <w:lang w:val="tr-TR" w:bidi="ar-QA"/>
        </w:rPr>
        <w:footnoteReference w:id="13"/>
      </w:r>
      <w:r w:rsidR="00C515EB">
        <w:rPr>
          <w:rFonts w:ascii="ATraditional Arabic" w:hAnsi="ATraditional Arabic" w:cs="ATraditional Arabic" w:hint="cs"/>
          <w:sz w:val="32"/>
          <w:szCs w:val="32"/>
          <w:rtl/>
          <w:lang w:val="tr-TR" w:bidi="ar-QA"/>
        </w:rPr>
        <w:t>.</w:t>
      </w:r>
      <w:r w:rsidR="00661BDC" w:rsidRPr="00F5792D">
        <w:rPr>
          <w:rFonts w:ascii="ATraditional Arabic" w:hAnsi="ATraditional Arabic" w:cs="ATraditional Arabic"/>
          <w:sz w:val="32"/>
          <w:szCs w:val="32"/>
          <w:rtl/>
          <w:lang w:val="tr-TR" w:bidi="ar-QA"/>
        </w:rPr>
        <w:t xml:space="preserve"> </w:t>
      </w:r>
    </w:p>
    <w:p w14:paraId="03DA2E39" w14:textId="303F3692" w:rsidR="0097410A" w:rsidRDefault="0097410A" w:rsidP="00593345">
      <w:pPr>
        <w:pStyle w:val="a0"/>
        <w:spacing w:before="0" w:after="0" w:line="276" w:lineRule="auto"/>
        <w:ind w:firstLine="0"/>
        <w:rPr>
          <w:rFonts w:ascii="ATraditional Arabic" w:hAnsi="ATraditional Arabic" w:cs="ATraditional Arabic"/>
          <w:b/>
          <w:bCs/>
          <w:sz w:val="32"/>
          <w:szCs w:val="32"/>
          <w:rtl/>
          <w:lang w:val="tr-TR" w:bidi="ar-QA"/>
        </w:rPr>
      </w:pPr>
      <w:r w:rsidRPr="00F5792D">
        <w:rPr>
          <w:rFonts w:ascii="ATraditional Arabic" w:hAnsi="ATraditional Arabic" w:cs="ATraditional Arabic"/>
          <w:b/>
          <w:bCs/>
          <w:sz w:val="32"/>
          <w:szCs w:val="32"/>
          <w:rtl/>
          <w:lang w:val="tr-TR" w:bidi="ar-QA"/>
        </w:rPr>
        <w:lastRenderedPageBreak/>
        <w:t>الركن الرابع: حكم الأصل</w:t>
      </w:r>
      <w:r w:rsidR="00704EAC" w:rsidRPr="00F5792D">
        <w:rPr>
          <w:rFonts w:ascii="ATraditional Arabic" w:hAnsi="ATraditional Arabic" w:cs="ATraditional Arabic"/>
          <w:b/>
          <w:bCs/>
          <w:sz w:val="32"/>
          <w:szCs w:val="32"/>
          <w:rtl/>
          <w:lang w:val="tr-TR" w:bidi="ar-QA"/>
        </w:rPr>
        <w:t xml:space="preserve">: </w:t>
      </w:r>
      <w:r w:rsidR="00FC793E" w:rsidRPr="00F5792D">
        <w:rPr>
          <w:rFonts w:ascii="ATraditional Arabic" w:hAnsi="ATraditional Arabic" w:cs="ATraditional Arabic"/>
          <w:sz w:val="32"/>
          <w:szCs w:val="32"/>
          <w:rtl/>
          <w:lang w:val="tr-TR" w:bidi="ar-QA"/>
        </w:rPr>
        <w:t>و</w:t>
      </w:r>
      <w:r w:rsidR="00886964">
        <w:rPr>
          <w:rFonts w:ascii="ATraditional Arabic" w:hAnsi="ATraditional Arabic" w:cs="ATraditional Arabic"/>
          <w:sz w:val="32"/>
          <w:szCs w:val="32"/>
          <w:rtl/>
          <w:lang w:val="tr-TR" w:bidi="ar-QA"/>
        </w:rPr>
        <w:t xml:space="preserve">المراد </w:t>
      </w:r>
      <w:r w:rsidR="00886964">
        <w:rPr>
          <w:rFonts w:ascii="ATraditional Arabic" w:hAnsi="ATraditional Arabic" w:cs="ATraditional Arabic" w:hint="cs"/>
          <w:sz w:val="32"/>
          <w:szCs w:val="32"/>
          <w:rtl/>
          <w:lang w:val="tr-TR" w:bidi="ar-QA"/>
        </w:rPr>
        <w:t>ب</w:t>
      </w:r>
      <w:r w:rsidR="00886964">
        <w:rPr>
          <w:rFonts w:ascii="ATraditional Arabic" w:hAnsi="ATraditional Arabic" w:cs="ATraditional Arabic"/>
          <w:sz w:val="32"/>
          <w:szCs w:val="32"/>
          <w:rtl/>
          <w:lang w:val="tr-TR" w:bidi="ar-QA"/>
        </w:rPr>
        <w:t>حكم الأصل</w:t>
      </w:r>
      <w:r w:rsidR="00886964">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 xml:space="preserve"> الحكم الشرعي الثابت في الأصل بنص أو </w:t>
      </w:r>
      <w:r w:rsidR="00FE03ED" w:rsidRPr="00F5792D">
        <w:rPr>
          <w:rFonts w:ascii="ATraditional Arabic" w:hAnsi="ATraditional Arabic" w:cs="ATraditional Arabic"/>
          <w:sz w:val="32"/>
          <w:szCs w:val="32"/>
          <w:rtl/>
          <w:lang w:val="tr-TR" w:bidi="ar-QA"/>
        </w:rPr>
        <w:t>إجماع، ويراد</w:t>
      </w:r>
      <w:r w:rsidRPr="00F5792D">
        <w:rPr>
          <w:rFonts w:ascii="ATraditional Arabic" w:hAnsi="ATraditional Arabic" w:cs="ATraditional Arabic"/>
          <w:sz w:val="32"/>
          <w:szCs w:val="32"/>
          <w:rtl/>
          <w:lang w:val="tr-TR" w:bidi="ar-QA"/>
        </w:rPr>
        <w:t xml:space="preserve"> إثباته للفرع بوصف جامع معتبر شرعًا. وفي اصطلاح جمهور الأصوليين </w:t>
      </w:r>
      <w:r w:rsidR="00FE03ED" w:rsidRPr="00F5792D">
        <w:rPr>
          <w:rFonts w:ascii="ATraditional Arabic" w:hAnsi="ATraditional Arabic" w:cs="ATraditional Arabic"/>
          <w:sz w:val="32"/>
          <w:szCs w:val="32"/>
          <w:rtl/>
          <w:lang w:val="tr-TR" w:bidi="ar-QA"/>
        </w:rPr>
        <w:t xml:space="preserve">هو </w:t>
      </w:r>
      <w:r w:rsidR="00FE03ED" w:rsidRPr="00F5792D">
        <w:rPr>
          <w:rFonts w:ascii="ATraditional Arabic" w:hAnsi="ATraditional Arabic" w:cs="ATraditional Arabic"/>
          <w:b/>
          <w:bCs/>
          <w:sz w:val="32"/>
          <w:szCs w:val="32"/>
          <w:rtl/>
          <w:lang w:val="tr-TR" w:bidi="ar-QA"/>
        </w:rPr>
        <w:t>"</w:t>
      </w:r>
      <w:r w:rsidRPr="00F5792D">
        <w:rPr>
          <w:rFonts w:ascii="ATraditional Arabic" w:hAnsi="ATraditional Arabic" w:cs="ATraditional Arabic"/>
          <w:sz w:val="32"/>
          <w:szCs w:val="32"/>
          <w:rtl/>
          <w:lang w:val="tr-TR" w:bidi="ar-QA"/>
        </w:rPr>
        <w:t>خطاب الله، المتعلق بأفعال المكلفين، بالاقتضاء، أو التخيير، أو الوضع"</w:t>
      </w:r>
      <w:r w:rsidR="00FE03ED" w:rsidRPr="00F5792D">
        <w:rPr>
          <w:rStyle w:val="ac"/>
          <w:rFonts w:ascii="ATraditional Arabic" w:hAnsi="ATraditional Arabic" w:cs="ATraditional Arabic"/>
          <w:sz w:val="32"/>
          <w:szCs w:val="32"/>
          <w:rtl/>
          <w:lang w:val="tr-TR" w:bidi="ar-QA"/>
        </w:rPr>
        <w:footnoteReference w:id="14"/>
      </w:r>
      <w:r w:rsidR="00886964">
        <w:rPr>
          <w:rFonts w:ascii="ATraditional Arabic" w:hAnsi="ATraditional Arabic" w:cs="ATraditional Arabic" w:hint="cs"/>
          <w:sz w:val="32"/>
          <w:szCs w:val="32"/>
          <w:rtl/>
          <w:lang w:val="tr-TR" w:bidi="ar-QA"/>
        </w:rPr>
        <w:t>.</w:t>
      </w:r>
      <w:r w:rsidR="00FE03ED" w:rsidRPr="00F5792D">
        <w:rPr>
          <w:rFonts w:ascii="ATraditional Arabic" w:hAnsi="ATraditional Arabic" w:cs="ATraditional Arabic"/>
          <w:sz w:val="32"/>
          <w:szCs w:val="32"/>
          <w:rtl/>
          <w:lang w:val="tr-TR" w:bidi="ar-QA"/>
        </w:rPr>
        <w:t xml:space="preserve"> </w:t>
      </w:r>
    </w:p>
    <w:p w14:paraId="2F1A543E" w14:textId="757D11AF" w:rsidR="00A6406F" w:rsidRDefault="00886964" w:rsidP="00F5792D">
      <w:pPr>
        <w:pStyle w:val="a0"/>
        <w:spacing w:before="0" w:after="0" w:line="276" w:lineRule="auto"/>
        <w:ind w:firstLine="0"/>
        <w:rPr>
          <w:rFonts w:ascii="ATraditional Arabic" w:hAnsi="ATraditional Arabic" w:cs="ATraditional Arabic"/>
          <w:b/>
          <w:bCs/>
          <w:sz w:val="32"/>
          <w:szCs w:val="32"/>
          <w:rtl/>
          <w:lang w:val="tr-TR" w:bidi="ar-QA"/>
        </w:rPr>
      </w:pPr>
      <w:r>
        <w:rPr>
          <w:rFonts w:ascii="ATraditional Arabic" w:hAnsi="ATraditional Arabic" w:cs="ATraditional Arabic" w:hint="cs"/>
          <w:b/>
          <w:bCs/>
          <w:sz w:val="32"/>
          <w:szCs w:val="32"/>
          <w:rtl/>
          <w:lang w:val="tr-TR" w:bidi="ar-QA"/>
        </w:rPr>
        <w:t>المطلب الثالث: أنواع القياس</w:t>
      </w:r>
    </w:p>
    <w:p w14:paraId="55F81E01" w14:textId="7FCDD1C1" w:rsidR="00A6406F" w:rsidRPr="00A6406F" w:rsidRDefault="00A6406F" w:rsidP="00A6406F">
      <w:pPr>
        <w:pStyle w:val="a0"/>
        <w:spacing w:before="0" w:after="0" w:line="276" w:lineRule="auto"/>
        <w:rPr>
          <w:rFonts w:ascii="ATraditional Arabic" w:hAnsi="ATraditional Arabic" w:cs="ATraditional Arabic"/>
          <w:sz w:val="32"/>
          <w:szCs w:val="32"/>
          <w:lang w:bidi="ar-QA"/>
        </w:rPr>
      </w:pPr>
      <w:r>
        <w:rPr>
          <w:rFonts w:ascii="ATraditional Arabic" w:hAnsi="ATraditional Arabic" w:cs="ATraditional Arabic" w:hint="cs"/>
          <w:sz w:val="32"/>
          <w:szCs w:val="32"/>
          <w:rtl/>
          <w:lang w:val="tr-TR"/>
        </w:rPr>
        <w:t>ينقسم</w:t>
      </w:r>
      <w:r w:rsidRPr="00A6406F">
        <w:rPr>
          <w:rFonts w:ascii="ATraditional Arabic" w:hAnsi="ATraditional Arabic" w:cs="ATraditional Arabic"/>
          <w:sz w:val="32"/>
          <w:szCs w:val="32"/>
          <w:rtl/>
          <w:lang w:val="tr-TR"/>
        </w:rPr>
        <w:t> القياس من حيث الحكم الثابت في الفرع إلى ثلاثة أقسام</w:t>
      </w:r>
      <w:r w:rsidR="008C49AB" w:rsidRPr="00F5792D">
        <w:rPr>
          <w:rStyle w:val="ac"/>
          <w:rFonts w:ascii="ATraditional Arabic" w:hAnsi="ATraditional Arabic" w:cs="ATraditional Arabic"/>
          <w:sz w:val="32"/>
          <w:szCs w:val="32"/>
          <w:rtl/>
          <w:lang w:val="tr-TR" w:bidi="ar-QA"/>
        </w:rPr>
        <w:footnoteReference w:id="15"/>
      </w:r>
      <w:r w:rsidRPr="00A6406F">
        <w:rPr>
          <w:rFonts w:ascii="ATraditional Arabic" w:hAnsi="ATraditional Arabic" w:cs="ATraditional Arabic"/>
          <w:sz w:val="32"/>
          <w:szCs w:val="32"/>
          <w:rtl/>
          <w:lang w:val="tr-TR"/>
        </w:rPr>
        <w:t>:</w:t>
      </w:r>
    </w:p>
    <w:p w14:paraId="3BBDDD18" w14:textId="40F7584E" w:rsidR="00A6406F" w:rsidRPr="00A6406F" w:rsidRDefault="00A6406F" w:rsidP="00A6406F">
      <w:pPr>
        <w:pStyle w:val="a0"/>
        <w:spacing w:before="0" w:after="0" w:line="276" w:lineRule="auto"/>
        <w:ind w:firstLine="0"/>
        <w:rPr>
          <w:rFonts w:ascii="ATraditional Arabic" w:hAnsi="ATraditional Arabic" w:cs="ATraditional Arabic"/>
          <w:sz w:val="32"/>
          <w:szCs w:val="32"/>
          <w:rtl/>
          <w:lang w:val="tr-TR"/>
        </w:rPr>
      </w:pPr>
      <w:proofErr w:type="gramStart"/>
      <w:r w:rsidRPr="00A6406F">
        <w:rPr>
          <w:rFonts w:ascii="ATraditional Arabic" w:hAnsi="ATraditional Arabic" w:cs="ATraditional Arabic" w:hint="cs"/>
          <w:sz w:val="32"/>
          <w:szCs w:val="32"/>
          <w:rtl/>
          <w:lang w:val="tr-TR"/>
        </w:rPr>
        <w:t>1-</w:t>
      </w:r>
      <w:r>
        <w:rPr>
          <w:rFonts w:ascii="ATraditional Arabic" w:hAnsi="ATraditional Arabic" w:cs="ATraditional Arabic"/>
          <w:sz w:val="32"/>
          <w:szCs w:val="32"/>
          <w:rtl/>
          <w:lang w:val="tr-TR"/>
        </w:rPr>
        <w:t xml:space="preserve">  </w:t>
      </w:r>
      <w:proofErr w:type="gramEnd"/>
      <w:r>
        <w:rPr>
          <w:rFonts w:ascii="ATraditional Arabic" w:hAnsi="ATraditional Arabic" w:cs="ATraditional Arabic"/>
          <w:sz w:val="32"/>
          <w:szCs w:val="32"/>
          <w:rtl/>
          <w:lang w:val="tr-TR"/>
        </w:rPr>
        <w:t xml:space="preserve">القياس </w:t>
      </w:r>
      <w:proofErr w:type="spellStart"/>
      <w:r>
        <w:rPr>
          <w:rFonts w:ascii="ATraditional Arabic" w:hAnsi="ATraditional Arabic" w:cs="ATraditional Arabic"/>
          <w:sz w:val="32"/>
          <w:szCs w:val="32"/>
          <w:rtl/>
          <w:lang w:val="tr-TR"/>
        </w:rPr>
        <w:t>الأولوي</w:t>
      </w:r>
      <w:proofErr w:type="spellEnd"/>
      <w:r w:rsidRPr="00A6406F">
        <w:rPr>
          <w:rFonts w:ascii="ATraditional Arabic" w:hAnsi="ATraditional Arabic" w:cs="ATraditional Arabic"/>
          <w:sz w:val="32"/>
          <w:szCs w:val="32"/>
          <w:rtl/>
          <w:lang w:val="tr-TR"/>
        </w:rPr>
        <w:t>:</w:t>
      </w:r>
      <w:r>
        <w:rPr>
          <w:rFonts w:ascii="ATraditional Arabic" w:hAnsi="ATraditional Arabic" w:cs="ATraditional Arabic" w:hint="cs"/>
          <w:sz w:val="32"/>
          <w:szCs w:val="32"/>
          <w:rtl/>
          <w:lang w:val="tr-TR"/>
        </w:rPr>
        <w:t xml:space="preserve"> </w:t>
      </w:r>
      <w:r w:rsidRPr="00A6406F">
        <w:rPr>
          <w:rFonts w:ascii="ATraditional Arabic" w:hAnsi="ATraditional Arabic" w:cs="ATraditional Arabic"/>
          <w:sz w:val="32"/>
          <w:szCs w:val="32"/>
          <w:rtl/>
          <w:lang w:val="tr-TR"/>
        </w:rPr>
        <w:t>ويسمى القياس الجلي، وهو ما يكون</w:t>
      </w:r>
      <w:r w:rsidR="003376DE">
        <w:rPr>
          <w:rFonts w:ascii="ATraditional Arabic" w:hAnsi="ATraditional Arabic" w:cs="ATraditional Arabic"/>
          <w:sz w:val="32"/>
          <w:szCs w:val="32"/>
          <w:rtl/>
          <w:lang w:val="tr-TR"/>
        </w:rPr>
        <w:t xml:space="preserve"> الفرع فيه أولى من الأصل بالحكم</w:t>
      </w:r>
      <w:r w:rsidR="003376DE">
        <w:rPr>
          <w:rFonts w:ascii="ATraditional Arabic" w:hAnsi="ATraditional Arabic" w:cs="ATraditional Arabic" w:hint="cs"/>
          <w:sz w:val="32"/>
          <w:szCs w:val="32"/>
          <w:rtl/>
          <w:lang w:val="tr-TR"/>
        </w:rPr>
        <w:t>؛</w:t>
      </w:r>
      <w:r w:rsidRPr="00A6406F">
        <w:rPr>
          <w:rFonts w:ascii="ATraditional Arabic" w:hAnsi="ATraditional Arabic" w:cs="ATraditional Arabic"/>
          <w:sz w:val="32"/>
          <w:szCs w:val="32"/>
          <w:rtl/>
          <w:lang w:val="tr-TR"/>
        </w:rPr>
        <w:t xml:space="preserve"> لوضوح العلة وظهورها فيه.</w:t>
      </w:r>
    </w:p>
    <w:p w14:paraId="7DD7A47A" w14:textId="213D67A6" w:rsidR="00A6406F" w:rsidRPr="00A6406F" w:rsidRDefault="00A6406F" w:rsidP="00A6406F">
      <w:pPr>
        <w:pStyle w:val="a0"/>
        <w:spacing w:before="0" w:after="0" w:line="276" w:lineRule="auto"/>
        <w:rPr>
          <w:rFonts w:ascii="ATraditional Arabic" w:hAnsi="ATraditional Arabic" w:cs="ATraditional Arabic"/>
          <w:sz w:val="32"/>
          <w:szCs w:val="32"/>
          <w:rtl/>
          <w:lang w:val="tr-TR"/>
        </w:rPr>
      </w:pPr>
      <w:r w:rsidRPr="00A6406F">
        <w:rPr>
          <w:rFonts w:ascii="ATraditional Arabic" w:hAnsi="ATraditional Arabic" w:cs="ATraditional Arabic"/>
          <w:sz w:val="32"/>
          <w:szCs w:val="32"/>
          <w:rtl/>
          <w:lang w:val="tr-TR"/>
        </w:rPr>
        <w:t>وذلك كتحريم الضرب للوالدين قياس</w:t>
      </w:r>
      <w:r w:rsidR="001F1847">
        <w:rPr>
          <w:rFonts w:ascii="ATraditional Arabic" w:hAnsi="ATraditional Arabic" w:cs="ATraditional Arabic"/>
          <w:sz w:val="32"/>
          <w:szCs w:val="32"/>
          <w:rtl/>
          <w:lang w:val="tr-TR"/>
        </w:rPr>
        <w:t>ًا</w:t>
      </w:r>
      <w:r w:rsidRPr="00A6406F">
        <w:rPr>
          <w:rFonts w:ascii="ATraditional Arabic" w:hAnsi="ATraditional Arabic" w:cs="ATraditional Arabic"/>
          <w:sz w:val="32"/>
          <w:szCs w:val="32"/>
          <w:rtl/>
          <w:lang w:val="tr-TR"/>
        </w:rPr>
        <w:t xml:space="preserve"> على تحريم التأفيف</w:t>
      </w:r>
      <w:r w:rsidR="003376DE">
        <w:rPr>
          <w:rFonts w:ascii="ATraditional Arabic" w:hAnsi="ATraditional Arabic" w:cs="ATraditional Arabic" w:hint="cs"/>
          <w:sz w:val="32"/>
          <w:szCs w:val="32"/>
          <w:rtl/>
          <w:lang w:val="tr-TR"/>
        </w:rPr>
        <w:t>؛</w:t>
      </w:r>
      <w:r w:rsidRPr="00A6406F">
        <w:rPr>
          <w:rFonts w:ascii="ATraditional Arabic" w:hAnsi="ATraditional Arabic" w:cs="ATraditional Arabic"/>
          <w:sz w:val="32"/>
          <w:szCs w:val="32"/>
          <w:rtl/>
          <w:lang w:val="tr-TR"/>
        </w:rPr>
        <w:t xml:space="preserve"> فإن الضرب </w:t>
      </w:r>
      <w:r w:rsidR="003376DE">
        <w:rPr>
          <w:rFonts w:ascii="ATraditional Arabic" w:hAnsi="ATraditional Arabic" w:cs="ATraditional Arabic" w:hint="cs"/>
          <w:sz w:val="32"/>
          <w:szCs w:val="32"/>
          <w:rtl/>
          <w:lang w:val="tr-TR"/>
        </w:rPr>
        <w:t>-</w:t>
      </w:r>
      <w:r w:rsidRPr="00A6406F">
        <w:rPr>
          <w:rFonts w:ascii="ATraditional Arabic" w:hAnsi="ATraditional Arabic" w:cs="ATraditional Arabic"/>
          <w:sz w:val="32"/>
          <w:szCs w:val="32"/>
          <w:rtl/>
          <w:lang w:val="tr-TR"/>
        </w:rPr>
        <w:t xml:space="preserve">وهو </w:t>
      </w:r>
      <w:proofErr w:type="gramStart"/>
      <w:r w:rsidRPr="00A6406F">
        <w:rPr>
          <w:rFonts w:ascii="ATraditional Arabic" w:hAnsi="ATraditional Arabic" w:cs="ATraditional Arabic"/>
          <w:sz w:val="32"/>
          <w:szCs w:val="32"/>
          <w:rtl/>
          <w:lang w:val="tr-TR"/>
        </w:rPr>
        <w:t>الفرع</w:t>
      </w:r>
      <w:r w:rsidR="003376DE">
        <w:rPr>
          <w:rFonts w:ascii="ATraditional Arabic" w:hAnsi="ATraditional Arabic" w:cs="ATraditional Arabic" w:hint="cs"/>
          <w:sz w:val="32"/>
          <w:szCs w:val="32"/>
          <w:rtl/>
          <w:lang w:val="tr-TR"/>
        </w:rPr>
        <w:t>-</w:t>
      </w:r>
      <w:r w:rsidRPr="00A6406F">
        <w:rPr>
          <w:rFonts w:ascii="ATraditional Arabic" w:hAnsi="ATraditional Arabic" w:cs="ATraditional Arabic"/>
          <w:sz w:val="32"/>
          <w:szCs w:val="32"/>
          <w:rtl/>
          <w:lang w:val="tr-TR"/>
        </w:rPr>
        <w:t xml:space="preserve"> أولى</w:t>
      </w:r>
      <w:proofErr w:type="gramEnd"/>
      <w:r w:rsidRPr="00A6406F">
        <w:rPr>
          <w:rFonts w:ascii="ATraditional Arabic" w:hAnsi="ATraditional Arabic" w:cs="ATraditional Arabic"/>
          <w:sz w:val="32"/>
          <w:szCs w:val="32"/>
          <w:rtl/>
          <w:lang w:val="tr-TR"/>
        </w:rPr>
        <w:t xml:space="preserve"> بالتحريم من التأفيف، وهو الأصل، وذلك لكون الأذى الذي علل به حكم الأصل أشد ظهور</w:t>
      </w:r>
      <w:r w:rsidR="001F1847">
        <w:rPr>
          <w:rFonts w:ascii="ATraditional Arabic" w:hAnsi="ATraditional Arabic" w:cs="ATraditional Arabic"/>
          <w:sz w:val="32"/>
          <w:szCs w:val="32"/>
          <w:rtl/>
          <w:lang w:val="tr-TR"/>
        </w:rPr>
        <w:t>ًا</w:t>
      </w:r>
      <w:r w:rsidR="003376DE">
        <w:rPr>
          <w:rFonts w:ascii="ATraditional Arabic" w:hAnsi="ATraditional Arabic" w:cs="ATraditional Arabic"/>
          <w:sz w:val="32"/>
          <w:szCs w:val="32"/>
          <w:rtl/>
          <w:lang w:val="tr-TR"/>
        </w:rPr>
        <w:t xml:space="preserve"> في الفرع منه في الأصل</w:t>
      </w:r>
      <w:r w:rsidRPr="00A6406F">
        <w:rPr>
          <w:rFonts w:ascii="ATraditional Arabic" w:hAnsi="ATraditional Arabic" w:cs="ATraditional Arabic"/>
          <w:sz w:val="32"/>
          <w:szCs w:val="32"/>
          <w:rtl/>
          <w:lang w:val="tr-TR"/>
        </w:rPr>
        <w:t>.</w:t>
      </w:r>
    </w:p>
    <w:p w14:paraId="2E54ADBA" w14:textId="4D19190A" w:rsidR="00A6406F" w:rsidRPr="00A6406F" w:rsidRDefault="008C49AB" w:rsidP="008C49AB">
      <w:pPr>
        <w:pStyle w:val="a0"/>
        <w:spacing w:line="276" w:lineRule="auto"/>
        <w:ind w:firstLine="0"/>
        <w:rPr>
          <w:rFonts w:ascii="ATraditional Arabic" w:hAnsi="ATraditional Arabic" w:cs="ATraditional Arabic"/>
          <w:sz w:val="32"/>
          <w:szCs w:val="32"/>
          <w:rtl/>
          <w:lang w:val="tr-TR"/>
        </w:rPr>
      </w:pPr>
      <w:proofErr w:type="gramStart"/>
      <w:r>
        <w:rPr>
          <w:rFonts w:ascii="ATraditional Arabic" w:hAnsi="ATraditional Arabic" w:cs="ATraditional Arabic" w:hint="cs"/>
          <w:sz w:val="32"/>
          <w:szCs w:val="32"/>
          <w:rtl/>
          <w:lang w:val="tr-TR"/>
        </w:rPr>
        <w:t xml:space="preserve">2- </w:t>
      </w:r>
      <w:r w:rsidR="00A6406F" w:rsidRPr="00A6406F">
        <w:rPr>
          <w:rFonts w:ascii="ATraditional Arabic" w:hAnsi="ATraditional Arabic" w:cs="ATraditional Arabic"/>
          <w:sz w:val="32"/>
          <w:szCs w:val="32"/>
          <w:rtl/>
          <w:lang w:val="tr-TR"/>
        </w:rPr>
        <w:t>القياس</w:t>
      </w:r>
      <w:proofErr w:type="gramEnd"/>
      <w:r w:rsidR="00A6406F" w:rsidRPr="00A6406F">
        <w:rPr>
          <w:rFonts w:ascii="ATraditional Arabic" w:hAnsi="ATraditional Arabic" w:cs="ATraditional Arabic"/>
          <w:sz w:val="32"/>
          <w:szCs w:val="32"/>
          <w:rtl/>
          <w:lang w:val="tr-TR"/>
        </w:rPr>
        <w:t xml:space="preserve"> المساوي:</w:t>
      </w:r>
      <w:r w:rsidR="00A6406F">
        <w:rPr>
          <w:rFonts w:ascii="ATraditional Arabic" w:hAnsi="ATraditional Arabic" w:cs="ATraditional Arabic" w:hint="cs"/>
          <w:sz w:val="32"/>
          <w:szCs w:val="32"/>
          <w:rtl/>
          <w:lang w:val="tr-TR"/>
        </w:rPr>
        <w:t xml:space="preserve"> </w:t>
      </w:r>
      <w:r w:rsidR="00A6406F" w:rsidRPr="00A6406F">
        <w:rPr>
          <w:rFonts w:ascii="ATraditional Arabic" w:hAnsi="ATraditional Arabic" w:cs="ATraditional Arabic"/>
          <w:sz w:val="32"/>
          <w:szCs w:val="32"/>
          <w:rtl/>
          <w:lang w:val="tr-TR"/>
        </w:rPr>
        <w:t>وهو ما تكون العلة فيه</w:t>
      </w:r>
      <w:r w:rsidR="003376DE">
        <w:rPr>
          <w:rFonts w:ascii="ATraditional Arabic" w:hAnsi="ATraditional Arabic" w:cs="ATraditional Arabic"/>
          <w:sz w:val="32"/>
          <w:szCs w:val="32"/>
          <w:rtl/>
          <w:lang w:val="tr-TR"/>
        </w:rPr>
        <w:t xml:space="preserve"> متساوية الظهور في الفرع والأصل</w:t>
      </w:r>
      <w:r w:rsidR="00A6406F" w:rsidRPr="00A6406F">
        <w:rPr>
          <w:rFonts w:ascii="ATraditional Arabic" w:hAnsi="ATraditional Arabic" w:cs="ATraditional Arabic"/>
          <w:sz w:val="32"/>
          <w:szCs w:val="32"/>
          <w:rtl/>
          <w:lang w:val="tr-TR"/>
        </w:rPr>
        <w:t>،</w:t>
      </w:r>
      <w:r w:rsidR="00A6406F" w:rsidRPr="008C49AB">
        <w:rPr>
          <w:rFonts w:ascii="ATraditional Arabic" w:hAnsi="ATraditional Arabic" w:cs="ATraditional Arabic"/>
          <w:sz w:val="32"/>
          <w:szCs w:val="32"/>
          <w:rtl/>
          <w:lang w:val="tr-TR"/>
        </w:rPr>
        <w:t xml:space="preserve"> </w:t>
      </w:r>
      <w:r w:rsidRPr="008C49AB">
        <w:rPr>
          <w:rFonts w:ascii="ATraditional Arabic" w:hAnsi="ATraditional Arabic" w:cs="ATraditional Arabic"/>
          <w:sz w:val="32"/>
          <w:szCs w:val="32"/>
          <w:rtl/>
          <w:lang w:val="tr-TR"/>
        </w:rPr>
        <w:t>وذلك كقياس إحراق مال اليتيم على</w:t>
      </w:r>
      <w:r w:rsidRPr="008C49AB">
        <w:rPr>
          <w:rFonts w:ascii="ATraditional Arabic" w:hAnsi="ATraditional Arabic" w:cs="ATraditional Arabic" w:hint="cs"/>
          <w:sz w:val="32"/>
          <w:szCs w:val="32"/>
          <w:rtl/>
          <w:lang w:val="tr-TR"/>
        </w:rPr>
        <w:t xml:space="preserve"> </w:t>
      </w:r>
      <w:r w:rsidRPr="008C49AB">
        <w:rPr>
          <w:rFonts w:ascii="ATraditional Arabic" w:hAnsi="ATraditional Arabic" w:cs="ATraditional Arabic"/>
          <w:sz w:val="32"/>
          <w:szCs w:val="32"/>
          <w:rtl/>
          <w:lang w:val="tr-TR"/>
        </w:rPr>
        <w:t>أكله في التحر</w:t>
      </w:r>
      <w:r w:rsidRPr="008C49AB">
        <w:rPr>
          <w:rFonts w:ascii="ATraditional Arabic" w:hAnsi="ATraditional Arabic" w:cs="ATraditional Arabic" w:hint="cs"/>
          <w:sz w:val="32"/>
          <w:szCs w:val="32"/>
          <w:rtl/>
          <w:lang w:val="tr-TR"/>
        </w:rPr>
        <w:t>ي</w:t>
      </w:r>
      <w:r w:rsidRPr="008C49AB">
        <w:rPr>
          <w:rFonts w:ascii="ATraditional Arabic" w:hAnsi="ATraditional Arabic" w:cs="ATraditional Arabic"/>
          <w:sz w:val="32"/>
          <w:szCs w:val="32"/>
          <w:rtl/>
          <w:lang w:val="tr-TR"/>
        </w:rPr>
        <w:t>م بجامع: الإتلاف في كل</w:t>
      </w:r>
      <w:r w:rsidR="003376DE">
        <w:rPr>
          <w:rFonts w:ascii="ATraditional Arabic" w:hAnsi="ATraditional Arabic" w:cs="ATraditional Arabic" w:hint="cs"/>
          <w:sz w:val="32"/>
          <w:szCs w:val="32"/>
          <w:rtl/>
          <w:lang w:val="tr-TR"/>
        </w:rPr>
        <w:t xml:space="preserve"> منهما</w:t>
      </w:r>
      <w:r w:rsidRPr="008C49AB">
        <w:rPr>
          <w:rFonts w:ascii="ATraditional Arabic" w:hAnsi="ATraditional Arabic" w:cs="ATraditional Arabic"/>
          <w:sz w:val="32"/>
          <w:szCs w:val="32"/>
          <w:rtl/>
          <w:lang w:val="tr-TR"/>
        </w:rPr>
        <w:t xml:space="preserve"> من غير وجه حق،</w:t>
      </w:r>
      <w:r w:rsidRPr="008C49AB">
        <w:rPr>
          <w:rFonts w:ascii="ATraditional Arabic" w:hAnsi="ATraditional Arabic" w:cs="ATraditional Arabic" w:hint="cs"/>
          <w:sz w:val="32"/>
          <w:szCs w:val="32"/>
          <w:rtl/>
          <w:lang w:val="tr-TR"/>
        </w:rPr>
        <w:t xml:space="preserve"> </w:t>
      </w:r>
      <w:r w:rsidR="00A6406F" w:rsidRPr="00A6406F">
        <w:rPr>
          <w:rFonts w:ascii="ATraditional Arabic" w:hAnsi="ATraditional Arabic" w:cs="ATraditional Arabic"/>
          <w:sz w:val="32"/>
          <w:szCs w:val="32"/>
          <w:rtl/>
          <w:lang w:val="tr-TR"/>
        </w:rPr>
        <w:t>ولذلك تساويا في الحكم ، ويسمى هذا القياس أيض</w:t>
      </w:r>
      <w:r w:rsidR="001F1847">
        <w:rPr>
          <w:rFonts w:ascii="ATraditional Arabic" w:hAnsi="ATraditional Arabic" w:cs="ATraditional Arabic"/>
          <w:sz w:val="32"/>
          <w:szCs w:val="32"/>
          <w:rtl/>
          <w:lang w:val="tr-TR"/>
        </w:rPr>
        <w:t>ًا</w:t>
      </w:r>
      <w:r w:rsidR="00A6406F" w:rsidRPr="00A6406F">
        <w:rPr>
          <w:rFonts w:ascii="ATraditional Arabic" w:hAnsi="ATraditional Arabic" w:cs="ATraditional Arabic"/>
          <w:sz w:val="32"/>
          <w:szCs w:val="32"/>
          <w:rtl/>
          <w:lang w:val="tr-TR"/>
        </w:rPr>
        <w:t xml:space="preserve"> بالقياس الجلي</w:t>
      </w:r>
      <w:r w:rsidR="003376DE">
        <w:rPr>
          <w:rFonts w:ascii="ATraditional Arabic" w:hAnsi="ATraditional Arabic" w:cs="ATraditional Arabic" w:hint="cs"/>
          <w:sz w:val="32"/>
          <w:szCs w:val="32"/>
          <w:rtl/>
          <w:lang w:val="tr-TR"/>
        </w:rPr>
        <w:t>.</w:t>
      </w:r>
    </w:p>
    <w:p w14:paraId="01997D5C" w14:textId="4A1379CE" w:rsidR="00A6406F" w:rsidRPr="00A6406F" w:rsidRDefault="00A6406F" w:rsidP="00A6406F">
      <w:pPr>
        <w:pStyle w:val="a0"/>
        <w:spacing w:before="0" w:after="0" w:line="276" w:lineRule="auto"/>
        <w:rPr>
          <w:rFonts w:ascii="ATraditional Arabic" w:hAnsi="ATraditional Arabic" w:cs="ATraditional Arabic"/>
          <w:sz w:val="32"/>
          <w:szCs w:val="32"/>
          <w:rtl/>
          <w:lang w:val="tr-TR"/>
        </w:rPr>
      </w:pPr>
      <w:r w:rsidRPr="00A6406F">
        <w:rPr>
          <w:rFonts w:ascii="ATraditional Arabic" w:hAnsi="ATraditional Arabic" w:cs="ATraditional Arabic"/>
          <w:sz w:val="32"/>
          <w:szCs w:val="32"/>
          <w:rtl/>
          <w:lang w:val="tr-TR"/>
        </w:rPr>
        <w:t>فالقياس الجلي ما كانت العلة فيه في الفرع أشد ظهور</w:t>
      </w:r>
      <w:r w:rsidR="001F1847">
        <w:rPr>
          <w:rFonts w:ascii="ATraditional Arabic" w:hAnsi="ATraditional Arabic" w:cs="ATraditional Arabic"/>
          <w:sz w:val="32"/>
          <w:szCs w:val="32"/>
          <w:rtl/>
          <w:lang w:val="tr-TR"/>
        </w:rPr>
        <w:t>ًا</w:t>
      </w:r>
      <w:r w:rsidRPr="00A6406F">
        <w:rPr>
          <w:rFonts w:ascii="ATraditional Arabic" w:hAnsi="ATraditional Arabic" w:cs="ATraditional Arabic"/>
          <w:sz w:val="32"/>
          <w:szCs w:val="32"/>
          <w:rtl/>
          <w:lang w:val="tr-TR"/>
        </w:rPr>
        <w:t xml:space="preserve"> منها في الأصل</w:t>
      </w:r>
      <w:r w:rsidR="003376DE">
        <w:rPr>
          <w:rFonts w:ascii="ATraditional Arabic" w:hAnsi="ATraditional Arabic" w:cs="ATraditional Arabic" w:hint="cs"/>
          <w:sz w:val="32"/>
          <w:szCs w:val="32"/>
          <w:rtl/>
          <w:lang w:val="tr-TR"/>
        </w:rPr>
        <w:t>،</w:t>
      </w:r>
      <w:r w:rsidRPr="00A6406F">
        <w:rPr>
          <w:rFonts w:ascii="ATraditional Arabic" w:hAnsi="ATraditional Arabic" w:cs="ATraditional Arabic"/>
          <w:sz w:val="32"/>
          <w:szCs w:val="32"/>
          <w:rtl/>
          <w:lang w:val="tr-TR"/>
        </w:rPr>
        <w:t xml:space="preserve"> أو مساوية له في الظهور</w:t>
      </w:r>
      <w:r w:rsidR="003376DE">
        <w:rPr>
          <w:rFonts w:ascii="ATraditional Arabic" w:hAnsi="ATraditional Arabic" w:cs="ATraditional Arabic" w:hint="cs"/>
          <w:sz w:val="32"/>
          <w:szCs w:val="32"/>
          <w:rtl/>
          <w:lang w:val="tr-TR"/>
        </w:rPr>
        <w:t>.</w:t>
      </w:r>
    </w:p>
    <w:p w14:paraId="786ADC27" w14:textId="489E5005" w:rsidR="00A6406F" w:rsidRPr="00A6406F" w:rsidRDefault="00A6406F" w:rsidP="00A6406F">
      <w:pPr>
        <w:pStyle w:val="a0"/>
        <w:spacing w:before="0" w:after="0" w:line="276" w:lineRule="auto"/>
        <w:rPr>
          <w:rFonts w:ascii="ATraditional Arabic" w:hAnsi="ATraditional Arabic" w:cs="ATraditional Arabic"/>
          <w:sz w:val="32"/>
          <w:szCs w:val="32"/>
          <w:rtl/>
          <w:lang w:val="tr-TR"/>
        </w:rPr>
      </w:pPr>
      <w:r w:rsidRPr="00A6406F">
        <w:rPr>
          <w:rFonts w:ascii="ATraditional Arabic" w:hAnsi="ATraditional Arabic" w:cs="ATraditional Arabic"/>
          <w:sz w:val="32"/>
          <w:szCs w:val="32"/>
          <w:rtl/>
          <w:lang w:val="tr-TR"/>
        </w:rPr>
        <w:t>وكما يسمى بالقياس ا</w:t>
      </w:r>
      <w:r w:rsidR="003376DE">
        <w:rPr>
          <w:rFonts w:ascii="ATraditional Arabic" w:hAnsi="ATraditional Arabic" w:cs="ATraditional Arabic"/>
          <w:sz w:val="32"/>
          <w:szCs w:val="32"/>
          <w:rtl/>
          <w:lang w:val="tr-TR"/>
        </w:rPr>
        <w:t>لجلي يسمى بالقياس في معنى الأصل</w:t>
      </w:r>
      <w:r w:rsidRPr="00A6406F">
        <w:rPr>
          <w:rFonts w:ascii="ATraditional Arabic" w:hAnsi="ATraditional Arabic" w:cs="ATraditional Arabic"/>
          <w:sz w:val="32"/>
          <w:szCs w:val="32"/>
          <w:rtl/>
          <w:lang w:val="tr-TR"/>
        </w:rPr>
        <w:t>.</w:t>
      </w:r>
    </w:p>
    <w:p w14:paraId="4D6B5AD1" w14:textId="7C35EAE0" w:rsidR="00A6406F" w:rsidRPr="00A6406F" w:rsidRDefault="00A6406F" w:rsidP="00011FEB">
      <w:pPr>
        <w:pStyle w:val="a0"/>
        <w:spacing w:before="0" w:after="0" w:line="276" w:lineRule="auto"/>
        <w:ind w:firstLine="0"/>
        <w:rPr>
          <w:rFonts w:ascii="ATraditional Arabic" w:hAnsi="ATraditional Arabic" w:cs="ATraditional Arabic"/>
          <w:sz w:val="32"/>
          <w:szCs w:val="32"/>
          <w:rtl/>
          <w:lang w:val="tr-TR"/>
        </w:rPr>
      </w:pPr>
      <w:proofErr w:type="gramStart"/>
      <w:r>
        <w:rPr>
          <w:rFonts w:ascii="ATraditional Arabic" w:hAnsi="ATraditional Arabic" w:cs="ATraditional Arabic" w:hint="cs"/>
          <w:sz w:val="32"/>
          <w:szCs w:val="32"/>
          <w:rtl/>
          <w:lang w:val="tr-TR"/>
        </w:rPr>
        <w:t xml:space="preserve">3- </w:t>
      </w:r>
      <w:r>
        <w:rPr>
          <w:rFonts w:ascii="ATraditional Arabic" w:hAnsi="ATraditional Arabic" w:cs="ATraditional Arabic"/>
          <w:sz w:val="32"/>
          <w:szCs w:val="32"/>
          <w:rtl/>
          <w:lang w:val="tr-TR"/>
        </w:rPr>
        <w:t>القياس</w:t>
      </w:r>
      <w:proofErr w:type="gramEnd"/>
      <w:r>
        <w:rPr>
          <w:rFonts w:ascii="ATraditional Arabic" w:hAnsi="ATraditional Arabic" w:cs="ATraditional Arabic"/>
          <w:sz w:val="32"/>
          <w:szCs w:val="32"/>
          <w:rtl/>
          <w:lang w:val="tr-TR"/>
        </w:rPr>
        <w:t xml:space="preserve"> </w:t>
      </w:r>
      <w:proofErr w:type="spellStart"/>
      <w:r>
        <w:rPr>
          <w:rFonts w:ascii="ATraditional Arabic" w:hAnsi="ATraditional Arabic" w:cs="ATraditional Arabic"/>
          <w:sz w:val="32"/>
          <w:szCs w:val="32"/>
          <w:rtl/>
          <w:lang w:val="tr-TR"/>
        </w:rPr>
        <w:t>الأدون</w:t>
      </w:r>
      <w:proofErr w:type="spellEnd"/>
      <w:r w:rsidRPr="00A6406F">
        <w:rPr>
          <w:rFonts w:ascii="ATraditional Arabic" w:hAnsi="ATraditional Arabic" w:cs="ATraditional Arabic"/>
          <w:sz w:val="32"/>
          <w:szCs w:val="32"/>
          <w:rtl/>
          <w:lang w:val="tr-TR"/>
        </w:rPr>
        <w:t>:</w:t>
      </w:r>
      <w:r>
        <w:rPr>
          <w:rFonts w:ascii="ATraditional Arabic" w:hAnsi="ATraditional Arabic" w:cs="ATraditional Arabic" w:hint="cs"/>
          <w:sz w:val="32"/>
          <w:szCs w:val="32"/>
          <w:rtl/>
          <w:lang w:val="tr-TR"/>
        </w:rPr>
        <w:t xml:space="preserve"> </w:t>
      </w:r>
      <w:r w:rsidRPr="00A6406F">
        <w:rPr>
          <w:rFonts w:ascii="ATraditional Arabic" w:hAnsi="ATraditional Arabic" w:cs="ATraditional Arabic"/>
          <w:sz w:val="32"/>
          <w:szCs w:val="32"/>
          <w:rtl/>
          <w:lang w:val="tr-TR"/>
        </w:rPr>
        <w:t xml:space="preserve">وهو ما سوى هذين القسمين من الأقيسة التي شاع استعمال الفقهاء لها ، وهو ما كانت العلة فيه في الفرع أخفى منها في الأصل، أو احتمل عدم </w:t>
      </w:r>
      <w:r w:rsidR="00011FEB">
        <w:rPr>
          <w:rFonts w:ascii="ATraditional Arabic" w:hAnsi="ATraditional Arabic" w:cs="ATraditional Arabic"/>
          <w:sz w:val="32"/>
          <w:szCs w:val="32"/>
          <w:rtl/>
          <w:lang w:val="tr-TR"/>
        </w:rPr>
        <w:t>وجودها فيه</w:t>
      </w:r>
      <w:r w:rsidR="003376DE">
        <w:rPr>
          <w:rFonts w:ascii="ATraditional Arabic" w:hAnsi="ATraditional Arabic" w:cs="ATraditional Arabic" w:hint="cs"/>
          <w:sz w:val="32"/>
          <w:szCs w:val="32"/>
          <w:rtl/>
          <w:lang w:val="tr-TR"/>
        </w:rPr>
        <w:t>،</w:t>
      </w:r>
      <w:r w:rsidR="00011FEB">
        <w:rPr>
          <w:rFonts w:ascii="ATraditional Arabic" w:hAnsi="ATraditional Arabic" w:cs="ATraditional Arabic"/>
          <w:sz w:val="32"/>
          <w:szCs w:val="32"/>
          <w:rtl/>
          <w:lang w:val="tr-TR"/>
        </w:rPr>
        <w:t xml:space="preserve"> وذلك كقياس ال</w:t>
      </w:r>
      <w:r w:rsidR="00011FEB">
        <w:rPr>
          <w:rFonts w:ascii="ATraditional Arabic" w:hAnsi="ATraditional Arabic" w:cs="ATraditional Arabic" w:hint="cs"/>
          <w:sz w:val="32"/>
          <w:szCs w:val="32"/>
          <w:rtl/>
          <w:lang w:val="tr-TR"/>
        </w:rPr>
        <w:t xml:space="preserve">تفاح </w:t>
      </w:r>
      <w:r w:rsidRPr="00A6406F">
        <w:rPr>
          <w:rFonts w:ascii="ATraditional Arabic" w:hAnsi="ATraditional Arabic" w:cs="ATraditional Arabic"/>
          <w:sz w:val="32"/>
          <w:szCs w:val="32"/>
          <w:rtl/>
          <w:lang w:val="tr-TR"/>
        </w:rPr>
        <w:lastRenderedPageBreak/>
        <w:t>على البر في تحريم بيع بعضه ببعض متفاضل</w:t>
      </w:r>
      <w:r w:rsidR="001F1847">
        <w:rPr>
          <w:rFonts w:ascii="ATraditional Arabic" w:hAnsi="ATraditional Arabic" w:cs="ATraditional Arabic"/>
          <w:sz w:val="32"/>
          <w:szCs w:val="32"/>
          <w:rtl/>
          <w:lang w:val="tr-TR"/>
        </w:rPr>
        <w:t>ًا</w:t>
      </w:r>
      <w:r w:rsidRPr="00A6406F">
        <w:rPr>
          <w:rFonts w:ascii="ATraditional Arabic" w:hAnsi="ATraditional Arabic" w:cs="ATraditional Arabic"/>
          <w:sz w:val="32"/>
          <w:szCs w:val="32"/>
          <w:rtl/>
          <w:lang w:val="tr-TR"/>
        </w:rPr>
        <w:t>.</w:t>
      </w:r>
      <w:r w:rsidR="003376DE">
        <w:rPr>
          <w:rFonts w:ascii="ATraditional Arabic" w:hAnsi="ATraditional Arabic" w:cs="ATraditional Arabic" w:hint="cs"/>
          <w:sz w:val="32"/>
          <w:szCs w:val="32"/>
          <w:rtl/>
          <w:lang w:val="tr-TR"/>
        </w:rPr>
        <w:t xml:space="preserve"> </w:t>
      </w:r>
      <w:r w:rsidRPr="00A6406F">
        <w:rPr>
          <w:rFonts w:ascii="ATraditional Arabic" w:hAnsi="ATraditional Arabic" w:cs="ATraditional Arabic"/>
          <w:sz w:val="32"/>
          <w:szCs w:val="32"/>
          <w:rtl/>
          <w:lang w:val="tr-TR"/>
        </w:rPr>
        <w:t>فقد ثبت النص عن رسول الله في تحريم بيع البر بالبر إلا مثل</w:t>
      </w:r>
      <w:r w:rsidR="001F1847">
        <w:rPr>
          <w:rFonts w:ascii="ATraditional Arabic" w:hAnsi="ATraditional Arabic" w:cs="ATraditional Arabic"/>
          <w:sz w:val="32"/>
          <w:szCs w:val="32"/>
          <w:rtl/>
          <w:lang w:val="tr-TR"/>
        </w:rPr>
        <w:t>ًا</w:t>
      </w:r>
      <w:r w:rsidRPr="00A6406F">
        <w:rPr>
          <w:rFonts w:ascii="ATraditional Arabic" w:hAnsi="ATraditional Arabic" w:cs="ATraditional Arabic"/>
          <w:sz w:val="32"/>
          <w:szCs w:val="32"/>
          <w:rtl/>
          <w:lang w:val="tr-TR"/>
        </w:rPr>
        <w:t xml:space="preserve"> بمثل، يد</w:t>
      </w:r>
      <w:r w:rsidR="001F1847">
        <w:rPr>
          <w:rFonts w:ascii="ATraditional Arabic" w:hAnsi="ATraditional Arabic" w:cs="ATraditional Arabic"/>
          <w:sz w:val="32"/>
          <w:szCs w:val="32"/>
          <w:rtl/>
          <w:lang w:val="tr-TR"/>
        </w:rPr>
        <w:t>ًا</w:t>
      </w:r>
      <w:r w:rsidRPr="00A6406F">
        <w:rPr>
          <w:rFonts w:ascii="ATraditional Arabic" w:hAnsi="ATraditional Arabic" w:cs="ATraditional Arabic"/>
          <w:sz w:val="32"/>
          <w:szCs w:val="32"/>
          <w:rtl/>
          <w:lang w:val="tr-TR"/>
        </w:rPr>
        <w:t xml:space="preserve"> بيد</w:t>
      </w:r>
      <w:r w:rsidR="003376DE">
        <w:rPr>
          <w:rFonts w:ascii="ATraditional Arabic" w:hAnsi="ATraditional Arabic" w:cs="ATraditional Arabic" w:hint="cs"/>
          <w:sz w:val="32"/>
          <w:szCs w:val="32"/>
          <w:rtl/>
          <w:lang w:val="tr-TR"/>
        </w:rPr>
        <w:t>،</w:t>
      </w:r>
      <w:r w:rsidRPr="00A6406F">
        <w:rPr>
          <w:rFonts w:ascii="ATraditional Arabic" w:hAnsi="ATraditional Arabic" w:cs="ATraditional Arabic"/>
          <w:sz w:val="32"/>
          <w:szCs w:val="32"/>
          <w:rtl/>
          <w:lang w:val="tr-TR"/>
        </w:rPr>
        <w:t xml:space="preserve"> ثم قسنا عليه ال</w:t>
      </w:r>
      <w:r w:rsidR="00011FEB">
        <w:rPr>
          <w:rFonts w:ascii="ATraditional Arabic" w:hAnsi="ATraditional Arabic" w:cs="ATraditional Arabic" w:hint="cs"/>
          <w:sz w:val="32"/>
          <w:szCs w:val="32"/>
          <w:rtl/>
          <w:lang w:val="tr-TR"/>
        </w:rPr>
        <w:t>تفاح</w:t>
      </w:r>
      <w:r w:rsidRPr="00A6406F">
        <w:rPr>
          <w:rFonts w:ascii="ATraditional Arabic" w:hAnsi="ATraditional Arabic" w:cs="ATraditional Arabic"/>
          <w:sz w:val="32"/>
          <w:szCs w:val="32"/>
          <w:rtl/>
          <w:lang w:val="tr-TR"/>
        </w:rPr>
        <w:t>، فحرمنا بيع بعضه ببعض متفاضل</w:t>
      </w:r>
      <w:r w:rsidR="001F1847">
        <w:rPr>
          <w:rFonts w:ascii="ATraditional Arabic" w:hAnsi="ATraditional Arabic" w:cs="ATraditional Arabic"/>
          <w:sz w:val="32"/>
          <w:szCs w:val="32"/>
          <w:rtl/>
          <w:lang w:val="tr-TR"/>
        </w:rPr>
        <w:t>ًا</w:t>
      </w:r>
      <w:r w:rsidRPr="00A6406F">
        <w:rPr>
          <w:rFonts w:ascii="ATraditional Arabic" w:hAnsi="ATraditional Arabic" w:cs="ATraditional Arabic"/>
          <w:sz w:val="32"/>
          <w:szCs w:val="32"/>
          <w:rtl/>
          <w:lang w:val="tr-TR"/>
        </w:rPr>
        <w:t xml:space="preserve"> بجامع الطعم في كل إذا عللنا به، إلا أن الطعم في البر أشد ظهور</w:t>
      </w:r>
      <w:r w:rsidR="001F1847">
        <w:rPr>
          <w:rFonts w:ascii="ATraditional Arabic" w:hAnsi="ATraditional Arabic" w:cs="ATraditional Arabic"/>
          <w:sz w:val="32"/>
          <w:szCs w:val="32"/>
          <w:rtl/>
          <w:lang w:val="tr-TR"/>
        </w:rPr>
        <w:t>ًا</w:t>
      </w:r>
      <w:r w:rsidRPr="00A6406F">
        <w:rPr>
          <w:rFonts w:ascii="ATraditional Arabic" w:hAnsi="ATraditional Arabic" w:cs="ATraditional Arabic"/>
          <w:sz w:val="32"/>
          <w:szCs w:val="32"/>
          <w:rtl/>
          <w:lang w:val="tr-TR"/>
        </w:rPr>
        <w:t xml:space="preserve"> منه في ال</w:t>
      </w:r>
      <w:r w:rsidR="00011FEB">
        <w:rPr>
          <w:rFonts w:ascii="ATraditional Arabic" w:hAnsi="ATraditional Arabic" w:cs="ATraditional Arabic" w:hint="cs"/>
          <w:sz w:val="32"/>
          <w:szCs w:val="32"/>
          <w:rtl/>
          <w:lang w:val="tr-TR"/>
        </w:rPr>
        <w:t>تفاح</w:t>
      </w:r>
      <w:r w:rsidRPr="00A6406F">
        <w:rPr>
          <w:rFonts w:ascii="ATraditional Arabic" w:hAnsi="ATraditional Arabic" w:cs="ATraditional Arabic"/>
          <w:sz w:val="32"/>
          <w:szCs w:val="32"/>
          <w:rtl/>
          <w:lang w:val="tr-TR"/>
        </w:rPr>
        <w:t xml:space="preserve"> </w:t>
      </w:r>
      <w:proofErr w:type="gramStart"/>
      <w:r w:rsidRPr="00A6406F">
        <w:rPr>
          <w:rFonts w:ascii="ATraditional Arabic" w:hAnsi="ATraditional Arabic" w:cs="ATraditional Arabic"/>
          <w:sz w:val="32"/>
          <w:szCs w:val="32"/>
          <w:rtl/>
          <w:lang w:val="tr-TR"/>
        </w:rPr>
        <w:t>وأولى .</w:t>
      </w:r>
      <w:proofErr w:type="gramEnd"/>
    </w:p>
    <w:p w14:paraId="2A87DEAA" w14:textId="5028B53D" w:rsidR="00A6406F" w:rsidRPr="00A6406F" w:rsidRDefault="00A6406F" w:rsidP="00355206">
      <w:pPr>
        <w:pStyle w:val="a0"/>
        <w:spacing w:before="0" w:after="0" w:line="276" w:lineRule="auto"/>
        <w:rPr>
          <w:rFonts w:ascii="ATraditional Arabic" w:hAnsi="ATraditional Arabic" w:cs="ATraditional Arabic"/>
          <w:sz w:val="32"/>
          <w:szCs w:val="32"/>
          <w:rtl/>
          <w:lang w:val="tr-TR"/>
        </w:rPr>
      </w:pPr>
      <w:r w:rsidRPr="00A6406F">
        <w:rPr>
          <w:rFonts w:ascii="ATraditional Arabic" w:hAnsi="ATraditional Arabic" w:cs="ATraditional Arabic"/>
          <w:sz w:val="32"/>
          <w:szCs w:val="32"/>
          <w:rtl/>
          <w:lang w:val="tr-TR"/>
        </w:rPr>
        <w:t>وي</w:t>
      </w:r>
      <w:r w:rsidR="00EC2160">
        <w:rPr>
          <w:rFonts w:ascii="ATraditional Arabic" w:hAnsi="ATraditional Arabic" w:cs="ATraditional Arabic"/>
          <w:sz w:val="32"/>
          <w:szCs w:val="32"/>
          <w:rtl/>
          <w:lang w:val="tr-TR"/>
        </w:rPr>
        <w:t>حتمل أن تكون علة الأصل هي القوت</w:t>
      </w:r>
      <w:r w:rsidR="00355206">
        <w:rPr>
          <w:rFonts w:ascii="ATraditional Arabic" w:hAnsi="ATraditional Arabic" w:cs="ATraditional Arabic"/>
          <w:sz w:val="32"/>
          <w:szCs w:val="32"/>
          <w:rtl/>
          <w:lang w:val="tr-TR"/>
        </w:rPr>
        <w:t>، دون الطعم</w:t>
      </w:r>
      <w:r w:rsidRPr="00A6406F">
        <w:rPr>
          <w:rFonts w:ascii="ATraditional Arabic" w:hAnsi="ATraditional Arabic" w:cs="ATraditional Arabic"/>
          <w:sz w:val="32"/>
          <w:szCs w:val="32"/>
          <w:rtl/>
          <w:lang w:val="tr-TR"/>
        </w:rPr>
        <w:t>، وعند ذلك لا يكون حكم الربوية ثابت</w:t>
      </w:r>
      <w:r w:rsidR="001F1847">
        <w:rPr>
          <w:rFonts w:ascii="ATraditional Arabic" w:hAnsi="ATraditional Arabic" w:cs="ATraditional Arabic"/>
          <w:sz w:val="32"/>
          <w:szCs w:val="32"/>
          <w:rtl/>
          <w:lang w:val="tr-TR"/>
        </w:rPr>
        <w:t>ًا</w:t>
      </w:r>
      <w:r w:rsidRPr="00A6406F">
        <w:rPr>
          <w:rFonts w:ascii="ATraditional Arabic" w:hAnsi="ATraditional Arabic" w:cs="ATraditional Arabic"/>
          <w:sz w:val="32"/>
          <w:szCs w:val="32"/>
          <w:rtl/>
          <w:lang w:val="tr-TR"/>
        </w:rPr>
        <w:t xml:space="preserve"> في ال</w:t>
      </w:r>
      <w:r w:rsidR="00355206">
        <w:rPr>
          <w:rFonts w:ascii="ATraditional Arabic" w:hAnsi="ATraditional Arabic" w:cs="ATraditional Arabic" w:hint="cs"/>
          <w:sz w:val="32"/>
          <w:szCs w:val="32"/>
          <w:rtl/>
          <w:lang w:val="tr-TR"/>
        </w:rPr>
        <w:t>تفاح</w:t>
      </w:r>
      <w:r w:rsidR="003376DE">
        <w:rPr>
          <w:rFonts w:ascii="ATraditional Arabic" w:hAnsi="ATraditional Arabic" w:cs="ATraditional Arabic"/>
          <w:sz w:val="32"/>
          <w:szCs w:val="32"/>
          <w:rtl/>
          <w:lang w:val="tr-TR"/>
        </w:rPr>
        <w:t xml:space="preserve"> على هذا التقدير</w:t>
      </w:r>
      <w:r w:rsidRPr="00A6406F">
        <w:rPr>
          <w:rFonts w:ascii="ATraditional Arabic" w:hAnsi="ATraditional Arabic" w:cs="ATraditional Arabic"/>
          <w:sz w:val="32"/>
          <w:szCs w:val="32"/>
          <w:rtl/>
          <w:lang w:val="tr-TR"/>
        </w:rPr>
        <w:t>.</w:t>
      </w:r>
    </w:p>
    <w:p w14:paraId="3975F853" w14:textId="3C9D6876" w:rsidR="00A6406F" w:rsidRPr="00A6406F" w:rsidRDefault="00A6406F" w:rsidP="00A6406F">
      <w:pPr>
        <w:pStyle w:val="a0"/>
        <w:spacing w:before="0" w:after="0" w:line="276" w:lineRule="auto"/>
        <w:rPr>
          <w:rFonts w:ascii="ATraditional Arabic" w:hAnsi="ATraditional Arabic" w:cs="ATraditional Arabic"/>
          <w:sz w:val="32"/>
          <w:szCs w:val="32"/>
          <w:rtl/>
          <w:lang w:val="tr-TR"/>
        </w:rPr>
      </w:pPr>
      <w:r w:rsidRPr="00A6406F">
        <w:rPr>
          <w:rFonts w:ascii="ATraditional Arabic" w:hAnsi="ATraditional Arabic" w:cs="ATraditional Arabic"/>
          <w:sz w:val="32"/>
          <w:szCs w:val="32"/>
          <w:rtl/>
          <w:lang w:val="tr-TR"/>
        </w:rPr>
        <w:t xml:space="preserve">ولذلك كان الحكم </w:t>
      </w:r>
      <w:r>
        <w:rPr>
          <w:rFonts w:ascii="ATraditional Arabic" w:hAnsi="ATraditional Arabic" w:cs="ATraditional Arabic"/>
          <w:sz w:val="32"/>
          <w:szCs w:val="32"/>
          <w:rtl/>
          <w:lang w:val="tr-TR"/>
        </w:rPr>
        <w:t>في الفرع أدون من الحكم في الأصل</w:t>
      </w:r>
      <w:r w:rsidR="003376DE">
        <w:rPr>
          <w:rFonts w:ascii="ATraditional Arabic" w:hAnsi="ATraditional Arabic" w:cs="ATraditional Arabic"/>
          <w:sz w:val="32"/>
          <w:szCs w:val="32"/>
          <w:rtl/>
          <w:lang w:val="tr-TR"/>
        </w:rPr>
        <w:t xml:space="preserve">، </w:t>
      </w:r>
      <w:proofErr w:type="spellStart"/>
      <w:r w:rsidR="003376DE">
        <w:rPr>
          <w:rFonts w:ascii="ATraditional Arabic" w:hAnsi="ATraditional Arabic" w:cs="ATraditional Arabic"/>
          <w:sz w:val="32"/>
          <w:szCs w:val="32"/>
          <w:rtl/>
          <w:lang w:val="tr-TR"/>
        </w:rPr>
        <w:t>لأدونية</w:t>
      </w:r>
      <w:proofErr w:type="spellEnd"/>
      <w:r w:rsidR="003376DE">
        <w:rPr>
          <w:rFonts w:ascii="ATraditional Arabic" w:hAnsi="ATraditional Arabic" w:cs="ATraditional Arabic"/>
          <w:sz w:val="32"/>
          <w:szCs w:val="32"/>
          <w:rtl/>
          <w:lang w:val="tr-TR"/>
        </w:rPr>
        <w:t xml:space="preserve"> العلة</w:t>
      </w:r>
      <w:r w:rsidRPr="00A6406F">
        <w:rPr>
          <w:rFonts w:ascii="ATraditional Arabic" w:hAnsi="ATraditional Arabic" w:cs="ATraditional Arabic"/>
          <w:sz w:val="32"/>
          <w:szCs w:val="32"/>
          <w:rtl/>
          <w:lang w:val="tr-TR"/>
        </w:rPr>
        <w:t>.</w:t>
      </w:r>
    </w:p>
    <w:p w14:paraId="6749ABED" w14:textId="77777777" w:rsidR="00A6406F" w:rsidRPr="00A6406F" w:rsidRDefault="00A6406F" w:rsidP="00F5792D">
      <w:pPr>
        <w:pStyle w:val="a0"/>
        <w:spacing w:before="0" w:after="0" w:line="276" w:lineRule="auto"/>
        <w:ind w:firstLine="0"/>
        <w:rPr>
          <w:rFonts w:ascii="ATraditional Arabic" w:hAnsi="ATraditional Arabic" w:cs="ATraditional Arabic"/>
          <w:sz w:val="32"/>
          <w:szCs w:val="32"/>
          <w:rtl/>
          <w:lang w:val="tr-TR"/>
        </w:rPr>
      </w:pPr>
    </w:p>
    <w:p w14:paraId="642BEFAF" w14:textId="15590920" w:rsidR="004C4718" w:rsidRPr="00F5792D" w:rsidRDefault="004C4718" w:rsidP="00F5792D">
      <w:pPr>
        <w:pStyle w:val="1"/>
        <w:spacing w:before="0" w:after="0" w:line="276" w:lineRule="auto"/>
        <w:rPr>
          <w:rFonts w:ascii="ATraditional Arabic" w:hAnsi="ATraditional Arabic" w:cs="ATraditional Arabic"/>
          <w:sz w:val="32"/>
          <w:szCs w:val="32"/>
          <w:rtl/>
        </w:rPr>
      </w:pPr>
      <w:bookmarkStart w:id="22" w:name="_Toc64987620"/>
      <w:r w:rsidRPr="00F5792D">
        <w:rPr>
          <w:rFonts w:ascii="ATraditional Arabic" w:hAnsi="ATraditional Arabic" w:cs="ATraditional Arabic"/>
          <w:sz w:val="32"/>
          <w:szCs w:val="32"/>
          <w:rtl/>
        </w:rPr>
        <w:lastRenderedPageBreak/>
        <w:t>المبحث الثاني:</w:t>
      </w:r>
      <w:r w:rsidR="003C4AEE" w:rsidRPr="00F5792D">
        <w:rPr>
          <w:rFonts w:ascii="ATraditional Arabic" w:hAnsi="ATraditional Arabic" w:cs="ATraditional Arabic"/>
          <w:sz w:val="32"/>
          <w:szCs w:val="32"/>
          <w:rtl/>
        </w:rPr>
        <w:t xml:space="preserve"> </w:t>
      </w:r>
      <w:r w:rsidR="00240587" w:rsidRPr="00F5792D">
        <w:rPr>
          <w:rFonts w:ascii="ATraditional Arabic" w:hAnsi="ATraditional Arabic" w:cs="ATraditional Arabic"/>
          <w:sz w:val="32"/>
          <w:szCs w:val="32"/>
          <w:rtl/>
        </w:rPr>
        <w:t xml:space="preserve">تحليل </w:t>
      </w:r>
      <w:r w:rsidR="00D7539A" w:rsidRPr="00F5792D">
        <w:rPr>
          <w:rFonts w:ascii="ATraditional Arabic" w:hAnsi="ATraditional Arabic" w:cs="ATraditional Arabic"/>
          <w:sz w:val="32"/>
          <w:szCs w:val="32"/>
          <w:rtl/>
        </w:rPr>
        <w:t xml:space="preserve">بعض </w:t>
      </w:r>
      <w:r w:rsidR="00D50867" w:rsidRPr="00F5792D">
        <w:rPr>
          <w:rFonts w:ascii="ATraditional Arabic" w:hAnsi="ATraditional Arabic" w:cs="ATraditional Arabic"/>
          <w:sz w:val="32"/>
          <w:szCs w:val="32"/>
          <w:rtl/>
        </w:rPr>
        <w:t xml:space="preserve">المسائل </w:t>
      </w:r>
      <w:r w:rsidR="003C4AEE" w:rsidRPr="00F5792D">
        <w:rPr>
          <w:rFonts w:ascii="ATraditional Arabic" w:hAnsi="ATraditional Arabic" w:cs="ATraditional Arabic"/>
          <w:sz w:val="32"/>
          <w:szCs w:val="32"/>
          <w:rtl/>
        </w:rPr>
        <w:t xml:space="preserve">المعاصرة التي </w:t>
      </w:r>
      <w:r w:rsidR="000201B0">
        <w:rPr>
          <w:rFonts w:ascii="ATraditional Arabic" w:hAnsi="ATraditional Arabic" w:cs="ATraditional Arabic" w:hint="cs"/>
          <w:sz w:val="32"/>
          <w:szCs w:val="32"/>
          <w:rtl/>
        </w:rPr>
        <w:t>ا</w:t>
      </w:r>
      <w:r w:rsidR="003C4AEE" w:rsidRPr="00F5792D">
        <w:rPr>
          <w:rFonts w:ascii="ATraditional Arabic" w:hAnsi="ATraditional Arabic" w:cs="ATraditional Arabic"/>
          <w:sz w:val="32"/>
          <w:szCs w:val="32"/>
          <w:rtl/>
        </w:rPr>
        <w:t>ستدل</w:t>
      </w:r>
      <w:r w:rsidR="00E21497">
        <w:rPr>
          <w:rFonts w:ascii="ATraditional Arabic" w:hAnsi="ATraditional Arabic" w:cs="ATraditional Arabic" w:hint="cs"/>
          <w:sz w:val="32"/>
          <w:szCs w:val="32"/>
          <w:rtl/>
        </w:rPr>
        <w:t xml:space="preserve"> عليها</w:t>
      </w:r>
      <w:r w:rsidR="003C4AEE" w:rsidRPr="00F5792D">
        <w:rPr>
          <w:rFonts w:ascii="ATraditional Arabic" w:hAnsi="ATraditional Arabic" w:cs="ATraditional Arabic"/>
          <w:sz w:val="32"/>
          <w:szCs w:val="32"/>
          <w:rtl/>
        </w:rPr>
        <w:t xml:space="preserve"> بالقياس</w:t>
      </w:r>
      <w:bookmarkEnd w:id="22"/>
    </w:p>
    <w:p w14:paraId="04970882" w14:textId="476C3E06" w:rsidR="00574032" w:rsidRPr="00F5792D" w:rsidRDefault="00574032" w:rsidP="000201B0">
      <w:pPr>
        <w:pStyle w:val="a0"/>
        <w:spacing w:before="0" w:after="0" w:line="276" w:lineRule="auto"/>
        <w:rPr>
          <w:rFonts w:ascii="ATraditional Arabic" w:hAnsi="ATraditional Arabic" w:cs="ATraditional Arabic"/>
          <w:sz w:val="32"/>
          <w:szCs w:val="32"/>
          <w:rtl/>
          <w:lang w:val="tr-TR" w:bidi="ar-QA"/>
        </w:rPr>
      </w:pPr>
      <w:r w:rsidRPr="00F5792D">
        <w:rPr>
          <w:rFonts w:ascii="ATraditional Arabic" w:hAnsi="ATraditional Arabic" w:cs="ATraditional Arabic"/>
          <w:sz w:val="32"/>
          <w:szCs w:val="32"/>
          <w:rtl/>
          <w:lang w:val="tr-TR" w:bidi="ar-QA"/>
        </w:rPr>
        <w:t xml:space="preserve">كلما مر </w:t>
      </w:r>
      <w:r w:rsidR="009E3F85" w:rsidRPr="00F5792D">
        <w:rPr>
          <w:rFonts w:ascii="ATraditional Arabic" w:hAnsi="ATraditional Arabic" w:cs="ATraditional Arabic"/>
          <w:sz w:val="32"/>
          <w:szCs w:val="32"/>
          <w:rtl/>
          <w:lang w:val="tr-TR" w:bidi="ar-QA"/>
        </w:rPr>
        <w:t>الزمان تحد</w:t>
      </w:r>
      <w:r w:rsidR="00DA317F" w:rsidRPr="00F5792D">
        <w:rPr>
          <w:rFonts w:ascii="ATraditional Arabic" w:hAnsi="ATraditional Arabic" w:cs="ATraditional Arabic"/>
          <w:sz w:val="32"/>
          <w:szCs w:val="32"/>
          <w:rtl/>
          <w:lang w:val="tr-TR" w:bidi="ar-QA"/>
        </w:rPr>
        <w:t>ُ</w:t>
      </w:r>
      <w:r w:rsidR="009E3F85" w:rsidRPr="00F5792D">
        <w:rPr>
          <w:rFonts w:ascii="ATraditional Arabic" w:hAnsi="ATraditional Arabic" w:cs="ATraditional Arabic"/>
          <w:sz w:val="32"/>
          <w:szCs w:val="32"/>
          <w:rtl/>
          <w:lang w:val="tr-TR" w:bidi="ar-QA"/>
        </w:rPr>
        <w:t>ث</w:t>
      </w:r>
      <w:r w:rsidR="000201B0">
        <w:rPr>
          <w:rFonts w:ascii="ATraditional Arabic" w:hAnsi="ATraditional Arabic" w:cs="ATraditional Arabic"/>
          <w:sz w:val="32"/>
          <w:szCs w:val="32"/>
          <w:rtl/>
          <w:lang w:val="tr-TR" w:bidi="ar-QA"/>
        </w:rPr>
        <w:t xml:space="preserve"> للناس حوادث جديدة تستدعي</w:t>
      </w:r>
      <w:r w:rsidR="000201B0">
        <w:rPr>
          <w:rFonts w:ascii="ATraditional Arabic" w:hAnsi="ATraditional Arabic" w:cs="ATraditional Arabic" w:hint="cs"/>
          <w:sz w:val="32"/>
          <w:szCs w:val="32"/>
          <w:rtl/>
          <w:lang w:val="tr-TR" w:bidi="ar-QA"/>
        </w:rPr>
        <w:t xml:space="preserve"> </w:t>
      </w:r>
      <w:r w:rsidRPr="00F5792D">
        <w:rPr>
          <w:rFonts w:ascii="ATraditional Arabic" w:hAnsi="ATraditional Arabic" w:cs="ATraditional Arabic"/>
          <w:sz w:val="32"/>
          <w:szCs w:val="32"/>
          <w:rtl/>
          <w:lang w:val="tr-TR" w:bidi="ar-QA"/>
        </w:rPr>
        <w:t>الاجتهاد</w:t>
      </w:r>
      <w:r w:rsidR="000201B0">
        <w:rPr>
          <w:rFonts w:ascii="ATraditional Arabic" w:hAnsi="ATraditional Arabic" w:cs="ATraditional Arabic" w:hint="cs"/>
          <w:sz w:val="32"/>
          <w:szCs w:val="32"/>
          <w:rtl/>
          <w:lang w:val="tr-TR" w:bidi="ar-QA"/>
        </w:rPr>
        <w:t>؛</w:t>
      </w:r>
      <w:r w:rsidR="000201B0">
        <w:rPr>
          <w:rFonts w:ascii="ATraditional Arabic" w:hAnsi="ATraditional Arabic" w:cs="ATraditional Arabic"/>
          <w:sz w:val="32"/>
          <w:szCs w:val="32"/>
          <w:rtl/>
          <w:lang w:val="tr-TR" w:bidi="ar-QA"/>
        </w:rPr>
        <w:t xml:space="preserve"> ل</w:t>
      </w:r>
      <w:r w:rsidR="000201B0">
        <w:rPr>
          <w:rFonts w:ascii="ATraditional Arabic" w:hAnsi="ATraditional Arabic" w:cs="ATraditional Arabic" w:hint="cs"/>
          <w:sz w:val="32"/>
          <w:szCs w:val="32"/>
          <w:rtl/>
          <w:lang w:val="tr-TR" w:bidi="ar-QA"/>
        </w:rPr>
        <w:t>سدّ</w:t>
      </w:r>
      <w:r w:rsidR="00A142CF" w:rsidRPr="00F5792D">
        <w:rPr>
          <w:rFonts w:ascii="ATraditional Arabic" w:hAnsi="ATraditional Arabic" w:cs="ATraditional Arabic"/>
          <w:sz w:val="32"/>
          <w:szCs w:val="32"/>
          <w:rtl/>
          <w:lang w:val="tr-TR" w:bidi="ar-QA"/>
        </w:rPr>
        <w:t xml:space="preserve"> حاجاتهم؛ ل</w:t>
      </w:r>
      <w:r w:rsidR="00A52153" w:rsidRPr="00F5792D">
        <w:rPr>
          <w:rFonts w:ascii="ATraditional Arabic" w:hAnsi="ATraditional Arabic" w:cs="ATraditional Arabic"/>
          <w:sz w:val="32"/>
          <w:szCs w:val="32"/>
          <w:rtl/>
          <w:lang w:val="tr-TR" w:bidi="ar-QA"/>
        </w:rPr>
        <w:t>أن ال</w:t>
      </w:r>
      <w:r w:rsidR="00A142CF" w:rsidRPr="00F5792D">
        <w:rPr>
          <w:rFonts w:ascii="ATraditional Arabic" w:hAnsi="ATraditional Arabic" w:cs="ATraditional Arabic"/>
          <w:sz w:val="32"/>
          <w:szCs w:val="32"/>
          <w:rtl/>
          <w:lang w:val="tr-TR" w:bidi="ar-QA"/>
        </w:rPr>
        <w:t>شريعة شاملة لجميع أ</w:t>
      </w:r>
      <w:r w:rsidR="006D1C77">
        <w:rPr>
          <w:rFonts w:ascii="ATraditional Arabic" w:hAnsi="ATraditional Arabic" w:cs="ATraditional Arabic"/>
          <w:sz w:val="32"/>
          <w:szCs w:val="32"/>
          <w:rtl/>
          <w:lang w:val="tr-TR" w:bidi="ar-QA"/>
        </w:rPr>
        <w:t xml:space="preserve">نواع المصالح الدنيوية </w:t>
      </w:r>
      <w:proofErr w:type="spellStart"/>
      <w:r w:rsidR="006D1C77">
        <w:rPr>
          <w:rFonts w:ascii="ATraditional Arabic" w:hAnsi="ATraditional Arabic" w:cs="ATraditional Arabic"/>
          <w:sz w:val="32"/>
          <w:szCs w:val="32"/>
          <w:rtl/>
          <w:lang w:val="tr-TR" w:bidi="ar-QA"/>
        </w:rPr>
        <w:t>والأخروية</w:t>
      </w:r>
      <w:proofErr w:type="spellEnd"/>
      <w:r w:rsidR="006D1C77">
        <w:rPr>
          <w:rFonts w:ascii="ATraditional Arabic" w:hAnsi="ATraditional Arabic" w:cs="ATraditional Arabic" w:hint="cs"/>
          <w:sz w:val="32"/>
          <w:szCs w:val="32"/>
          <w:rtl/>
          <w:lang w:val="tr-TR" w:bidi="ar-QA"/>
        </w:rPr>
        <w:t>؛</w:t>
      </w:r>
      <w:r w:rsidR="00A142CF" w:rsidRPr="00F5792D">
        <w:rPr>
          <w:rFonts w:ascii="ATraditional Arabic" w:hAnsi="ATraditional Arabic" w:cs="ATraditional Arabic"/>
          <w:sz w:val="32"/>
          <w:szCs w:val="32"/>
          <w:rtl/>
          <w:lang w:val="tr-TR" w:bidi="ar-QA"/>
        </w:rPr>
        <w:t xml:space="preserve"> لأنها وضعت لمصالح العباد، وواضعها خالقهم أعلم بأحوالهم ومصالحهم كما جاء في الكتاب المبين</w:t>
      </w:r>
      <w:r w:rsidR="00B566EB" w:rsidRPr="00F5792D">
        <w:rPr>
          <w:rFonts w:ascii="ATraditional Arabic" w:hAnsi="ATraditional Arabic" w:cs="ATraditional Arabic"/>
          <w:sz w:val="32"/>
          <w:szCs w:val="32"/>
          <w:rtl/>
          <w:lang w:val="tr-TR" w:bidi="ar-QA"/>
        </w:rPr>
        <w:t xml:space="preserve"> </w:t>
      </w:r>
      <w:r w:rsidR="00A142CF" w:rsidRPr="00F5792D">
        <w:rPr>
          <w:rFonts w:ascii="ATraditional Arabic" w:hAnsi="ATraditional Arabic" w:cs="ATraditional Arabic"/>
          <w:sz w:val="32"/>
          <w:szCs w:val="32"/>
          <w:rtl/>
          <w:lang w:val="tr-TR" w:bidi="ar-QA"/>
        </w:rPr>
        <w:t xml:space="preserve">{أَلَا يَعْلَمُ مَنْ خَلَقَ وَهُوَ اللَّطِيفُ الْخَبِيرُ} [الملك: 14] </w:t>
      </w:r>
      <w:r w:rsidR="00B566EB" w:rsidRPr="00F5792D">
        <w:rPr>
          <w:rFonts w:ascii="ATraditional Arabic" w:hAnsi="ATraditional Arabic" w:cs="ATraditional Arabic"/>
          <w:sz w:val="32"/>
          <w:szCs w:val="32"/>
          <w:rtl/>
          <w:lang w:val="tr-TR" w:bidi="ar-QA"/>
        </w:rPr>
        <w:t>لذلك</w:t>
      </w:r>
      <w:r w:rsidR="000547CB" w:rsidRPr="00F5792D">
        <w:rPr>
          <w:rFonts w:ascii="ATraditional Arabic" w:hAnsi="ATraditional Arabic" w:cs="ATraditional Arabic"/>
          <w:sz w:val="32"/>
          <w:szCs w:val="32"/>
          <w:rtl/>
          <w:lang w:val="tr-TR" w:bidi="ar-QA"/>
        </w:rPr>
        <w:t>؛</w:t>
      </w:r>
      <w:r w:rsidR="00B566EB" w:rsidRPr="00F5792D">
        <w:rPr>
          <w:rFonts w:ascii="ATraditional Arabic" w:hAnsi="ATraditional Arabic" w:cs="ATraditional Arabic"/>
          <w:sz w:val="32"/>
          <w:szCs w:val="32"/>
          <w:rtl/>
          <w:lang w:val="tr-TR" w:bidi="ar-QA"/>
        </w:rPr>
        <w:t xml:space="preserve"> </w:t>
      </w:r>
      <w:r w:rsidR="000201B0">
        <w:rPr>
          <w:rFonts w:ascii="ATraditional Arabic" w:hAnsi="ATraditional Arabic" w:cs="ATraditional Arabic" w:hint="cs"/>
          <w:sz w:val="32"/>
          <w:szCs w:val="32"/>
          <w:rtl/>
          <w:lang w:val="tr-TR" w:bidi="ar-QA"/>
        </w:rPr>
        <w:t>ف</w:t>
      </w:r>
      <w:r w:rsidR="00B566EB" w:rsidRPr="00F5792D">
        <w:rPr>
          <w:rFonts w:ascii="ATraditional Arabic" w:hAnsi="ATraditional Arabic" w:cs="ATraditional Arabic"/>
          <w:sz w:val="32"/>
          <w:szCs w:val="32"/>
          <w:rtl/>
          <w:lang w:val="tr-TR" w:bidi="ar-QA"/>
        </w:rPr>
        <w:t xml:space="preserve">إن الأحكام </w:t>
      </w:r>
      <w:r w:rsidR="00DF14D5" w:rsidRPr="00F5792D">
        <w:rPr>
          <w:rFonts w:ascii="ATraditional Arabic" w:hAnsi="ATraditional Arabic" w:cs="ATraditional Arabic"/>
          <w:sz w:val="32"/>
          <w:szCs w:val="32"/>
          <w:rtl/>
          <w:lang w:val="tr-TR" w:bidi="ar-QA"/>
        </w:rPr>
        <w:t xml:space="preserve">الشرعية </w:t>
      </w:r>
      <w:r w:rsidR="006D1C77">
        <w:rPr>
          <w:rFonts w:ascii="ATraditional Arabic" w:hAnsi="ATraditional Arabic" w:cs="ATraditional Arabic"/>
          <w:sz w:val="32"/>
          <w:szCs w:val="32"/>
          <w:rtl/>
          <w:lang w:val="tr-TR" w:bidi="ar-QA"/>
        </w:rPr>
        <w:t>ت</w:t>
      </w:r>
      <w:r w:rsidR="006D1C77">
        <w:rPr>
          <w:rFonts w:ascii="ATraditional Arabic" w:hAnsi="ATraditional Arabic" w:cs="ATraditional Arabic" w:hint="cs"/>
          <w:sz w:val="32"/>
          <w:szCs w:val="32"/>
          <w:rtl/>
          <w:lang w:val="tr-TR" w:bidi="ar-QA"/>
        </w:rPr>
        <w:t>صلح</w:t>
      </w:r>
      <w:r w:rsidR="006D1C77">
        <w:rPr>
          <w:rFonts w:ascii="ATraditional Arabic" w:hAnsi="ATraditional Arabic" w:cs="ATraditional Arabic"/>
          <w:sz w:val="32"/>
          <w:szCs w:val="32"/>
          <w:rtl/>
          <w:lang w:val="tr-TR" w:bidi="ar-QA"/>
        </w:rPr>
        <w:t xml:space="preserve"> </w:t>
      </w:r>
      <w:r w:rsidR="006D1C77">
        <w:rPr>
          <w:rFonts w:ascii="ATraditional Arabic" w:hAnsi="ATraditional Arabic" w:cs="ATraditional Arabic" w:hint="cs"/>
          <w:sz w:val="32"/>
          <w:szCs w:val="32"/>
          <w:rtl/>
          <w:lang w:val="tr-TR" w:bidi="ar-QA"/>
        </w:rPr>
        <w:t>ل</w:t>
      </w:r>
      <w:r w:rsidR="006D1C77">
        <w:rPr>
          <w:rFonts w:ascii="ATraditional Arabic" w:hAnsi="ATraditional Arabic" w:cs="ATraditional Arabic"/>
          <w:sz w:val="32"/>
          <w:szCs w:val="32"/>
          <w:rtl/>
          <w:lang w:val="tr-TR" w:bidi="ar-QA"/>
        </w:rPr>
        <w:t>كل زمان و</w:t>
      </w:r>
      <w:r w:rsidR="006D1C77">
        <w:rPr>
          <w:rFonts w:ascii="ATraditional Arabic" w:hAnsi="ATraditional Arabic" w:cs="ATraditional Arabic" w:hint="cs"/>
          <w:sz w:val="32"/>
          <w:szCs w:val="32"/>
          <w:rtl/>
          <w:lang w:val="tr-TR" w:bidi="ar-QA"/>
        </w:rPr>
        <w:t>م</w:t>
      </w:r>
      <w:r w:rsidR="00A142CF" w:rsidRPr="00F5792D">
        <w:rPr>
          <w:rFonts w:ascii="ATraditional Arabic" w:hAnsi="ATraditional Arabic" w:cs="ATraditional Arabic"/>
          <w:sz w:val="32"/>
          <w:szCs w:val="32"/>
          <w:rtl/>
          <w:lang w:val="tr-TR" w:bidi="ar-QA"/>
        </w:rPr>
        <w:t>كان،</w:t>
      </w:r>
      <w:r w:rsidR="00B566EB" w:rsidRPr="00F5792D">
        <w:rPr>
          <w:rFonts w:ascii="ATraditional Arabic" w:hAnsi="ATraditional Arabic" w:cs="ATraditional Arabic"/>
          <w:sz w:val="32"/>
          <w:szCs w:val="32"/>
          <w:rtl/>
          <w:lang w:val="tr-TR" w:bidi="ar-QA"/>
        </w:rPr>
        <w:t xml:space="preserve"> و</w:t>
      </w:r>
      <w:r w:rsidR="00A142CF" w:rsidRPr="00F5792D">
        <w:rPr>
          <w:rFonts w:ascii="ATraditional Arabic" w:hAnsi="ATraditional Arabic" w:cs="ATraditional Arabic"/>
          <w:sz w:val="32"/>
          <w:szCs w:val="32"/>
          <w:rtl/>
          <w:lang w:val="tr-TR" w:bidi="ar-QA"/>
        </w:rPr>
        <w:t>الذين يبلغ</w:t>
      </w:r>
      <w:r w:rsidR="008A6C4B" w:rsidRPr="00F5792D">
        <w:rPr>
          <w:rFonts w:ascii="ATraditional Arabic" w:hAnsi="ATraditional Arabic" w:cs="ATraditional Arabic"/>
          <w:sz w:val="32"/>
          <w:szCs w:val="32"/>
          <w:rtl/>
          <w:lang w:val="tr-TR" w:bidi="ar-QA"/>
        </w:rPr>
        <w:t>ون رسالة الله و</w:t>
      </w:r>
      <w:r w:rsidR="00A142CF" w:rsidRPr="00F5792D">
        <w:rPr>
          <w:rFonts w:ascii="ATraditional Arabic" w:hAnsi="ATraditional Arabic" w:cs="ATraditional Arabic"/>
          <w:sz w:val="32"/>
          <w:szCs w:val="32"/>
          <w:rtl/>
          <w:lang w:val="tr-TR" w:bidi="ar-QA"/>
        </w:rPr>
        <w:t>حكمه</w:t>
      </w:r>
      <w:r w:rsidR="008A6C4B" w:rsidRPr="00F5792D">
        <w:rPr>
          <w:rFonts w:ascii="ATraditional Arabic" w:hAnsi="ATraditional Arabic" w:cs="ATraditional Arabic"/>
          <w:sz w:val="32"/>
          <w:szCs w:val="32"/>
          <w:rtl/>
          <w:lang w:val="tr-TR" w:bidi="ar-QA"/>
        </w:rPr>
        <w:t xml:space="preserve"> في هذا الزمان هم العلماء والمفتون</w:t>
      </w:r>
      <w:r w:rsidR="000201B0">
        <w:rPr>
          <w:rFonts w:ascii="ATraditional Arabic" w:hAnsi="ATraditional Arabic" w:cs="ATraditional Arabic" w:hint="cs"/>
          <w:sz w:val="32"/>
          <w:szCs w:val="32"/>
          <w:rtl/>
          <w:lang w:val="tr-TR" w:bidi="ar-QA"/>
        </w:rPr>
        <w:t>،</w:t>
      </w:r>
      <w:r w:rsidR="00A142CF" w:rsidRPr="00F5792D">
        <w:rPr>
          <w:rFonts w:ascii="ATraditional Arabic" w:hAnsi="ATraditional Arabic" w:cs="ATraditional Arabic"/>
          <w:sz w:val="32"/>
          <w:szCs w:val="32"/>
          <w:rtl/>
          <w:lang w:val="tr-TR" w:bidi="ar-QA"/>
        </w:rPr>
        <w:t xml:space="preserve"> </w:t>
      </w:r>
      <w:r w:rsidR="00B566EB" w:rsidRPr="00F5792D">
        <w:rPr>
          <w:rFonts w:ascii="ATraditional Arabic" w:hAnsi="ATraditional Arabic" w:cs="ATraditional Arabic"/>
          <w:sz w:val="32"/>
          <w:szCs w:val="32"/>
          <w:rtl/>
          <w:lang w:val="tr-TR" w:bidi="ar-QA"/>
        </w:rPr>
        <w:t xml:space="preserve">وهم </w:t>
      </w:r>
      <w:r w:rsidR="00BC061C" w:rsidRPr="00F5792D">
        <w:rPr>
          <w:rFonts w:ascii="ATraditional Arabic" w:hAnsi="ATraditional Arabic" w:cs="ATraditional Arabic"/>
          <w:sz w:val="32"/>
          <w:szCs w:val="32"/>
          <w:rtl/>
          <w:lang w:val="tr-TR" w:bidi="ar-QA"/>
        </w:rPr>
        <w:t>يوقعون حكم الشريعة نيابة عن الله عز وجل</w:t>
      </w:r>
      <w:r w:rsidR="008A6C4B" w:rsidRPr="00F5792D">
        <w:rPr>
          <w:rFonts w:ascii="ATraditional Arabic" w:hAnsi="ATraditional Arabic" w:cs="ATraditional Arabic"/>
          <w:sz w:val="32"/>
          <w:szCs w:val="32"/>
          <w:rtl/>
          <w:lang w:val="tr-TR" w:bidi="ar-QA"/>
        </w:rPr>
        <w:t>،</w:t>
      </w:r>
      <w:r w:rsidR="00BC061C" w:rsidRPr="00F5792D">
        <w:rPr>
          <w:rFonts w:ascii="ATraditional Arabic" w:hAnsi="ATraditional Arabic" w:cs="ATraditional Arabic"/>
          <w:sz w:val="32"/>
          <w:szCs w:val="32"/>
          <w:rtl/>
          <w:lang w:val="tr-TR" w:bidi="ar-QA"/>
        </w:rPr>
        <w:t xml:space="preserve"> وهؤلاء حينما نزلت النازلة ينظرون أول</w:t>
      </w:r>
      <w:r w:rsidR="001F1847">
        <w:rPr>
          <w:rFonts w:ascii="ATraditional Arabic" w:hAnsi="ATraditional Arabic" w:cs="ATraditional Arabic"/>
          <w:sz w:val="32"/>
          <w:szCs w:val="32"/>
          <w:rtl/>
          <w:lang w:val="tr-TR" w:bidi="ar-QA"/>
        </w:rPr>
        <w:t>ًا</w:t>
      </w:r>
      <w:r w:rsidR="00BC061C" w:rsidRPr="00F5792D">
        <w:rPr>
          <w:rFonts w:ascii="ATraditional Arabic" w:hAnsi="ATraditional Arabic" w:cs="ATraditional Arabic"/>
          <w:sz w:val="32"/>
          <w:szCs w:val="32"/>
          <w:rtl/>
          <w:lang w:val="tr-TR" w:bidi="ar-QA"/>
        </w:rPr>
        <w:t xml:space="preserve"> إلى النص؛ إن وجدوا </w:t>
      </w:r>
      <w:r w:rsidR="008A6C4B" w:rsidRPr="00F5792D">
        <w:rPr>
          <w:rFonts w:ascii="ATraditional Arabic" w:hAnsi="ATraditional Arabic" w:cs="ATraditional Arabic"/>
          <w:sz w:val="32"/>
          <w:szCs w:val="32"/>
          <w:rtl/>
          <w:lang w:val="tr-TR" w:bidi="ar-QA"/>
        </w:rPr>
        <w:t xml:space="preserve">فيه </w:t>
      </w:r>
      <w:r w:rsidR="00BC061C" w:rsidRPr="00F5792D">
        <w:rPr>
          <w:rFonts w:ascii="ATraditional Arabic" w:hAnsi="ATraditional Arabic" w:cs="ATraditional Arabic"/>
          <w:sz w:val="32"/>
          <w:szCs w:val="32"/>
          <w:rtl/>
          <w:lang w:val="tr-TR" w:bidi="ar-QA"/>
        </w:rPr>
        <w:t>حل</w:t>
      </w:r>
      <w:r w:rsidR="001F1847">
        <w:rPr>
          <w:rFonts w:ascii="ATraditional Arabic" w:hAnsi="ATraditional Arabic" w:cs="ATraditional Arabic"/>
          <w:sz w:val="32"/>
          <w:szCs w:val="32"/>
          <w:rtl/>
          <w:lang w:val="tr-TR" w:bidi="ar-QA"/>
        </w:rPr>
        <w:t>ًا</w:t>
      </w:r>
      <w:r w:rsidR="00BC061C" w:rsidRPr="00F5792D">
        <w:rPr>
          <w:rFonts w:ascii="ATraditional Arabic" w:hAnsi="ATraditional Arabic" w:cs="ATraditional Arabic"/>
          <w:sz w:val="32"/>
          <w:szCs w:val="32"/>
          <w:rtl/>
          <w:lang w:val="tr-TR" w:bidi="ar-QA"/>
        </w:rPr>
        <w:t xml:space="preserve"> يفتون بحسب </w:t>
      </w:r>
      <w:r w:rsidR="00DA317F" w:rsidRPr="00F5792D">
        <w:rPr>
          <w:rFonts w:ascii="ATraditional Arabic" w:hAnsi="ATraditional Arabic" w:cs="ATraditional Arabic"/>
          <w:sz w:val="32"/>
          <w:szCs w:val="32"/>
          <w:rtl/>
          <w:lang w:val="tr-TR" w:bidi="ar-QA"/>
        </w:rPr>
        <w:t xml:space="preserve">ما جاء به </w:t>
      </w:r>
      <w:r w:rsidR="00BC061C" w:rsidRPr="00F5792D">
        <w:rPr>
          <w:rFonts w:ascii="ATraditional Arabic" w:hAnsi="ATraditional Arabic" w:cs="ATraditional Arabic"/>
          <w:sz w:val="32"/>
          <w:szCs w:val="32"/>
          <w:rtl/>
          <w:lang w:val="tr-TR" w:bidi="ar-QA"/>
        </w:rPr>
        <w:t>النص</w:t>
      </w:r>
      <w:r w:rsidR="006D1C77">
        <w:rPr>
          <w:rFonts w:ascii="ATraditional Arabic" w:hAnsi="ATraditional Arabic" w:cs="ATraditional Arabic" w:hint="cs"/>
          <w:sz w:val="32"/>
          <w:szCs w:val="32"/>
          <w:rtl/>
          <w:lang w:val="tr-TR" w:bidi="ar-QA"/>
        </w:rPr>
        <w:t>،</w:t>
      </w:r>
      <w:r w:rsidR="00BC061C" w:rsidRPr="00F5792D">
        <w:rPr>
          <w:rFonts w:ascii="ATraditional Arabic" w:hAnsi="ATraditional Arabic" w:cs="ATraditional Arabic"/>
          <w:sz w:val="32"/>
          <w:szCs w:val="32"/>
          <w:rtl/>
          <w:lang w:val="tr-TR" w:bidi="ar-QA"/>
        </w:rPr>
        <w:t xml:space="preserve"> وإن لم يجدوا يستنبطون ويجتهدون </w:t>
      </w:r>
      <w:r w:rsidR="008A6C4B" w:rsidRPr="00F5792D">
        <w:rPr>
          <w:rFonts w:ascii="ATraditional Arabic" w:hAnsi="ATraditional Arabic" w:cs="ATraditional Arabic"/>
          <w:sz w:val="32"/>
          <w:szCs w:val="32"/>
          <w:rtl/>
          <w:lang w:val="tr-TR" w:bidi="ar-QA"/>
        </w:rPr>
        <w:t>وفقًا</w:t>
      </w:r>
      <w:r w:rsidR="00BC061C" w:rsidRPr="00F5792D">
        <w:rPr>
          <w:rFonts w:ascii="ATraditional Arabic" w:hAnsi="ATraditional Arabic" w:cs="ATraditional Arabic"/>
          <w:sz w:val="32"/>
          <w:szCs w:val="32"/>
          <w:rtl/>
          <w:lang w:val="tr-TR" w:bidi="ar-QA"/>
        </w:rPr>
        <w:t xml:space="preserve"> </w:t>
      </w:r>
      <w:r w:rsidR="008A6C4B" w:rsidRPr="00F5792D">
        <w:rPr>
          <w:rFonts w:ascii="ATraditional Arabic" w:hAnsi="ATraditional Arabic" w:cs="ATraditional Arabic"/>
          <w:sz w:val="32"/>
          <w:szCs w:val="32"/>
          <w:rtl/>
          <w:lang w:val="tr-TR" w:bidi="ar-QA"/>
        </w:rPr>
        <w:t>ل</w:t>
      </w:r>
      <w:r w:rsidR="00BC061C" w:rsidRPr="00F5792D">
        <w:rPr>
          <w:rFonts w:ascii="ATraditional Arabic" w:hAnsi="ATraditional Arabic" w:cs="ATraditional Arabic"/>
          <w:sz w:val="32"/>
          <w:szCs w:val="32"/>
          <w:rtl/>
          <w:lang w:val="tr-TR" w:bidi="ar-QA"/>
        </w:rPr>
        <w:t>ضوابط الشريعة وقواعدها الكلية</w:t>
      </w:r>
      <w:r w:rsidR="008A6C4B" w:rsidRPr="00F5792D">
        <w:rPr>
          <w:rFonts w:ascii="ATraditional Arabic" w:hAnsi="ATraditional Arabic" w:cs="ATraditional Arabic"/>
          <w:sz w:val="32"/>
          <w:szCs w:val="32"/>
          <w:rtl/>
          <w:lang w:val="tr-TR" w:bidi="ar-QA"/>
        </w:rPr>
        <w:t>،</w:t>
      </w:r>
      <w:r w:rsidR="00F50A65" w:rsidRPr="00F5792D">
        <w:rPr>
          <w:rFonts w:ascii="ATraditional Arabic" w:hAnsi="ATraditional Arabic" w:cs="ATraditional Arabic"/>
          <w:sz w:val="32"/>
          <w:szCs w:val="32"/>
          <w:rtl/>
          <w:lang w:val="tr-TR" w:bidi="ar-QA"/>
        </w:rPr>
        <w:t xml:space="preserve"> </w:t>
      </w:r>
      <w:r w:rsidR="008A6C4B" w:rsidRPr="00F5792D">
        <w:rPr>
          <w:rFonts w:ascii="ATraditional Arabic" w:hAnsi="ATraditional Arabic" w:cs="ATraditional Arabic"/>
          <w:sz w:val="32"/>
          <w:szCs w:val="32"/>
          <w:rtl/>
          <w:lang w:val="tr-TR" w:bidi="ar-QA"/>
        </w:rPr>
        <w:t>و</w:t>
      </w:r>
      <w:r w:rsidR="00F50A65" w:rsidRPr="00F5792D">
        <w:rPr>
          <w:rFonts w:ascii="ATraditional Arabic" w:hAnsi="ATraditional Arabic" w:cs="ATraditional Arabic"/>
          <w:sz w:val="32"/>
          <w:szCs w:val="32"/>
          <w:rtl/>
          <w:lang w:val="tr-TR" w:bidi="ar-QA"/>
        </w:rPr>
        <w:t xml:space="preserve">أكثر ما استعمله </w:t>
      </w:r>
      <w:r w:rsidR="00DA317F" w:rsidRPr="00F5792D">
        <w:rPr>
          <w:rFonts w:ascii="ATraditional Arabic" w:hAnsi="ATraditional Arabic" w:cs="ATraditional Arabic"/>
          <w:sz w:val="32"/>
          <w:szCs w:val="32"/>
          <w:rtl/>
          <w:lang w:val="tr-TR" w:bidi="ar-QA"/>
        </w:rPr>
        <w:t>الفقهاء</w:t>
      </w:r>
      <w:r w:rsidR="008A6C4B" w:rsidRPr="00F5792D">
        <w:rPr>
          <w:rFonts w:ascii="ATraditional Arabic" w:hAnsi="ATraditional Arabic" w:cs="ATraditional Arabic"/>
          <w:sz w:val="32"/>
          <w:szCs w:val="32"/>
          <w:rtl/>
          <w:lang w:val="tr-TR" w:bidi="ar-QA"/>
        </w:rPr>
        <w:t xml:space="preserve"> </w:t>
      </w:r>
      <w:r w:rsidR="00DA317F" w:rsidRPr="00F5792D">
        <w:rPr>
          <w:rFonts w:ascii="ATraditional Arabic" w:hAnsi="ATraditional Arabic" w:cs="ATraditional Arabic"/>
          <w:sz w:val="32"/>
          <w:szCs w:val="32"/>
          <w:rtl/>
          <w:lang w:val="tr-TR" w:bidi="ar-QA"/>
        </w:rPr>
        <w:t xml:space="preserve">في حل النازلة </w:t>
      </w:r>
      <w:r w:rsidR="00F50A65" w:rsidRPr="00F5792D">
        <w:rPr>
          <w:rFonts w:ascii="ATraditional Arabic" w:hAnsi="ATraditional Arabic" w:cs="ATraditional Arabic"/>
          <w:sz w:val="32"/>
          <w:szCs w:val="32"/>
          <w:rtl/>
          <w:lang w:val="tr-TR" w:bidi="ar-QA"/>
        </w:rPr>
        <w:t>هو القياس</w:t>
      </w:r>
      <w:r w:rsidR="006D1C77">
        <w:rPr>
          <w:rFonts w:ascii="ATraditional Arabic" w:hAnsi="ATraditional Arabic" w:cs="ATraditional Arabic" w:hint="cs"/>
          <w:sz w:val="32"/>
          <w:szCs w:val="32"/>
          <w:rtl/>
          <w:lang w:val="tr-TR" w:bidi="ar-QA"/>
        </w:rPr>
        <w:t>،</w:t>
      </w:r>
      <w:r w:rsidR="00F50A65" w:rsidRPr="00F5792D">
        <w:rPr>
          <w:rFonts w:ascii="ATraditional Arabic" w:hAnsi="ATraditional Arabic" w:cs="ATraditional Arabic"/>
          <w:sz w:val="32"/>
          <w:szCs w:val="32"/>
          <w:rtl/>
          <w:lang w:val="tr-TR" w:bidi="ar-QA"/>
        </w:rPr>
        <w:t xml:space="preserve"> </w:t>
      </w:r>
      <w:r w:rsidR="00BC061C" w:rsidRPr="00F5792D">
        <w:rPr>
          <w:rFonts w:ascii="ATraditional Arabic" w:hAnsi="ATraditional Arabic" w:cs="ATraditional Arabic"/>
          <w:sz w:val="32"/>
          <w:szCs w:val="32"/>
          <w:rtl/>
          <w:lang w:val="tr-TR" w:bidi="ar-QA"/>
        </w:rPr>
        <w:t>و</w:t>
      </w:r>
      <w:r w:rsidR="00F50A65" w:rsidRPr="00F5792D">
        <w:rPr>
          <w:rFonts w:ascii="ATraditional Arabic" w:hAnsi="ATraditional Arabic" w:cs="ATraditional Arabic"/>
          <w:sz w:val="32"/>
          <w:szCs w:val="32"/>
          <w:rtl/>
          <w:lang w:val="tr-TR" w:bidi="ar-QA"/>
        </w:rPr>
        <w:t xml:space="preserve">كلام الإمام الشاطبي </w:t>
      </w:r>
      <w:r w:rsidR="00BC061C" w:rsidRPr="00F5792D">
        <w:rPr>
          <w:rFonts w:ascii="ATraditional Arabic" w:hAnsi="ATraditional Arabic" w:cs="ATraditional Arabic"/>
          <w:sz w:val="32"/>
          <w:szCs w:val="32"/>
          <w:rtl/>
          <w:lang w:val="tr-TR" w:bidi="ar-QA"/>
        </w:rPr>
        <w:t>يؤك</w:t>
      </w:r>
      <w:r w:rsidR="00DA317F" w:rsidRPr="00F5792D">
        <w:rPr>
          <w:rFonts w:ascii="ATraditional Arabic" w:hAnsi="ATraditional Arabic" w:cs="ATraditional Arabic"/>
          <w:sz w:val="32"/>
          <w:szCs w:val="32"/>
          <w:rtl/>
          <w:lang w:val="tr-TR" w:bidi="ar-QA"/>
        </w:rPr>
        <w:t>ِّ</w:t>
      </w:r>
      <w:r w:rsidR="00BC061C" w:rsidRPr="00F5792D">
        <w:rPr>
          <w:rFonts w:ascii="ATraditional Arabic" w:hAnsi="ATraditional Arabic" w:cs="ATraditional Arabic"/>
          <w:sz w:val="32"/>
          <w:szCs w:val="32"/>
          <w:rtl/>
          <w:lang w:val="tr-TR" w:bidi="ar-QA"/>
        </w:rPr>
        <w:t>د</w:t>
      </w:r>
      <w:r w:rsidR="000201B0">
        <w:rPr>
          <w:rFonts w:ascii="ATraditional Arabic" w:hAnsi="ATraditional Arabic" w:cs="ATraditional Arabic"/>
          <w:sz w:val="32"/>
          <w:szCs w:val="32"/>
          <w:rtl/>
          <w:lang w:val="tr-TR" w:bidi="ar-QA"/>
        </w:rPr>
        <w:t xml:space="preserve"> ذلك المضمون حيث قال:</w:t>
      </w:r>
      <w:r w:rsidR="000201B0">
        <w:rPr>
          <w:rFonts w:ascii="ATraditional Arabic" w:hAnsi="ATraditional Arabic" w:cs="ATraditional Arabic" w:hint="cs"/>
          <w:sz w:val="32"/>
          <w:szCs w:val="32"/>
          <w:rtl/>
          <w:lang w:val="tr-TR" w:bidi="ar-QA"/>
        </w:rPr>
        <w:t xml:space="preserve"> </w:t>
      </w:r>
      <w:r w:rsidR="000201B0">
        <w:rPr>
          <w:rFonts w:ascii="ATraditional Arabic" w:hAnsi="ATraditional Arabic" w:cs="ATraditional Arabic"/>
          <w:sz w:val="32"/>
          <w:szCs w:val="32"/>
          <w:rtl/>
          <w:lang w:val="tr-TR" w:bidi="ar-QA"/>
        </w:rPr>
        <w:t>"</w:t>
      </w:r>
      <w:r w:rsidR="00F50A65" w:rsidRPr="00F5792D">
        <w:rPr>
          <w:rFonts w:ascii="ATraditional Arabic" w:hAnsi="ATraditional Arabic" w:cs="ATraditional Arabic"/>
          <w:sz w:val="32"/>
          <w:szCs w:val="32"/>
          <w:rtl/>
          <w:lang w:val="tr-TR" w:bidi="ar-QA"/>
        </w:rPr>
        <w:t xml:space="preserve">الوقائع في الوجود لا تنحصر؛ فلا يصح دخولها تحت الأدلة المنحصرة، ولذلك احتيج إلى فتح باب الاجتهاد من القياس </w:t>
      </w:r>
      <w:r w:rsidR="00A91137" w:rsidRPr="00F5792D">
        <w:rPr>
          <w:rFonts w:ascii="ATraditional Arabic" w:hAnsi="ATraditional Arabic" w:cs="ATraditional Arabic"/>
          <w:sz w:val="32"/>
          <w:szCs w:val="32"/>
          <w:rtl/>
          <w:lang w:val="tr-TR" w:bidi="ar-QA"/>
        </w:rPr>
        <w:t>وغيره، لا</w:t>
      </w:r>
      <w:r w:rsidR="00F50A65" w:rsidRPr="00F5792D">
        <w:rPr>
          <w:rFonts w:ascii="ATraditional Arabic" w:hAnsi="ATraditional Arabic" w:cs="ATraditional Arabic"/>
          <w:sz w:val="32"/>
          <w:szCs w:val="32"/>
          <w:rtl/>
          <w:lang w:val="tr-TR" w:bidi="ar-QA"/>
        </w:rPr>
        <w:t xml:space="preserve"> بد من حدوث وقائع لا تكون منصوص</w:t>
      </w:r>
      <w:r w:rsidR="000201B0">
        <w:rPr>
          <w:rFonts w:ascii="ATraditional Arabic" w:hAnsi="ATraditional Arabic" w:cs="ATraditional Arabic" w:hint="cs"/>
          <w:sz w:val="32"/>
          <w:szCs w:val="32"/>
          <w:rtl/>
          <w:lang w:val="tr-TR" w:bidi="ar-QA"/>
        </w:rPr>
        <w:t>ً</w:t>
      </w:r>
      <w:r w:rsidR="00F50A65" w:rsidRPr="00F5792D">
        <w:rPr>
          <w:rFonts w:ascii="ATraditional Arabic" w:hAnsi="ATraditional Arabic" w:cs="ATraditional Arabic"/>
          <w:sz w:val="32"/>
          <w:szCs w:val="32"/>
          <w:rtl/>
          <w:lang w:val="tr-TR" w:bidi="ar-QA"/>
        </w:rPr>
        <w:t>ا على حكمها، ولا يوجد للأولين فيها اجتهاد"</w:t>
      </w:r>
      <w:r w:rsidR="00F50A65" w:rsidRPr="00F5792D">
        <w:rPr>
          <w:rStyle w:val="ac"/>
          <w:rFonts w:ascii="ATraditional Arabic" w:hAnsi="ATraditional Arabic" w:cs="ATraditional Arabic"/>
          <w:sz w:val="32"/>
          <w:szCs w:val="32"/>
          <w:rtl/>
          <w:lang w:val="tr-TR" w:bidi="ar-QA"/>
        </w:rPr>
        <w:footnoteReference w:id="16"/>
      </w:r>
      <w:r w:rsidR="000201B0">
        <w:rPr>
          <w:rFonts w:ascii="ATraditional Arabic" w:hAnsi="ATraditional Arabic" w:cs="ATraditional Arabic" w:hint="cs"/>
          <w:sz w:val="32"/>
          <w:szCs w:val="32"/>
          <w:rtl/>
          <w:lang w:val="tr-TR" w:bidi="ar-QA"/>
        </w:rPr>
        <w:t>.</w:t>
      </w:r>
      <w:r w:rsidR="00A91137" w:rsidRPr="00F5792D">
        <w:rPr>
          <w:rFonts w:ascii="ATraditional Arabic" w:hAnsi="ATraditional Arabic" w:cs="ATraditional Arabic"/>
          <w:sz w:val="32"/>
          <w:szCs w:val="32"/>
          <w:rtl/>
          <w:lang w:val="tr-TR" w:bidi="ar-QA"/>
        </w:rPr>
        <w:t xml:space="preserve"> وسنورد في هذا </w:t>
      </w:r>
      <w:r w:rsidR="00F712C3" w:rsidRPr="00F5792D">
        <w:rPr>
          <w:rFonts w:ascii="ATraditional Arabic" w:hAnsi="ATraditional Arabic" w:cs="ATraditional Arabic"/>
          <w:sz w:val="32"/>
          <w:szCs w:val="32"/>
          <w:rtl/>
          <w:lang w:val="tr-TR" w:bidi="ar-QA"/>
        </w:rPr>
        <w:t>المبحث</w:t>
      </w:r>
      <w:r w:rsidR="00A91137" w:rsidRPr="00F5792D">
        <w:rPr>
          <w:rFonts w:ascii="ATraditional Arabic" w:hAnsi="ATraditional Arabic" w:cs="ATraditional Arabic"/>
          <w:sz w:val="32"/>
          <w:szCs w:val="32"/>
          <w:rtl/>
          <w:lang w:val="tr-TR" w:bidi="ar-QA"/>
        </w:rPr>
        <w:t xml:space="preserve"> </w:t>
      </w:r>
      <w:r w:rsidR="008313F7" w:rsidRPr="00F5792D">
        <w:rPr>
          <w:rFonts w:ascii="ATraditional Arabic" w:hAnsi="ATraditional Arabic" w:cs="ATraditional Arabic"/>
          <w:sz w:val="32"/>
          <w:szCs w:val="32"/>
          <w:rtl/>
          <w:lang w:val="tr-TR" w:bidi="ar-QA"/>
        </w:rPr>
        <w:t>بعض ال</w:t>
      </w:r>
      <w:r w:rsidR="00E21497">
        <w:rPr>
          <w:rFonts w:ascii="ATraditional Arabic" w:hAnsi="ATraditional Arabic" w:cs="ATraditional Arabic" w:hint="cs"/>
          <w:sz w:val="32"/>
          <w:szCs w:val="32"/>
          <w:rtl/>
          <w:lang w:val="tr-TR" w:bidi="ar-QA"/>
        </w:rPr>
        <w:t xml:space="preserve">مسائل الفقهية </w:t>
      </w:r>
      <w:r w:rsidR="00E21497">
        <w:rPr>
          <w:rFonts w:ascii="ATraditional Arabic" w:hAnsi="ATraditional Arabic" w:cs="ATraditional Arabic"/>
          <w:sz w:val="32"/>
          <w:szCs w:val="32"/>
          <w:rtl/>
          <w:lang w:val="tr-TR" w:bidi="ar-QA"/>
        </w:rPr>
        <w:t>المعاصرة التي استدل</w:t>
      </w:r>
      <w:r w:rsidR="00E21497">
        <w:rPr>
          <w:rFonts w:ascii="ATraditional Arabic" w:hAnsi="ATraditional Arabic" w:cs="ATraditional Arabic" w:hint="cs"/>
          <w:sz w:val="32"/>
          <w:szCs w:val="32"/>
          <w:rtl/>
          <w:lang w:val="tr-TR" w:bidi="ar-QA"/>
        </w:rPr>
        <w:t xml:space="preserve"> عليها</w:t>
      </w:r>
      <w:r w:rsidR="008313F7" w:rsidRPr="00F5792D">
        <w:rPr>
          <w:rFonts w:ascii="ATraditional Arabic" w:hAnsi="ATraditional Arabic" w:cs="ATraditional Arabic"/>
          <w:sz w:val="32"/>
          <w:szCs w:val="32"/>
          <w:rtl/>
          <w:lang w:val="tr-TR" w:bidi="ar-QA"/>
        </w:rPr>
        <w:t xml:space="preserve"> بالقياس، </w:t>
      </w:r>
      <w:r w:rsidR="00E21497">
        <w:rPr>
          <w:rFonts w:ascii="ATraditional Arabic" w:hAnsi="ATraditional Arabic" w:cs="ATraditional Arabic" w:hint="cs"/>
          <w:sz w:val="32"/>
          <w:szCs w:val="32"/>
          <w:rtl/>
          <w:lang w:val="tr-TR" w:bidi="ar-QA"/>
        </w:rPr>
        <w:t>ودراستها في ضوء</w:t>
      </w:r>
      <w:r w:rsidR="008313F7" w:rsidRPr="00F5792D">
        <w:rPr>
          <w:rFonts w:ascii="ATraditional Arabic" w:hAnsi="ATraditional Arabic" w:cs="ATraditional Arabic"/>
          <w:sz w:val="32"/>
          <w:szCs w:val="32"/>
          <w:rtl/>
          <w:lang w:val="tr-TR" w:bidi="ar-QA"/>
        </w:rPr>
        <w:t xml:space="preserve"> </w:t>
      </w:r>
      <w:r w:rsidR="00DA317F" w:rsidRPr="00F5792D">
        <w:rPr>
          <w:rFonts w:ascii="ATraditional Arabic" w:hAnsi="ATraditional Arabic" w:cs="ATraditional Arabic"/>
          <w:sz w:val="32"/>
          <w:szCs w:val="32"/>
          <w:rtl/>
          <w:lang w:val="tr-TR" w:bidi="ar-QA"/>
        </w:rPr>
        <w:t>الأركان،</w:t>
      </w:r>
      <w:r w:rsidR="008313F7" w:rsidRPr="00F5792D">
        <w:rPr>
          <w:rFonts w:ascii="ATraditional Arabic" w:hAnsi="ATraditional Arabic" w:cs="ATraditional Arabic"/>
          <w:sz w:val="32"/>
          <w:szCs w:val="32"/>
          <w:rtl/>
          <w:lang w:val="tr-TR" w:bidi="ar-QA"/>
        </w:rPr>
        <w:t xml:space="preserve"> </w:t>
      </w:r>
      <w:r w:rsidR="00DA317F" w:rsidRPr="00F5792D">
        <w:rPr>
          <w:rFonts w:ascii="ATraditional Arabic" w:hAnsi="ATraditional Arabic" w:cs="ATraditional Arabic"/>
          <w:sz w:val="32"/>
          <w:szCs w:val="32"/>
          <w:rtl/>
          <w:lang w:val="tr-TR" w:bidi="ar-QA"/>
        </w:rPr>
        <w:t>و</w:t>
      </w:r>
      <w:r w:rsidR="008313F7" w:rsidRPr="00F5792D">
        <w:rPr>
          <w:rFonts w:ascii="ATraditional Arabic" w:hAnsi="ATraditional Arabic" w:cs="ATraditional Arabic"/>
          <w:sz w:val="32"/>
          <w:szCs w:val="32"/>
          <w:rtl/>
          <w:lang w:val="tr-TR" w:bidi="ar-QA"/>
        </w:rPr>
        <w:t>الشروط</w:t>
      </w:r>
      <w:r w:rsidR="00DA317F" w:rsidRPr="00F5792D">
        <w:rPr>
          <w:rFonts w:ascii="ATraditional Arabic" w:hAnsi="ATraditional Arabic" w:cs="ATraditional Arabic"/>
          <w:sz w:val="32"/>
          <w:szCs w:val="32"/>
          <w:rtl/>
          <w:lang w:val="tr-TR" w:bidi="ar-QA"/>
        </w:rPr>
        <w:t xml:space="preserve"> </w:t>
      </w:r>
      <w:r w:rsidR="008313F7" w:rsidRPr="00F5792D">
        <w:rPr>
          <w:rFonts w:ascii="ATraditional Arabic" w:hAnsi="ATraditional Arabic" w:cs="ATraditional Arabic"/>
          <w:sz w:val="32"/>
          <w:szCs w:val="32"/>
          <w:rtl/>
          <w:lang w:val="tr-TR" w:bidi="ar-QA"/>
        </w:rPr>
        <w:t xml:space="preserve">التي </w:t>
      </w:r>
      <w:r w:rsidR="00DA317F" w:rsidRPr="00F5792D">
        <w:rPr>
          <w:rFonts w:ascii="ATraditional Arabic" w:hAnsi="ATraditional Arabic" w:cs="ATraditional Arabic"/>
          <w:sz w:val="32"/>
          <w:szCs w:val="32"/>
          <w:rtl/>
          <w:lang w:val="tr-TR" w:bidi="ar-QA"/>
        </w:rPr>
        <w:t>وضعها</w:t>
      </w:r>
      <w:r w:rsidR="008313F7" w:rsidRPr="00F5792D">
        <w:rPr>
          <w:rFonts w:ascii="ATraditional Arabic" w:hAnsi="ATraditional Arabic" w:cs="ATraditional Arabic"/>
          <w:sz w:val="32"/>
          <w:szCs w:val="32"/>
          <w:rtl/>
          <w:lang w:val="tr-TR" w:bidi="ar-QA"/>
        </w:rPr>
        <w:t xml:space="preserve"> الفقهاء لتحقيق القياس صحيحًا ونافذًا.</w:t>
      </w:r>
    </w:p>
    <w:p w14:paraId="312E2756" w14:textId="77777777" w:rsidR="00F712C3" w:rsidRPr="00F5792D" w:rsidRDefault="00F712C3" w:rsidP="00F5792D">
      <w:pPr>
        <w:pStyle w:val="3"/>
        <w:spacing w:before="0" w:after="0" w:line="276" w:lineRule="auto"/>
        <w:rPr>
          <w:rFonts w:ascii="ATraditional Arabic" w:hAnsi="ATraditional Arabic" w:cs="ATraditional Arabic"/>
          <w:szCs w:val="32"/>
          <w:rtl/>
          <w:lang w:val="tr-TR" w:bidi="ar-QA"/>
        </w:rPr>
      </w:pPr>
      <w:bookmarkStart w:id="23" w:name="_Toc64987621"/>
      <w:r w:rsidRPr="00F5792D">
        <w:rPr>
          <w:rFonts w:ascii="ATraditional Arabic" w:hAnsi="ATraditional Arabic" w:cs="ATraditional Arabic"/>
          <w:szCs w:val="32"/>
          <w:rtl/>
          <w:lang w:val="tr-TR" w:bidi="ar-QA"/>
        </w:rPr>
        <w:t xml:space="preserve">المطلب الأول: </w:t>
      </w:r>
      <w:bookmarkStart w:id="24" w:name="_Hlk37170882"/>
      <w:r w:rsidRPr="00F5792D">
        <w:rPr>
          <w:rFonts w:ascii="ATraditional Arabic" w:hAnsi="ATraditional Arabic" w:cs="ATraditional Arabic"/>
          <w:szCs w:val="32"/>
          <w:rtl/>
          <w:lang w:val="tr-TR" w:bidi="ar-QA"/>
        </w:rPr>
        <w:t>قياس نقل الدم على اللبن الناشر للحرمة</w:t>
      </w:r>
      <w:bookmarkEnd w:id="23"/>
      <w:r w:rsidRPr="00F5792D">
        <w:rPr>
          <w:rFonts w:ascii="ATraditional Arabic" w:hAnsi="ATraditional Arabic" w:cs="ATraditional Arabic"/>
          <w:szCs w:val="32"/>
          <w:rtl/>
          <w:lang w:val="tr-TR" w:bidi="ar-QA"/>
        </w:rPr>
        <w:t xml:space="preserve"> </w:t>
      </w:r>
      <w:bookmarkEnd w:id="24"/>
    </w:p>
    <w:p w14:paraId="30FAC39A" w14:textId="47AF306F" w:rsidR="00DA317F" w:rsidRPr="00F5792D" w:rsidRDefault="00B0343E" w:rsidP="000201B0">
      <w:pPr>
        <w:pStyle w:val="a0"/>
        <w:spacing w:before="0" w:after="0" w:line="276" w:lineRule="auto"/>
        <w:rPr>
          <w:rFonts w:ascii="ATraditional Arabic" w:hAnsi="ATraditional Arabic" w:cs="ATraditional Arabic"/>
          <w:sz w:val="32"/>
          <w:szCs w:val="32"/>
          <w:rtl/>
          <w:lang w:val="tr-TR" w:bidi="ar-QA"/>
        </w:rPr>
      </w:pPr>
      <w:r w:rsidRPr="00F5792D">
        <w:rPr>
          <w:rFonts w:ascii="ATraditional Arabic" w:hAnsi="ATraditional Arabic" w:cs="ATraditional Arabic"/>
          <w:sz w:val="32"/>
          <w:szCs w:val="32"/>
          <w:rtl/>
          <w:lang w:val="tr-TR" w:bidi="ar-QA"/>
        </w:rPr>
        <w:t>إن نقل الدم لم يكن معروفًا في أيام النبي صلى الله عليه وسلم، ولا في عهد السلف الصالح، ولذا لم يتحدث عنه الفقهاء المتقدمون، وإنما هو أمر من مستجدات الطب، وقد اتفق الفقهاء المعاصرون على</w:t>
      </w:r>
      <w:r w:rsidR="000201B0">
        <w:rPr>
          <w:rFonts w:ascii="ATraditional Arabic" w:hAnsi="ATraditional Arabic" w:cs="ATraditional Arabic"/>
          <w:sz w:val="32"/>
          <w:szCs w:val="32"/>
          <w:rtl/>
          <w:lang w:val="tr-TR" w:bidi="ar-QA"/>
        </w:rPr>
        <w:t xml:space="preserve"> جواز نقل الدم من شخص سليم إلى </w:t>
      </w:r>
      <w:r w:rsidR="000201B0">
        <w:rPr>
          <w:rFonts w:ascii="ATraditional Arabic" w:hAnsi="ATraditional Arabic" w:cs="ATraditional Arabic" w:hint="cs"/>
          <w:sz w:val="32"/>
          <w:szCs w:val="32"/>
          <w:rtl/>
          <w:lang w:val="tr-TR" w:bidi="ar-QA"/>
        </w:rPr>
        <w:t>آ</w:t>
      </w:r>
      <w:r w:rsidRPr="00F5792D">
        <w:rPr>
          <w:rFonts w:ascii="ATraditional Arabic" w:hAnsi="ATraditional Arabic" w:cs="ATraditional Arabic"/>
          <w:sz w:val="32"/>
          <w:szCs w:val="32"/>
          <w:rtl/>
          <w:lang w:val="tr-TR" w:bidi="ar-QA"/>
        </w:rPr>
        <w:t>خر مريض في بعض الحالات الضرورية</w:t>
      </w:r>
      <w:r w:rsidR="000201B0">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 xml:space="preserve"> ولكنهم اختلفوا في نشره للحرمة</w:t>
      </w:r>
      <w:r w:rsidR="006D1C77">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 xml:space="preserve"> وإيجابه لحرمة المصاهرة،</w:t>
      </w:r>
      <w:r w:rsidR="007015B4" w:rsidRPr="00F5792D">
        <w:rPr>
          <w:rFonts w:ascii="ATraditional Arabic" w:hAnsi="ATraditional Arabic" w:cs="ATraditional Arabic"/>
          <w:sz w:val="32"/>
          <w:szCs w:val="32"/>
          <w:rtl/>
          <w:lang w:val="tr-TR" w:bidi="ar-QA"/>
        </w:rPr>
        <w:t xml:space="preserve"> </w:t>
      </w:r>
      <w:r w:rsidRPr="00F5792D">
        <w:rPr>
          <w:rFonts w:ascii="ATraditional Arabic" w:hAnsi="ATraditional Arabic" w:cs="ATraditional Arabic"/>
          <w:sz w:val="32"/>
          <w:szCs w:val="32"/>
          <w:rtl/>
          <w:lang w:val="tr-TR" w:bidi="ar-QA"/>
        </w:rPr>
        <w:t>و</w:t>
      </w:r>
      <w:r w:rsidR="002B531D" w:rsidRPr="00F5792D">
        <w:rPr>
          <w:rFonts w:ascii="ATraditional Arabic" w:hAnsi="ATraditional Arabic" w:cs="ATraditional Arabic"/>
          <w:sz w:val="32"/>
          <w:szCs w:val="32"/>
          <w:rtl/>
          <w:lang w:val="tr-TR" w:bidi="ar-QA"/>
        </w:rPr>
        <w:t xml:space="preserve">في هذه المسألة </w:t>
      </w:r>
      <w:r w:rsidR="006D1C77">
        <w:rPr>
          <w:rFonts w:ascii="ATraditional Arabic" w:hAnsi="ATraditional Arabic" w:cs="ATraditional Arabic"/>
          <w:sz w:val="32"/>
          <w:szCs w:val="32"/>
          <w:rtl/>
          <w:lang w:val="tr-TR" w:bidi="ar-QA"/>
        </w:rPr>
        <w:t>يوجد قولان</w:t>
      </w:r>
      <w:r w:rsidR="006D1C77">
        <w:rPr>
          <w:rFonts w:ascii="ATraditional Arabic" w:hAnsi="ATraditional Arabic" w:cs="ATraditional Arabic" w:hint="cs"/>
          <w:sz w:val="32"/>
          <w:szCs w:val="32"/>
          <w:rtl/>
          <w:lang w:val="tr-TR" w:bidi="ar-QA"/>
        </w:rPr>
        <w:t xml:space="preserve"> </w:t>
      </w:r>
      <w:r w:rsidR="006D1C77">
        <w:rPr>
          <w:rFonts w:ascii="ATraditional Arabic" w:hAnsi="ATraditional Arabic" w:cs="ATraditional Arabic"/>
          <w:sz w:val="32"/>
          <w:szCs w:val="32"/>
          <w:rtl/>
          <w:lang w:val="tr-TR" w:bidi="ar-QA"/>
        </w:rPr>
        <w:t>متباينان</w:t>
      </w:r>
      <w:r w:rsidR="006D1C77">
        <w:rPr>
          <w:rFonts w:ascii="ATraditional Arabic" w:hAnsi="ATraditional Arabic" w:cs="ATraditional Arabic" w:hint="cs"/>
          <w:sz w:val="32"/>
          <w:szCs w:val="32"/>
          <w:rtl/>
          <w:lang w:val="tr-TR" w:bidi="ar-QA"/>
        </w:rPr>
        <w:t>:</w:t>
      </w:r>
      <w:r w:rsidR="002B531D" w:rsidRPr="00F5792D">
        <w:rPr>
          <w:rFonts w:ascii="ATraditional Arabic" w:hAnsi="ATraditional Arabic" w:cs="ATraditional Arabic"/>
          <w:sz w:val="32"/>
          <w:szCs w:val="32"/>
          <w:rtl/>
          <w:lang w:val="tr-TR" w:bidi="ar-QA"/>
        </w:rPr>
        <w:t xml:space="preserve"> </w:t>
      </w:r>
    </w:p>
    <w:p w14:paraId="5F8DF836" w14:textId="53804659" w:rsidR="00DA317F" w:rsidRPr="00F5792D" w:rsidRDefault="00B0343E" w:rsidP="000201B0">
      <w:pPr>
        <w:pStyle w:val="a0"/>
        <w:spacing w:before="0" w:after="0" w:line="276" w:lineRule="auto"/>
        <w:rPr>
          <w:rFonts w:ascii="ATraditional Arabic" w:hAnsi="ATraditional Arabic" w:cs="ATraditional Arabic"/>
          <w:sz w:val="32"/>
          <w:szCs w:val="32"/>
          <w:rtl/>
          <w:lang w:val="tr-TR" w:bidi="ar-QA"/>
        </w:rPr>
      </w:pPr>
      <w:r w:rsidRPr="00F5792D">
        <w:rPr>
          <w:rFonts w:ascii="ATraditional Arabic" w:hAnsi="ATraditional Arabic" w:cs="ATraditional Arabic"/>
          <w:b/>
          <w:bCs/>
          <w:sz w:val="32"/>
          <w:szCs w:val="32"/>
          <w:rtl/>
          <w:lang w:val="tr-TR" w:bidi="ar-QA"/>
        </w:rPr>
        <w:t>القول الأول:</w:t>
      </w:r>
      <w:r w:rsidRPr="00F5792D">
        <w:rPr>
          <w:rFonts w:ascii="ATraditional Arabic" w:hAnsi="ATraditional Arabic" w:cs="ATraditional Arabic"/>
          <w:sz w:val="32"/>
          <w:szCs w:val="32"/>
          <w:rtl/>
          <w:lang w:val="tr-TR" w:bidi="ar-QA"/>
        </w:rPr>
        <w:t xml:space="preserve"> ذهب جمهور العلماء من المعاصرين إلى أن نقل الدم لا يكون سببًا من أسباب نشر الحرمة</w:t>
      </w:r>
      <w:r w:rsidR="00FD6B25" w:rsidRPr="00F5792D">
        <w:rPr>
          <w:rFonts w:ascii="ATraditional Arabic" w:hAnsi="ATraditional Arabic" w:cs="ATraditional Arabic"/>
          <w:sz w:val="32"/>
          <w:szCs w:val="32"/>
          <w:rtl/>
          <w:lang w:val="tr-TR" w:bidi="ar-QA"/>
        </w:rPr>
        <w:t>، ولا يوجب المصاهرة، وصدرت الفتاوى من المجتمعات الفقهية واللجان الشرعية على وفق هذا القول</w:t>
      </w:r>
      <w:r w:rsidR="00FD6B25" w:rsidRPr="00F5792D">
        <w:rPr>
          <w:rStyle w:val="ac"/>
          <w:rFonts w:ascii="ATraditional Arabic" w:hAnsi="ATraditional Arabic" w:cs="ATraditional Arabic"/>
          <w:sz w:val="32"/>
          <w:szCs w:val="32"/>
          <w:rtl/>
          <w:lang w:val="tr-TR" w:bidi="ar-QA"/>
        </w:rPr>
        <w:footnoteReference w:id="17"/>
      </w:r>
      <w:r w:rsidR="00FD6B25" w:rsidRPr="00F5792D">
        <w:rPr>
          <w:rFonts w:ascii="ATraditional Arabic" w:hAnsi="ATraditional Arabic" w:cs="ATraditional Arabic"/>
          <w:sz w:val="32"/>
          <w:szCs w:val="32"/>
          <w:rtl/>
          <w:lang w:val="tr-TR" w:bidi="ar-QA"/>
        </w:rPr>
        <w:t xml:space="preserve">، وكذا قرّر ذلك </w:t>
      </w:r>
      <w:r w:rsidR="000201B0">
        <w:rPr>
          <w:rFonts w:ascii="ATraditional Arabic" w:hAnsi="ATraditional Arabic" w:cs="ATraditional Arabic" w:hint="cs"/>
          <w:sz w:val="32"/>
          <w:szCs w:val="32"/>
          <w:rtl/>
          <w:lang w:val="tr-TR" w:bidi="ar-QA"/>
        </w:rPr>
        <w:t>ال</w:t>
      </w:r>
      <w:r w:rsidR="00FD6B25" w:rsidRPr="00F5792D">
        <w:rPr>
          <w:rFonts w:ascii="ATraditional Arabic" w:hAnsi="ATraditional Arabic" w:cs="ATraditional Arabic"/>
          <w:sz w:val="32"/>
          <w:szCs w:val="32"/>
          <w:rtl/>
          <w:lang w:val="tr-TR" w:bidi="ar-QA"/>
        </w:rPr>
        <w:t>مجمع الفقهي بإجماع أعضائه</w:t>
      </w:r>
      <w:r w:rsidR="00F471BB" w:rsidRPr="00F5792D">
        <w:rPr>
          <w:rStyle w:val="ac"/>
          <w:rFonts w:ascii="ATraditional Arabic" w:hAnsi="ATraditional Arabic" w:cs="ATraditional Arabic"/>
          <w:sz w:val="32"/>
          <w:szCs w:val="32"/>
          <w:rtl/>
          <w:lang w:val="tr-TR" w:bidi="ar-QA"/>
        </w:rPr>
        <w:footnoteReference w:id="18"/>
      </w:r>
      <w:r w:rsidR="000201B0">
        <w:rPr>
          <w:rFonts w:ascii="ATraditional Arabic" w:hAnsi="ATraditional Arabic" w:cs="ATraditional Arabic" w:hint="cs"/>
          <w:sz w:val="32"/>
          <w:szCs w:val="32"/>
          <w:rtl/>
          <w:lang w:val="tr-TR" w:bidi="ar-QA"/>
        </w:rPr>
        <w:t>.</w:t>
      </w:r>
    </w:p>
    <w:p w14:paraId="23D16E1A" w14:textId="1DF21900" w:rsidR="00F471BB" w:rsidRPr="00F5792D" w:rsidRDefault="00F5792D" w:rsidP="00F5792D">
      <w:pPr>
        <w:pStyle w:val="a0"/>
        <w:spacing w:before="0" w:after="0" w:line="276" w:lineRule="auto"/>
        <w:ind w:firstLine="0"/>
        <w:rPr>
          <w:rFonts w:ascii="ATraditional Arabic" w:hAnsi="ATraditional Arabic" w:cs="ATraditional Arabic"/>
          <w:sz w:val="32"/>
          <w:szCs w:val="32"/>
          <w:rtl/>
          <w:lang w:val="tr-TR" w:bidi="ar-QA"/>
        </w:rPr>
      </w:pPr>
      <w:r w:rsidRPr="00F5792D">
        <w:rPr>
          <w:rFonts w:ascii="ATraditional Arabic" w:hAnsi="ATraditional Arabic" w:cs="ATraditional Arabic"/>
          <w:sz w:val="32"/>
          <w:szCs w:val="32"/>
          <w:rtl/>
          <w:lang w:val="tr-TR" w:bidi="ar-QA"/>
        </w:rPr>
        <w:lastRenderedPageBreak/>
        <w:t>ا</w:t>
      </w:r>
      <w:r w:rsidR="00F471BB" w:rsidRPr="00F5792D">
        <w:rPr>
          <w:rFonts w:ascii="ATraditional Arabic" w:hAnsi="ATraditional Arabic" w:cs="ATraditional Arabic"/>
          <w:sz w:val="32"/>
          <w:szCs w:val="32"/>
          <w:rtl/>
          <w:lang w:val="tr-TR" w:bidi="ar-QA"/>
        </w:rPr>
        <w:t>س</w:t>
      </w:r>
      <w:r w:rsidRPr="00F5792D">
        <w:rPr>
          <w:rFonts w:ascii="ATraditional Arabic" w:hAnsi="ATraditional Arabic" w:cs="ATraditional Arabic" w:hint="cs"/>
          <w:sz w:val="32"/>
          <w:szCs w:val="32"/>
          <w:rtl/>
          <w:lang w:val="tr-TR" w:bidi="ar-QA"/>
        </w:rPr>
        <w:t>ت</w:t>
      </w:r>
      <w:r w:rsidR="00F471BB" w:rsidRPr="00F5792D">
        <w:rPr>
          <w:rFonts w:ascii="ATraditional Arabic" w:hAnsi="ATraditional Arabic" w:cs="ATraditional Arabic"/>
          <w:sz w:val="32"/>
          <w:szCs w:val="32"/>
          <w:rtl/>
          <w:lang w:val="tr-TR" w:bidi="ar-QA"/>
        </w:rPr>
        <w:t>دل أصحاب القول الأول بظاهر النص والسنة:</w:t>
      </w:r>
    </w:p>
    <w:p w14:paraId="5DC9E1D3" w14:textId="5A7F9DF0" w:rsidR="00F471BB" w:rsidRPr="00F5792D" w:rsidRDefault="009F573B" w:rsidP="00F5792D">
      <w:pPr>
        <w:pStyle w:val="a0"/>
        <w:spacing w:before="0" w:after="0" w:line="276" w:lineRule="auto"/>
        <w:ind w:firstLine="0"/>
        <w:rPr>
          <w:rFonts w:ascii="ATraditional Arabic" w:hAnsi="ATraditional Arabic" w:cs="ATraditional Arabic"/>
          <w:sz w:val="32"/>
          <w:szCs w:val="32"/>
          <w:rtl/>
          <w:lang w:val="tr-TR" w:bidi="ar-QA"/>
        </w:rPr>
      </w:pPr>
      <w:r w:rsidRPr="00F5792D">
        <w:rPr>
          <w:rFonts w:ascii="ATraditional Arabic" w:hAnsi="ATraditional Arabic" w:cs="ATraditional Arabic"/>
          <w:b/>
          <w:bCs/>
          <w:sz w:val="32"/>
          <w:szCs w:val="32"/>
          <w:rtl/>
        </w:rPr>
        <w:t>أول</w:t>
      </w:r>
      <w:r w:rsidR="00133A86">
        <w:rPr>
          <w:rFonts w:ascii="ATraditional Arabic" w:hAnsi="ATraditional Arabic" w:cs="ATraditional Arabic" w:hint="cs"/>
          <w:b/>
          <w:bCs/>
          <w:sz w:val="32"/>
          <w:szCs w:val="32"/>
          <w:rtl/>
        </w:rPr>
        <w:t>ً</w:t>
      </w:r>
      <w:r w:rsidRPr="00F5792D">
        <w:rPr>
          <w:rFonts w:ascii="ATraditional Arabic" w:hAnsi="ATraditional Arabic" w:cs="ATraditional Arabic"/>
          <w:b/>
          <w:bCs/>
          <w:sz w:val="32"/>
          <w:szCs w:val="32"/>
          <w:rtl/>
        </w:rPr>
        <w:t xml:space="preserve">ا: </w:t>
      </w:r>
      <w:r w:rsidRPr="00F5792D">
        <w:rPr>
          <w:rFonts w:ascii="ATraditional Arabic" w:hAnsi="ATraditional Arabic" w:cs="ATraditional Arabic"/>
          <w:sz w:val="32"/>
          <w:szCs w:val="32"/>
          <w:rtl/>
          <w:lang w:val="tr-TR" w:bidi="ar-QA"/>
        </w:rPr>
        <w:t xml:space="preserve">أن الرضاع قد حرم بالنص الذي ورد فيه خاصة فقال الله تعالى: {وَأُمَّهَاتُكُمُ اللَّاتِي أَرْضَعْنَكُمْ وَأَخَوَاتُكُمْ مِنَ الرَّضَاعَةِ} [النساء: 23]، </w:t>
      </w:r>
      <w:r w:rsidR="00133A86">
        <w:rPr>
          <w:rFonts w:ascii="ATraditional Arabic" w:hAnsi="ATraditional Arabic" w:cs="ATraditional Arabic"/>
          <w:sz w:val="32"/>
          <w:szCs w:val="32"/>
          <w:rtl/>
          <w:lang w:val="tr-TR" w:bidi="ar-QA"/>
        </w:rPr>
        <w:t xml:space="preserve">وانتقال الدم من شخص </w:t>
      </w:r>
      <w:r w:rsidR="00133A86">
        <w:rPr>
          <w:rFonts w:ascii="ATraditional Arabic" w:hAnsi="ATraditional Arabic" w:cs="ATraditional Arabic" w:hint="cs"/>
          <w:sz w:val="32"/>
          <w:szCs w:val="32"/>
          <w:rtl/>
          <w:lang w:val="tr-TR" w:bidi="ar-QA"/>
        </w:rPr>
        <w:t xml:space="preserve">إلى </w:t>
      </w:r>
      <w:r w:rsidRPr="00F5792D">
        <w:rPr>
          <w:rFonts w:ascii="ATraditional Arabic" w:hAnsi="ATraditional Arabic" w:cs="ATraditional Arabic"/>
          <w:sz w:val="32"/>
          <w:szCs w:val="32"/>
          <w:rtl/>
          <w:lang w:val="tr-TR" w:bidi="ar-QA"/>
        </w:rPr>
        <w:t>آخر لا يسمى</w:t>
      </w:r>
      <w:r w:rsidR="00133A86">
        <w:rPr>
          <w:rFonts w:ascii="ATraditional Arabic" w:hAnsi="ATraditional Arabic" w:cs="ATraditional Arabic"/>
          <w:sz w:val="32"/>
          <w:szCs w:val="32"/>
          <w:rtl/>
          <w:lang w:val="tr-TR" w:bidi="ar-QA"/>
        </w:rPr>
        <w:t xml:space="preserve"> رضاعًا لغة ولا شرعًا ولا عرفًا</w:t>
      </w:r>
      <w:r w:rsidRPr="00F5792D">
        <w:rPr>
          <w:rStyle w:val="ac"/>
          <w:rFonts w:ascii="ATraditional Arabic" w:hAnsi="ATraditional Arabic" w:cs="ATraditional Arabic"/>
          <w:sz w:val="32"/>
          <w:szCs w:val="32"/>
          <w:rtl/>
          <w:lang w:val="tr-TR" w:bidi="ar-QA"/>
        </w:rPr>
        <w:footnoteReference w:id="19"/>
      </w:r>
      <w:r w:rsidR="00133A86">
        <w:rPr>
          <w:rFonts w:ascii="ATraditional Arabic" w:hAnsi="ATraditional Arabic" w:cs="ATraditional Arabic" w:hint="cs"/>
          <w:sz w:val="32"/>
          <w:szCs w:val="32"/>
          <w:rtl/>
          <w:lang w:val="tr-TR" w:bidi="ar-QA"/>
        </w:rPr>
        <w:t>.</w:t>
      </w:r>
    </w:p>
    <w:p w14:paraId="5EFA342F" w14:textId="1DE56190" w:rsidR="00B86160" w:rsidRPr="00F5792D" w:rsidRDefault="00B86160" w:rsidP="00F5792D">
      <w:pPr>
        <w:pStyle w:val="a0"/>
        <w:spacing w:before="0" w:after="0" w:line="276" w:lineRule="auto"/>
        <w:ind w:firstLine="0"/>
        <w:rPr>
          <w:rFonts w:ascii="ATraditional Arabic" w:hAnsi="ATraditional Arabic" w:cs="ATraditional Arabic"/>
          <w:sz w:val="32"/>
          <w:szCs w:val="32"/>
          <w:rtl/>
          <w:lang w:val="tr-TR" w:bidi="ar-QA"/>
        </w:rPr>
      </w:pPr>
      <w:r w:rsidRPr="00F5792D">
        <w:rPr>
          <w:rFonts w:ascii="ATraditional Arabic" w:hAnsi="ATraditional Arabic" w:cs="ATraditional Arabic"/>
          <w:b/>
          <w:bCs/>
          <w:sz w:val="32"/>
          <w:szCs w:val="32"/>
          <w:rtl/>
          <w:lang w:val="tr-TR" w:bidi="ar-QA"/>
        </w:rPr>
        <w:t>ثانيًا:</w:t>
      </w:r>
      <w:r w:rsidRPr="00F5792D">
        <w:rPr>
          <w:rFonts w:ascii="ATraditional Arabic" w:hAnsi="ATraditional Arabic" w:cs="ATraditional Arabic"/>
          <w:sz w:val="32"/>
          <w:szCs w:val="32"/>
          <w:rtl/>
          <w:lang w:val="tr-TR" w:bidi="ar-QA"/>
        </w:rPr>
        <w:t xml:space="preserve"> استدلوا من السنة بالحجامة، حيث كانت الحجامة منتشرة في عهد النبي صلى الله عليه وسلم، ومن المعلوم أنه قد يدخل دم المحجوم إلى جوف الحاجم، خصوصًا </w:t>
      </w:r>
      <w:r w:rsidR="00E77CB4" w:rsidRPr="00F5792D">
        <w:rPr>
          <w:rFonts w:ascii="ATraditional Arabic" w:hAnsi="ATraditional Arabic" w:cs="ATraditional Arabic"/>
          <w:sz w:val="32"/>
          <w:szCs w:val="32"/>
          <w:rtl/>
          <w:lang w:val="tr-TR" w:bidi="ar-QA"/>
        </w:rPr>
        <w:t>إذا لوحظ أنه يوجد من يحجم في مجلس واحد في أكثر من موضع من جسمه، فلو كان دخوله فيه يوجب حرمة المصاهرة لبيّن الن</w:t>
      </w:r>
      <w:r w:rsidR="00F5792D" w:rsidRPr="00F5792D">
        <w:rPr>
          <w:rFonts w:ascii="ATraditional Arabic" w:hAnsi="ATraditional Arabic" w:cs="ATraditional Arabic" w:hint="cs"/>
          <w:sz w:val="32"/>
          <w:szCs w:val="32"/>
          <w:rtl/>
          <w:lang w:val="tr-TR" w:bidi="ar-QA"/>
        </w:rPr>
        <w:t>ب</w:t>
      </w:r>
      <w:r w:rsidR="00E77CB4" w:rsidRPr="00F5792D">
        <w:rPr>
          <w:rFonts w:ascii="ATraditional Arabic" w:hAnsi="ATraditional Arabic" w:cs="ATraditional Arabic"/>
          <w:sz w:val="32"/>
          <w:szCs w:val="32"/>
          <w:rtl/>
          <w:lang w:val="tr-TR" w:bidi="ar-QA"/>
        </w:rPr>
        <w:t>ي عليه الصلاة والسلام</w:t>
      </w:r>
      <w:r w:rsidR="00133A86">
        <w:rPr>
          <w:rFonts w:ascii="ATraditional Arabic" w:hAnsi="ATraditional Arabic" w:cs="ATraditional Arabic"/>
          <w:sz w:val="32"/>
          <w:szCs w:val="32"/>
          <w:rtl/>
          <w:lang w:val="tr-TR" w:bidi="ar-QA"/>
        </w:rPr>
        <w:t xml:space="preserve"> هذا الحكم فيه، وحذر الحاجم منه</w:t>
      </w:r>
      <w:r w:rsidR="00133A86">
        <w:rPr>
          <w:rFonts w:ascii="ATraditional Arabic" w:hAnsi="ATraditional Arabic" w:cs="ATraditional Arabic" w:hint="cs"/>
          <w:sz w:val="32"/>
          <w:szCs w:val="32"/>
          <w:rtl/>
          <w:lang w:val="tr-TR" w:bidi="ar-QA"/>
        </w:rPr>
        <w:t>؛</w:t>
      </w:r>
      <w:r w:rsidR="00E77CB4" w:rsidRPr="00F5792D">
        <w:rPr>
          <w:rFonts w:ascii="ATraditional Arabic" w:hAnsi="ATraditional Arabic" w:cs="ATraditional Arabic"/>
          <w:sz w:val="32"/>
          <w:szCs w:val="32"/>
          <w:rtl/>
          <w:lang w:val="tr-TR" w:bidi="ar-QA"/>
        </w:rPr>
        <w:t xml:space="preserve"> لأن تأخير البيان عن وقت الحاجة إليه لا يجوز، ولم ينقل عنه عليه الصلاة والسلام شيء من هذا القبيل مع أنه وارد قوي، فدل على عدم نشره </w:t>
      </w:r>
      <w:r w:rsidR="00133A86">
        <w:rPr>
          <w:rFonts w:ascii="ATraditional Arabic" w:hAnsi="ATraditional Arabic" w:cs="ATraditional Arabic"/>
          <w:sz w:val="32"/>
          <w:szCs w:val="32"/>
          <w:rtl/>
          <w:lang w:val="tr-TR" w:bidi="ar-QA"/>
        </w:rPr>
        <w:t>للحرمة</w:t>
      </w:r>
      <w:r w:rsidR="00EE63E0" w:rsidRPr="00F5792D">
        <w:rPr>
          <w:rStyle w:val="ac"/>
          <w:rFonts w:ascii="ATraditional Arabic" w:hAnsi="ATraditional Arabic" w:cs="ATraditional Arabic"/>
          <w:sz w:val="32"/>
          <w:szCs w:val="32"/>
          <w:rtl/>
          <w:lang w:val="tr-TR" w:bidi="ar-QA"/>
        </w:rPr>
        <w:footnoteReference w:id="20"/>
      </w:r>
      <w:r w:rsidR="00133A86">
        <w:rPr>
          <w:rFonts w:ascii="ATraditional Arabic" w:hAnsi="ATraditional Arabic" w:cs="ATraditional Arabic" w:hint="cs"/>
          <w:sz w:val="32"/>
          <w:szCs w:val="32"/>
          <w:rtl/>
          <w:lang w:val="tr-TR" w:bidi="ar-QA"/>
        </w:rPr>
        <w:t>.</w:t>
      </w:r>
    </w:p>
    <w:p w14:paraId="2186D968" w14:textId="7F29A217" w:rsidR="00EE63E0" w:rsidRPr="00F5792D" w:rsidRDefault="00EE63E0" w:rsidP="00462820">
      <w:pPr>
        <w:pStyle w:val="a0"/>
        <w:spacing w:before="0" w:after="0" w:line="276" w:lineRule="auto"/>
        <w:ind w:firstLine="0"/>
        <w:rPr>
          <w:rFonts w:ascii="ATraditional Arabic" w:hAnsi="ATraditional Arabic" w:cs="ATraditional Arabic"/>
          <w:sz w:val="32"/>
          <w:szCs w:val="32"/>
          <w:rtl/>
          <w:lang w:val="tr-TR"/>
        </w:rPr>
      </w:pPr>
      <w:r w:rsidRPr="00F5792D">
        <w:rPr>
          <w:rFonts w:ascii="ATraditional Arabic" w:hAnsi="ATraditional Arabic" w:cs="ATraditional Arabic"/>
          <w:b/>
          <w:bCs/>
          <w:sz w:val="32"/>
          <w:szCs w:val="32"/>
          <w:rtl/>
          <w:lang w:val="tr-TR" w:bidi="ar-QA"/>
        </w:rPr>
        <w:t>القول الثاني:</w:t>
      </w:r>
      <w:r w:rsidRPr="00F5792D">
        <w:rPr>
          <w:rFonts w:ascii="ATraditional Arabic" w:hAnsi="ATraditional Arabic" w:cs="ATraditional Arabic"/>
          <w:sz w:val="32"/>
          <w:szCs w:val="32"/>
          <w:rtl/>
          <w:lang w:val="tr-TR" w:bidi="ar-QA"/>
        </w:rPr>
        <w:t xml:space="preserve"> ذهب بعض ال</w:t>
      </w:r>
      <w:r w:rsidR="00133A86">
        <w:rPr>
          <w:rFonts w:ascii="ATraditional Arabic" w:hAnsi="ATraditional Arabic" w:cs="ATraditional Arabic"/>
          <w:sz w:val="32"/>
          <w:szCs w:val="32"/>
          <w:rtl/>
          <w:lang w:val="tr-TR" w:bidi="ar-QA"/>
        </w:rPr>
        <w:t xml:space="preserve">معاصرين إلى أن نقل الدم من شخص </w:t>
      </w:r>
      <w:r w:rsidR="00133A86">
        <w:rPr>
          <w:rFonts w:ascii="ATraditional Arabic" w:hAnsi="ATraditional Arabic" w:cs="ATraditional Arabic" w:hint="cs"/>
          <w:sz w:val="32"/>
          <w:szCs w:val="32"/>
          <w:rtl/>
          <w:lang w:val="tr-TR" w:bidi="ar-QA"/>
        </w:rPr>
        <w:t xml:space="preserve">إلى </w:t>
      </w:r>
      <w:r w:rsidRPr="00F5792D">
        <w:rPr>
          <w:rFonts w:ascii="ATraditional Arabic" w:hAnsi="ATraditional Arabic" w:cs="ATraditional Arabic"/>
          <w:sz w:val="32"/>
          <w:szCs w:val="32"/>
          <w:rtl/>
          <w:lang w:val="tr-TR" w:bidi="ar-QA"/>
        </w:rPr>
        <w:t>آخر ينشر الحرمة</w:t>
      </w:r>
      <w:r w:rsidR="00133A86">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 xml:space="preserve"> ومنع ابتداء الزوجية بينهما</w:t>
      </w:r>
      <w:r w:rsidR="00133A86">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 xml:space="preserve"> أو بقائها إذا كان بين الزوجين</w:t>
      </w:r>
      <w:r w:rsidRPr="00F5792D">
        <w:rPr>
          <w:rStyle w:val="ac"/>
          <w:rFonts w:ascii="ATraditional Arabic" w:hAnsi="ATraditional Arabic" w:cs="ATraditional Arabic"/>
          <w:sz w:val="32"/>
          <w:szCs w:val="32"/>
          <w:rtl/>
          <w:lang w:val="tr-TR" w:bidi="ar-QA"/>
        </w:rPr>
        <w:footnoteReference w:id="21"/>
      </w:r>
      <w:r w:rsidR="00133A86">
        <w:rPr>
          <w:rFonts w:ascii="ATraditional Arabic" w:hAnsi="ATraditional Arabic" w:cs="ATraditional Arabic"/>
          <w:sz w:val="32"/>
          <w:szCs w:val="32"/>
          <w:rtl/>
          <w:lang w:val="tr-TR" w:bidi="ar-QA"/>
        </w:rPr>
        <w:t>، وقد س</w:t>
      </w:r>
      <w:r w:rsidR="00133A86">
        <w:rPr>
          <w:rFonts w:ascii="ATraditional Arabic" w:hAnsi="ATraditional Arabic" w:cs="ATraditional Arabic" w:hint="cs"/>
          <w:sz w:val="32"/>
          <w:szCs w:val="32"/>
          <w:rtl/>
          <w:lang w:val="tr-TR" w:bidi="ar-QA"/>
        </w:rPr>
        <w:t>ئ</w:t>
      </w:r>
      <w:r w:rsidR="00F5792D" w:rsidRPr="00F5792D">
        <w:rPr>
          <w:rFonts w:ascii="ATraditional Arabic" w:hAnsi="ATraditional Arabic" w:cs="ATraditional Arabic"/>
          <w:sz w:val="32"/>
          <w:szCs w:val="32"/>
          <w:rtl/>
          <w:lang w:val="tr-TR" w:bidi="ar-QA"/>
        </w:rPr>
        <w:t>ل الدكتور م</w:t>
      </w:r>
      <w:r w:rsidR="00F5792D" w:rsidRPr="00F5792D">
        <w:rPr>
          <w:rFonts w:ascii="ATraditional Arabic" w:hAnsi="ATraditional Arabic" w:cs="ATraditional Arabic" w:hint="cs"/>
          <w:sz w:val="32"/>
          <w:szCs w:val="32"/>
          <w:rtl/>
          <w:lang w:val="tr-TR" w:bidi="ar-QA"/>
        </w:rPr>
        <w:t>ح</w:t>
      </w:r>
      <w:r w:rsidRPr="00F5792D">
        <w:rPr>
          <w:rFonts w:ascii="ATraditional Arabic" w:hAnsi="ATraditional Arabic" w:cs="ATraditional Arabic"/>
          <w:sz w:val="32"/>
          <w:szCs w:val="32"/>
          <w:rtl/>
          <w:lang w:val="tr-TR" w:bidi="ar-QA"/>
        </w:rPr>
        <w:t xml:space="preserve">مد مروس المدرس الأعظمي العراقي عن هذه المسألة، فأجاب ما يدل على أنه من المائلين إلى نشر الدم للحرمة، فقال ما نصه: "ما لم تكن </w:t>
      </w:r>
      <w:r w:rsidRPr="00133A86">
        <w:rPr>
          <w:rFonts w:ascii="ATraditional Arabic" w:hAnsi="ATraditional Arabic" w:cs="ATraditional Arabic"/>
          <w:sz w:val="32"/>
          <w:szCs w:val="32"/>
          <w:highlight w:val="yellow"/>
          <w:rtl/>
          <w:lang w:val="tr-TR" w:bidi="ar-QA"/>
        </w:rPr>
        <w:t>المحرمية</w:t>
      </w:r>
      <w:r w:rsidRPr="00F5792D">
        <w:rPr>
          <w:rFonts w:ascii="ATraditional Arabic" w:hAnsi="ATraditional Arabic" w:cs="ATraditional Arabic"/>
          <w:sz w:val="32"/>
          <w:szCs w:val="32"/>
          <w:rtl/>
          <w:lang w:val="tr-TR" w:bidi="ar-QA"/>
        </w:rPr>
        <w:t xml:space="preserve"> قائمة قبل</w:t>
      </w:r>
      <w:r w:rsidR="00133A86">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ا بولاد</w:t>
      </w:r>
      <w:r w:rsidR="00F5792D" w:rsidRPr="00F5792D">
        <w:rPr>
          <w:rFonts w:ascii="ATraditional Arabic" w:hAnsi="ATraditional Arabic" w:cs="ATraditional Arabic" w:hint="cs"/>
          <w:sz w:val="32"/>
          <w:szCs w:val="32"/>
          <w:rtl/>
          <w:lang w:val="tr-TR" w:bidi="ar-QA"/>
        </w:rPr>
        <w:t>ة</w:t>
      </w:r>
      <w:r w:rsidRPr="00F5792D">
        <w:rPr>
          <w:rFonts w:ascii="ATraditional Arabic" w:hAnsi="ATraditional Arabic" w:cs="ATraditional Arabic"/>
          <w:sz w:val="32"/>
          <w:szCs w:val="32"/>
          <w:rtl/>
          <w:lang w:val="tr-TR" w:bidi="ar-QA"/>
        </w:rPr>
        <w:t xml:space="preserve"> من أبوة أو بنوة؟؟! فإن الشك يراودنا في حصو</w:t>
      </w:r>
      <w:r w:rsidR="00F5792D" w:rsidRPr="00F5792D">
        <w:rPr>
          <w:rFonts w:ascii="ATraditional Arabic" w:hAnsi="ATraditional Arabic" w:cs="ATraditional Arabic" w:hint="cs"/>
          <w:sz w:val="32"/>
          <w:szCs w:val="32"/>
          <w:rtl/>
          <w:lang w:val="tr-TR" w:bidi="ar-QA"/>
        </w:rPr>
        <w:t>ل</w:t>
      </w:r>
      <w:r w:rsidR="00F5792D" w:rsidRPr="00F5792D">
        <w:rPr>
          <w:rFonts w:ascii="ATraditional Arabic" w:hAnsi="ATraditional Arabic" w:cs="ATraditional Arabic"/>
          <w:sz w:val="32"/>
          <w:szCs w:val="32"/>
          <w:rtl/>
          <w:lang w:val="tr-TR" w:bidi="ar-QA"/>
        </w:rPr>
        <w:t xml:space="preserve">ها بسبب نقل الدم، بل </w:t>
      </w:r>
      <w:r w:rsidR="00F5792D" w:rsidRPr="00F5792D">
        <w:rPr>
          <w:rFonts w:ascii="ATraditional Arabic" w:hAnsi="ATraditional Arabic" w:cs="ATraditional Arabic" w:hint="cs"/>
          <w:sz w:val="32"/>
          <w:szCs w:val="32"/>
          <w:rtl/>
          <w:lang w:val="tr-TR" w:bidi="ar-QA"/>
        </w:rPr>
        <w:t>ق</w:t>
      </w:r>
      <w:r w:rsidRPr="00F5792D">
        <w:rPr>
          <w:rFonts w:ascii="ATraditional Arabic" w:hAnsi="ATraditional Arabic" w:cs="ATraditional Arabic"/>
          <w:sz w:val="32"/>
          <w:szCs w:val="32"/>
          <w:rtl/>
          <w:lang w:val="tr-TR" w:bidi="ar-QA"/>
        </w:rPr>
        <w:t xml:space="preserve">د يزداد الشك إذا تزوج المتبرع أو </w:t>
      </w:r>
      <w:proofErr w:type="gramStart"/>
      <w:r w:rsidRPr="00F5792D">
        <w:rPr>
          <w:rFonts w:ascii="ATraditional Arabic" w:hAnsi="ATraditional Arabic" w:cs="ATraditional Arabic"/>
          <w:sz w:val="32"/>
          <w:szCs w:val="32"/>
          <w:rtl/>
          <w:lang w:val="tr-TR" w:bidi="ar-QA"/>
        </w:rPr>
        <w:t>المتبرعة..</w:t>
      </w:r>
      <w:proofErr w:type="gramEnd"/>
      <w:r w:rsidRPr="00F5792D">
        <w:rPr>
          <w:rFonts w:ascii="ATraditional Arabic" w:hAnsi="ATraditional Arabic" w:cs="ATraditional Arabic"/>
          <w:sz w:val="32"/>
          <w:szCs w:val="32"/>
          <w:rtl/>
          <w:lang w:val="tr-TR" w:bidi="ar-QA"/>
        </w:rPr>
        <w:t xml:space="preserve"> من المتبرع له أو لها. أو ابنة </w:t>
      </w:r>
      <w:proofErr w:type="gramStart"/>
      <w:r w:rsidRPr="00F5792D">
        <w:rPr>
          <w:rFonts w:ascii="ATraditional Arabic" w:hAnsi="ATraditional Arabic" w:cs="ATraditional Arabic"/>
          <w:sz w:val="32"/>
          <w:szCs w:val="32"/>
          <w:rtl/>
          <w:lang w:val="tr-TR" w:bidi="ar-QA"/>
        </w:rPr>
        <w:t>أحدهما..،</w:t>
      </w:r>
      <w:proofErr w:type="gramEnd"/>
      <w:r w:rsidRPr="00F5792D">
        <w:rPr>
          <w:rFonts w:ascii="ATraditional Arabic" w:hAnsi="ATraditional Arabic" w:cs="ATraditional Arabic"/>
          <w:sz w:val="32"/>
          <w:szCs w:val="32"/>
          <w:rtl/>
          <w:lang w:val="tr-TR" w:bidi="ar-QA"/>
        </w:rPr>
        <w:t xml:space="preserve"> أو ابن الآخ</w:t>
      </w:r>
      <w:r w:rsidR="00133A86">
        <w:rPr>
          <w:rFonts w:ascii="ATraditional Arabic" w:hAnsi="ATraditional Arabic" w:cs="ATraditional Arabic"/>
          <w:sz w:val="32"/>
          <w:szCs w:val="32"/>
          <w:rtl/>
          <w:lang w:val="tr-TR" w:bidi="ar-QA"/>
        </w:rPr>
        <w:t>ر.. أو بين الابنين دمويين...إلخ</w:t>
      </w:r>
      <w:r w:rsidRPr="00F5792D">
        <w:rPr>
          <w:rFonts w:ascii="ATraditional Arabic" w:hAnsi="ATraditional Arabic" w:cs="ATraditional Arabic"/>
          <w:sz w:val="32"/>
          <w:szCs w:val="32"/>
          <w:rtl/>
          <w:lang w:val="tr-TR" w:bidi="ar-QA"/>
        </w:rPr>
        <w:t>"</w:t>
      </w:r>
      <w:r w:rsidRPr="00F5792D">
        <w:rPr>
          <w:rStyle w:val="ac"/>
          <w:rFonts w:ascii="ATraditional Arabic" w:hAnsi="ATraditional Arabic" w:cs="ATraditional Arabic"/>
          <w:sz w:val="32"/>
          <w:szCs w:val="32"/>
          <w:rtl/>
          <w:lang w:val="tr-TR" w:bidi="ar-QA"/>
        </w:rPr>
        <w:footnoteReference w:id="22"/>
      </w:r>
      <w:r w:rsidR="00133A86">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 xml:space="preserve"> </w:t>
      </w:r>
      <w:r w:rsidR="00133A86">
        <w:rPr>
          <w:rFonts w:ascii="ATraditional Arabic" w:hAnsi="ATraditional Arabic" w:cs="ATraditional Arabic" w:hint="cs"/>
          <w:sz w:val="32"/>
          <w:szCs w:val="32"/>
          <w:rtl/>
          <w:lang w:val="tr-TR" w:bidi="ar-QA"/>
        </w:rPr>
        <w:t>و</w:t>
      </w:r>
      <w:r w:rsidR="004C536D" w:rsidRPr="00F5792D">
        <w:rPr>
          <w:rFonts w:ascii="ATraditional Arabic" w:hAnsi="ATraditional Arabic" w:cs="ATraditional Arabic"/>
          <w:sz w:val="32"/>
          <w:szCs w:val="32"/>
          <w:rtl/>
          <w:lang w:val="tr-TR" w:bidi="ar-QA"/>
        </w:rPr>
        <w:t xml:space="preserve">عمدتهم في </w:t>
      </w:r>
      <w:r w:rsidRPr="00F5792D">
        <w:rPr>
          <w:rFonts w:ascii="ATraditional Arabic" w:hAnsi="ATraditional Arabic" w:cs="ATraditional Arabic"/>
          <w:sz w:val="32"/>
          <w:szCs w:val="32"/>
          <w:rtl/>
          <w:lang w:val="tr-TR" w:bidi="ar-QA"/>
        </w:rPr>
        <w:t xml:space="preserve">هذا القول هو القياس، فقاسوا نقل الدم على الرضاع </w:t>
      </w:r>
      <w:r w:rsidR="004C536D" w:rsidRPr="00F5792D">
        <w:rPr>
          <w:rFonts w:ascii="ATraditional Arabic" w:hAnsi="ATraditional Arabic" w:cs="ATraditional Arabic"/>
          <w:sz w:val="32"/>
          <w:szCs w:val="32"/>
          <w:rtl/>
          <w:lang w:val="tr-TR" w:bidi="ar-QA"/>
        </w:rPr>
        <w:t>بقياس الشبه فهو ال</w:t>
      </w:r>
      <w:r w:rsidRPr="00F5792D">
        <w:rPr>
          <w:rFonts w:ascii="ATraditional Arabic" w:hAnsi="ATraditional Arabic" w:cs="ATraditional Arabic"/>
          <w:sz w:val="32"/>
          <w:szCs w:val="32"/>
          <w:rtl/>
          <w:lang w:val="tr-TR" w:bidi="ar-QA"/>
        </w:rPr>
        <w:t xml:space="preserve">وصف </w:t>
      </w:r>
      <w:proofErr w:type="spellStart"/>
      <w:r w:rsidRPr="00F5792D">
        <w:rPr>
          <w:rFonts w:ascii="ATraditional Arabic" w:hAnsi="ATraditional Arabic" w:cs="ATraditional Arabic"/>
          <w:sz w:val="32"/>
          <w:szCs w:val="32"/>
          <w:rtl/>
          <w:lang w:val="tr-TR" w:bidi="ar-QA"/>
        </w:rPr>
        <w:t>الشبهي</w:t>
      </w:r>
      <w:proofErr w:type="spellEnd"/>
      <w:r w:rsidRPr="00F5792D">
        <w:rPr>
          <w:rFonts w:ascii="ATraditional Arabic" w:hAnsi="ATraditional Arabic" w:cs="ATraditional Arabic"/>
          <w:sz w:val="32"/>
          <w:szCs w:val="32"/>
          <w:rtl/>
          <w:lang w:val="tr-TR" w:bidi="ar-QA"/>
        </w:rPr>
        <w:t xml:space="preserve"> الجامع فيه أن لكل من اللبن والدم تأثير</w:t>
      </w:r>
      <w:r w:rsidR="004C536D" w:rsidRPr="00F5792D">
        <w:rPr>
          <w:rFonts w:ascii="ATraditional Arabic" w:hAnsi="ATraditional Arabic" w:cs="ATraditional Arabic"/>
          <w:sz w:val="32"/>
          <w:szCs w:val="32"/>
          <w:rtl/>
          <w:lang w:val="tr-TR" w:bidi="ar-QA"/>
        </w:rPr>
        <w:t>ً</w:t>
      </w:r>
      <w:r w:rsidRPr="00F5792D">
        <w:rPr>
          <w:rFonts w:ascii="ATraditional Arabic" w:hAnsi="ATraditional Arabic" w:cs="ATraditional Arabic"/>
          <w:sz w:val="32"/>
          <w:szCs w:val="32"/>
          <w:rtl/>
          <w:lang w:val="tr-TR" w:bidi="ar-QA"/>
        </w:rPr>
        <w:t xml:space="preserve">ا </w:t>
      </w:r>
      <w:r w:rsidR="004C536D" w:rsidRPr="00F5792D">
        <w:rPr>
          <w:rFonts w:ascii="ATraditional Arabic" w:hAnsi="ATraditional Arabic" w:cs="ATraditional Arabic"/>
          <w:sz w:val="32"/>
          <w:szCs w:val="32"/>
          <w:rtl/>
          <w:lang w:val="tr-TR" w:bidi="ar-QA"/>
        </w:rPr>
        <w:t>ف</w:t>
      </w:r>
      <w:r w:rsidRPr="00F5792D">
        <w:rPr>
          <w:rFonts w:ascii="ATraditional Arabic" w:hAnsi="ATraditional Arabic" w:cs="ATraditional Arabic"/>
          <w:sz w:val="32"/>
          <w:szCs w:val="32"/>
          <w:rtl/>
          <w:lang w:val="tr-TR" w:bidi="ar-QA"/>
        </w:rPr>
        <w:t xml:space="preserve">ي تكوين الخلايا </w:t>
      </w:r>
      <w:r w:rsidR="00BA2C91" w:rsidRPr="00F5792D">
        <w:rPr>
          <w:rFonts w:ascii="ATraditional Arabic" w:hAnsi="ATraditional Arabic" w:cs="ATraditional Arabic"/>
          <w:sz w:val="32"/>
          <w:szCs w:val="32"/>
          <w:rtl/>
          <w:lang w:val="tr-TR" w:bidi="ar-QA"/>
        </w:rPr>
        <w:t>ونموها</w:t>
      </w:r>
      <w:r w:rsidR="00133A86">
        <w:rPr>
          <w:rFonts w:ascii="ATraditional Arabic" w:hAnsi="ATraditional Arabic" w:cs="ATraditional Arabic" w:hint="cs"/>
          <w:sz w:val="32"/>
          <w:szCs w:val="32"/>
          <w:rtl/>
          <w:lang w:val="tr-TR" w:bidi="ar-QA"/>
        </w:rPr>
        <w:t>؛</w:t>
      </w:r>
      <w:r w:rsidR="00BA2C91" w:rsidRPr="00F5792D">
        <w:rPr>
          <w:rFonts w:ascii="ATraditional Arabic" w:hAnsi="ATraditional Arabic" w:cs="ATraditional Arabic"/>
          <w:sz w:val="32"/>
          <w:szCs w:val="32"/>
          <w:rtl/>
          <w:lang w:val="tr-TR" w:bidi="ar-QA"/>
        </w:rPr>
        <w:t xml:space="preserve"> </w:t>
      </w:r>
      <w:r w:rsidR="00BA2C91" w:rsidRPr="00F5792D">
        <w:rPr>
          <w:rFonts w:ascii="ATraditional Arabic" w:hAnsi="ATraditional Arabic" w:cs="ATraditional Arabic"/>
          <w:sz w:val="32"/>
          <w:szCs w:val="32"/>
          <w:rtl/>
          <w:lang w:val="tr-TR" w:bidi="ar-QA"/>
        </w:rPr>
        <w:lastRenderedPageBreak/>
        <w:t>حيث إ</w:t>
      </w:r>
      <w:r w:rsidR="00133A86">
        <w:rPr>
          <w:rFonts w:ascii="ATraditional Arabic" w:hAnsi="ATraditional Arabic" w:cs="ATraditional Arabic"/>
          <w:sz w:val="32"/>
          <w:szCs w:val="32"/>
          <w:rtl/>
          <w:lang w:val="tr-TR" w:bidi="ar-QA"/>
        </w:rPr>
        <w:t xml:space="preserve">ن اختلاط دم إنسان مع إنسان آخر </w:t>
      </w:r>
      <w:r w:rsidR="00BA2C91" w:rsidRPr="00F5792D">
        <w:rPr>
          <w:rFonts w:ascii="ATraditional Arabic" w:hAnsi="ATraditional Arabic" w:cs="ATraditional Arabic"/>
          <w:sz w:val="32"/>
          <w:szCs w:val="32"/>
          <w:rtl/>
          <w:lang w:val="tr-TR" w:bidi="ar-QA"/>
        </w:rPr>
        <w:t>يفعل في الجسم نفس فعل دمه الأصلي في التغذية والنمو ودوام الحياة</w:t>
      </w:r>
      <w:r w:rsidR="00133A86">
        <w:rPr>
          <w:rFonts w:ascii="ATraditional Arabic" w:hAnsi="ATraditional Arabic" w:cs="ATraditional Arabic" w:hint="cs"/>
          <w:sz w:val="32"/>
          <w:szCs w:val="32"/>
          <w:rtl/>
          <w:lang w:val="tr-TR" w:bidi="ar-QA"/>
        </w:rPr>
        <w:t>،</w:t>
      </w:r>
      <w:r w:rsidR="00BA2C91" w:rsidRPr="00F5792D">
        <w:rPr>
          <w:rFonts w:ascii="ATraditional Arabic" w:hAnsi="ATraditional Arabic" w:cs="ATraditional Arabic"/>
          <w:sz w:val="32"/>
          <w:szCs w:val="32"/>
          <w:rtl/>
          <w:lang w:val="tr-TR" w:bidi="ar-QA"/>
        </w:rPr>
        <w:t xml:space="preserve"> فإذ</w:t>
      </w:r>
      <w:r w:rsidR="00133A86">
        <w:rPr>
          <w:rFonts w:ascii="ATraditional Arabic" w:hAnsi="ATraditional Arabic" w:cs="ATraditional Arabic" w:hint="cs"/>
          <w:sz w:val="32"/>
          <w:szCs w:val="32"/>
          <w:rtl/>
          <w:lang w:val="tr-TR" w:bidi="ar-QA"/>
        </w:rPr>
        <w:t>ً</w:t>
      </w:r>
      <w:r w:rsidR="00BA2C91" w:rsidRPr="00F5792D">
        <w:rPr>
          <w:rFonts w:ascii="ATraditional Arabic" w:hAnsi="ATraditional Arabic" w:cs="ATraditional Arabic"/>
          <w:sz w:val="32"/>
          <w:szCs w:val="32"/>
          <w:rtl/>
          <w:lang w:val="tr-TR" w:bidi="ar-QA"/>
        </w:rPr>
        <w:t>ا نستطيع تشبيه الدم بالحليب بقياس الشبه (</w:t>
      </w:r>
      <w:r w:rsidR="00133A86">
        <w:rPr>
          <w:rFonts w:ascii="ATraditional Arabic" w:hAnsi="ATraditional Arabic" w:cs="ATraditional Arabic" w:hint="cs"/>
          <w:sz w:val="32"/>
          <w:szCs w:val="32"/>
          <w:rtl/>
          <w:lang w:val="tr-TR" w:bidi="ar-QA"/>
        </w:rPr>
        <w:t>لأ</w:t>
      </w:r>
      <w:r w:rsidR="00BA2C91" w:rsidRPr="00F5792D">
        <w:rPr>
          <w:rFonts w:ascii="ATraditional Arabic" w:hAnsi="ATraditional Arabic" w:cs="ATraditional Arabic"/>
          <w:sz w:val="32"/>
          <w:szCs w:val="32"/>
          <w:rtl/>
          <w:lang w:val="tr-TR" w:bidi="ar-QA"/>
        </w:rPr>
        <w:t>ن الفرع يلحق بالأصل بجامع يشبهه فيه)</w:t>
      </w:r>
      <w:r w:rsidR="00BA2C91" w:rsidRPr="00F5792D">
        <w:rPr>
          <w:rStyle w:val="ac"/>
          <w:rFonts w:ascii="ATraditional Arabic" w:hAnsi="ATraditional Arabic" w:cs="ATraditional Arabic"/>
          <w:sz w:val="32"/>
          <w:szCs w:val="32"/>
          <w:rtl/>
          <w:lang w:val="tr-TR" w:bidi="ar-QA"/>
        </w:rPr>
        <w:footnoteReference w:id="23"/>
      </w:r>
      <w:r w:rsidR="00BA2C91" w:rsidRPr="00F5792D">
        <w:rPr>
          <w:rFonts w:ascii="ATraditional Arabic" w:hAnsi="ATraditional Arabic" w:cs="ATraditional Arabic"/>
          <w:sz w:val="32"/>
          <w:szCs w:val="32"/>
          <w:rtl/>
          <w:lang w:val="tr-TR" w:bidi="ar-QA"/>
        </w:rPr>
        <w:t xml:space="preserve">، فكلاهما يدخل في الجسم وهو حال فيه، فتقلب جزء منه لا يمكن </w:t>
      </w:r>
      <w:r w:rsidR="00EF6497">
        <w:rPr>
          <w:rFonts w:ascii="ATraditional Arabic" w:hAnsi="ATraditional Arabic" w:cs="ATraditional Arabic"/>
          <w:sz w:val="32"/>
          <w:szCs w:val="32"/>
          <w:rtl/>
          <w:lang w:val="tr-TR" w:bidi="ar-QA"/>
        </w:rPr>
        <w:t>تفرقته</w:t>
      </w:r>
      <w:r w:rsidR="00462820" w:rsidRPr="00F5792D">
        <w:rPr>
          <w:rStyle w:val="ac"/>
          <w:rFonts w:ascii="ATraditional Arabic" w:hAnsi="ATraditional Arabic" w:cs="ATraditional Arabic"/>
          <w:sz w:val="32"/>
          <w:szCs w:val="32"/>
          <w:rtl/>
          <w:lang w:val="tr-TR" w:bidi="ar-QA"/>
        </w:rPr>
        <w:footnoteReference w:id="24"/>
      </w:r>
      <w:r w:rsidR="00462820">
        <w:rPr>
          <w:rFonts w:ascii="ATraditional Arabic" w:hAnsi="ATraditional Arabic" w:cs="ATraditional Arabic" w:hint="cs"/>
          <w:sz w:val="32"/>
          <w:szCs w:val="32"/>
          <w:rtl/>
          <w:lang w:val="tr-TR" w:bidi="ar-QA"/>
        </w:rPr>
        <w:t xml:space="preserve">، </w:t>
      </w:r>
      <w:r w:rsidR="00EF6497">
        <w:rPr>
          <w:rFonts w:ascii="ATraditional Arabic" w:hAnsi="ATraditional Arabic" w:cs="ATraditional Arabic"/>
          <w:sz w:val="32"/>
          <w:szCs w:val="32"/>
          <w:rtl/>
          <w:lang w:val="tr-TR" w:bidi="ar-QA"/>
        </w:rPr>
        <w:t>يعني القول "بحرمة</w:t>
      </w:r>
      <w:r w:rsidR="00EF6497">
        <w:rPr>
          <w:rFonts w:ascii="ATraditional Arabic" w:hAnsi="ATraditional Arabic" w:cs="ATraditional Arabic" w:hint="cs"/>
          <w:sz w:val="32"/>
          <w:szCs w:val="32"/>
          <w:rtl/>
          <w:lang w:val="tr-TR" w:bidi="ar-QA"/>
        </w:rPr>
        <w:t xml:space="preserve"> </w:t>
      </w:r>
      <w:r w:rsidR="00EF6497">
        <w:rPr>
          <w:rFonts w:ascii="ATraditional Arabic" w:hAnsi="ATraditional Arabic" w:cs="ATraditional Arabic"/>
          <w:sz w:val="32"/>
          <w:szCs w:val="32"/>
          <w:rtl/>
          <w:lang w:val="tr-TR" w:bidi="ar-QA"/>
        </w:rPr>
        <w:t xml:space="preserve">دموية أشبه بالحرمة </w:t>
      </w:r>
      <w:proofErr w:type="spellStart"/>
      <w:r w:rsidR="00EF6497">
        <w:rPr>
          <w:rFonts w:ascii="ATraditional Arabic" w:hAnsi="ATraditional Arabic" w:cs="ATraditional Arabic"/>
          <w:sz w:val="32"/>
          <w:szCs w:val="32"/>
          <w:rtl/>
          <w:lang w:val="tr-TR" w:bidi="ar-QA"/>
        </w:rPr>
        <w:t>الرضاعية</w:t>
      </w:r>
      <w:proofErr w:type="spellEnd"/>
      <w:r w:rsidR="00EF6497">
        <w:rPr>
          <w:rFonts w:ascii="ATraditional Arabic" w:hAnsi="ATraditional Arabic" w:cs="ATraditional Arabic"/>
          <w:sz w:val="32"/>
          <w:szCs w:val="32"/>
          <w:rtl/>
          <w:lang w:val="tr-TR" w:bidi="ar-QA"/>
        </w:rPr>
        <w:t>"</w:t>
      </w:r>
      <w:r w:rsidR="00EF6497">
        <w:rPr>
          <w:rFonts w:ascii="ATraditional Arabic" w:hAnsi="ATraditional Arabic" w:cs="ATraditional Arabic" w:hint="cs"/>
          <w:sz w:val="32"/>
          <w:szCs w:val="32"/>
          <w:rtl/>
          <w:lang w:val="tr-TR" w:bidi="ar-QA"/>
        </w:rPr>
        <w:t xml:space="preserve"> </w:t>
      </w:r>
      <w:r w:rsidR="00BA2C91" w:rsidRPr="00F5792D">
        <w:rPr>
          <w:rFonts w:ascii="ATraditional Arabic" w:hAnsi="ATraditional Arabic" w:cs="ATraditional Arabic"/>
          <w:sz w:val="32"/>
          <w:szCs w:val="32"/>
          <w:rtl/>
          <w:lang w:val="tr-TR" w:bidi="ar-QA"/>
        </w:rPr>
        <w:t>أمر واضح، إذا كان الدم من المعلوم للمعلوم حيًا أو ميتًا</w:t>
      </w:r>
      <w:r w:rsidR="00EF6497">
        <w:rPr>
          <w:rFonts w:ascii="ATraditional Arabic" w:hAnsi="ATraditional Arabic" w:cs="ATraditional Arabic" w:hint="cs"/>
          <w:sz w:val="32"/>
          <w:szCs w:val="32"/>
          <w:rtl/>
          <w:lang w:val="tr-TR" w:bidi="ar-QA"/>
        </w:rPr>
        <w:t>،</w:t>
      </w:r>
      <w:r w:rsidR="00BA2C91" w:rsidRPr="00F5792D">
        <w:rPr>
          <w:rFonts w:ascii="ATraditional Arabic" w:hAnsi="ATraditional Arabic" w:cs="ATraditional Arabic"/>
          <w:sz w:val="32"/>
          <w:szCs w:val="32"/>
          <w:rtl/>
          <w:lang w:val="tr-TR" w:bidi="ar-QA"/>
        </w:rPr>
        <w:t xml:space="preserve"> وهذا لا يبعد عن ظواهر النصوص وحكمة التشريع التي هي مظنة العلة.</w:t>
      </w:r>
    </w:p>
    <w:p w14:paraId="710462A8" w14:textId="43FF395B" w:rsidR="00EE63E0" w:rsidRPr="00F5792D" w:rsidRDefault="00BA2C91" w:rsidP="00F5792D">
      <w:pPr>
        <w:pStyle w:val="a0"/>
        <w:spacing w:before="0" w:after="0" w:line="276" w:lineRule="auto"/>
        <w:ind w:firstLine="0"/>
        <w:rPr>
          <w:rFonts w:ascii="ATraditional Arabic" w:hAnsi="ATraditional Arabic" w:cs="ATraditional Arabic"/>
          <w:sz w:val="32"/>
          <w:szCs w:val="32"/>
          <w:rtl/>
          <w:lang w:val="tr-TR" w:bidi="ar-QA"/>
        </w:rPr>
      </w:pPr>
      <w:r w:rsidRPr="00F5792D">
        <w:rPr>
          <w:rFonts w:ascii="ATraditional Arabic" w:hAnsi="ATraditional Arabic" w:cs="ATraditional Arabic"/>
          <w:sz w:val="32"/>
          <w:szCs w:val="32"/>
          <w:rtl/>
          <w:lang w:val="tr-TR" w:bidi="ar-QA"/>
        </w:rPr>
        <w:t xml:space="preserve">       </w:t>
      </w:r>
      <w:r w:rsidR="00EE63E0" w:rsidRPr="00F5792D">
        <w:rPr>
          <w:rFonts w:ascii="ATraditional Arabic" w:hAnsi="ATraditional Arabic" w:cs="ATraditional Arabic"/>
          <w:sz w:val="32"/>
          <w:szCs w:val="32"/>
          <w:rtl/>
          <w:lang w:val="tr-TR" w:bidi="ar-QA"/>
        </w:rPr>
        <w:t xml:space="preserve">ولا بد لمناقشة صحة هذا القياس والتأكد من وجود علة الحرمة بالرضاع في الدم من استعراض أقوال الفقهاء في </w:t>
      </w:r>
      <w:r w:rsidRPr="00F5792D">
        <w:rPr>
          <w:rFonts w:ascii="ATraditional Arabic" w:hAnsi="ATraditional Arabic" w:cs="ATraditional Arabic"/>
          <w:sz w:val="32"/>
          <w:szCs w:val="32"/>
          <w:rtl/>
          <w:lang w:val="tr-TR" w:bidi="ar-QA"/>
        </w:rPr>
        <w:t xml:space="preserve">تعليل تحريم الزواج بالرضاع، ثم مقارنة ذلك المعنى مع </w:t>
      </w:r>
      <w:r w:rsidR="00EE63E0" w:rsidRPr="00F5792D">
        <w:rPr>
          <w:rFonts w:ascii="ATraditional Arabic" w:hAnsi="ATraditional Arabic" w:cs="ATraditional Arabic"/>
          <w:sz w:val="32"/>
          <w:szCs w:val="32"/>
          <w:rtl/>
          <w:lang w:val="tr-TR" w:bidi="ar-QA"/>
        </w:rPr>
        <w:t xml:space="preserve">ما ذكروه في الدم من الأوصاف، وقد </w:t>
      </w:r>
      <w:r w:rsidRPr="00F5792D">
        <w:rPr>
          <w:rFonts w:ascii="ATraditional Arabic" w:hAnsi="ATraditional Arabic" w:cs="ATraditional Arabic"/>
          <w:sz w:val="32"/>
          <w:szCs w:val="32"/>
          <w:rtl/>
          <w:lang w:val="tr-TR" w:bidi="ar-QA"/>
        </w:rPr>
        <w:t>ت</w:t>
      </w:r>
      <w:r w:rsidR="00EE63E0" w:rsidRPr="00F5792D">
        <w:rPr>
          <w:rFonts w:ascii="ATraditional Arabic" w:hAnsi="ATraditional Arabic" w:cs="ATraditional Arabic"/>
          <w:sz w:val="32"/>
          <w:szCs w:val="32"/>
          <w:rtl/>
          <w:lang w:val="tr-TR" w:bidi="ar-QA"/>
        </w:rPr>
        <w:t>حد</w:t>
      </w:r>
      <w:r w:rsidRPr="00F5792D">
        <w:rPr>
          <w:rFonts w:ascii="ATraditional Arabic" w:hAnsi="ATraditional Arabic" w:cs="ATraditional Arabic"/>
          <w:sz w:val="32"/>
          <w:szCs w:val="32"/>
          <w:rtl/>
          <w:lang w:val="tr-TR" w:bidi="ar-QA"/>
        </w:rPr>
        <w:t>ّ</w:t>
      </w:r>
      <w:r w:rsidR="00EE63E0" w:rsidRPr="00F5792D">
        <w:rPr>
          <w:rFonts w:ascii="ATraditional Arabic" w:hAnsi="ATraditional Arabic" w:cs="ATraditional Arabic"/>
          <w:sz w:val="32"/>
          <w:szCs w:val="32"/>
          <w:rtl/>
          <w:lang w:val="tr-TR" w:bidi="ar-QA"/>
        </w:rPr>
        <w:t>ث الفق</w:t>
      </w:r>
      <w:r w:rsidRPr="00F5792D">
        <w:rPr>
          <w:rFonts w:ascii="ATraditional Arabic" w:hAnsi="ATraditional Arabic" w:cs="ATraditional Arabic"/>
          <w:sz w:val="32"/>
          <w:szCs w:val="32"/>
          <w:rtl/>
          <w:lang w:val="tr-TR" w:bidi="ar-QA"/>
        </w:rPr>
        <w:t>ه</w:t>
      </w:r>
      <w:r w:rsidR="00EE63E0" w:rsidRPr="00F5792D">
        <w:rPr>
          <w:rFonts w:ascii="ATraditional Arabic" w:hAnsi="ATraditional Arabic" w:cs="ATraditional Arabic"/>
          <w:sz w:val="32"/>
          <w:szCs w:val="32"/>
          <w:rtl/>
          <w:lang w:val="tr-TR" w:bidi="ar-QA"/>
        </w:rPr>
        <w:t>اء عن علة تحر</w:t>
      </w:r>
      <w:r w:rsidRPr="00F5792D">
        <w:rPr>
          <w:rFonts w:ascii="ATraditional Arabic" w:hAnsi="ATraditional Arabic" w:cs="ATraditional Arabic"/>
          <w:sz w:val="32"/>
          <w:szCs w:val="32"/>
          <w:rtl/>
          <w:lang w:val="tr-TR" w:bidi="ar-QA"/>
        </w:rPr>
        <w:t>ي</w:t>
      </w:r>
      <w:r w:rsidR="00EE63E0" w:rsidRPr="00F5792D">
        <w:rPr>
          <w:rFonts w:ascii="ATraditional Arabic" w:hAnsi="ATraditional Arabic" w:cs="ATraditional Arabic"/>
          <w:sz w:val="32"/>
          <w:szCs w:val="32"/>
          <w:rtl/>
          <w:lang w:val="tr-TR" w:bidi="ar-QA"/>
        </w:rPr>
        <w:t>م الزواج بالرضاع في معرض كلامهم عن تعليل حكم السعوط باللبن</w:t>
      </w:r>
      <w:r w:rsidRPr="00F5792D">
        <w:rPr>
          <w:rFonts w:ascii="ATraditional Arabic" w:hAnsi="ATraditional Arabic" w:cs="ATraditional Arabic"/>
          <w:sz w:val="32"/>
          <w:szCs w:val="32"/>
          <w:rtl/>
          <w:lang w:val="tr-TR" w:bidi="ar-QA"/>
        </w:rPr>
        <w:t>، هل هو مح</w:t>
      </w:r>
      <w:r w:rsidR="00EE63E0" w:rsidRPr="00F5792D">
        <w:rPr>
          <w:rFonts w:ascii="ATraditional Arabic" w:hAnsi="ATraditional Arabic" w:cs="ATraditional Arabic"/>
          <w:sz w:val="32"/>
          <w:szCs w:val="32"/>
          <w:rtl/>
          <w:lang w:val="tr-TR" w:bidi="ar-QA"/>
        </w:rPr>
        <w:t>رم لل</w:t>
      </w:r>
      <w:r w:rsidRPr="00F5792D">
        <w:rPr>
          <w:rFonts w:ascii="ATraditional Arabic" w:hAnsi="ATraditional Arabic" w:cs="ATraditional Arabic"/>
          <w:sz w:val="32"/>
          <w:szCs w:val="32"/>
          <w:rtl/>
          <w:lang w:val="tr-TR" w:bidi="ar-QA"/>
        </w:rPr>
        <w:t>ز</w:t>
      </w:r>
      <w:r w:rsidR="00EE63E0" w:rsidRPr="00F5792D">
        <w:rPr>
          <w:rFonts w:ascii="ATraditional Arabic" w:hAnsi="ATraditional Arabic" w:cs="ATraditional Arabic"/>
          <w:sz w:val="32"/>
          <w:szCs w:val="32"/>
          <w:rtl/>
          <w:lang w:val="tr-TR" w:bidi="ar-QA"/>
        </w:rPr>
        <w:t>واج كالرضاع أم أن حكمه يختلف عنه لفقد علة الرضاع؟ وسأعرض هنا بعض النصوص من كتبهم لنتمكن من المقارنة:</w:t>
      </w:r>
    </w:p>
    <w:p w14:paraId="2AF25561" w14:textId="77777777" w:rsidR="006143A5" w:rsidRDefault="00AF6BC8" w:rsidP="006143A5">
      <w:pPr>
        <w:pStyle w:val="a0"/>
        <w:spacing w:before="0" w:after="0" w:line="276" w:lineRule="auto"/>
        <w:rPr>
          <w:rFonts w:ascii="ATraditional Arabic" w:hAnsi="ATraditional Arabic" w:cs="ATraditional Arabic"/>
          <w:sz w:val="32"/>
          <w:szCs w:val="32"/>
          <w:rtl/>
          <w:lang w:val="tr-TR" w:bidi="ar-QA"/>
        </w:rPr>
      </w:pPr>
      <w:r w:rsidRPr="00F5792D">
        <w:rPr>
          <w:rFonts w:ascii="ATraditional Arabic" w:hAnsi="ATraditional Arabic" w:cs="ATraditional Arabic"/>
          <w:sz w:val="32"/>
          <w:szCs w:val="32"/>
          <w:rtl/>
          <w:lang w:val="tr-TR" w:bidi="ar-QA"/>
        </w:rPr>
        <w:t>قال الكاسان</w:t>
      </w:r>
      <w:r w:rsidR="00F5792D" w:rsidRPr="00F5792D">
        <w:rPr>
          <w:rFonts w:ascii="ATraditional Arabic" w:hAnsi="ATraditional Arabic" w:cs="ATraditional Arabic" w:hint="cs"/>
          <w:sz w:val="32"/>
          <w:szCs w:val="32"/>
          <w:rtl/>
          <w:lang w:val="tr-TR" w:bidi="ar-QA"/>
        </w:rPr>
        <w:t>ي</w:t>
      </w:r>
      <w:r w:rsidR="006143A5">
        <w:rPr>
          <w:rFonts w:ascii="ATraditional Arabic" w:hAnsi="ATraditional Arabic" w:cs="ATraditional Arabic"/>
          <w:sz w:val="32"/>
          <w:szCs w:val="32"/>
          <w:rtl/>
          <w:lang w:val="tr-TR" w:bidi="ar-QA"/>
        </w:rPr>
        <w:t>:</w:t>
      </w:r>
      <w:r w:rsidR="006143A5">
        <w:rPr>
          <w:rFonts w:ascii="ATraditional Arabic" w:hAnsi="ATraditional Arabic" w:cs="ATraditional Arabic" w:hint="cs"/>
          <w:sz w:val="32"/>
          <w:szCs w:val="32"/>
          <w:rtl/>
          <w:lang w:val="tr-TR" w:bidi="ar-QA"/>
        </w:rPr>
        <w:t xml:space="preserve"> </w:t>
      </w:r>
      <w:r w:rsidRPr="00F5792D">
        <w:rPr>
          <w:rFonts w:ascii="ATraditional Arabic" w:hAnsi="ATraditional Arabic" w:cs="ATraditional Arabic"/>
          <w:sz w:val="32"/>
          <w:szCs w:val="32"/>
          <w:rtl/>
          <w:lang w:val="tr-TR" w:bidi="ar-QA"/>
        </w:rPr>
        <w:t xml:space="preserve">"ويستوي في تحرم الرضاع </w:t>
      </w:r>
      <w:proofErr w:type="spellStart"/>
      <w:r w:rsidRPr="00F5792D">
        <w:rPr>
          <w:rFonts w:ascii="ATraditional Arabic" w:hAnsi="ATraditional Arabic" w:cs="ATraditional Arabic"/>
          <w:sz w:val="32"/>
          <w:szCs w:val="32"/>
          <w:rtl/>
          <w:lang w:val="tr-TR" w:bidi="ar-QA"/>
        </w:rPr>
        <w:t>الار</w:t>
      </w:r>
      <w:r w:rsidR="006143A5">
        <w:rPr>
          <w:rFonts w:ascii="ATraditional Arabic" w:hAnsi="ATraditional Arabic" w:cs="ATraditional Arabic"/>
          <w:sz w:val="32"/>
          <w:szCs w:val="32"/>
          <w:rtl/>
          <w:lang w:val="tr-TR" w:bidi="ar-QA"/>
        </w:rPr>
        <w:t>تضاع</w:t>
      </w:r>
      <w:proofErr w:type="spellEnd"/>
      <w:r w:rsidR="006143A5">
        <w:rPr>
          <w:rFonts w:ascii="ATraditional Arabic" w:hAnsi="ATraditional Arabic" w:cs="ATraditional Arabic"/>
          <w:sz w:val="32"/>
          <w:szCs w:val="32"/>
          <w:rtl/>
          <w:lang w:val="tr-TR" w:bidi="ar-QA"/>
        </w:rPr>
        <w:t xml:space="preserve"> من الثدي </w:t>
      </w:r>
      <w:proofErr w:type="spellStart"/>
      <w:r w:rsidR="006143A5">
        <w:rPr>
          <w:rFonts w:ascii="ATraditional Arabic" w:hAnsi="ATraditional Arabic" w:cs="ATraditional Arabic"/>
          <w:sz w:val="32"/>
          <w:szCs w:val="32"/>
          <w:rtl/>
          <w:lang w:val="tr-TR" w:bidi="ar-QA"/>
        </w:rPr>
        <w:t>والإسعاط</w:t>
      </w:r>
      <w:proofErr w:type="spellEnd"/>
      <w:r w:rsidR="006143A5">
        <w:rPr>
          <w:rFonts w:ascii="ATraditional Arabic" w:hAnsi="ATraditional Arabic" w:cs="ATraditional Arabic"/>
          <w:sz w:val="32"/>
          <w:szCs w:val="32"/>
          <w:rtl/>
          <w:lang w:val="tr-TR" w:bidi="ar-QA"/>
        </w:rPr>
        <w:t xml:space="preserve"> والإيجار</w:t>
      </w:r>
      <w:r w:rsidR="006143A5">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 xml:space="preserve"> لأن المؤثر في التحريم هو حصول الغذاء باللبن</w:t>
      </w:r>
      <w:r w:rsidR="006143A5">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 xml:space="preserve"> وإنبات اللحم</w:t>
      </w:r>
      <w:r w:rsidR="006143A5">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 xml:space="preserve"> وإنشاز العظم</w:t>
      </w:r>
      <w:r w:rsidR="006143A5">
        <w:rPr>
          <w:rFonts w:ascii="ATraditional Arabic" w:hAnsi="ATraditional Arabic" w:cs="ATraditional Arabic" w:hint="cs"/>
          <w:sz w:val="32"/>
          <w:szCs w:val="32"/>
          <w:rtl/>
          <w:lang w:val="tr-TR" w:bidi="ar-QA"/>
        </w:rPr>
        <w:t>،</w:t>
      </w:r>
      <w:r w:rsidR="006143A5">
        <w:rPr>
          <w:rFonts w:ascii="ATraditional Arabic" w:hAnsi="ATraditional Arabic" w:cs="ATraditional Arabic"/>
          <w:sz w:val="32"/>
          <w:szCs w:val="32"/>
          <w:rtl/>
          <w:lang w:val="tr-TR" w:bidi="ar-QA"/>
        </w:rPr>
        <w:t xml:space="preserve"> وسد المجاعة</w:t>
      </w:r>
      <w:r w:rsidR="006143A5">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 xml:space="preserve"> لأن به يت</w:t>
      </w:r>
      <w:r w:rsidR="006143A5">
        <w:rPr>
          <w:rFonts w:ascii="ATraditional Arabic" w:hAnsi="ATraditional Arabic" w:cs="ATraditional Arabic"/>
          <w:sz w:val="32"/>
          <w:szCs w:val="32"/>
          <w:rtl/>
          <w:lang w:val="tr-TR" w:bidi="ar-QA"/>
        </w:rPr>
        <w:t xml:space="preserve">حقق الجزئية، وذلك يحصل </w:t>
      </w:r>
      <w:proofErr w:type="spellStart"/>
      <w:r w:rsidR="006143A5">
        <w:rPr>
          <w:rFonts w:ascii="ATraditional Arabic" w:hAnsi="ATraditional Arabic" w:cs="ATraditional Arabic"/>
          <w:sz w:val="32"/>
          <w:szCs w:val="32"/>
          <w:rtl/>
          <w:lang w:val="tr-TR" w:bidi="ar-QA"/>
        </w:rPr>
        <w:t>بالإسعاط</w:t>
      </w:r>
      <w:proofErr w:type="spellEnd"/>
      <w:r w:rsidR="006143A5">
        <w:rPr>
          <w:rFonts w:ascii="ATraditional Arabic" w:hAnsi="ATraditional Arabic" w:cs="ATraditional Arabic"/>
          <w:sz w:val="32"/>
          <w:szCs w:val="32"/>
          <w:rtl/>
          <w:lang w:val="tr-TR" w:bidi="ar-QA"/>
        </w:rPr>
        <w:t>"</w:t>
      </w:r>
      <w:r w:rsidRPr="00F5792D">
        <w:rPr>
          <w:rStyle w:val="ac"/>
          <w:rFonts w:ascii="ATraditional Arabic" w:hAnsi="ATraditional Arabic" w:cs="ATraditional Arabic"/>
          <w:sz w:val="32"/>
          <w:szCs w:val="32"/>
          <w:rtl/>
          <w:lang w:val="tr-TR" w:bidi="ar-QA"/>
        </w:rPr>
        <w:footnoteReference w:id="25"/>
      </w:r>
      <w:r w:rsidR="006143A5">
        <w:rPr>
          <w:rFonts w:ascii="ATraditional Arabic" w:hAnsi="ATraditional Arabic" w:cs="ATraditional Arabic" w:hint="cs"/>
          <w:sz w:val="32"/>
          <w:szCs w:val="32"/>
          <w:rtl/>
          <w:lang w:val="tr-TR" w:bidi="ar-QA"/>
        </w:rPr>
        <w:t>.</w:t>
      </w:r>
    </w:p>
    <w:p w14:paraId="24850434" w14:textId="5BE92EC3" w:rsidR="00AF6BC8" w:rsidRPr="00F5792D" w:rsidRDefault="00AF6BC8" w:rsidP="006143A5">
      <w:pPr>
        <w:pStyle w:val="a0"/>
        <w:spacing w:before="0" w:after="0" w:line="276" w:lineRule="auto"/>
        <w:rPr>
          <w:rFonts w:ascii="ATraditional Arabic" w:hAnsi="ATraditional Arabic" w:cs="ATraditional Arabic"/>
          <w:sz w:val="32"/>
          <w:szCs w:val="32"/>
          <w:rtl/>
          <w:lang w:val="tr-TR" w:bidi="ar-QA"/>
        </w:rPr>
      </w:pPr>
      <w:r w:rsidRPr="00F5792D">
        <w:rPr>
          <w:rFonts w:ascii="ATraditional Arabic" w:hAnsi="ATraditional Arabic" w:cs="ATraditional Arabic"/>
          <w:sz w:val="32"/>
          <w:szCs w:val="32"/>
          <w:rtl/>
          <w:lang w:val="tr-TR" w:bidi="ar-QA"/>
        </w:rPr>
        <w:t>ويقول صاحب المغني في معرض تعليله للتحريم بالسعوط: "لأن ه</w:t>
      </w:r>
      <w:r w:rsidR="005E506B" w:rsidRPr="00F5792D">
        <w:rPr>
          <w:rFonts w:ascii="ATraditional Arabic" w:hAnsi="ATraditional Arabic" w:cs="ATraditional Arabic"/>
          <w:sz w:val="32"/>
          <w:szCs w:val="32"/>
          <w:rtl/>
          <w:lang w:val="tr-TR" w:bidi="ar-QA"/>
        </w:rPr>
        <w:t>ذا</w:t>
      </w:r>
      <w:r w:rsidR="006143A5">
        <w:rPr>
          <w:rFonts w:ascii="ATraditional Arabic" w:hAnsi="ATraditional Arabic" w:cs="ATraditional Arabic" w:hint="cs"/>
          <w:sz w:val="32"/>
          <w:szCs w:val="32"/>
          <w:rtl/>
          <w:lang w:val="tr-TR" w:bidi="ar-QA"/>
        </w:rPr>
        <w:t>؛</w:t>
      </w:r>
      <w:r w:rsidR="005E506B" w:rsidRPr="00F5792D">
        <w:rPr>
          <w:rFonts w:ascii="ATraditional Arabic" w:hAnsi="ATraditional Arabic" w:cs="ATraditional Arabic"/>
          <w:sz w:val="32"/>
          <w:szCs w:val="32"/>
          <w:rtl/>
          <w:lang w:val="tr-TR" w:bidi="ar-QA"/>
        </w:rPr>
        <w:t xml:space="preserve"> أي السعوط يصل به اللبن إلى حيث </w:t>
      </w:r>
      <w:r w:rsidRPr="00F5792D">
        <w:rPr>
          <w:rFonts w:ascii="ATraditional Arabic" w:hAnsi="ATraditional Arabic" w:cs="ATraditional Arabic"/>
          <w:sz w:val="32"/>
          <w:szCs w:val="32"/>
          <w:rtl/>
          <w:lang w:val="tr-TR" w:bidi="ar-QA"/>
        </w:rPr>
        <w:t xml:space="preserve">يصل </w:t>
      </w:r>
      <w:proofErr w:type="spellStart"/>
      <w:r w:rsidRPr="00F5792D">
        <w:rPr>
          <w:rFonts w:ascii="ATraditional Arabic" w:hAnsi="ATraditional Arabic" w:cs="ATraditional Arabic"/>
          <w:sz w:val="32"/>
          <w:szCs w:val="32"/>
          <w:rtl/>
          <w:lang w:val="tr-TR" w:bidi="ar-QA"/>
        </w:rPr>
        <w:t>بالارتضاع</w:t>
      </w:r>
      <w:proofErr w:type="spellEnd"/>
      <w:r w:rsidRPr="00F5792D">
        <w:rPr>
          <w:rFonts w:ascii="ATraditional Arabic" w:hAnsi="ATraditional Arabic" w:cs="ATraditional Arabic"/>
          <w:sz w:val="32"/>
          <w:szCs w:val="32"/>
          <w:rtl/>
          <w:lang w:val="tr-TR" w:bidi="ar-QA"/>
        </w:rPr>
        <w:t xml:space="preserve">، ويحصل به من إنبات اللحم وإنشاز العظم ما يحصل من </w:t>
      </w:r>
      <w:proofErr w:type="spellStart"/>
      <w:r w:rsidRPr="00F5792D">
        <w:rPr>
          <w:rFonts w:ascii="ATraditional Arabic" w:hAnsi="ATraditional Arabic" w:cs="ATraditional Arabic"/>
          <w:sz w:val="32"/>
          <w:szCs w:val="32"/>
          <w:rtl/>
          <w:lang w:val="tr-TR" w:bidi="ar-QA"/>
        </w:rPr>
        <w:t>الارتضاع</w:t>
      </w:r>
      <w:proofErr w:type="spellEnd"/>
      <w:r w:rsidRPr="00F5792D">
        <w:rPr>
          <w:rFonts w:ascii="ATraditional Arabic" w:hAnsi="ATraditional Arabic" w:cs="ATraditional Arabic"/>
          <w:sz w:val="32"/>
          <w:szCs w:val="32"/>
          <w:rtl/>
          <w:lang w:val="tr-TR" w:bidi="ar-QA"/>
        </w:rPr>
        <w:t>، فيجب أن يساويه في التحر</w:t>
      </w:r>
      <w:r w:rsidR="005E506B" w:rsidRPr="00F5792D">
        <w:rPr>
          <w:rFonts w:ascii="ATraditional Arabic" w:hAnsi="ATraditional Arabic" w:cs="ATraditional Arabic"/>
          <w:sz w:val="32"/>
          <w:szCs w:val="32"/>
          <w:rtl/>
          <w:lang w:val="tr-TR" w:bidi="ar-QA"/>
        </w:rPr>
        <w:t>ي</w:t>
      </w:r>
      <w:r w:rsidRPr="00F5792D">
        <w:rPr>
          <w:rFonts w:ascii="ATraditional Arabic" w:hAnsi="ATraditional Arabic" w:cs="ATraditional Arabic"/>
          <w:sz w:val="32"/>
          <w:szCs w:val="32"/>
          <w:rtl/>
          <w:lang w:val="tr-TR" w:bidi="ar-QA"/>
        </w:rPr>
        <w:t>م"</w:t>
      </w:r>
      <w:r w:rsidR="005E506B" w:rsidRPr="00F5792D">
        <w:rPr>
          <w:rStyle w:val="ac"/>
          <w:rFonts w:ascii="ATraditional Arabic" w:hAnsi="ATraditional Arabic" w:cs="ATraditional Arabic"/>
          <w:sz w:val="32"/>
          <w:szCs w:val="32"/>
          <w:rtl/>
          <w:lang w:val="tr-TR" w:bidi="ar-QA"/>
        </w:rPr>
        <w:footnoteReference w:id="26"/>
      </w:r>
      <w:r w:rsidR="006143A5">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 xml:space="preserve"> </w:t>
      </w:r>
    </w:p>
    <w:p w14:paraId="2517B0B4" w14:textId="7816AF51" w:rsidR="00BA2C91" w:rsidRPr="00F5792D" w:rsidRDefault="006143A5" w:rsidP="006143A5">
      <w:pPr>
        <w:pStyle w:val="a0"/>
        <w:spacing w:before="0" w:after="0" w:line="276" w:lineRule="auto"/>
        <w:rPr>
          <w:rFonts w:ascii="ATraditional Arabic" w:hAnsi="ATraditional Arabic" w:cs="ATraditional Arabic"/>
          <w:sz w:val="32"/>
          <w:szCs w:val="32"/>
          <w:lang w:val="tr-TR" w:bidi="ar-QA"/>
        </w:rPr>
      </w:pPr>
      <w:r>
        <w:rPr>
          <w:rFonts w:ascii="ATraditional Arabic" w:hAnsi="ATraditional Arabic" w:cs="ATraditional Arabic" w:hint="cs"/>
          <w:sz w:val="32"/>
          <w:szCs w:val="32"/>
          <w:rtl/>
          <w:lang w:val="tr-TR" w:bidi="ar-QA"/>
        </w:rPr>
        <w:t>وي</w:t>
      </w:r>
      <w:r w:rsidR="002B0081" w:rsidRPr="00F5792D">
        <w:rPr>
          <w:rFonts w:ascii="ATraditional Arabic" w:hAnsi="ATraditional Arabic" w:cs="ATraditional Arabic"/>
          <w:sz w:val="32"/>
          <w:szCs w:val="32"/>
          <w:rtl/>
          <w:lang w:val="tr-TR" w:bidi="ar-QA"/>
        </w:rPr>
        <w:t>لاحظ</w:t>
      </w:r>
      <w:r w:rsidR="00AF6BC8" w:rsidRPr="00F5792D">
        <w:rPr>
          <w:rFonts w:ascii="ATraditional Arabic" w:hAnsi="ATraditional Arabic" w:cs="ATraditional Arabic"/>
          <w:sz w:val="32"/>
          <w:szCs w:val="32"/>
          <w:rtl/>
          <w:lang w:val="tr-TR" w:bidi="ar-QA"/>
        </w:rPr>
        <w:t xml:space="preserve"> في هذه النصوص كلها أن معتمد القوم في تعليل ثبوت المحرمية بالرضاع هو حصول التغذي باللبن، وكون اللبن ينبت اللحم وينشز العظم، و</w:t>
      </w:r>
      <w:r w:rsidR="005E506B" w:rsidRPr="00F5792D">
        <w:rPr>
          <w:rFonts w:ascii="ATraditional Arabic" w:hAnsi="ATraditional Arabic" w:cs="ATraditional Arabic"/>
          <w:sz w:val="32"/>
          <w:szCs w:val="32"/>
          <w:rtl/>
          <w:lang w:val="tr-TR" w:bidi="ar-QA"/>
        </w:rPr>
        <w:t>أ</w:t>
      </w:r>
      <w:r w:rsidR="00AF6BC8" w:rsidRPr="00F5792D">
        <w:rPr>
          <w:rFonts w:ascii="ATraditional Arabic" w:hAnsi="ATraditional Arabic" w:cs="ATraditional Arabic"/>
          <w:sz w:val="32"/>
          <w:szCs w:val="32"/>
          <w:rtl/>
          <w:lang w:val="tr-TR" w:bidi="ar-QA"/>
        </w:rPr>
        <w:t xml:space="preserve">لحقوا </w:t>
      </w:r>
      <w:proofErr w:type="spellStart"/>
      <w:r w:rsidR="00AF6BC8" w:rsidRPr="00F5792D">
        <w:rPr>
          <w:rFonts w:ascii="ATraditional Arabic" w:hAnsi="ATraditional Arabic" w:cs="ATraditional Arabic"/>
          <w:sz w:val="32"/>
          <w:szCs w:val="32"/>
          <w:rtl/>
          <w:lang w:val="tr-TR" w:bidi="ar-QA"/>
        </w:rPr>
        <w:t>الإسعاط</w:t>
      </w:r>
      <w:proofErr w:type="spellEnd"/>
      <w:r w:rsidR="00AF6BC8" w:rsidRPr="00F5792D">
        <w:rPr>
          <w:rFonts w:ascii="ATraditional Arabic" w:hAnsi="ATraditional Arabic" w:cs="ATraditional Arabic"/>
          <w:sz w:val="32"/>
          <w:szCs w:val="32"/>
          <w:rtl/>
          <w:lang w:val="tr-TR" w:bidi="ar-QA"/>
        </w:rPr>
        <w:t xml:space="preserve"> </w:t>
      </w:r>
      <w:proofErr w:type="spellStart"/>
      <w:r w:rsidR="00AF6BC8" w:rsidRPr="00F5792D">
        <w:rPr>
          <w:rFonts w:ascii="ATraditional Arabic" w:hAnsi="ATraditional Arabic" w:cs="ATraditional Arabic"/>
          <w:sz w:val="32"/>
          <w:szCs w:val="32"/>
          <w:rtl/>
          <w:lang w:val="tr-TR" w:bidi="ar-QA"/>
        </w:rPr>
        <w:t>بالارتضاع</w:t>
      </w:r>
      <w:proofErr w:type="spellEnd"/>
      <w:r w:rsidR="00AF6BC8" w:rsidRPr="00F5792D">
        <w:rPr>
          <w:rFonts w:ascii="ATraditional Arabic" w:hAnsi="ATraditional Arabic" w:cs="ATraditional Arabic"/>
          <w:sz w:val="32"/>
          <w:szCs w:val="32"/>
          <w:rtl/>
          <w:lang w:val="tr-TR" w:bidi="ar-QA"/>
        </w:rPr>
        <w:t xml:space="preserve"> </w:t>
      </w:r>
      <w:r w:rsidR="002B0081" w:rsidRPr="00F5792D">
        <w:rPr>
          <w:rFonts w:ascii="ATraditional Arabic" w:hAnsi="ATraditional Arabic" w:cs="ATraditional Arabic"/>
          <w:sz w:val="32"/>
          <w:szCs w:val="32"/>
          <w:rtl/>
          <w:lang w:val="tr-TR" w:bidi="ar-QA"/>
        </w:rPr>
        <w:t>من الثدي</w:t>
      </w:r>
      <w:r>
        <w:rPr>
          <w:rFonts w:ascii="ATraditional Arabic" w:hAnsi="ATraditional Arabic" w:cs="ATraditional Arabic" w:hint="cs"/>
          <w:sz w:val="32"/>
          <w:szCs w:val="32"/>
          <w:rtl/>
          <w:lang w:val="tr-TR" w:bidi="ar-QA"/>
        </w:rPr>
        <w:t>؛</w:t>
      </w:r>
      <w:r w:rsidR="002B0081" w:rsidRPr="00F5792D">
        <w:rPr>
          <w:rFonts w:ascii="ATraditional Arabic" w:hAnsi="ATraditional Arabic" w:cs="ATraditional Arabic"/>
          <w:sz w:val="32"/>
          <w:szCs w:val="32"/>
          <w:rtl/>
          <w:lang w:val="tr-TR" w:bidi="ar-QA"/>
        </w:rPr>
        <w:t xml:space="preserve"> لوجود العلة نفسها فيه.</w:t>
      </w:r>
    </w:p>
    <w:p w14:paraId="22120792" w14:textId="2EA79CB6" w:rsidR="00142112" w:rsidRPr="00F5792D" w:rsidRDefault="00142112" w:rsidP="006143A5">
      <w:pPr>
        <w:pStyle w:val="a0"/>
        <w:spacing w:before="0" w:after="0" w:line="276" w:lineRule="auto"/>
        <w:rPr>
          <w:rFonts w:ascii="ATraditional Arabic" w:hAnsi="ATraditional Arabic" w:cs="ATraditional Arabic"/>
          <w:b/>
          <w:bCs/>
          <w:sz w:val="32"/>
          <w:szCs w:val="32"/>
          <w:rtl/>
          <w:lang w:val="tr-TR" w:bidi="ar-QA"/>
        </w:rPr>
      </w:pPr>
      <w:r w:rsidRPr="00F5792D">
        <w:rPr>
          <w:rFonts w:ascii="ATraditional Arabic" w:hAnsi="ATraditional Arabic" w:cs="ATraditional Arabic"/>
          <w:b/>
          <w:bCs/>
          <w:sz w:val="32"/>
          <w:szCs w:val="32"/>
          <w:rtl/>
          <w:lang w:val="tr-TR" w:bidi="ar-QA"/>
        </w:rPr>
        <w:lastRenderedPageBreak/>
        <w:t xml:space="preserve">تحليل </w:t>
      </w:r>
      <w:r w:rsidR="002B0081" w:rsidRPr="00F5792D">
        <w:rPr>
          <w:rFonts w:ascii="ATraditional Arabic" w:hAnsi="ATraditional Arabic" w:cs="ATraditional Arabic"/>
          <w:b/>
          <w:bCs/>
          <w:sz w:val="32"/>
          <w:szCs w:val="32"/>
          <w:rtl/>
          <w:lang w:val="tr-TR" w:bidi="ar-QA"/>
        </w:rPr>
        <w:t>القياس:</w:t>
      </w:r>
    </w:p>
    <w:p w14:paraId="28B92EE0" w14:textId="067632C1" w:rsidR="00142112" w:rsidRPr="00F5792D" w:rsidRDefault="00655D76" w:rsidP="00255B6E">
      <w:pPr>
        <w:pStyle w:val="a0"/>
        <w:spacing w:before="0" w:after="0" w:line="276" w:lineRule="auto"/>
        <w:rPr>
          <w:rFonts w:ascii="ATraditional Arabic" w:hAnsi="ATraditional Arabic" w:cs="ATraditional Arabic"/>
          <w:sz w:val="32"/>
          <w:szCs w:val="32"/>
          <w:rtl/>
          <w:lang w:val="tr-TR" w:bidi="ar-QA"/>
        </w:rPr>
      </w:pPr>
      <w:r w:rsidRPr="00F5792D">
        <w:rPr>
          <w:rFonts w:ascii="ATraditional Arabic" w:hAnsi="ATraditional Arabic" w:cs="ATraditional Arabic"/>
          <w:sz w:val="32"/>
          <w:szCs w:val="32"/>
          <w:rtl/>
          <w:lang w:val="tr-TR" w:bidi="ar-QA"/>
        </w:rPr>
        <w:t>و</w:t>
      </w:r>
      <w:r w:rsidR="001F32E2" w:rsidRPr="00F5792D">
        <w:rPr>
          <w:rFonts w:ascii="ATraditional Arabic" w:hAnsi="ATraditional Arabic" w:cs="ATraditional Arabic"/>
          <w:sz w:val="32"/>
          <w:szCs w:val="32"/>
          <w:rtl/>
          <w:lang w:val="tr-TR" w:bidi="ar-QA"/>
        </w:rPr>
        <w:t>إذا فر</w:t>
      </w:r>
      <w:r w:rsidR="00DA317F" w:rsidRPr="00F5792D">
        <w:rPr>
          <w:rFonts w:ascii="ATraditional Arabic" w:hAnsi="ATraditional Arabic" w:cs="ATraditional Arabic"/>
          <w:sz w:val="32"/>
          <w:szCs w:val="32"/>
          <w:rtl/>
          <w:lang w:val="tr-TR" w:bidi="ar-QA"/>
        </w:rPr>
        <w:t>ّ</w:t>
      </w:r>
      <w:r w:rsidR="001F32E2" w:rsidRPr="00F5792D">
        <w:rPr>
          <w:rFonts w:ascii="ATraditional Arabic" w:hAnsi="ATraditional Arabic" w:cs="ATraditional Arabic"/>
          <w:sz w:val="32"/>
          <w:szCs w:val="32"/>
          <w:rtl/>
          <w:lang w:val="tr-TR" w:bidi="ar-QA"/>
        </w:rPr>
        <w:t>قنا قياسهم إلى عناصر</w:t>
      </w:r>
      <w:r w:rsidR="00F67EDE" w:rsidRPr="00F5792D">
        <w:rPr>
          <w:rFonts w:ascii="ATraditional Arabic" w:hAnsi="ATraditional Arabic" w:cs="ATraditional Arabic"/>
          <w:sz w:val="32"/>
          <w:szCs w:val="32"/>
          <w:rtl/>
          <w:lang w:val="tr-TR" w:bidi="ar-QA"/>
        </w:rPr>
        <w:t>ه</w:t>
      </w:r>
      <w:r w:rsidR="006143A5">
        <w:rPr>
          <w:rFonts w:ascii="ATraditional Arabic" w:hAnsi="ATraditional Arabic" w:cs="ATraditional Arabic"/>
          <w:sz w:val="32"/>
          <w:szCs w:val="32"/>
          <w:rtl/>
          <w:lang w:val="tr-TR" w:bidi="ar-QA"/>
        </w:rPr>
        <w:t xml:space="preserve"> فيكون الأمر كال</w:t>
      </w:r>
      <w:r w:rsidR="006143A5">
        <w:rPr>
          <w:rFonts w:ascii="ATraditional Arabic" w:hAnsi="ATraditional Arabic" w:cs="ATraditional Arabic" w:hint="cs"/>
          <w:sz w:val="32"/>
          <w:szCs w:val="32"/>
          <w:rtl/>
          <w:lang w:val="tr-TR" w:bidi="ar-QA"/>
        </w:rPr>
        <w:t>آتي</w:t>
      </w:r>
      <w:r w:rsidR="001F32E2" w:rsidRPr="00F5792D">
        <w:rPr>
          <w:rFonts w:ascii="ATraditional Arabic" w:hAnsi="ATraditional Arabic" w:cs="ATraditional Arabic"/>
          <w:sz w:val="32"/>
          <w:szCs w:val="32"/>
          <w:rtl/>
          <w:lang w:val="tr-TR" w:bidi="ar-QA"/>
        </w:rPr>
        <w:t>:</w:t>
      </w:r>
    </w:p>
    <w:p w14:paraId="61518B19" w14:textId="5270A205" w:rsidR="00E15EA2" w:rsidRPr="00F5792D" w:rsidRDefault="00F67EDE" w:rsidP="006143A5">
      <w:pPr>
        <w:pStyle w:val="a0"/>
        <w:spacing w:before="0" w:after="0" w:line="276" w:lineRule="auto"/>
        <w:rPr>
          <w:rFonts w:ascii="ATraditional Arabic" w:hAnsi="ATraditional Arabic" w:cs="ATraditional Arabic"/>
          <w:sz w:val="32"/>
          <w:szCs w:val="32"/>
          <w:rtl/>
          <w:lang w:val="tr-TR" w:bidi="ar-QA"/>
        </w:rPr>
      </w:pPr>
      <w:r w:rsidRPr="00F5792D">
        <w:rPr>
          <w:rFonts w:ascii="ATraditional Arabic" w:hAnsi="ATraditional Arabic" w:cs="ATraditional Arabic"/>
          <w:b/>
          <w:bCs/>
          <w:sz w:val="32"/>
          <w:szCs w:val="32"/>
          <w:rtl/>
          <w:lang w:val="tr-TR" w:bidi="ar-QA"/>
        </w:rPr>
        <w:t>الأصل</w:t>
      </w:r>
      <w:r w:rsidRPr="00F5792D">
        <w:rPr>
          <w:rFonts w:ascii="ATraditional Arabic" w:hAnsi="ATraditional Arabic" w:cs="ATraditional Arabic"/>
          <w:sz w:val="32"/>
          <w:szCs w:val="32"/>
          <w:rtl/>
          <w:lang w:val="tr-TR" w:bidi="ar-QA"/>
        </w:rPr>
        <w:t>: الرضاع</w:t>
      </w:r>
      <w:r w:rsidR="00693BB6" w:rsidRPr="00F5792D">
        <w:rPr>
          <w:rFonts w:ascii="ATraditional Arabic" w:hAnsi="ATraditional Arabic" w:cs="ATraditional Arabic"/>
          <w:sz w:val="32"/>
          <w:szCs w:val="32"/>
          <w:rtl/>
          <w:lang w:val="tr-TR" w:bidi="ar-QA"/>
        </w:rPr>
        <w:t>،</w:t>
      </w:r>
      <w:r w:rsidRPr="00F5792D">
        <w:rPr>
          <w:rFonts w:ascii="ATraditional Arabic" w:hAnsi="ATraditional Arabic" w:cs="ATraditional Arabic"/>
          <w:b/>
          <w:bCs/>
          <w:sz w:val="32"/>
          <w:szCs w:val="32"/>
          <w:rtl/>
          <w:lang w:val="tr-TR" w:bidi="ar-QA"/>
        </w:rPr>
        <w:t xml:space="preserve"> والفرع</w:t>
      </w:r>
      <w:r w:rsidRPr="00F5792D">
        <w:rPr>
          <w:rFonts w:ascii="ATraditional Arabic" w:hAnsi="ATraditional Arabic" w:cs="ATraditional Arabic"/>
          <w:sz w:val="32"/>
          <w:szCs w:val="32"/>
          <w:rtl/>
          <w:lang w:val="tr-TR" w:bidi="ar-QA"/>
        </w:rPr>
        <w:t xml:space="preserve">: </w:t>
      </w:r>
      <w:r w:rsidR="00655D76" w:rsidRPr="00F5792D">
        <w:rPr>
          <w:rFonts w:ascii="ATraditional Arabic" w:hAnsi="ATraditional Arabic" w:cs="ATraditional Arabic"/>
          <w:sz w:val="32"/>
          <w:szCs w:val="32"/>
          <w:rtl/>
          <w:lang w:val="tr-TR" w:bidi="ar-QA"/>
        </w:rPr>
        <w:t xml:space="preserve">نقل </w:t>
      </w:r>
      <w:r w:rsidR="00E15EA2" w:rsidRPr="00F5792D">
        <w:rPr>
          <w:rFonts w:ascii="ATraditional Arabic" w:hAnsi="ATraditional Arabic" w:cs="ATraditional Arabic"/>
          <w:sz w:val="32"/>
          <w:szCs w:val="32"/>
          <w:rtl/>
          <w:lang w:val="tr-TR" w:bidi="ar-QA"/>
        </w:rPr>
        <w:t>الدم</w:t>
      </w:r>
      <w:r w:rsidR="00693BB6" w:rsidRPr="00F5792D">
        <w:rPr>
          <w:rFonts w:ascii="ATraditional Arabic" w:hAnsi="ATraditional Arabic" w:cs="ATraditional Arabic"/>
          <w:sz w:val="32"/>
          <w:szCs w:val="32"/>
          <w:rtl/>
          <w:lang w:val="tr-TR" w:bidi="ar-QA"/>
        </w:rPr>
        <w:t xml:space="preserve">، </w:t>
      </w:r>
      <w:r w:rsidR="00E15EA2" w:rsidRPr="00F5792D">
        <w:rPr>
          <w:rFonts w:ascii="ATraditional Arabic" w:hAnsi="ATraditional Arabic" w:cs="ATraditional Arabic"/>
          <w:b/>
          <w:bCs/>
          <w:sz w:val="32"/>
          <w:szCs w:val="32"/>
          <w:rtl/>
          <w:lang w:val="tr-TR" w:bidi="ar-QA"/>
        </w:rPr>
        <w:t>وحكم</w:t>
      </w:r>
      <w:r w:rsidR="001F32E2" w:rsidRPr="00F5792D">
        <w:rPr>
          <w:rFonts w:ascii="ATraditional Arabic" w:hAnsi="ATraditional Arabic" w:cs="ATraditional Arabic"/>
          <w:b/>
          <w:bCs/>
          <w:sz w:val="32"/>
          <w:szCs w:val="32"/>
          <w:rtl/>
          <w:lang w:val="tr-TR" w:bidi="ar-QA"/>
        </w:rPr>
        <w:t xml:space="preserve"> </w:t>
      </w:r>
      <w:r w:rsidRPr="00F5792D">
        <w:rPr>
          <w:rFonts w:ascii="ATraditional Arabic" w:hAnsi="ATraditional Arabic" w:cs="ATraditional Arabic"/>
          <w:b/>
          <w:bCs/>
          <w:sz w:val="32"/>
          <w:szCs w:val="32"/>
          <w:rtl/>
          <w:lang w:val="tr-TR" w:bidi="ar-QA"/>
        </w:rPr>
        <w:t>الأصل:</w:t>
      </w:r>
      <w:r w:rsidRPr="00F5792D">
        <w:rPr>
          <w:rFonts w:ascii="ATraditional Arabic" w:hAnsi="ATraditional Arabic" w:cs="ATraditional Arabic"/>
          <w:sz w:val="32"/>
          <w:szCs w:val="32"/>
          <w:rtl/>
          <w:lang w:val="tr-TR" w:bidi="ar-QA"/>
        </w:rPr>
        <w:t xml:space="preserve"> ثبوت</w:t>
      </w:r>
      <w:r w:rsidR="001F32E2" w:rsidRPr="00F5792D">
        <w:rPr>
          <w:rFonts w:ascii="ATraditional Arabic" w:hAnsi="ATraditional Arabic" w:cs="ATraditional Arabic"/>
          <w:sz w:val="32"/>
          <w:szCs w:val="32"/>
          <w:rtl/>
          <w:lang w:val="tr-TR" w:bidi="ar-QA"/>
        </w:rPr>
        <w:t xml:space="preserve"> </w:t>
      </w:r>
      <w:r w:rsidR="00E15EA2" w:rsidRPr="00F5792D">
        <w:rPr>
          <w:rFonts w:ascii="ATraditional Arabic" w:hAnsi="ATraditional Arabic" w:cs="ATraditional Arabic"/>
          <w:sz w:val="32"/>
          <w:szCs w:val="32"/>
          <w:rtl/>
          <w:lang w:val="tr-TR" w:bidi="ar-QA"/>
        </w:rPr>
        <w:t>الحرمة</w:t>
      </w:r>
      <w:r w:rsidR="006A4DE2" w:rsidRPr="00F5792D">
        <w:rPr>
          <w:rFonts w:ascii="ATraditional Arabic" w:hAnsi="ATraditional Arabic" w:cs="ATraditional Arabic"/>
          <w:sz w:val="32"/>
          <w:szCs w:val="32"/>
          <w:rtl/>
          <w:lang w:val="tr-TR" w:bidi="ar-QA"/>
        </w:rPr>
        <w:t xml:space="preserve"> بالنقل</w:t>
      </w:r>
      <w:r w:rsidR="00693BB6" w:rsidRPr="00F5792D">
        <w:rPr>
          <w:rFonts w:ascii="ATraditional Arabic" w:hAnsi="ATraditional Arabic" w:cs="ATraditional Arabic"/>
          <w:sz w:val="32"/>
          <w:szCs w:val="32"/>
          <w:rtl/>
          <w:lang w:val="tr-TR" w:bidi="ar-QA"/>
        </w:rPr>
        <w:t xml:space="preserve">، </w:t>
      </w:r>
      <w:r w:rsidR="00E15EA2" w:rsidRPr="00F5792D">
        <w:rPr>
          <w:rFonts w:ascii="ATraditional Arabic" w:hAnsi="ATraditional Arabic" w:cs="ATraditional Arabic"/>
          <w:b/>
          <w:bCs/>
          <w:sz w:val="32"/>
          <w:szCs w:val="32"/>
          <w:rtl/>
          <w:lang w:val="tr-TR" w:bidi="ar-QA"/>
        </w:rPr>
        <w:t>والعلة</w:t>
      </w:r>
      <w:r w:rsidRPr="00F5792D">
        <w:rPr>
          <w:rFonts w:ascii="ATraditional Arabic" w:hAnsi="ATraditional Arabic" w:cs="ATraditional Arabic"/>
          <w:b/>
          <w:bCs/>
          <w:sz w:val="32"/>
          <w:szCs w:val="32"/>
          <w:rtl/>
          <w:lang w:val="tr-TR" w:bidi="ar-QA"/>
        </w:rPr>
        <w:t>:</w:t>
      </w:r>
      <w:r w:rsidRPr="00F5792D">
        <w:rPr>
          <w:rFonts w:ascii="ATraditional Arabic" w:hAnsi="ATraditional Arabic" w:cs="ATraditional Arabic"/>
          <w:sz w:val="32"/>
          <w:szCs w:val="32"/>
          <w:rtl/>
          <w:lang w:val="tr-TR" w:bidi="ar-QA"/>
        </w:rPr>
        <w:t xml:space="preserve"> وجود التغذية</w:t>
      </w:r>
      <w:r w:rsidR="00655D76" w:rsidRPr="00F5792D">
        <w:rPr>
          <w:rFonts w:ascii="ATraditional Arabic" w:hAnsi="ATraditional Arabic" w:cs="ATraditional Arabic"/>
          <w:sz w:val="32"/>
          <w:szCs w:val="32"/>
          <w:rtl/>
          <w:lang w:val="tr-TR" w:bidi="ar-QA"/>
        </w:rPr>
        <w:t>.</w:t>
      </w:r>
      <w:r w:rsidRPr="00F5792D">
        <w:rPr>
          <w:rFonts w:ascii="ATraditional Arabic" w:hAnsi="ATraditional Arabic" w:cs="ATraditional Arabic"/>
          <w:sz w:val="32"/>
          <w:szCs w:val="32"/>
          <w:rtl/>
          <w:lang w:val="tr-TR" w:bidi="ar-QA"/>
        </w:rPr>
        <w:t xml:space="preserve">  </w:t>
      </w:r>
      <w:bookmarkStart w:id="26" w:name="_Hlk37016701"/>
      <w:r w:rsidR="006143A5">
        <w:rPr>
          <w:rFonts w:ascii="ATraditional Arabic" w:hAnsi="ATraditional Arabic" w:cs="ATraditional Arabic" w:hint="cs"/>
          <w:sz w:val="32"/>
          <w:szCs w:val="32"/>
          <w:rtl/>
          <w:lang w:val="tr-TR" w:bidi="ar-QA"/>
        </w:rPr>
        <w:t>و</w:t>
      </w:r>
      <w:r w:rsidR="00255B6E">
        <w:rPr>
          <w:rFonts w:ascii="ATraditional Arabic" w:hAnsi="ATraditional Arabic" w:cs="ATraditional Arabic" w:hint="cs"/>
          <w:sz w:val="32"/>
          <w:szCs w:val="32"/>
          <w:rtl/>
          <w:lang w:val="tr-TR" w:bidi="ar-QA"/>
        </w:rPr>
        <w:t xml:space="preserve">بالنظر </w:t>
      </w:r>
      <w:r w:rsidR="006143A5">
        <w:rPr>
          <w:rFonts w:ascii="ATraditional Arabic" w:hAnsi="ATraditional Arabic" w:cs="ATraditional Arabic"/>
          <w:sz w:val="32"/>
          <w:szCs w:val="32"/>
          <w:rtl/>
          <w:lang w:val="tr-TR" w:bidi="ar-QA"/>
        </w:rPr>
        <w:t>إلى هذ</w:t>
      </w:r>
      <w:r w:rsidR="006143A5">
        <w:rPr>
          <w:rFonts w:ascii="ATraditional Arabic" w:hAnsi="ATraditional Arabic" w:cs="ATraditional Arabic" w:hint="cs"/>
          <w:sz w:val="32"/>
          <w:szCs w:val="32"/>
          <w:rtl/>
          <w:lang w:val="tr-TR" w:bidi="ar-QA"/>
        </w:rPr>
        <w:t>ه</w:t>
      </w:r>
      <w:r w:rsidR="00E15EA2" w:rsidRPr="00F5792D">
        <w:rPr>
          <w:rFonts w:ascii="ATraditional Arabic" w:hAnsi="ATraditional Arabic" w:cs="ATraditional Arabic"/>
          <w:sz w:val="32"/>
          <w:szCs w:val="32"/>
          <w:rtl/>
          <w:lang w:val="tr-TR" w:bidi="ar-QA"/>
        </w:rPr>
        <w:t xml:space="preserve"> العناصر يمكننا </w:t>
      </w:r>
      <w:r w:rsidR="00462820">
        <w:rPr>
          <w:rFonts w:ascii="ATraditional Arabic" w:hAnsi="ATraditional Arabic" w:cs="ATraditional Arabic"/>
          <w:sz w:val="32"/>
          <w:szCs w:val="32"/>
          <w:rtl/>
          <w:lang w:val="tr-TR" w:bidi="ar-QA"/>
        </w:rPr>
        <w:t>القول</w:t>
      </w:r>
      <w:r w:rsidR="00E15EA2" w:rsidRPr="00F5792D">
        <w:rPr>
          <w:rFonts w:ascii="ATraditional Arabic" w:hAnsi="ATraditional Arabic" w:cs="ATraditional Arabic"/>
          <w:sz w:val="32"/>
          <w:szCs w:val="32"/>
          <w:rtl/>
          <w:lang w:val="tr-TR" w:bidi="ar-QA"/>
        </w:rPr>
        <w:t>:</w:t>
      </w:r>
    </w:p>
    <w:bookmarkEnd w:id="26"/>
    <w:p w14:paraId="299FC517" w14:textId="28EBD77D" w:rsidR="00693BB6" w:rsidRPr="00F5792D" w:rsidRDefault="00693BB6" w:rsidP="00F5792D">
      <w:pPr>
        <w:pStyle w:val="a0"/>
        <w:numPr>
          <w:ilvl w:val="0"/>
          <w:numId w:val="27"/>
        </w:numPr>
        <w:spacing w:before="0" w:after="0" w:line="276" w:lineRule="auto"/>
        <w:rPr>
          <w:rFonts w:ascii="ATraditional Arabic" w:hAnsi="ATraditional Arabic" w:cs="ATraditional Arabic"/>
          <w:sz w:val="32"/>
          <w:szCs w:val="32"/>
          <w:rtl/>
          <w:lang w:val="tr-TR" w:bidi="ar-QA"/>
        </w:rPr>
      </w:pPr>
      <w:r w:rsidRPr="00F5792D">
        <w:rPr>
          <w:rFonts w:ascii="ATraditional Arabic" w:hAnsi="ATraditional Arabic" w:cs="ATraditional Arabic"/>
          <w:sz w:val="32"/>
          <w:szCs w:val="32"/>
          <w:rtl/>
          <w:lang w:val="tr-TR" w:bidi="ar-QA"/>
        </w:rPr>
        <w:t xml:space="preserve">هو قياس </w:t>
      </w:r>
      <w:r w:rsidR="00945BA0" w:rsidRPr="00F5792D">
        <w:rPr>
          <w:rFonts w:ascii="ATraditional Arabic" w:hAnsi="ATraditional Arabic" w:cs="ATraditional Arabic"/>
          <w:sz w:val="32"/>
          <w:szCs w:val="32"/>
          <w:rtl/>
          <w:lang w:val="tr-TR" w:bidi="ar-QA"/>
        </w:rPr>
        <w:t>مخالف</w:t>
      </w:r>
      <w:r w:rsidR="00255B6E">
        <w:rPr>
          <w:rFonts w:ascii="ATraditional Arabic" w:hAnsi="ATraditional Arabic" w:cs="ATraditional Arabic"/>
          <w:sz w:val="32"/>
          <w:szCs w:val="32"/>
          <w:rtl/>
          <w:lang w:val="tr-TR" w:bidi="ar-QA"/>
        </w:rPr>
        <w:t xml:space="preserve"> لن</w:t>
      </w:r>
      <w:r w:rsidR="00255B6E">
        <w:rPr>
          <w:rFonts w:ascii="ATraditional Arabic" w:hAnsi="ATraditional Arabic" w:cs="ATraditional Arabic" w:hint="cs"/>
          <w:sz w:val="32"/>
          <w:szCs w:val="32"/>
          <w:rtl/>
          <w:lang w:val="tr-TR" w:bidi="ar-QA"/>
        </w:rPr>
        <w:t>ص</w:t>
      </w:r>
      <w:r w:rsidRPr="00F5792D">
        <w:rPr>
          <w:rFonts w:ascii="ATraditional Arabic" w:hAnsi="ATraditional Arabic" w:cs="ATraditional Arabic"/>
          <w:sz w:val="32"/>
          <w:szCs w:val="32"/>
          <w:rtl/>
          <w:lang w:val="tr-TR" w:bidi="ar-QA"/>
        </w:rPr>
        <w:t xml:space="preserve"> الكتاب، لأنه بعد أن ذكرت الآية: </w:t>
      </w:r>
      <w:r w:rsidR="00672586" w:rsidRPr="00F5792D">
        <w:rPr>
          <w:rFonts w:ascii="ATraditional Arabic" w:hAnsi="ATraditional Arabic" w:cs="ATraditional Arabic"/>
          <w:sz w:val="32"/>
          <w:szCs w:val="32"/>
          <w:rtl/>
          <w:lang w:val="tr-TR" w:bidi="ar-QA"/>
        </w:rPr>
        <w:t xml:space="preserve">{وَلَا تَنْكِحُوا مَا نَكَحَ آبَاؤُكُمْ مِنَ النِّسَاءِ إِلَّا مَا قَدْ سَلَفَ} [النساء: 22] </w:t>
      </w:r>
      <w:r w:rsidRPr="00F5792D">
        <w:rPr>
          <w:rFonts w:ascii="ATraditional Arabic" w:hAnsi="ATraditional Arabic" w:cs="ATraditional Arabic"/>
          <w:sz w:val="32"/>
          <w:szCs w:val="32"/>
          <w:rtl/>
          <w:lang w:val="tr-TR" w:bidi="ar-QA"/>
        </w:rPr>
        <w:t>تحريم</w:t>
      </w:r>
      <w:r w:rsidR="00255B6E">
        <w:rPr>
          <w:rFonts w:ascii="ATraditional Arabic" w:hAnsi="ATraditional Arabic" w:cs="ATraditional Arabic"/>
          <w:sz w:val="32"/>
          <w:szCs w:val="32"/>
          <w:rtl/>
          <w:lang w:val="tr-TR" w:bidi="ar-QA"/>
        </w:rPr>
        <w:t xml:space="preserve"> زوجة الأب، وذكرت الآية التي بع</w:t>
      </w:r>
      <w:r w:rsidRPr="00F5792D">
        <w:rPr>
          <w:rFonts w:ascii="ATraditional Arabic" w:hAnsi="ATraditional Arabic" w:cs="ATraditional Arabic"/>
          <w:sz w:val="32"/>
          <w:szCs w:val="32"/>
          <w:rtl/>
          <w:lang w:val="tr-TR" w:bidi="ar-QA"/>
        </w:rPr>
        <w:t xml:space="preserve">دها تحريم سائر المحرمات من النساء، وهي </w:t>
      </w:r>
      <w:r w:rsidR="00672586" w:rsidRPr="00F5792D">
        <w:rPr>
          <w:rFonts w:ascii="ATraditional Arabic" w:hAnsi="ATraditional Arabic" w:cs="ATraditional Arabic"/>
          <w:sz w:val="32"/>
          <w:szCs w:val="32"/>
          <w:rtl/>
          <w:lang w:val="tr-TR" w:bidi="ar-QA"/>
        </w:rPr>
        <w:t>ق</w:t>
      </w:r>
      <w:r w:rsidRPr="00F5792D">
        <w:rPr>
          <w:rFonts w:ascii="ATraditional Arabic" w:hAnsi="ATraditional Arabic" w:cs="ATraditional Arabic"/>
          <w:sz w:val="32"/>
          <w:szCs w:val="32"/>
          <w:rtl/>
          <w:lang w:val="tr-TR" w:bidi="ar-QA"/>
        </w:rPr>
        <w:t>وله تعالى:</w:t>
      </w:r>
      <w:r w:rsidR="00672586" w:rsidRPr="00F5792D">
        <w:rPr>
          <w:rFonts w:ascii="ATraditional Arabic" w:hAnsi="ATraditional Arabic" w:cs="ATraditional Arabic"/>
          <w:sz w:val="32"/>
          <w:szCs w:val="32"/>
          <w:rtl/>
        </w:rPr>
        <w:t xml:space="preserve"> </w:t>
      </w:r>
      <w:r w:rsidR="00672586" w:rsidRPr="00F5792D">
        <w:rPr>
          <w:rFonts w:ascii="ATraditional Arabic" w:hAnsi="ATraditional Arabic" w:cs="ATraditional Arabic"/>
          <w:sz w:val="32"/>
          <w:szCs w:val="32"/>
          <w:rtl/>
          <w:lang w:val="tr-TR" w:bidi="ar-QA"/>
        </w:rPr>
        <w:t>{حُرِّمَتْ عَلَيْكُمْ أُمَّهَاتُكُمْ وَبَنَاتُكُمْ وَأَخَوَاتُكُمْ...إلخ} [النساء: 23]،</w:t>
      </w:r>
      <w:r w:rsidRPr="00F5792D">
        <w:rPr>
          <w:rFonts w:ascii="ATraditional Arabic" w:hAnsi="ATraditional Arabic" w:cs="ATraditional Arabic"/>
          <w:sz w:val="32"/>
          <w:szCs w:val="32"/>
          <w:rtl/>
          <w:lang w:val="tr-TR" w:bidi="ar-QA"/>
        </w:rPr>
        <w:t xml:space="preserve"> </w:t>
      </w:r>
      <w:r w:rsidR="00672586" w:rsidRPr="00F5792D">
        <w:rPr>
          <w:rFonts w:ascii="ATraditional Arabic" w:hAnsi="ATraditional Arabic" w:cs="ATraditional Arabic"/>
          <w:sz w:val="32"/>
          <w:szCs w:val="32"/>
          <w:rtl/>
          <w:lang w:val="tr-TR" w:bidi="ar-QA"/>
        </w:rPr>
        <w:t xml:space="preserve">ثم </w:t>
      </w:r>
      <w:r w:rsidR="00255B6E">
        <w:rPr>
          <w:rFonts w:ascii="ATraditional Arabic" w:hAnsi="ATraditional Arabic" w:cs="ATraditional Arabic"/>
          <w:sz w:val="32"/>
          <w:szCs w:val="32"/>
          <w:rtl/>
          <w:lang w:val="tr-TR" w:bidi="ar-QA"/>
        </w:rPr>
        <w:t>حرمت الآية بع</w:t>
      </w:r>
      <w:r w:rsidRPr="00F5792D">
        <w:rPr>
          <w:rFonts w:ascii="ATraditional Arabic" w:hAnsi="ATraditional Arabic" w:cs="ATraditional Arabic"/>
          <w:sz w:val="32"/>
          <w:szCs w:val="32"/>
          <w:rtl/>
          <w:lang w:val="tr-TR" w:bidi="ar-QA"/>
        </w:rPr>
        <w:t>دها المتزوجات من النساء، وهي قوله تعال</w:t>
      </w:r>
      <w:r w:rsidR="00462820">
        <w:rPr>
          <w:rFonts w:ascii="ATraditional Arabic" w:hAnsi="ATraditional Arabic" w:cs="ATraditional Arabic" w:hint="cs"/>
          <w:sz w:val="32"/>
          <w:szCs w:val="32"/>
          <w:rtl/>
          <w:lang w:val="tr-TR" w:bidi="ar-QA"/>
        </w:rPr>
        <w:t>ى</w:t>
      </w:r>
      <w:r w:rsidRPr="00F5792D">
        <w:rPr>
          <w:rFonts w:ascii="ATraditional Arabic" w:hAnsi="ATraditional Arabic" w:cs="ATraditional Arabic"/>
          <w:sz w:val="32"/>
          <w:szCs w:val="32"/>
          <w:rtl/>
          <w:lang w:val="tr-TR" w:bidi="ar-QA"/>
        </w:rPr>
        <w:t>:</w:t>
      </w:r>
      <w:r w:rsidR="00672586" w:rsidRPr="00F5792D">
        <w:rPr>
          <w:rFonts w:ascii="ATraditional Arabic" w:hAnsi="ATraditional Arabic" w:cs="ATraditional Arabic"/>
          <w:sz w:val="32"/>
          <w:szCs w:val="32"/>
          <w:rtl/>
        </w:rPr>
        <w:t xml:space="preserve"> </w:t>
      </w:r>
      <w:r w:rsidR="00672586" w:rsidRPr="00F5792D">
        <w:rPr>
          <w:rFonts w:ascii="ATraditional Arabic" w:hAnsi="ATraditional Arabic" w:cs="ATraditional Arabic"/>
          <w:sz w:val="32"/>
          <w:szCs w:val="32"/>
          <w:rtl/>
          <w:lang w:val="tr-TR" w:bidi="ar-QA"/>
        </w:rPr>
        <w:t>{وَالْمُحْصَنَاتُ مِنَ النِّسَاءِ} [النساء: 24]،</w:t>
      </w:r>
      <w:r w:rsidRPr="00F5792D">
        <w:rPr>
          <w:rFonts w:ascii="ATraditional Arabic" w:hAnsi="ATraditional Arabic" w:cs="ATraditional Arabic"/>
          <w:sz w:val="32"/>
          <w:szCs w:val="32"/>
          <w:rtl/>
          <w:lang w:val="tr-TR" w:bidi="ar-QA"/>
        </w:rPr>
        <w:t xml:space="preserve"> </w:t>
      </w:r>
      <w:r w:rsidR="006143A5">
        <w:rPr>
          <w:rFonts w:ascii="ATraditional Arabic" w:hAnsi="ATraditional Arabic" w:cs="ATraditional Arabic" w:hint="cs"/>
          <w:sz w:val="32"/>
          <w:szCs w:val="32"/>
          <w:rtl/>
          <w:lang w:val="tr-TR" w:bidi="ar-QA"/>
        </w:rPr>
        <w:t>و</w:t>
      </w:r>
      <w:r w:rsidRPr="00F5792D">
        <w:rPr>
          <w:rFonts w:ascii="ATraditional Arabic" w:hAnsi="ATraditional Arabic" w:cs="ATraditional Arabic"/>
          <w:sz w:val="32"/>
          <w:szCs w:val="32"/>
          <w:rtl/>
          <w:lang w:val="tr-TR" w:bidi="ar-QA"/>
        </w:rPr>
        <w:t xml:space="preserve">جاء </w:t>
      </w:r>
      <w:r w:rsidR="00672586" w:rsidRPr="00F5792D">
        <w:rPr>
          <w:rFonts w:ascii="ATraditional Arabic" w:hAnsi="ATraditional Arabic" w:cs="ATraditional Arabic"/>
          <w:sz w:val="32"/>
          <w:szCs w:val="32"/>
          <w:rtl/>
          <w:lang w:val="tr-TR" w:bidi="ar-QA"/>
        </w:rPr>
        <w:t>في</w:t>
      </w:r>
      <w:r w:rsidRPr="00F5792D">
        <w:rPr>
          <w:rFonts w:ascii="ATraditional Arabic" w:hAnsi="ATraditional Arabic" w:cs="ATraditional Arabic"/>
          <w:sz w:val="32"/>
          <w:szCs w:val="32"/>
          <w:rtl/>
          <w:lang w:val="tr-TR" w:bidi="ar-QA"/>
        </w:rPr>
        <w:t xml:space="preserve"> الآية الأخيرة قوله تعال</w:t>
      </w:r>
      <w:r w:rsidR="006143A5">
        <w:rPr>
          <w:rFonts w:ascii="ATraditional Arabic" w:hAnsi="ATraditional Arabic" w:cs="ATraditional Arabic" w:hint="cs"/>
          <w:sz w:val="32"/>
          <w:szCs w:val="32"/>
          <w:rtl/>
          <w:lang w:val="tr-TR" w:bidi="ar-QA"/>
        </w:rPr>
        <w:t>ى</w:t>
      </w:r>
      <w:r w:rsidRPr="00F5792D">
        <w:rPr>
          <w:rFonts w:ascii="ATraditional Arabic" w:hAnsi="ATraditional Arabic" w:cs="ATraditional Arabic"/>
          <w:sz w:val="32"/>
          <w:szCs w:val="32"/>
          <w:rtl/>
          <w:lang w:val="tr-TR" w:bidi="ar-QA"/>
        </w:rPr>
        <w:t xml:space="preserve">: </w:t>
      </w:r>
      <w:r w:rsidR="00672586" w:rsidRPr="00F5792D">
        <w:rPr>
          <w:rFonts w:ascii="ATraditional Arabic" w:hAnsi="ATraditional Arabic" w:cs="ATraditional Arabic"/>
          <w:sz w:val="32"/>
          <w:szCs w:val="32"/>
          <w:rtl/>
          <w:lang w:val="tr-TR" w:bidi="ar-QA"/>
        </w:rPr>
        <w:t xml:space="preserve">{وَأُحِلَّ لَكُمْ مَا وَرَاءَ ذَلِكُمْ} [النساء: 24] </w:t>
      </w:r>
      <w:r w:rsidRPr="00F5792D">
        <w:rPr>
          <w:rFonts w:ascii="ATraditional Arabic" w:hAnsi="ATraditional Arabic" w:cs="ATraditional Arabic"/>
          <w:sz w:val="32"/>
          <w:szCs w:val="32"/>
          <w:rtl/>
          <w:lang w:val="tr-TR" w:bidi="ar-QA"/>
        </w:rPr>
        <w:t>فحصرت الآية تحريم النكاح في ثلا</w:t>
      </w:r>
      <w:r w:rsidR="00672586" w:rsidRPr="00F5792D">
        <w:rPr>
          <w:rFonts w:ascii="ATraditional Arabic" w:hAnsi="ATraditional Arabic" w:cs="ATraditional Arabic"/>
          <w:sz w:val="32"/>
          <w:szCs w:val="32"/>
          <w:rtl/>
          <w:lang w:val="tr-TR" w:bidi="ar-QA"/>
        </w:rPr>
        <w:t>ث</w:t>
      </w:r>
      <w:r w:rsidRPr="00F5792D">
        <w:rPr>
          <w:rFonts w:ascii="ATraditional Arabic" w:hAnsi="ATraditional Arabic" w:cs="ATraditional Arabic"/>
          <w:sz w:val="32"/>
          <w:szCs w:val="32"/>
          <w:rtl/>
          <w:lang w:val="tr-TR" w:bidi="ar-QA"/>
        </w:rPr>
        <w:t xml:space="preserve">ة أشياء لا يتعدى إلى </w:t>
      </w:r>
      <w:r w:rsidR="00672586" w:rsidRPr="00F5792D">
        <w:rPr>
          <w:rFonts w:ascii="ATraditional Arabic" w:hAnsi="ATraditional Arabic" w:cs="ATraditional Arabic"/>
          <w:sz w:val="32"/>
          <w:szCs w:val="32"/>
          <w:rtl/>
          <w:lang w:val="tr-TR" w:bidi="ar-QA"/>
        </w:rPr>
        <w:t>غ</w:t>
      </w:r>
      <w:r w:rsidRPr="00F5792D">
        <w:rPr>
          <w:rFonts w:ascii="ATraditional Arabic" w:hAnsi="ATraditional Arabic" w:cs="ATraditional Arabic"/>
          <w:sz w:val="32"/>
          <w:szCs w:val="32"/>
          <w:rtl/>
          <w:lang w:val="tr-TR" w:bidi="ar-QA"/>
        </w:rPr>
        <w:t>يرها، وهي: النسب، والمصاهرة، والرضاع، و</w:t>
      </w:r>
      <w:r w:rsidR="00672586" w:rsidRPr="00F5792D">
        <w:rPr>
          <w:rFonts w:ascii="ATraditional Arabic" w:hAnsi="ATraditional Arabic" w:cs="ATraditional Arabic"/>
          <w:sz w:val="32"/>
          <w:szCs w:val="32"/>
          <w:rtl/>
          <w:lang w:val="tr-TR" w:bidi="ar-QA"/>
        </w:rPr>
        <w:t>أ</w:t>
      </w:r>
      <w:r w:rsidRPr="00F5792D">
        <w:rPr>
          <w:rFonts w:ascii="ATraditional Arabic" w:hAnsi="ATraditional Arabic" w:cs="ATraditional Arabic"/>
          <w:sz w:val="32"/>
          <w:szCs w:val="32"/>
          <w:rtl/>
          <w:lang w:val="tr-TR" w:bidi="ar-QA"/>
        </w:rPr>
        <w:t>حلت ما عدا تلك الأشياء</w:t>
      </w:r>
      <w:r w:rsidR="00672586" w:rsidRPr="00F5792D">
        <w:rPr>
          <w:rFonts w:ascii="ATraditional Arabic" w:hAnsi="ATraditional Arabic" w:cs="ATraditional Arabic"/>
          <w:sz w:val="32"/>
          <w:szCs w:val="32"/>
          <w:rtl/>
          <w:lang w:val="tr-TR" w:bidi="ar-QA"/>
        </w:rPr>
        <w:t xml:space="preserve"> </w:t>
      </w:r>
      <w:r w:rsidRPr="00F5792D">
        <w:rPr>
          <w:rFonts w:ascii="ATraditional Arabic" w:hAnsi="ATraditional Arabic" w:cs="ATraditional Arabic"/>
          <w:sz w:val="32"/>
          <w:szCs w:val="32"/>
          <w:rtl/>
          <w:lang w:val="tr-TR" w:bidi="ar-QA"/>
        </w:rPr>
        <w:t>الثلا</w:t>
      </w:r>
      <w:r w:rsidR="00672586" w:rsidRPr="00F5792D">
        <w:rPr>
          <w:rFonts w:ascii="ATraditional Arabic" w:hAnsi="ATraditional Arabic" w:cs="ATraditional Arabic"/>
          <w:sz w:val="32"/>
          <w:szCs w:val="32"/>
          <w:rtl/>
          <w:lang w:val="tr-TR" w:bidi="ar-QA"/>
        </w:rPr>
        <w:t>ث</w:t>
      </w:r>
      <w:r w:rsidR="00255B6E">
        <w:rPr>
          <w:rFonts w:ascii="ATraditional Arabic" w:hAnsi="ATraditional Arabic" w:cs="ATraditional Arabic"/>
          <w:sz w:val="32"/>
          <w:szCs w:val="32"/>
          <w:rtl/>
          <w:lang w:val="tr-TR" w:bidi="ar-QA"/>
        </w:rPr>
        <w:t>ة، وعلى ذ</w:t>
      </w:r>
      <w:r w:rsidR="00255B6E">
        <w:rPr>
          <w:rFonts w:ascii="ATraditional Arabic" w:hAnsi="ATraditional Arabic" w:cs="ATraditional Arabic" w:hint="cs"/>
          <w:sz w:val="32"/>
          <w:szCs w:val="32"/>
          <w:rtl/>
          <w:lang w:val="tr-TR" w:bidi="ar-QA"/>
        </w:rPr>
        <w:t>ا</w:t>
      </w:r>
      <w:r w:rsidRPr="00F5792D">
        <w:rPr>
          <w:rFonts w:ascii="ATraditional Arabic" w:hAnsi="ATraditional Arabic" w:cs="ATraditional Arabic"/>
          <w:sz w:val="32"/>
          <w:szCs w:val="32"/>
          <w:rtl/>
          <w:lang w:val="tr-TR" w:bidi="ar-QA"/>
        </w:rPr>
        <w:t>ك يكون أي قياس من شأنه تعدية الحرمة إلى غير ما ذكر من الأسباب الثلا</w:t>
      </w:r>
      <w:r w:rsidR="00672586" w:rsidRPr="00F5792D">
        <w:rPr>
          <w:rFonts w:ascii="ATraditional Arabic" w:hAnsi="ATraditional Arabic" w:cs="ATraditional Arabic"/>
          <w:sz w:val="32"/>
          <w:szCs w:val="32"/>
          <w:rtl/>
          <w:lang w:val="tr-TR" w:bidi="ar-QA"/>
        </w:rPr>
        <w:t>ث</w:t>
      </w:r>
      <w:r w:rsidR="00255B6E">
        <w:rPr>
          <w:rFonts w:ascii="ATraditional Arabic" w:hAnsi="ATraditional Arabic" w:cs="ATraditional Arabic"/>
          <w:sz w:val="32"/>
          <w:szCs w:val="32"/>
          <w:rtl/>
          <w:lang w:val="tr-TR" w:bidi="ar-QA"/>
        </w:rPr>
        <w:t>ة مخالف</w:t>
      </w:r>
      <w:r w:rsidR="00081926">
        <w:rPr>
          <w:rFonts w:ascii="ATraditional Arabic" w:hAnsi="ATraditional Arabic" w:cs="ATraditional Arabic" w:hint="cs"/>
          <w:sz w:val="32"/>
          <w:szCs w:val="32"/>
          <w:rtl/>
          <w:lang w:val="tr-TR" w:bidi="ar-QA"/>
        </w:rPr>
        <w:t>ً</w:t>
      </w:r>
      <w:r w:rsidR="00255B6E">
        <w:rPr>
          <w:rFonts w:ascii="ATraditional Arabic" w:hAnsi="ATraditional Arabic" w:cs="ATraditional Arabic"/>
          <w:sz w:val="32"/>
          <w:szCs w:val="32"/>
          <w:rtl/>
          <w:lang w:val="tr-TR" w:bidi="ar-QA"/>
        </w:rPr>
        <w:t xml:space="preserve">ا </w:t>
      </w:r>
      <w:r w:rsidR="00255B6E">
        <w:rPr>
          <w:rFonts w:ascii="ATraditional Arabic" w:hAnsi="ATraditional Arabic" w:cs="ATraditional Arabic" w:hint="cs"/>
          <w:sz w:val="32"/>
          <w:szCs w:val="32"/>
          <w:rtl/>
          <w:lang w:val="tr-TR" w:bidi="ar-QA"/>
        </w:rPr>
        <w:t>لنص</w:t>
      </w:r>
      <w:r w:rsidR="00255B6E">
        <w:rPr>
          <w:rFonts w:ascii="ATraditional Arabic" w:hAnsi="ATraditional Arabic" w:cs="ATraditional Arabic"/>
          <w:sz w:val="32"/>
          <w:szCs w:val="32"/>
          <w:rtl/>
          <w:lang w:val="tr-TR" w:bidi="ar-QA"/>
        </w:rPr>
        <w:t xml:space="preserve"> الآية</w:t>
      </w:r>
      <w:r w:rsidR="00081926">
        <w:rPr>
          <w:rFonts w:ascii="ATraditional Arabic" w:hAnsi="ATraditional Arabic" w:cs="ATraditional Arabic" w:hint="cs"/>
          <w:sz w:val="32"/>
          <w:szCs w:val="32"/>
          <w:rtl/>
          <w:lang w:val="tr-TR" w:bidi="ar-QA"/>
        </w:rPr>
        <w:t>؛</w:t>
      </w:r>
      <w:r w:rsidR="00255B6E">
        <w:rPr>
          <w:rFonts w:ascii="ATraditional Arabic" w:hAnsi="ATraditional Arabic" w:cs="ATraditional Arabic"/>
          <w:sz w:val="32"/>
          <w:szCs w:val="32"/>
          <w:rtl/>
          <w:lang w:val="tr-TR" w:bidi="ar-QA"/>
        </w:rPr>
        <w:t xml:space="preserve"> لع</w:t>
      </w:r>
      <w:r w:rsidRPr="00F5792D">
        <w:rPr>
          <w:rFonts w:ascii="ATraditional Arabic" w:hAnsi="ATraditional Arabic" w:cs="ATraditional Arabic"/>
          <w:sz w:val="32"/>
          <w:szCs w:val="32"/>
          <w:rtl/>
          <w:lang w:val="tr-TR" w:bidi="ar-QA"/>
        </w:rPr>
        <w:t>دم دخوله فيما ذكر</w:t>
      </w:r>
      <w:r w:rsidR="00081926">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 xml:space="preserve"> ولكون النص وارد</w:t>
      </w:r>
      <w:r w:rsidR="00081926">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ا على الرضاعة دون غيره</w:t>
      </w:r>
      <w:r w:rsidR="00081926">
        <w:rPr>
          <w:rFonts w:ascii="ATraditional Arabic" w:hAnsi="ATraditional Arabic" w:cs="ATraditional Arabic" w:hint="cs"/>
          <w:sz w:val="32"/>
          <w:szCs w:val="32"/>
          <w:rtl/>
          <w:lang w:val="tr-TR" w:bidi="ar-QA"/>
        </w:rPr>
        <w:t>.</w:t>
      </w:r>
    </w:p>
    <w:p w14:paraId="105232C0" w14:textId="491C4C65" w:rsidR="00E15EA2" w:rsidRPr="00F5792D" w:rsidRDefault="00F67EDE" w:rsidP="00081926">
      <w:pPr>
        <w:pStyle w:val="a0"/>
        <w:spacing w:before="0" w:after="0" w:line="276" w:lineRule="auto"/>
        <w:ind w:firstLine="360"/>
        <w:rPr>
          <w:rFonts w:ascii="ATraditional Arabic" w:hAnsi="ATraditional Arabic" w:cs="ATraditional Arabic"/>
          <w:sz w:val="32"/>
          <w:szCs w:val="32"/>
          <w:rtl/>
          <w:lang w:val="tr-TR" w:bidi="ar-QA"/>
        </w:rPr>
      </w:pPr>
      <w:r w:rsidRPr="00F5792D">
        <w:rPr>
          <w:rFonts w:ascii="ATraditional Arabic" w:hAnsi="ATraditional Arabic" w:cs="ATraditional Arabic"/>
          <w:sz w:val="32"/>
          <w:szCs w:val="32"/>
          <w:rtl/>
          <w:lang w:val="tr-TR" w:bidi="ar-QA"/>
        </w:rPr>
        <w:t>الرضاع مما لا مجال للاجتهاد فيه؛ لأنه من المقدرات</w:t>
      </w:r>
      <w:r w:rsidR="00081926">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 xml:space="preserve"> </w:t>
      </w:r>
      <w:r w:rsidR="00E15EA2" w:rsidRPr="00F5792D">
        <w:rPr>
          <w:rFonts w:ascii="ATraditional Arabic" w:hAnsi="ATraditional Arabic" w:cs="ATraditional Arabic"/>
          <w:sz w:val="32"/>
          <w:szCs w:val="32"/>
          <w:rtl/>
          <w:lang w:val="tr-TR" w:bidi="ar-QA"/>
        </w:rPr>
        <w:t>فأشبه الأمر التعبدي</w:t>
      </w:r>
      <w:r w:rsidR="00081926">
        <w:rPr>
          <w:rFonts w:ascii="ATraditional Arabic" w:hAnsi="ATraditional Arabic" w:cs="ATraditional Arabic" w:hint="cs"/>
          <w:sz w:val="32"/>
          <w:szCs w:val="32"/>
          <w:rtl/>
          <w:lang w:val="tr-TR" w:bidi="ar-QA"/>
        </w:rPr>
        <w:t>،</w:t>
      </w:r>
      <w:r w:rsidR="00E15EA2" w:rsidRPr="00F5792D">
        <w:rPr>
          <w:rFonts w:ascii="ATraditional Arabic" w:hAnsi="ATraditional Arabic" w:cs="ATraditional Arabic"/>
          <w:sz w:val="32"/>
          <w:szCs w:val="32"/>
          <w:rtl/>
          <w:lang w:val="tr-TR" w:bidi="ar-QA"/>
        </w:rPr>
        <w:t xml:space="preserve"> فلهذا لا يصح القياس عليه.</w:t>
      </w:r>
    </w:p>
    <w:p w14:paraId="3C719C1C" w14:textId="585D083A" w:rsidR="006A4DE2" w:rsidRPr="00F5792D" w:rsidRDefault="00E15EA2" w:rsidP="00081926">
      <w:pPr>
        <w:pStyle w:val="a0"/>
        <w:numPr>
          <w:ilvl w:val="0"/>
          <w:numId w:val="27"/>
        </w:numPr>
        <w:spacing w:before="0" w:after="0" w:line="276" w:lineRule="auto"/>
        <w:rPr>
          <w:rFonts w:ascii="ATraditional Arabic" w:hAnsi="ATraditional Arabic" w:cs="ATraditional Arabic"/>
          <w:sz w:val="32"/>
          <w:szCs w:val="32"/>
          <w:rtl/>
          <w:lang w:val="tr-TR" w:bidi="ar-QA"/>
        </w:rPr>
      </w:pPr>
      <w:r w:rsidRPr="00F5792D">
        <w:rPr>
          <w:rFonts w:ascii="ATraditional Arabic" w:hAnsi="ATraditional Arabic" w:cs="ATraditional Arabic"/>
          <w:sz w:val="32"/>
          <w:szCs w:val="32"/>
          <w:rtl/>
          <w:lang w:val="tr-TR" w:bidi="ar-QA"/>
        </w:rPr>
        <w:t>ذكرنا في شروط الفرع (كون العلة الموجودة في الفرع مثل علة الأصل</w:t>
      </w:r>
      <w:r w:rsidR="006A4DE2" w:rsidRPr="00F5792D">
        <w:rPr>
          <w:rFonts w:ascii="ATraditional Arabic" w:hAnsi="ATraditional Arabic" w:cs="ATraditional Arabic"/>
          <w:sz w:val="32"/>
          <w:szCs w:val="32"/>
          <w:rtl/>
          <w:lang w:val="tr-TR" w:bidi="ar-QA"/>
        </w:rPr>
        <w:t xml:space="preserve"> وكون حكم الفرع مساوي</w:t>
      </w:r>
      <w:r w:rsidR="00081926">
        <w:rPr>
          <w:rFonts w:ascii="ATraditional Arabic" w:hAnsi="ATraditional Arabic" w:cs="ATraditional Arabic" w:hint="cs"/>
          <w:sz w:val="32"/>
          <w:szCs w:val="32"/>
          <w:rtl/>
          <w:lang w:val="tr-TR" w:bidi="ar-QA"/>
        </w:rPr>
        <w:t>ً</w:t>
      </w:r>
      <w:r w:rsidR="006A4DE2" w:rsidRPr="00F5792D">
        <w:rPr>
          <w:rFonts w:ascii="ATraditional Arabic" w:hAnsi="ATraditional Arabic" w:cs="ATraditional Arabic"/>
          <w:sz w:val="32"/>
          <w:szCs w:val="32"/>
          <w:rtl/>
          <w:lang w:val="tr-TR" w:bidi="ar-QA"/>
        </w:rPr>
        <w:t>ا لحكم الأصل فيما يقصد من عين أو جنس</w:t>
      </w:r>
      <w:r w:rsidRPr="00F5792D">
        <w:rPr>
          <w:rFonts w:ascii="ATraditional Arabic" w:hAnsi="ATraditional Arabic" w:cs="ATraditional Arabic"/>
          <w:sz w:val="32"/>
          <w:szCs w:val="32"/>
          <w:rtl/>
          <w:lang w:val="tr-TR" w:bidi="ar-QA"/>
        </w:rPr>
        <w:t>)</w:t>
      </w:r>
      <w:r w:rsidR="006A4DE2" w:rsidRPr="00F5792D">
        <w:rPr>
          <w:rStyle w:val="ac"/>
          <w:rFonts w:ascii="ATraditional Arabic" w:hAnsi="ATraditional Arabic" w:cs="ATraditional Arabic"/>
          <w:sz w:val="32"/>
          <w:szCs w:val="32"/>
          <w:rtl/>
          <w:lang w:val="tr-TR" w:bidi="ar-QA"/>
        </w:rPr>
        <w:footnoteReference w:id="27"/>
      </w:r>
      <w:r w:rsidR="00081926">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 xml:space="preserve"> وههنا العلة موجودة في </w:t>
      </w:r>
      <w:r w:rsidR="006A4DE2" w:rsidRPr="00F5792D">
        <w:rPr>
          <w:rFonts w:ascii="ATraditional Arabic" w:hAnsi="ATraditional Arabic" w:cs="ATraditional Arabic"/>
          <w:sz w:val="32"/>
          <w:szCs w:val="32"/>
          <w:rtl/>
          <w:lang w:val="tr-TR" w:bidi="ar-QA"/>
        </w:rPr>
        <w:t>الفرع، لأن</w:t>
      </w:r>
      <w:r w:rsidR="00081926">
        <w:rPr>
          <w:rFonts w:ascii="ATraditional Arabic" w:hAnsi="ATraditional Arabic" w:cs="ATraditional Arabic"/>
          <w:sz w:val="32"/>
          <w:szCs w:val="32"/>
          <w:rtl/>
          <w:lang w:val="tr-TR" w:bidi="ar-QA"/>
        </w:rPr>
        <w:t xml:space="preserve"> الدم مغذ</w:t>
      </w:r>
      <w:r w:rsidR="00081926">
        <w:rPr>
          <w:rFonts w:ascii="ATraditional Arabic" w:hAnsi="ATraditional Arabic" w:cs="ATraditional Arabic" w:hint="cs"/>
          <w:sz w:val="32"/>
          <w:szCs w:val="32"/>
          <w:rtl/>
          <w:lang w:val="tr-TR" w:bidi="ar-QA"/>
        </w:rPr>
        <w:t>ٍّ</w:t>
      </w:r>
      <w:r w:rsidR="002B0081" w:rsidRPr="00F5792D">
        <w:rPr>
          <w:rFonts w:ascii="ATraditional Arabic" w:hAnsi="ATraditional Arabic" w:cs="ATraditional Arabic"/>
          <w:sz w:val="32"/>
          <w:szCs w:val="32"/>
          <w:rtl/>
          <w:lang w:val="tr-TR" w:bidi="ar-QA"/>
        </w:rPr>
        <w:t xml:space="preserve"> كاللبن</w:t>
      </w:r>
      <w:r w:rsidR="00081926">
        <w:rPr>
          <w:rFonts w:ascii="ATraditional Arabic" w:hAnsi="ATraditional Arabic" w:cs="ATraditional Arabic" w:hint="cs"/>
          <w:sz w:val="32"/>
          <w:szCs w:val="32"/>
          <w:rtl/>
          <w:lang w:val="tr-TR" w:bidi="ar-QA"/>
        </w:rPr>
        <w:t>،</w:t>
      </w:r>
      <w:r w:rsidR="002B0081" w:rsidRPr="00F5792D">
        <w:rPr>
          <w:rFonts w:ascii="ATraditional Arabic" w:hAnsi="ATraditional Arabic" w:cs="ATraditional Arabic"/>
          <w:sz w:val="32"/>
          <w:szCs w:val="32"/>
          <w:rtl/>
          <w:lang w:val="tr-TR" w:bidi="ar-QA"/>
        </w:rPr>
        <w:t xml:space="preserve"> حيث إن</w:t>
      </w:r>
      <w:r w:rsidR="005E57A5" w:rsidRPr="00F5792D">
        <w:rPr>
          <w:rFonts w:ascii="ATraditional Arabic" w:hAnsi="ATraditional Arabic" w:cs="ATraditional Arabic"/>
          <w:sz w:val="32"/>
          <w:szCs w:val="32"/>
          <w:rtl/>
          <w:lang w:val="tr-TR" w:bidi="ar-QA"/>
        </w:rPr>
        <w:t xml:space="preserve"> الدم</w:t>
      </w:r>
      <w:r w:rsidR="002B0081" w:rsidRPr="00F5792D">
        <w:rPr>
          <w:rFonts w:ascii="ATraditional Arabic" w:hAnsi="ATraditional Arabic" w:cs="ATraditional Arabic"/>
          <w:sz w:val="32"/>
          <w:szCs w:val="32"/>
          <w:rtl/>
          <w:lang w:val="tr-TR" w:bidi="ar-QA"/>
        </w:rPr>
        <w:t xml:space="preserve"> "</w:t>
      </w:r>
      <w:r w:rsidRPr="00F5792D">
        <w:rPr>
          <w:rFonts w:ascii="ATraditional Arabic" w:hAnsi="ATraditional Arabic" w:cs="ATraditional Arabic"/>
          <w:sz w:val="32"/>
          <w:szCs w:val="32"/>
          <w:rtl/>
          <w:lang w:val="tr-TR" w:bidi="ar-QA"/>
        </w:rPr>
        <w:t>يحمل المواد الغذائية الأولية التي تمتصها الأمعاء إلى الخلايا المختلفة لاستعمالها في إ</w:t>
      </w:r>
      <w:r w:rsidR="00081926">
        <w:rPr>
          <w:rFonts w:ascii="ATraditional Arabic" w:hAnsi="ATraditional Arabic" w:cs="ATraditional Arabic"/>
          <w:sz w:val="32"/>
          <w:szCs w:val="32"/>
          <w:rtl/>
          <w:lang w:val="tr-TR" w:bidi="ar-QA"/>
        </w:rPr>
        <w:t>نتاج الطاقة اللازمة لنشاط الجسم</w:t>
      </w:r>
      <w:r w:rsidRPr="00F5792D">
        <w:rPr>
          <w:rFonts w:ascii="ATraditional Arabic" w:hAnsi="ATraditional Arabic" w:cs="ATraditional Arabic"/>
          <w:sz w:val="32"/>
          <w:szCs w:val="32"/>
          <w:rtl/>
          <w:lang w:val="tr-TR" w:bidi="ar-QA"/>
        </w:rPr>
        <w:t>"</w:t>
      </w:r>
      <w:r w:rsidR="000F4B76" w:rsidRPr="00F5792D">
        <w:rPr>
          <w:rStyle w:val="ac"/>
          <w:rFonts w:ascii="ATraditional Arabic" w:hAnsi="ATraditional Arabic" w:cs="ATraditional Arabic"/>
          <w:sz w:val="32"/>
          <w:szCs w:val="32"/>
          <w:rtl/>
          <w:lang w:val="tr-TR" w:bidi="ar-QA"/>
        </w:rPr>
        <w:footnoteReference w:id="28"/>
      </w:r>
      <w:r w:rsidR="00081926">
        <w:rPr>
          <w:rFonts w:ascii="ATraditional Arabic" w:hAnsi="ATraditional Arabic" w:cs="ATraditional Arabic" w:hint="cs"/>
          <w:sz w:val="32"/>
          <w:szCs w:val="32"/>
          <w:rtl/>
          <w:lang w:val="tr-TR" w:bidi="ar-QA"/>
        </w:rPr>
        <w:t xml:space="preserve">. </w:t>
      </w:r>
      <w:r w:rsidR="00081926">
        <w:rPr>
          <w:rFonts w:ascii="ATraditional Arabic" w:hAnsi="ATraditional Arabic" w:cs="ATraditional Arabic"/>
          <w:sz w:val="32"/>
          <w:szCs w:val="32"/>
          <w:rtl/>
          <w:lang w:val="tr-TR" w:bidi="ar-QA"/>
        </w:rPr>
        <w:t xml:space="preserve">ولكن </w:t>
      </w:r>
      <w:r w:rsidR="00081926">
        <w:rPr>
          <w:rFonts w:ascii="ATraditional Arabic" w:hAnsi="ATraditional Arabic" w:cs="ATraditional Arabic" w:hint="cs"/>
          <w:sz w:val="32"/>
          <w:szCs w:val="32"/>
          <w:rtl/>
          <w:lang w:val="tr-TR" w:bidi="ar-QA"/>
        </w:rPr>
        <w:t>هنا</w:t>
      </w:r>
      <w:r w:rsidR="005B1E62">
        <w:rPr>
          <w:rFonts w:ascii="ATraditional Arabic" w:hAnsi="ATraditional Arabic" w:cs="ATraditional Arabic"/>
          <w:sz w:val="32"/>
          <w:szCs w:val="32"/>
          <w:rtl/>
          <w:lang w:val="tr-TR" w:bidi="ar-QA"/>
        </w:rPr>
        <w:t xml:space="preserve"> يوجد فرق </w:t>
      </w:r>
      <w:r w:rsidR="00C45F3C" w:rsidRPr="00F5792D">
        <w:rPr>
          <w:rFonts w:ascii="ATraditional Arabic" w:hAnsi="ATraditional Arabic" w:cs="ATraditional Arabic"/>
          <w:sz w:val="32"/>
          <w:szCs w:val="32"/>
          <w:rtl/>
          <w:lang w:val="tr-TR" w:bidi="ar-QA"/>
        </w:rPr>
        <w:t>دقيق</w:t>
      </w:r>
      <w:r w:rsidR="005B1E62">
        <w:rPr>
          <w:rFonts w:ascii="ATraditional Arabic" w:hAnsi="ATraditional Arabic" w:cs="ATraditional Arabic" w:hint="cs"/>
          <w:sz w:val="32"/>
          <w:szCs w:val="32"/>
          <w:rtl/>
          <w:lang w:val="tr-TR" w:bidi="ar-QA"/>
        </w:rPr>
        <w:t>،</w:t>
      </w:r>
      <w:r w:rsidR="00C45F3C" w:rsidRPr="00F5792D">
        <w:rPr>
          <w:rFonts w:ascii="ATraditional Arabic" w:hAnsi="ATraditional Arabic" w:cs="ATraditional Arabic"/>
          <w:sz w:val="32"/>
          <w:szCs w:val="32"/>
          <w:rtl/>
          <w:lang w:val="tr-TR" w:bidi="ar-QA"/>
        </w:rPr>
        <w:t xml:space="preserve"> وهو أن صفة </w:t>
      </w:r>
      <w:r w:rsidR="00C45F3C" w:rsidRPr="00F5792D">
        <w:rPr>
          <w:rFonts w:ascii="ATraditional Arabic" w:hAnsi="ATraditional Arabic" w:cs="ATraditional Arabic"/>
          <w:sz w:val="32"/>
          <w:szCs w:val="32"/>
          <w:rtl/>
          <w:lang w:val="tr-TR" w:bidi="ar-QA"/>
        </w:rPr>
        <w:lastRenderedPageBreak/>
        <w:t>التغذية مختلفة فيهما؛ لأن ال</w:t>
      </w:r>
      <w:r w:rsidR="00255B6E">
        <w:rPr>
          <w:rFonts w:ascii="ATraditional Arabic" w:hAnsi="ATraditional Arabic" w:cs="ATraditional Arabic" w:hint="cs"/>
          <w:sz w:val="32"/>
          <w:szCs w:val="32"/>
          <w:rtl/>
          <w:lang w:val="tr-TR" w:bidi="ar-QA"/>
        </w:rPr>
        <w:t>ل</w:t>
      </w:r>
      <w:r w:rsidR="00C45F3C" w:rsidRPr="00F5792D">
        <w:rPr>
          <w:rFonts w:ascii="ATraditional Arabic" w:hAnsi="ATraditional Arabic" w:cs="ATraditional Arabic"/>
          <w:sz w:val="32"/>
          <w:szCs w:val="32"/>
          <w:rtl/>
          <w:lang w:val="tr-TR" w:bidi="ar-QA"/>
        </w:rPr>
        <w:t>بن شراب معتاد يحتوي المواد الغذائية</w:t>
      </w:r>
      <w:r w:rsidR="005B1E62">
        <w:rPr>
          <w:rFonts w:ascii="ATraditional Arabic" w:hAnsi="ATraditional Arabic" w:cs="ATraditional Arabic" w:hint="cs"/>
          <w:sz w:val="32"/>
          <w:szCs w:val="32"/>
          <w:rtl/>
          <w:lang w:val="tr-TR" w:bidi="ar-QA"/>
        </w:rPr>
        <w:t>،</w:t>
      </w:r>
      <w:r w:rsidR="00C45F3C" w:rsidRPr="00F5792D">
        <w:rPr>
          <w:rFonts w:ascii="ATraditional Arabic" w:hAnsi="ATraditional Arabic" w:cs="ATraditional Arabic"/>
          <w:sz w:val="32"/>
          <w:szCs w:val="32"/>
          <w:rtl/>
          <w:lang w:val="tr-TR" w:bidi="ar-QA"/>
        </w:rPr>
        <w:t xml:space="preserve"> أما الدم </w:t>
      </w:r>
      <w:r w:rsidR="002B0081" w:rsidRPr="00F5792D">
        <w:rPr>
          <w:rFonts w:ascii="ATraditional Arabic" w:hAnsi="ATraditional Arabic" w:cs="ATraditional Arabic"/>
          <w:sz w:val="32"/>
          <w:szCs w:val="32"/>
          <w:rtl/>
          <w:lang w:val="tr-TR" w:bidi="ar-QA"/>
        </w:rPr>
        <w:t>ف</w:t>
      </w:r>
      <w:r w:rsidR="00C45F3C" w:rsidRPr="00F5792D">
        <w:rPr>
          <w:rFonts w:ascii="ATraditional Arabic" w:hAnsi="ATraditional Arabic" w:cs="ATraditional Arabic"/>
          <w:sz w:val="32"/>
          <w:szCs w:val="32"/>
          <w:rtl/>
          <w:lang w:val="tr-TR" w:bidi="ar-QA"/>
        </w:rPr>
        <w:t xml:space="preserve">ليس </w:t>
      </w:r>
      <w:r w:rsidR="006A4DE2" w:rsidRPr="00F5792D">
        <w:rPr>
          <w:rFonts w:ascii="ATraditional Arabic" w:hAnsi="ATraditional Arabic" w:cs="ATraditional Arabic"/>
          <w:sz w:val="32"/>
          <w:szCs w:val="32"/>
          <w:rtl/>
          <w:lang w:val="tr-TR" w:bidi="ar-QA"/>
        </w:rPr>
        <w:t>ب</w:t>
      </w:r>
      <w:r w:rsidR="00C45F3C" w:rsidRPr="00F5792D">
        <w:rPr>
          <w:rFonts w:ascii="ATraditional Arabic" w:hAnsi="ATraditional Arabic" w:cs="ATraditional Arabic"/>
          <w:sz w:val="32"/>
          <w:szCs w:val="32"/>
          <w:rtl/>
          <w:lang w:val="tr-TR" w:bidi="ar-QA"/>
        </w:rPr>
        <w:t>شراب يشرب معتادًا</w:t>
      </w:r>
      <w:r w:rsidR="005B1E62">
        <w:rPr>
          <w:rFonts w:ascii="ATraditional Arabic" w:hAnsi="ATraditional Arabic" w:cs="ATraditional Arabic" w:hint="cs"/>
          <w:sz w:val="32"/>
          <w:szCs w:val="32"/>
          <w:rtl/>
          <w:lang w:val="tr-TR" w:bidi="ar-QA"/>
        </w:rPr>
        <w:t>،</w:t>
      </w:r>
      <w:r w:rsidR="00C45F3C" w:rsidRPr="00F5792D">
        <w:rPr>
          <w:rFonts w:ascii="ATraditional Arabic" w:hAnsi="ATraditional Arabic" w:cs="ATraditional Arabic"/>
          <w:sz w:val="32"/>
          <w:szCs w:val="32"/>
          <w:rtl/>
          <w:lang w:val="tr-TR" w:bidi="ar-QA"/>
        </w:rPr>
        <w:t xml:space="preserve"> وحينما خرج من جسم الناس ي</w:t>
      </w:r>
      <w:r w:rsidR="00DA317F" w:rsidRPr="00F5792D">
        <w:rPr>
          <w:rFonts w:ascii="ATraditional Arabic" w:hAnsi="ATraditional Arabic" w:cs="ATraditional Arabic"/>
          <w:sz w:val="32"/>
          <w:szCs w:val="32"/>
          <w:rtl/>
          <w:lang w:val="tr-TR" w:bidi="ar-QA"/>
        </w:rPr>
        <w:t>ُ</w:t>
      </w:r>
      <w:r w:rsidR="00C45F3C" w:rsidRPr="00F5792D">
        <w:rPr>
          <w:rFonts w:ascii="ATraditional Arabic" w:hAnsi="ATraditional Arabic" w:cs="ATraditional Arabic"/>
          <w:sz w:val="32"/>
          <w:szCs w:val="32"/>
          <w:rtl/>
          <w:lang w:val="tr-TR" w:bidi="ar-QA"/>
        </w:rPr>
        <w:t>عد</w:t>
      </w:r>
      <w:r w:rsidR="00DA317F" w:rsidRPr="00F5792D">
        <w:rPr>
          <w:rFonts w:ascii="ATraditional Arabic" w:hAnsi="ATraditional Arabic" w:cs="ATraditional Arabic"/>
          <w:sz w:val="32"/>
          <w:szCs w:val="32"/>
          <w:rtl/>
          <w:lang w:val="tr-TR" w:bidi="ar-QA"/>
        </w:rPr>
        <w:t>ّ</w:t>
      </w:r>
      <w:r w:rsidR="00C45F3C" w:rsidRPr="00F5792D">
        <w:rPr>
          <w:rFonts w:ascii="ATraditional Arabic" w:hAnsi="ATraditional Arabic" w:cs="ATraditional Arabic"/>
          <w:sz w:val="32"/>
          <w:szCs w:val="32"/>
          <w:rtl/>
          <w:lang w:val="tr-TR" w:bidi="ar-QA"/>
        </w:rPr>
        <w:t xml:space="preserve"> من النجاسة</w:t>
      </w:r>
      <w:r w:rsidR="00255B6E">
        <w:rPr>
          <w:rFonts w:ascii="ATraditional Arabic" w:hAnsi="ATraditional Arabic" w:cs="ATraditional Arabic" w:hint="cs"/>
          <w:sz w:val="32"/>
          <w:szCs w:val="32"/>
          <w:rtl/>
          <w:lang w:val="tr-TR" w:bidi="ar-QA"/>
        </w:rPr>
        <w:t>،</w:t>
      </w:r>
      <w:r w:rsidR="006A4DE2" w:rsidRPr="00F5792D">
        <w:rPr>
          <w:rFonts w:ascii="ATraditional Arabic" w:hAnsi="ATraditional Arabic" w:cs="ATraditional Arabic"/>
          <w:sz w:val="32"/>
          <w:szCs w:val="32"/>
          <w:rtl/>
          <w:lang w:val="tr-TR" w:bidi="ar-QA"/>
        </w:rPr>
        <w:t xml:space="preserve"> وهذا يدل على أن الدم لا يعد شرابًا عرفًا مع أنه يحتوي المواد المغذية.</w:t>
      </w:r>
    </w:p>
    <w:p w14:paraId="432C0277" w14:textId="25B3E9C7" w:rsidR="00945BA0" w:rsidRPr="00F5792D" w:rsidRDefault="00672586" w:rsidP="005B1E62">
      <w:pPr>
        <w:pStyle w:val="a0"/>
        <w:spacing w:before="0" w:after="0" w:line="276" w:lineRule="auto"/>
        <w:ind w:firstLine="360"/>
        <w:rPr>
          <w:rFonts w:ascii="ATraditional Arabic" w:hAnsi="ATraditional Arabic" w:cs="ATraditional Arabic"/>
          <w:sz w:val="32"/>
          <w:szCs w:val="32"/>
          <w:rtl/>
        </w:rPr>
      </w:pPr>
      <w:r w:rsidRPr="00F5792D">
        <w:rPr>
          <w:rFonts w:ascii="ATraditional Arabic" w:hAnsi="ATraditional Arabic" w:cs="ATraditional Arabic"/>
          <w:b/>
          <w:bCs/>
          <w:sz w:val="32"/>
          <w:szCs w:val="32"/>
          <w:rtl/>
          <w:lang w:val="tr-TR" w:bidi="ar-QA"/>
        </w:rPr>
        <w:t>الترجيح:</w:t>
      </w:r>
    </w:p>
    <w:p w14:paraId="0DDE4D06" w14:textId="7470BEE7" w:rsidR="00E53D11" w:rsidRPr="00F5792D" w:rsidRDefault="00E53D11" w:rsidP="00F5792D">
      <w:pPr>
        <w:pStyle w:val="a0"/>
        <w:spacing w:before="0" w:after="0" w:line="276" w:lineRule="auto"/>
        <w:ind w:firstLine="0"/>
        <w:rPr>
          <w:rFonts w:ascii="ATraditional Arabic" w:hAnsi="ATraditional Arabic" w:cs="ATraditional Arabic"/>
          <w:sz w:val="32"/>
          <w:szCs w:val="32"/>
          <w:rtl/>
          <w:lang w:val="tr-TR" w:bidi="ar-QA"/>
        </w:rPr>
      </w:pPr>
      <w:r w:rsidRPr="00F5792D">
        <w:rPr>
          <w:rFonts w:ascii="ATraditional Arabic" w:hAnsi="ATraditional Arabic" w:cs="ATraditional Arabic"/>
          <w:sz w:val="32"/>
          <w:szCs w:val="32"/>
          <w:rtl/>
        </w:rPr>
        <w:t xml:space="preserve"> </w:t>
      </w:r>
      <w:r w:rsidR="005B1E62">
        <w:rPr>
          <w:rFonts w:ascii="ATraditional Arabic" w:hAnsi="ATraditional Arabic" w:cs="ATraditional Arabic" w:hint="cs"/>
          <w:sz w:val="32"/>
          <w:szCs w:val="32"/>
          <w:rtl/>
        </w:rPr>
        <w:tab/>
      </w:r>
      <w:r w:rsidRPr="00F5792D">
        <w:rPr>
          <w:rFonts w:ascii="ATraditional Arabic" w:hAnsi="ATraditional Arabic" w:cs="ATraditional Arabic"/>
          <w:sz w:val="32"/>
          <w:szCs w:val="32"/>
          <w:rtl/>
          <w:lang w:val="tr-TR" w:bidi="ar-QA"/>
        </w:rPr>
        <w:t>بعد استعراض أدلة الرأيين</w:t>
      </w:r>
      <w:r w:rsidR="005B1E62">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 xml:space="preserve"> ومناقشة قياس القائلين بثبوت الحرمة بالدم أرجح أن قياس نقل الدم على الرضاع في إثبات المحرمية بين الناقل والمنقول إليه قياس فاسد، وذلك لما أورده الجمهور عليه من القوادح القوية من الفروق والنقض، ولعدم مساواة علة الفرع لعلة الأصل في عينها مهما حاول </w:t>
      </w:r>
      <w:proofErr w:type="spellStart"/>
      <w:r w:rsidRPr="00F5792D">
        <w:rPr>
          <w:rFonts w:ascii="ATraditional Arabic" w:hAnsi="ATraditional Arabic" w:cs="ATraditional Arabic"/>
          <w:sz w:val="32"/>
          <w:szCs w:val="32"/>
          <w:rtl/>
          <w:lang w:val="tr-TR" w:bidi="ar-QA"/>
        </w:rPr>
        <w:t>القائسون</w:t>
      </w:r>
      <w:proofErr w:type="spellEnd"/>
      <w:r w:rsidRPr="00F5792D">
        <w:rPr>
          <w:rFonts w:ascii="ATraditional Arabic" w:hAnsi="ATraditional Arabic" w:cs="ATraditional Arabic"/>
          <w:sz w:val="32"/>
          <w:szCs w:val="32"/>
          <w:rtl/>
          <w:lang w:val="tr-TR" w:bidi="ar-QA"/>
        </w:rPr>
        <w:t xml:space="preserve"> إثبات الاشتراك بينهما،</w:t>
      </w:r>
      <w:r w:rsidRPr="00F5792D">
        <w:rPr>
          <w:rFonts w:ascii="ATraditional Arabic" w:hAnsi="ATraditional Arabic" w:cs="ATraditional Arabic"/>
          <w:sz w:val="32"/>
          <w:szCs w:val="32"/>
          <w:rtl/>
        </w:rPr>
        <w:t xml:space="preserve"> </w:t>
      </w:r>
      <w:r w:rsidRPr="00F5792D">
        <w:rPr>
          <w:rFonts w:ascii="ATraditional Arabic" w:hAnsi="ATraditional Arabic" w:cs="ATraditional Arabic"/>
          <w:sz w:val="32"/>
          <w:szCs w:val="32"/>
          <w:rtl/>
          <w:lang w:val="tr-TR" w:bidi="ar-QA"/>
        </w:rPr>
        <w:t>لأنه من المعلوم طبي</w:t>
      </w:r>
      <w:r w:rsidR="005B1E62">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 xml:space="preserve">ا أن حليب الأم لا يحل محله أي شيء من المغذيات في تكوين جسم الرضيع وتقوية خلاياه، والصبي الذي أكمل المرحلة المعينة </w:t>
      </w:r>
      <w:proofErr w:type="spellStart"/>
      <w:r w:rsidRPr="00F5792D">
        <w:rPr>
          <w:rFonts w:ascii="ATraditional Arabic" w:hAnsi="ATraditional Arabic" w:cs="ATraditional Arabic"/>
          <w:sz w:val="32"/>
          <w:szCs w:val="32"/>
          <w:rtl/>
          <w:lang w:val="tr-TR" w:bidi="ar-QA"/>
        </w:rPr>
        <w:t>للارتضاع</w:t>
      </w:r>
      <w:proofErr w:type="spellEnd"/>
      <w:r w:rsidRPr="00F5792D">
        <w:rPr>
          <w:rFonts w:ascii="ATraditional Arabic" w:hAnsi="ATraditional Arabic" w:cs="ATraditional Arabic"/>
          <w:sz w:val="32"/>
          <w:szCs w:val="32"/>
          <w:rtl/>
          <w:lang w:val="tr-TR" w:bidi="ar-QA"/>
        </w:rPr>
        <w:t xml:space="preserve"> يكون أقوى من غيره من الأولاد المحرومين من لبن الأم كلي</w:t>
      </w:r>
      <w:r w:rsidR="005B1E62">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ا أو جزئي</w:t>
      </w:r>
      <w:r w:rsidR="005B1E62">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ا، والقياس الذي افترقت فيه علة الفرع عن علة الأصل يسمى قياس</w:t>
      </w:r>
      <w:r w:rsidR="005B1E62">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 xml:space="preserve">ا مع الفارق. وإذا كان إعطاء اللبن عن طريق الحقن لا يتحقق فيه معنى الإرضاع، ومن باب أولى </w:t>
      </w:r>
      <w:proofErr w:type="gramStart"/>
      <w:r w:rsidRPr="00F5792D">
        <w:rPr>
          <w:rFonts w:ascii="ATraditional Arabic" w:hAnsi="ATraditional Arabic" w:cs="ATraditional Arabic"/>
          <w:sz w:val="32"/>
          <w:szCs w:val="32"/>
          <w:rtl/>
          <w:lang w:val="tr-TR" w:bidi="ar-QA"/>
        </w:rPr>
        <w:t>أن لا</w:t>
      </w:r>
      <w:proofErr w:type="gramEnd"/>
      <w:r w:rsidRPr="00F5792D">
        <w:rPr>
          <w:rFonts w:ascii="ATraditional Arabic" w:hAnsi="ATraditional Arabic" w:cs="ATraditional Arabic"/>
          <w:sz w:val="32"/>
          <w:szCs w:val="32"/>
          <w:rtl/>
          <w:lang w:val="tr-TR" w:bidi="ar-QA"/>
        </w:rPr>
        <w:t xml:space="preserve"> يت</w:t>
      </w:r>
      <w:r w:rsidR="005B1E62">
        <w:rPr>
          <w:rFonts w:ascii="ATraditional Arabic" w:hAnsi="ATraditional Arabic" w:cs="ATraditional Arabic"/>
          <w:sz w:val="32"/>
          <w:szCs w:val="32"/>
          <w:rtl/>
          <w:lang w:val="tr-TR" w:bidi="ar-QA"/>
        </w:rPr>
        <w:t>حقق في الدم المحقون معنى الرضاع</w:t>
      </w:r>
      <w:r w:rsidR="005B1E62">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 xml:space="preserve"> لأن إعطاء اللبن إلى أحد عن طريق الحقن أقرب إلى معنى الرضاع من نقل الدم إليه</w:t>
      </w:r>
      <w:r w:rsidR="005B1E62">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 xml:space="preserve"> لكون المعطى شيئًا واحد</w:t>
      </w:r>
      <w:r w:rsidR="005B1E62">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ا، وإنما اختلفت طريقة الإعطاء، أما الدم فالمختلف فيه هو المادة، فيكون تأثيره في الفرق أكثر.</w:t>
      </w:r>
    </w:p>
    <w:p w14:paraId="2EB43BCD" w14:textId="77777777" w:rsidR="00D7539A" w:rsidRPr="00F5792D" w:rsidRDefault="00761580" w:rsidP="00F5792D">
      <w:pPr>
        <w:pStyle w:val="2"/>
        <w:spacing w:before="0" w:after="0" w:line="276" w:lineRule="auto"/>
        <w:rPr>
          <w:rFonts w:ascii="ATraditional Arabic" w:hAnsi="ATraditional Arabic" w:cs="ATraditional Arabic"/>
          <w:szCs w:val="32"/>
          <w:rtl/>
          <w:lang w:val="tr-TR" w:bidi="ar-QA"/>
        </w:rPr>
      </w:pPr>
      <w:r w:rsidRPr="00F5792D">
        <w:rPr>
          <w:rFonts w:ascii="ATraditional Arabic" w:hAnsi="ATraditional Arabic" w:cs="ATraditional Arabic"/>
          <w:szCs w:val="32"/>
          <w:rtl/>
          <w:lang w:val="tr-TR" w:bidi="ar-QA"/>
        </w:rPr>
        <w:t xml:space="preserve">        </w:t>
      </w:r>
      <w:bookmarkStart w:id="28" w:name="_Toc64987622"/>
      <w:r w:rsidR="00C518F3" w:rsidRPr="00F5792D">
        <w:rPr>
          <w:rFonts w:ascii="ATraditional Arabic" w:hAnsi="ATraditional Arabic" w:cs="ATraditional Arabic"/>
          <w:szCs w:val="32"/>
          <w:rtl/>
          <w:lang w:val="tr-TR" w:bidi="ar-QA"/>
        </w:rPr>
        <w:t xml:space="preserve">المطلب الثاني: </w:t>
      </w:r>
      <w:bookmarkStart w:id="29" w:name="_Hlk37171038"/>
      <w:r w:rsidR="00C518F3" w:rsidRPr="00F5792D">
        <w:rPr>
          <w:rFonts w:ascii="ATraditional Arabic" w:hAnsi="ATraditional Arabic" w:cs="ATraditional Arabic"/>
          <w:szCs w:val="32"/>
          <w:rtl/>
          <w:lang w:val="tr-TR" w:bidi="ar-QA"/>
        </w:rPr>
        <w:t>قياس وضع اللولب في الرحم على العز</w:t>
      </w:r>
      <w:r w:rsidRPr="00F5792D">
        <w:rPr>
          <w:rFonts w:ascii="ATraditional Arabic" w:hAnsi="ATraditional Arabic" w:cs="ATraditional Arabic"/>
          <w:szCs w:val="32"/>
          <w:rtl/>
          <w:lang w:val="tr-TR" w:bidi="ar-QA"/>
        </w:rPr>
        <w:t>ل</w:t>
      </w:r>
      <w:bookmarkEnd w:id="28"/>
    </w:p>
    <w:bookmarkEnd w:id="29"/>
    <w:p w14:paraId="5366F89E" w14:textId="6A450522" w:rsidR="006F0C69" w:rsidRPr="00F5792D" w:rsidRDefault="00B37F25" w:rsidP="00F5792D">
      <w:pPr>
        <w:pStyle w:val="a0"/>
        <w:spacing w:before="0" w:after="0" w:line="276" w:lineRule="auto"/>
        <w:rPr>
          <w:rFonts w:ascii="ATraditional Arabic" w:hAnsi="ATraditional Arabic" w:cs="ATraditional Arabic"/>
          <w:sz w:val="32"/>
          <w:szCs w:val="32"/>
          <w:rtl/>
          <w:lang w:val="tr-TR" w:bidi="ar-QA"/>
        </w:rPr>
      </w:pPr>
      <w:r w:rsidRPr="00F5792D">
        <w:rPr>
          <w:rFonts w:ascii="ATraditional Arabic" w:hAnsi="ATraditional Arabic" w:cs="ATraditional Arabic"/>
          <w:sz w:val="32"/>
          <w:szCs w:val="32"/>
          <w:rtl/>
          <w:lang w:val="tr-TR" w:bidi="ar-QA"/>
        </w:rPr>
        <w:t>يمكن للمرأة أن تحمل إذا وصل المني للرجل إلى إحدى بيوضها (البويضة)</w:t>
      </w:r>
      <w:r w:rsidR="00DA317F" w:rsidRPr="00F5792D">
        <w:rPr>
          <w:rFonts w:ascii="ATraditional Arabic" w:hAnsi="ATraditional Arabic" w:cs="ATraditional Arabic"/>
          <w:sz w:val="32"/>
          <w:szCs w:val="32"/>
          <w:rtl/>
          <w:lang w:val="tr-TR" w:bidi="ar-QA"/>
        </w:rPr>
        <w:t>،</w:t>
      </w:r>
      <w:r w:rsidRPr="00F5792D">
        <w:rPr>
          <w:rFonts w:ascii="ATraditional Arabic" w:hAnsi="ATraditional Arabic" w:cs="ATraditional Arabic"/>
          <w:sz w:val="32"/>
          <w:szCs w:val="32"/>
          <w:rtl/>
          <w:lang w:val="tr-TR" w:bidi="ar-QA"/>
        </w:rPr>
        <w:t xml:space="preserve"> </w:t>
      </w:r>
      <w:r w:rsidR="00DA317F" w:rsidRPr="00F5792D">
        <w:rPr>
          <w:rFonts w:ascii="ATraditional Arabic" w:hAnsi="ATraditional Arabic" w:cs="ATraditional Arabic"/>
          <w:sz w:val="32"/>
          <w:szCs w:val="32"/>
          <w:rtl/>
          <w:lang w:val="tr-TR" w:bidi="ar-QA"/>
        </w:rPr>
        <w:t>و</w:t>
      </w:r>
      <w:r w:rsidRPr="00F5792D">
        <w:rPr>
          <w:rFonts w:ascii="ATraditional Arabic" w:hAnsi="ATraditional Arabic" w:cs="ATraditional Arabic"/>
          <w:sz w:val="32"/>
          <w:szCs w:val="32"/>
          <w:rtl/>
          <w:lang w:val="tr-TR" w:bidi="ar-QA"/>
        </w:rPr>
        <w:t xml:space="preserve">تحاول وسائل منع الحمل </w:t>
      </w:r>
      <w:r w:rsidR="00DA317F" w:rsidRPr="00F5792D">
        <w:rPr>
          <w:rFonts w:ascii="ATraditional Arabic" w:hAnsi="ATraditional Arabic" w:cs="ATraditional Arabic"/>
          <w:sz w:val="32"/>
          <w:szCs w:val="32"/>
          <w:rtl/>
          <w:lang w:val="tr-TR" w:bidi="ar-QA"/>
        </w:rPr>
        <w:t>ل</w:t>
      </w:r>
      <w:r w:rsidRPr="00F5792D">
        <w:rPr>
          <w:rFonts w:ascii="ATraditional Arabic" w:hAnsi="ATraditional Arabic" w:cs="ATraditional Arabic"/>
          <w:sz w:val="32"/>
          <w:szCs w:val="32"/>
          <w:rtl/>
          <w:lang w:val="tr-TR" w:bidi="ar-QA"/>
        </w:rPr>
        <w:t>منع ذلك من خلال الحفاظ على ال</w:t>
      </w:r>
      <w:r w:rsidR="004A12C2">
        <w:rPr>
          <w:rFonts w:ascii="ATraditional Arabic" w:hAnsi="ATraditional Arabic" w:cs="ATraditional Arabic"/>
          <w:sz w:val="32"/>
          <w:szCs w:val="32"/>
          <w:rtl/>
          <w:lang w:val="tr-TR" w:bidi="ar-QA"/>
        </w:rPr>
        <w:t>بويضة وعلى المني متباعدة</w:t>
      </w:r>
      <w:r w:rsidRPr="00F5792D">
        <w:rPr>
          <w:rFonts w:ascii="ATraditional Arabic" w:hAnsi="ATraditional Arabic" w:cs="ATraditional Arabic"/>
          <w:sz w:val="32"/>
          <w:szCs w:val="32"/>
          <w:rtl/>
          <w:lang w:val="tr-TR" w:bidi="ar-QA"/>
        </w:rPr>
        <w:t xml:space="preserve"> بعضها </w:t>
      </w:r>
      <w:r w:rsidR="004A12C2">
        <w:rPr>
          <w:rFonts w:ascii="ATraditional Arabic" w:hAnsi="ATraditional Arabic" w:cs="ATraditional Arabic" w:hint="cs"/>
          <w:sz w:val="32"/>
          <w:szCs w:val="32"/>
          <w:rtl/>
          <w:lang w:val="tr-TR" w:bidi="ar-QA"/>
        </w:rPr>
        <w:t xml:space="preserve">عن </w:t>
      </w:r>
      <w:r w:rsidRPr="00F5792D">
        <w:rPr>
          <w:rFonts w:ascii="ATraditional Arabic" w:hAnsi="ATraditional Arabic" w:cs="ATraditional Arabic"/>
          <w:sz w:val="32"/>
          <w:szCs w:val="32"/>
          <w:rtl/>
          <w:lang w:val="tr-TR" w:bidi="ar-QA"/>
        </w:rPr>
        <w:t>بعض</w:t>
      </w:r>
      <w:r w:rsidR="004A12C2">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 xml:space="preserve"> أو من خلال إيقاف إنتاج البويضات. إحدى وسائل منع الحمل هي اللولب (</w:t>
      </w:r>
      <w:r w:rsidRPr="00F5792D">
        <w:rPr>
          <w:rFonts w:ascii="ATraditional Arabic" w:hAnsi="ATraditional Arabic" w:cs="ATraditional Arabic"/>
          <w:sz w:val="32"/>
          <w:szCs w:val="32"/>
          <w:lang w:val="tr-TR" w:bidi="ar-QA"/>
        </w:rPr>
        <w:t>IUD</w:t>
      </w:r>
      <w:r w:rsidRPr="00F5792D">
        <w:rPr>
          <w:rFonts w:ascii="ATraditional Arabic" w:hAnsi="ATraditional Arabic" w:cs="ATraditional Arabic"/>
          <w:sz w:val="32"/>
          <w:szCs w:val="32"/>
          <w:rtl/>
          <w:lang w:val="tr-TR" w:bidi="ar-QA"/>
        </w:rPr>
        <w:t>)</w:t>
      </w:r>
      <w:r w:rsidRPr="00F5792D">
        <w:rPr>
          <w:rStyle w:val="ac"/>
          <w:rFonts w:ascii="ATraditional Arabic" w:hAnsi="ATraditional Arabic" w:cs="ATraditional Arabic"/>
          <w:sz w:val="32"/>
          <w:szCs w:val="32"/>
          <w:rtl/>
          <w:lang w:val="tr-TR" w:bidi="ar-QA"/>
        </w:rPr>
        <w:footnoteReference w:id="29"/>
      </w:r>
      <w:r w:rsidRPr="00F5792D">
        <w:rPr>
          <w:rFonts w:ascii="ATraditional Arabic" w:hAnsi="ATraditional Arabic" w:cs="ATraditional Arabic"/>
          <w:sz w:val="32"/>
          <w:szCs w:val="32"/>
          <w:rtl/>
          <w:lang w:val="tr-TR" w:bidi="ar-QA"/>
        </w:rPr>
        <w:t xml:space="preserve"> (الذي يسمى أحيانا لفيفة).</w:t>
      </w:r>
    </w:p>
    <w:p w14:paraId="305CBABD" w14:textId="2FF48EC2" w:rsidR="000B485F" w:rsidRPr="00F5792D" w:rsidRDefault="000B485F" w:rsidP="00F5792D">
      <w:pPr>
        <w:pStyle w:val="a0"/>
        <w:spacing w:before="0" w:after="0" w:line="276" w:lineRule="auto"/>
        <w:rPr>
          <w:rFonts w:ascii="ATraditional Arabic" w:hAnsi="ATraditional Arabic" w:cs="ATraditional Arabic"/>
          <w:sz w:val="32"/>
          <w:szCs w:val="32"/>
          <w:rtl/>
          <w:lang w:val="tr-TR" w:bidi="ar-QA"/>
        </w:rPr>
      </w:pPr>
      <w:r w:rsidRPr="00F5792D">
        <w:rPr>
          <w:rFonts w:ascii="ATraditional Arabic" w:hAnsi="ATraditional Arabic" w:cs="ATraditional Arabic"/>
          <w:sz w:val="32"/>
          <w:szCs w:val="32"/>
          <w:rtl/>
          <w:lang w:val="tr-TR" w:bidi="ar-QA"/>
        </w:rPr>
        <w:lastRenderedPageBreak/>
        <w:t xml:space="preserve">مسألة وضع اللولب نوقشت بين </w:t>
      </w:r>
      <w:r w:rsidR="004A12C2">
        <w:rPr>
          <w:rFonts w:ascii="ATraditional Arabic" w:hAnsi="ATraditional Arabic" w:cs="ATraditional Arabic" w:hint="cs"/>
          <w:sz w:val="32"/>
          <w:szCs w:val="32"/>
          <w:rtl/>
          <w:lang w:val="tr-TR" w:bidi="ar-QA"/>
        </w:rPr>
        <w:t>ال</w:t>
      </w:r>
      <w:r w:rsidRPr="00F5792D">
        <w:rPr>
          <w:rFonts w:ascii="ATraditional Arabic" w:hAnsi="ATraditional Arabic" w:cs="ATraditional Arabic"/>
          <w:sz w:val="32"/>
          <w:szCs w:val="32"/>
          <w:rtl/>
          <w:lang w:val="tr-TR" w:bidi="ar-QA"/>
        </w:rPr>
        <w:t>علماء المعاصرين</w:t>
      </w:r>
      <w:r w:rsidR="004A12C2">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 xml:space="preserve"> ومنهم من ذهب إلى جوازه</w:t>
      </w:r>
      <w:r w:rsidR="00255B6E">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 xml:space="preserve"> ومنهم من ذهب إلى عدم جوازه إلا في حال الضرورة الشديدة</w:t>
      </w:r>
      <w:r w:rsidR="00255B6E">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 xml:space="preserve"> وقبل </w:t>
      </w:r>
      <w:r w:rsidR="00C16EEB" w:rsidRPr="00F5792D">
        <w:rPr>
          <w:rFonts w:ascii="ATraditional Arabic" w:hAnsi="ATraditional Arabic" w:cs="ATraditional Arabic"/>
          <w:sz w:val="32"/>
          <w:szCs w:val="32"/>
          <w:rtl/>
          <w:lang w:val="tr-TR" w:bidi="ar-QA"/>
        </w:rPr>
        <w:t>سرد أقوال</w:t>
      </w:r>
      <w:r w:rsidRPr="00F5792D">
        <w:rPr>
          <w:rFonts w:ascii="ATraditional Arabic" w:hAnsi="ATraditional Arabic" w:cs="ATraditional Arabic"/>
          <w:sz w:val="32"/>
          <w:szCs w:val="32"/>
          <w:rtl/>
          <w:lang w:val="tr-TR" w:bidi="ar-QA"/>
        </w:rPr>
        <w:t xml:space="preserve"> العلماء في هذه </w:t>
      </w:r>
      <w:r w:rsidR="00C16EEB" w:rsidRPr="00F5792D">
        <w:rPr>
          <w:rFonts w:ascii="ATraditional Arabic" w:hAnsi="ATraditional Arabic" w:cs="ATraditional Arabic"/>
          <w:sz w:val="32"/>
          <w:szCs w:val="32"/>
          <w:rtl/>
          <w:lang w:val="tr-TR" w:bidi="ar-QA"/>
        </w:rPr>
        <w:t>المسألة لا</w:t>
      </w:r>
      <w:r w:rsidRPr="00F5792D">
        <w:rPr>
          <w:rFonts w:ascii="ATraditional Arabic" w:hAnsi="ATraditional Arabic" w:cs="ATraditional Arabic"/>
          <w:sz w:val="32"/>
          <w:szCs w:val="32"/>
          <w:rtl/>
          <w:lang w:val="tr-TR" w:bidi="ar-QA"/>
        </w:rPr>
        <w:t xml:space="preserve"> بد أن نبين حكم الأصل</w:t>
      </w:r>
      <w:r w:rsidR="000D1512" w:rsidRPr="00F5792D">
        <w:rPr>
          <w:rFonts w:ascii="ATraditional Arabic" w:hAnsi="ATraditional Arabic" w:cs="ATraditional Arabic"/>
          <w:sz w:val="32"/>
          <w:szCs w:val="32"/>
          <w:rtl/>
          <w:lang w:val="tr-TR" w:bidi="ar-QA"/>
        </w:rPr>
        <w:t xml:space="preserve"> </w:t>
      </w:r>
      <w:r w:rsidRPr="00F5792D">
        <w:rPr>
          <w:rFonts w:ascii="ATraditional Arabic" w:hAnsi="ATraditional Arabic" w:cs="ATraditional Arabic"/>
          <w:sz w:val="32"/>
          <w:szCs w:val="32"/>
          <w:rtl/>
          <w:lang w:val="tr-TR" w:bidi="ar-QA"/>
        </w:rPr>
        <w:t>(وهو العزل)</w:t>
      </w:r>
      <w:r w:rsidR="00255B6E">
        <w:rPr>
          <w:rFonts w:ascii="ATraditional Arabic" w:hAnsi="ATraditional Arabic" w:cs="ATraditional Arabic" w:hint="cs"/>
          <w:sz w:val="32"/>
          <w:szCs w:val="32"/>
          <w:rtl/>
          <w:lang w:val="tr-TR" w:bidi="ar-QA"/>
        </w:rPr>
        <w:t>،</w:t>
      </w:r>
      <w:r w:rsidR="00885F99" w:rsidRPr="00F5792D">
        <w:rPr>
          <w:rFonts w:ascii="ATraditional Arabic" w:hAnsi="ATraditional Arabic" w:cs="ATraditional Arabic"/>
          <w:sz w:val="32"/>
          <w:szCs w:val="32"/>
          <w:rtl/>
          <w:lang w:val="tr-TR" w:bidi="ar-QA"/>
        </w:rPr>
        <w:t xml:space="preserve"> والأصل في العزل هو الإباحة بشرط رضاء الزوجة </w:t>
      </w:r>
      <w:proofErr w:type="gramStart"/>
      <w:r w:rsidR="00885F99" w:rsidRPr="00F5792D">
        <w:rPr>
          <w:rFonts w:ascii="ATraditional Arabic" w:hAnsi="ATraditional Arabic" w:cs="ATraditional Arabic"/>
          <w:sz w:val="32"/>
          <w:szCs w:val="32"/>
          <w:rtl/>
          <w:lang w:val="tr-TR" w:bidi="ar-QA"/>
        </w:rPr>
        <w:t xml:space="preserve">وإلا </w:t>
      </w:r>
      <w:r w:rsidR="00255B6E">
        <w:rPr>
          <w:rFonts w:ascii="ATraditional Arabic" w:hAnsi="ATraditional Arabic" w:cs="ATraditional Arabic" w:hint="cs"/>
          <w:sz w:val="32"/>
          <w:szCs w:val="32"/>
          <w:rtl/>
          <w:lang w:val="tr-TR" w:bidi="ar-QA"/>
        </w:rPr>
        <w:t xml:space="preserve"> فهو</w:t>
      </w:r>
      <w:proofErr w:type="gramEnd"/>
      <w:r w:rsidR="00255B6E">
        <w:rPr>
          <w:rFonts w:ascii="ATraditional Arabic" w:hAnsi="ATraditional Arabic" w:cs="ATraditional Arabic" w:hint="cs"/>
          <w:sz w:val="32"/>
          <w:szCs w:val="32"/>
          <w:rtl/>
          <w:lang w:val="tr-TR" w:bidi="ar-QA"/>
        </w:rPr>
        <w:t xml:space="preserve"> </w:t>
      </w:r>
      <w:r w:rsidR="004A12C2">
        <w:rPr>
          <w:rFonts w:ascii="ATraditional Arabic" w:hAnsi="ATraditional Arabic" w:cs="ATraditional Arabic"/>
          <w:sz w:val="32"/>
          <w:szCs w:val="32"/>
          <w:rtl/>
          <w:lang w:val="tr-TR" w:bidi="ar-QA"/>
        </w:rPr>
        <w:t>مكروه</w:t>
      </w:r>
      <w:r w:rsidR="00885F99" w:rsidRPr="00F5792D">
        <w:rPr>
          <w:rStyle w:val="ac"/>
          <w:rFonts w:ascii="ATraditional Arabic" w:hAnsi="ATraditional Arabic" w:cs="ATraditional Arabic"/>
          <w:sz w:val="32"/>
          <w:szCs w:val="32"/>
          <w:rtl/>
          <w:lang w:val="tr-TR" w:bidi="ar-QA"/>
        </w:rPr>
        <w:footnoteReference w:id="30"/>
      </w:r>
      <w:r w:rsidR="004A12C2">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 xml:space="preserve"> </w:t>
      </w:r>
    </w:p>
    <w:p w14:paraId="12E8FC3E" w14:textId="4E01EEE4" w:rsidR="00255B6E" w:rsidRDefault="00255B6E" w:rsidP="004A12C2">
      <w:pPr>
        <w:pStyle w:val="a0"/>
        <w:spacing w:before="0" w:after="0" w:line="276" w:lineRule="auto"/>
        <w:rPr>
          <w:rFonts w:ascii="ATraditional Arabic" w:hAnsi="ATraditional Arabic" w:cs="ATraditional Arabic"/>
          <w:sz w:val="32"/>
          <w:szCs w:val="32"/>
          <w:rtl/>
          <w:lang w:val="tr-TR" w:bidi="ar-QA"/>
        </w:rPr>
      </w:pPr>
      <w:r>
        <w:rPr>
          <w:rFonts w:ascii="ATraditional Arabic" w:hAnsi="ATraditional Arabic" w:cs="ATraditional Arabic" w:hint="cs"/>
          <w:sz w:val="32"/>
          <w:szCs w:val="32"/>
          <w:rtl/>
          <w:lang w:val="tr-TR" w:bidi="ar-QA"/>
        </w:rPr>
        <w:t xml:space="preserve">اختلف العلماء </w:t>
      </w:r>
      <w:r w:rsidR="000D1512" w:rsidRPr="00F5792D">
        <w:rPr>
          <w:rFonts w:ascii="ATraditional Arabic" w:hAnsi="ATraditional Arabic" w:cs="ATraditional Arabic"/>
          <w:sz w:val="32"/>
          <w:szCs w:val="32"/>
          <w:rtl/>
          <w:lang w:val="tr-TR" w:bidi="ar-QA"/>
        </w:rPr>
        <w:t xml:space="preserve">في مسألة وضع اللولب في الرحم </w:t>
      </w:r>
      <w:r>
        <w:rPr>
          <w:rFonts w:ascii="ATraditional Arabic" w:hAnsi="ATraditional Arabic" w:cs="ATraditional Arabic" w:hint="cs"/>
          <w:sz w:val="32"/>
          <w:szCs w:val="32"/>
          <w:rtl/>
          <w:lang w:val="tr-TR" w:bidi="ar-QA"/>
        </w:rPr>
        <w:t>على قولين</w:t>
      </w:r>
      <w:r w:rsidR="000D1512" w:rsidRPr="00F5792D">
        <w:rPr>
          <w:rFonts w:ascii="ATraditional Arabic" w:hAnsi="ATraditional Arabic" w:cs="ATraditional Arabic"/>
          <w:sz w:val="32"/>
          <w:szCs w:val="32"/>
          <w:rtl/>
          <w:lang w:val="tr-TR" w:bidi="ar-QA"/>
        </w:rPr>
        <w:t>:</w:t>
      </w:r>
    </w:p>
    <w:p w14:paraId="512208BB" w14:textId="0B09DF86" w:rsidR="00DA317F" w:rsidRPr="00F5792D" w:rsidRDefault="000D1512" w:rsidP="004A12C2">
      <w:pPr>
        <w:pStyle w:val="a0"/>
        <w:spacing w:before="0" w:after="0" w:line="276" w:lineRule="auto"/>
        <w:rPr>
          <w:rFonts w:ascii="ATraditional Arabic" w:hAnsi="ATraditional Arabic" w:cs="ATraditional Arabic"/>
          <w:sz w:val="32"/>
          <w:szCs w:val="32"/>
          <w:rtl/>
          <w:lang w:val="tr-TR" w:bidi="ar-QA"/>
        </w:rPr>
      </w:pPr>
      <w:r w:rsidRPr="00F5792D">
        <w:rPr>
          <w:rFonts w:ascii="ATraditional Arabic" w:hAnsi="ATraditional Arabic" w:cs="ATraditional Arabic"/>
          <w:b/>
          <w:bCs/>
          <w:sz w:val="32"/>
          <w:szCs w:val="32"/>
          <w:rtl/>
          <w:lang w:val="tr-TR" w:bidi="ar-QA"/>
        </w:rPr>
        <w:t>القول الأول</w:t>
      </w:r>
      <w:r w:rsidR="004A12C2">
        <w:rPr>
          <w:rFonts w:ascii="ATraditional Arabic" w:hAnsi="ATraditional Arabic" w:cs="ATraditional Arabic"/>
          <w:sz w:val="32"/>
          <w:szCs w:val="32"/>
          <w:rtl/>
          <w:lang w:val="tr-TR" w:bidi="ar-QA"/>
        </w:rPr>
        <w:t xml:space="preserve">: لا يجوز إلا </w:t>
      </w:r>
      <w:r w:rsidR="004A12C2">
        <w:rPr>
          <w:rFonts w:ascii="ATraditional Arabic" w:hAnsi="ATraditional Arabic" w:cs="ATraditional Arabic" w:hint="cs"/>
          <w:sz w:val="32"/>
          <w:szCs w:val="32"/>
          <w:rtl/>
          <w:lang w:val="tr-TR" w:bidi="ar-QA"/>
        </w:rPr>
        <w:t xml:space="preserve">في </w:t>
      </w:r>
      <w:r w:rsidRPr="00F5792D">
        <w:rPr>
          <w:rFonts w:ascii="ATraditional Arabic" w:hAnsi="ATraditional Arabic" w:cs="ATraditional Arabic"/>
          <w:sz w:val="32"/>
          <w:szCs w:val="32"/>
          <w:rtl/>
          <w:lang w:val="tr-TR" w:bidi="ar-QA"/>
        </w:rPr>
        <w:t>الضرورة الشديدة</w:t>
      </w:r>
      <w:r w:rsidR="004A12C2">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 xml:space="preserve"> وهو قول ابن </w:t>
      </w:r>
      <w:proofErr w:type="gramStart"/>
      <w:r w:rsidRPr="00F5792D">
        <w:rPr>
          <w:rFonts w:ascii="ATraditional Arabic" w:hAnsi="ATraditional Arabic" w:cs="ATraditional Arabic"/>
          <w:sz w:val="32"/>
          <w:szCs w:val="32"/>
          <w:rtl/>
          <w:lang w:val="tr-TR" w:bidi="ar-QA"/>
        </w:rPr>
        <w:t>باز</w:t>
      </w:r>
      <w:r w:rsidR="003B61AC" w:rsidRPr="00F5792D">
        <w:rPr>
          <w:rStyle w:val="ac"/>
          <w:rFonts w:ascii="ATraditional Arabic" w:hAnsi="ATraditional Arabic" w:cs="ATraditional Arabic"/>
          <w:sz w:val="32"/>
          <w:szCs w:val="32"/>
          <w:rtl/>
          <w:lang w:val="tr-TR" w:bidi="ar-QA"/>
        </w:rPr>
        <w:footnoteReference w:id="31"/>
      </w:r>
      <w:r w:rsidR="003B61AC" w:rsidRPr="00F5792D">
        <w:rPr>
          <w:rFonts w:ascii="ATraditional Arabic" w:hAnsi="ATraditional Arabic" w:cs="ATraditional Arabic"/>
          <w:sz w:val="32"/>
          <w:szCs w:val="32"/>
          <w:rtl/>
          <w:lang w:val="tr-TR" w:bidi="ar-QA"/>
        </w:rPr>
        <w:t xml:space="preserve"> </w:t>
      </w:r>
      <w:r w:rsidR="004A12C2">
        <w:rPr>
          <w:rFonts w:ascii="ATraditional Arabic" w:hAnsi="ATraditional Arabic" w:cs="ATraditional Arabic" w:hint="cs"/>
          <w:sz w:val="32"/>
          <w:szCs w:val="32"/>
          <w:rtl/>
          <w:lang w:val="tr-TR" w:bidi="ar-QA"/>
        </w:rPr>
        <w:t>،</w:t>
      </w:r>
      <w:proofErr w:type="gramEnd"/>
      <w:r w:rsidR="003B61AC" w:rsidRPr="00F5792D">
        <w:rPr>
          <w:rFonts w:ascii="ATraditional Arabic" w:hAnsi="ATraditional Arabic" w:cs="ATraditional Arabic"/>
          <w:sz w:val="32"/>
          <w:szCs w:val="32"/>
          <w:rtl/>
          <w:lang w:val="tr-TR" w:bidi="ar-QA"/>
        </w:rPr>
        <w:t xml:space="preserve"> والشيخ أبو عبد المعزِّ</w:t>
      </w:r>
      <w:r w:rsidR="00255B6E">
        <w:rPr>
          <w:rFonts w:ascii="ATraditional Arabic" w:hAnsi="ATraditional Arabic" w:cs="ATraditional Arabic" w:hint="cs"/>
          <w:sz w:val="32"/>
          <w:szCs w:val="32"/>
          <w:rtl/>
          <w:lang w:val="tr-TR" w:bidi="ar-QA"/>
        </w:rPr>
        <w:t xml:space="preserve"> </w:t>
      </w:r>
      <w:r w:rsidR="004A12C2">
        <w:rPr>
          <w:rFonts w:ascii="ATraditional Arabic" w:hAnsi="ATraditional Arabic" w:cs="ATraditional Arabic"/>
          <w:sz w:val="32"/>
          <w:szCs w:val="32"/>
          <w:rtl/>
          <w:lang w:val="tr-TR" w:bidi="ar-QA"/>
        </w:rPr>
        <w:t xml:space="preserve">محمَّد علي </w:t>
      </w:r>
      <w:proofErr w:type="spellStart"/>
      <w:r w:rsidR="004A12C2">
        <w:rPr>
          <w:rFonts w:ascii="ATraditional Arabic" w:hAnsi="ATraditional Arabic" w:cs="ATraditional Arabic"/>
          <w:sz w:val="32"/>
          <w:szCs w:val="32"/>
          <w:rtl/>
          <w:lang w:val="tr-TR" w:bidi="ar-QA"/>
        </w:rPr>
        <w:t>فركوس</w:t>
      </w:r>
      <w:proofErr w:type="spellEnd"/>
      <w:r w:rsidR="003B61AC" w:rsidRPr="00F5792D">
        <w:rPr>
          <w:rStyle w:val="ac"/>
          <w:rFonts w:ascii="ATraditional Arabic" w:hAnsi="ATraditional Arabic" w:cs="ATraditional Arabic"/>
          <w:sz w:val="32"/>
          <w:szCs w:val="32"/>
          <w:rtl/>
          <w:lang w:val="tr-TR" w:bidi="ar-QA"/>
        </w:rPr>
        <w:footnoteReference w:id="32"/>
      </w:r>
      <w:r w:rsidR="004A12C2">
        <w:rPr>
          <w:rFonts w:ascii="ATraditional Arabic" w:hAnsi="ATraditional Arabic" w:cs="ATraditional Arabic" w:hint="cs"/>
          <w:sz w:val="32"/>
          <w:szCs w:val="32"/>
          <w:rtl/>
          <w:lang w:val="tr-TR" w:bidi="ar-QA"/>
        </w:rPr>
        <w:t>.</w:t>
      </w:r>
      <w:r w:rsidR="00761580" w:rsidRPr="00F5792D">
        <w:rPr>
          <w:rFonts w:ascii="ATraditional Arabic" w:hAnsi="ATraditional Arabic" w:cs="ATraditional Arabic"/>
          <w:sz w:val="32"/>
          <w:szCs w:val="32"/>
          <w:rtl/>
          <w:lang w:val="tr-TR" w:bidi="ar-QA"/>
        </w:rPr>
        <w:t xml:space="preserve"> </w:t>
      </w:r>
    </w:p>
    <w:p w14:paraId="45847927" w14:textId="39D5FC30" w:rsidR="003B61AC" w:rsidRPr="00F5792D" w:rsidRDefault="003B61AC" w:rsidP="00F5792D">
      <w:pPr>
        <w:pStyle w:val="a0"/>
        <w:spacing w:before="0" w:after="0" w:line="276" w:lineRule="auto"/>
        <w:rPr>
          <w:rFonts w:ascii="ATraditional Arabic" w:hAnsi="ATraditional Arabic" w:cs="ATraditional Arabic"/>
          <w:sz w:val="32"/>
          <w:szCs w:val="32"/>
          <w:rtl/>
          <w:lang w:val="tr-TR" w:bidi="ar-QA"/>
        </w:rPr>
      </w:pPr>
      <w:r w:rsidRPr="00F5792D">
        <w:rPr>
          <w:rFonts w:ascii="ATraditional Arabic" w:hAnsi="ATraditional Arabic" w:cs="ATraditional Arabic"/>
          <w:sz w:val="32"/>
          <w:szCs w:val="32"/>
          <w:rtl/>
          <w:lang w:val="tr-TR" w:bidi="ar-QA"/>
        </w:rPr>
        <w:t>استدل أصحاب القول الأول:</w:t>
      </w:r>
    </w:p>
    <w:p w14:paraId="61389DCB" w14:textId="1E72E25F" w:rsidR="003B61AC" w:rsidRPr="00F5792D" w:rsidRDefault="00255B6E" w:rsidP="00255B6E">
      <w:pPr>
        <w:pStyle w:val="a0"/>
        <w:spacing w:before="0" w:after="0" w:line="276" w:lineRule="auto"/>
        <w:ind w:firstLine="0"/>
        <w:rPr>
          <w:rFonts w:ascii="ATraditional Arabic" w:hAnsi="ATraditional Arabic" w:cs="ATraditional Arabic"/>
          <w:sz w:val="32"/>
          <w:szCs w:val="32"/>
          <w:rtl/>
          <w:lang w:val="tr-TR" w:bidi="ar-QA"/>
        </w:rPr>
      </w:pPr>
      <w:proofErr w:type="gramStart"/>
      <w:r>
        <w:rPr>
          <w:rFonts w:ascii="ATraditional Arabic" w:hAnsi="ATraditional Arabic" w:cs="ATraditional Arabic" w:hint="cs"/>
          <w:sz w:val="32"/>
          <w:szCs w:val="32"/>
          <w:rtl/>
          <w:lang w:val="tr-TR" w:bidi="ar-QA"/>
        </w:rPr>
        <w:t xml:space="preserve">1- </w:t>
      </w:r>
      <w:r w:rsidR="004F1557" w:rsidRPr="00F5792D">
        <w:rPr>
          <w:rFonts w:ascii="ATraditional Arabic" w:hAnsi="ATraditional Arabic" w:cs="ATraditional Arabic"/>
          <w:sz w:val="32"/>
          <w:szCs w:val="32"/>
          <w:rtl/>
          <w:lang w:val="tr-TR" w:bidi="ar-QA"/>
        </w:rPr>
        <w:t>بالنصوص</w:t>
      </w:r>
      <w:proofErr w:type="gramEnd"/>
      <w:r w:rsidR="004F1557" w:rsidRPr="00F5792D">
        <w:rPr>
          <w:rFonts w:ascii="ATraditional Arabic" w:hAnsi="ATraditional Arabic" w:cs="ATraditional Arabic"/>
          <w:sz w:val="32"/>
          <w:szCs w:val="32"/>
          <w:rtl/>
          <w:lang w:val="tr-TR" w:bidi="ar-QA"/>
        </w:rPr>
        <w:t xml:space="preserve"> القرآنية حيث وَرَدَتِ النصوصُ القرآنية مبيِّنةً أنَّ كثرةَ نسلِ الأمَّةِ سببٌ لعِزَّتها وقوَّتها حيثُ امتنَّ اللهُ عزَّ وجلَّ على بني إسرائيل بذلك فقال:</w:t>
      </w:r>
      <w:r w:rsidR="004F1557" w:rsidRPr="00F5792D">
        <w:rPr>
          <w:rFonts w:ascii="ATraditional Arabic" w:hAnsi="ATraditional Arabic" w:cs="ATraditional Arabic"/>
          <w:sz w:val="32"/>
          <w:szCs w:val="32"/>
          <w:rtl/>
        </w:rPr>
        <w:t xml:space="preserve"> </w:t>
      </w:r>
      <w:r w:rsidR="004A12C2">
        <w:rPr>
          <w:rFonts w:ascii="ATraditional Arabic" w:hAnsi="ATraditional Arabic" w:cs="ATraditional Arabic"/>
          <w:sz w:val="32"/>
          <w:szCs w:val="32"/>
          <w:rtl/>
          <w:lang w:val="tr-TR" w:bidi="ar-QA"/>
        </w:rPr>
        <w:t>{</w:t>
      </w:r>
      <w:r w:rsidR="004F1557" w:rsidRPr="00F5792D">
        <w:rPr>
          <w:rFonts w:ascii="ATraditional Arabic" w:hAnsi="ATraditional Arabic" w:cs="ATraditional Arabic"/>
          <w:sz w:val="32"/>
          <w:szCs w:val="32"/>
          <w:rtl/>
          <w:lang w:val="tr-TR" w:bidi="ar-QA"/>
        </w:rPr>
        <w:t>وَجَعَلْنَاكُمْ أَكْثَرَ نَفِيرًا } [الإسراء: 6]،</w:t>
      </w:r>
      <w:r w:rsidR="004F1557" w:rsidRPr="00F5792D">
        <w:rPr>
          <w:rFonts w:ascii="ATraditional Arabic" w:hAnsi="ATraditional Arabic" w:cs="ATraditional Arabic"/>
          <w:sz w:val="32"/>
          <w:szCs w:val="32"/>
          <w:rtl/>
        </w:rPr>
        <w:t xml:space="preserve"> </w:t>
      </w:r>
      <w:r w:rsidR="004F1557" w:rsidRPr="00F5792D">
        <w:rPr>
          <w:rFonts w:ascii="ATraditional Arabic" w:hAnsi="ATraditional Arabic" w:cs="ATraditional Arabic"/>
          <w:sz w:val="32"/>
          <w:szCs w:val="32"/>
          <w:rtl/>
          <w:lang w:val="tr-TR" w:bidi="ar-QA"/>
        </w:rPr>
        <w:t>وقال تعالى ـ فيما قَالَه شعيبٌ عليه السلام لقومِهِ</w:t>
      </w:r>
      <w:r w:rsidR="004A12C2">
        <w:rPr>
          <w:rFonts w:ascii="ATraditional Arabic" w:hAnsi="ATraditional Arabic" w:cs="ATraditional Arabic" w:hint="cs"/>
          <w:sz w:val="32"/>
          <w:szCs w:val="32"/>
          <w:rtl/>
          <w:lang w:val="tr-TR" w:bidi="ar-QA"/>
        </w:rPr>
        <w:t xml:space="preserve">: </w:t>
      </w:r>
      <w:r w:rsidR="004F1557" w:rsidRPr="00F5792D">
        <w:rPr>
          <w:rFonts w:ascii="ATraditional Arabic" w:hAnsi="ATraditional Arabic" w:cs="ATraditional Arabic"/>
          <w:sz w:val="32"/>
          <w:szCs w:val="32"/>
          <w:rtl/>
          <w:lang w:val="tr-TR" w:bidi="ar-QA"/>
        </w:rPr>
        <w:t>{وَاذْكُرُوا إِذْ كُنْتُمْ قَلِيلًا فَكَثَّرَكُمْ} [الأعراف: 86]</w:t>
      </w:r>
      <w:r w:rsidR="004F1557" w:rsidRPr="00F5792D">
        <w:rPr>
          <w:rFonts w:ascii="ATraditional Arabic" w:hAnsi="ATraditional Arabic" w:cs="ATraditional Arabic"/>
          <w:sz w:val="32"/>
          <w:szCs w:val="32"/>
          <w:rtl/>
        </w:rPr>
        <w:t xml:space="preserve"> </w:t>
      </w:r>
      <w:r w:rsidR="004F1557" w:rsidRPr="00F5792D">
        <w:rPr>
          <w:rFonts w:ascii="ATraditional Arabic" w:hAnsi="ATraditional Arabic" w:cs="ATraditional Arabic"/>
          <w:sz w:val="32"/>
          <w:szCs w:val="32"/>
          <w:rtl/>
          <w:lang w:val="tr-TR" w:bidi="ar-QA"/>
        </w:rPr>
        <w:t>ولا يُعْدَلُ عن هذا الأصلِ المقاصدِيِّ إلَّا عند تَعذُّرِ تحصيله لوجودِ مسوِّغٍ شرعيٍّ.</w:t>
      </w:r>
    </w:p>
    <w:p w14:paraId="45E1E473" w14:textId="38630D83" w:rsidR="004F1557" w:rsidRPr="00F5792D" w:rsidRDefault="00255B6E" w:rsidP="00255B6E">
      <w:pPr>
        <w:pStyle w:val="a0"/>
        <w:spacing w:before="0" w:after="0" w:line="276" w:lineRule="auto"/>
        <w:ind w:firstLine="0"/>
        <w:rPr>
          <w:rFonts w:ascii="ATraditional Arabic" w:hAnsi="ATraditional Arabic" w:cs="ATraditional Arabic"/>
          <w:sz w:val="32"/>
          <w:szCs w:val="32"/>
          <w:rtl/>
          <w:lang w:val="tr-TR" w:bidi="ar-QA"/>
        </w:rPr>
      </w:pPr>
      <w:proofErr w:type="gramStart"/>
      <w:r>
        <w:rPr>
          <w:rFonts w:ascii="ATraditional Arabic" w:hAnsi="ATraditional Arabic" w:cs="ATraditional Arabic" w:hint="cs"/>
          <w:sz w:val="32"/>
          <w:szCs w:val="32"/>
          <w:rtl/>
          <w:lang w:val="tr-TR" w:bidi="ar-QA"/>
        </w:rPr>
        <w:t xml:space="preserve">2- </w:t>
      </w:r>
      <w:r w:rsidR="004F1557" w:rsidRPr="00F5792D">
        <w:rPr>
          <w:rFonts w:ascii="ATraditional Arabic" w:hAnsi="ATraditional Arabic" w:cs="ATraditional Arabic"/>
          <w:sz w:val="32"/>
          <w:szCs w:val="32"/>
          <w:rtl/>
          <w:lang w:val="tr-TR" w:bidi="ar-QA"/>
        </w:rPr>
        <w:t>بنص</w:t>
      </w:r>
      <w:proofErr w:type="gramEnd"/>
      <w:r w:rsidR="004F1557" w:rsidRPr="00F5792D">
        <w:rPr>
          <w:rFonts w:ascii="ATraditional Arabic" w:hAnsi="ATraditional Arabic" w:cs="ATraditional Arabic"/>
          <w:sz w:val="32"/>
          <w:szCs w:val="32"/>
          <w:rtl/>
          <w:lang w:val="tr-TR" w:bidi="ar-QA"/>
        </w:rPr>
        <w:t xml:space="preserve"> الحديث حيث حض النبي صلى الله عليه وسلم على تكثير سواد المسلمين فقال:"</w:t>
      </w:r>
      <w:r w:rsidR="004F1557" w:rsidRPr="00F5792D">
        <w:rPr>
          <w:rFonts w:ascii="ATraditional Arabic" w:hAnsi="ATraditional Arabic" w:cs="ATraditional Arabic"/>
          <w:sz w:val="32"/>
          <w:szCs w:val="32"/>
          <w:rtl/>
        </w:rPr>
        <w:t xml:space="preserve"> </w:t>
      </w:r>
      <w:r w:rsidR="004F1557" w:rsidRPr="00F5792D">
        <w:rPr>
          <w:rFonts w:ascii="ATraditional Arabic" w:hAnsi="ATraditional Arabic" w:cs="ATraditional Arabic"/>
          <w:sz w:val="32"/>
          <w:szCs w:val="32"/>
          <w:rtl/>
          <w:lang w:val="tr-TR" w:bidi="ar-QA"/>
        </w:rPr>
        <w:t>تزوجوا الودود الولود فإني مكاثر بكم الأمم"</w:t>
      </w:r>
      <w:r w:rsidR="004F1557" w:rsidRPr="00F5792D">
        <w:rPr>
          <w:rStyle w:val="ac"/>
          <w:rFonts w:ascii="ATraditional Arabic" w:hAnsi="ATraditional Arabic" w:cs="ATraditional Arabic"/>
          <w:sz w:val="32"/>
          <w:szCs w:val="32"/>
          <w:rtl/>
          <w:lang w:val="tr-TR" w:bidi="ar-QA"/>
        </w:rPr>
        <w:footnoteReference w:id="33"/>
      </w:r>
      <w:r w:rsidR="004A12C2">
        <w:rPr>
          <w:rFonts w:ascii="ATraditional Arabic" w:hAnsi="ATraditional Arabic" w:cs="ATraditional Arabic" w:hint="cs"/>
          <w:sz w:val="32"/>
          <w:szCs w:val="32"/>
          <w:rtl/>
          <w:lang w:val="tr-TR" w:bidi="ar-QA"/>
        </w:rPr>
        <w:t>.</w:t>
      </w:r>
    </w:p>
    <w:p w14:paraId="1A4C7F21" w14:textId="51BAF02C" w:rsidR="004F1557" w:rsidRPr="00F5792D" w:rsidRDefault="00255B6E" w:rsidP="00255B6E">
      <w:pPr>
        <w:pStyle w:val="a0"/>
        <w:spacing w:before="0" w:after="0" w:line="276" w:lineRule="auto"/>
        <w:ind w:firstLine="0"/>
        <w:rPr>
          <w:rFonts w:ascii="ATraditional Arabic" w:hAnsi="ATraditional Arabic" w:cs="ATraditional Arabic"/>
          <w:sz w:val="32"/>
          <w:szCs w:val="32"/>
          <w:rtl/>
          <w:lang w:val="tr-TR" w:bidi="ar-QA"/>
        </w:rPr>
      </w:pPr>
      <w:proofErr w:type="gramStart"/>
      <w:r>
        <w:rPr>
          <w:rFonts w:ascii="ATraditional Arabic" w:hAnsi="ATraditional Arabic" w:cs="ATraditional Arabic" w:hint="cs"/>
          <w:sz w:val="32"/>
          <w:szCs w:val="32"/>
          <w:rtl/>
          <w:lang w:val="tr-TR" w:bidi="ar-QA"/>
        </w:rPr>
        <w:lastRenderedPageBreak/>
        <w:t xml:space="preserve">3- </w:t>
      </w:r>
      <w:r w:rsidR="004F1557" w:rsidRPr="00F5792D">
        <w:rPr>
          <w:rFonts w:ascii="ATraditional Arabic" w:hAnsi="ATraditional Arabic" w:cs="ATraditional Arabic"/>
          <w:sz w:val="32"/>
          <w:szCs w:val="32"/>
          <w:rtl/>
          <w:lang w:val="tr-TR" w:bidi="ar-QA"/>
        </w:rPr>
        <w:t>بالمصلحة</w:t>
      </w:r>
      <w:proofErr w:type="gramEnd"/>
      <w:r w:rsidR="004F1557" w:rsidRPr="00F5792D">
        <w:rPr>
          <w:rFonts w:ascii="ATraditional Arabic" w:hAnsi="ATraditional Arabic" w:cs="ATraditional Arabic"/>
          <w:sz w:val="32"/>
          <w:szCs w:val="32"/>
          <w:rtl/>
          <w:lang w:val="tr-TR" w:bidi="ar-QA"/>
        </w:rPr>
        <w:t xml:space="preserve"> الشرعية حيث إن تنظيمَ النسلِ والتباعدَ بين الولاداتِ بَلْهَ تحديد النسل أمرٌ ينافي مَقاصِدَ الشريعة مِن تكثيرِ النسل وعمارةِ الأرضِ وتكثيرِ سَوادِ ال</w:t>
      </w:r>
      <w:r w:rsidR="004A12C2">
        <w:rPr>
          <w:rFonts w:ascii="ATraditional Arabic" w:hAnsi="ATraditional Arabic" w:cs="ATraditional Arabic"/>
          <w:sz w:val="32"/>
          <w:szCs w:val="32"/>
          <w:rtl/>
          <w:lang w:val="tr-TR" w:bidi="ar-QA"/>
        </w:rPr>
        <w:t>مسلمين</w:t>
      </w:r>
      <w:r w:rsidR="004F1557" w:rsidRPr="00F5792D">
        <w:rPr>
          <w:rStyle w:val="ac"/>
          <w:rFonts w:ascii="ATraditional Arabic" w:hAnsi="ATraditional Arabic" w:cs="ATraditional Arabic"/>
          <w:sz w:val="32"/>
          <w:szCs w:val="32"/>
          <w:rtl/>
          <w:lang w:val="tr-TR" w:bidi="ar-QA"/>
        </w:rPr>
        <w:footnoteReference w:id="34"/>
      </w:r>
      <w:r w:rsidR="004A12C2">
        <w:rPr>
          <w:rFonts w:ascii="ATraditional Arabic" w:hAnsi="ATraditional Arabic" w:cs="ATraditional Arabic" w:hint="cs"/>
          <w:sz w:val="32"/>
          <w:szCs w:val="32"/>
          <w:rtl/>
          <w:lang w:val="tr-TR" w:bidi="ar-QA"/>
        </w:rPr>
        <w:t>.</w:t>
      </w:r>
    </w:p>
    <w:p w14:paraId="46926AA4" w14:textId="0EA829C1" w:rsidR="000D1512" w:rsidRPr="00F5792D" w:rsidRDefault="000D1512" w:rsidP="004A12C2">
      <w:pPr>
        <w:pStyle w:val="a0"/>
        <w:spacing w:before="0" w:after="0" w:line="276" w:lineRule="auto"/>
        <w:rPr>
          <w:rFonts w:ascii="ATraditional Arabic" w:hAnsi="ATraditional Arabic" w:cs="ATraditional Arabic"/>
          <w:sz w:val="32"/>
          <w:szCs w:val="32"/>
          <w:rtl/>
          <w:lang w:val="tr-TR" w:bidi="ar-QA"/>
        </w:rPr>
      </w:pPr>
      <w:r w:rsidRPr="00F5792D">
        <w:rPr>
          <w:rFonts w:ascii="ATraditional Arabic" w:hAnsi="ATraditional Arabic" w:cs="ATraditional Arabic"/>
          <w:b/>
          <w:bCs/>
          <w:sz w:val="32"/>
          <w:szCs w:val="32"/>
          <w:rtl/>
          <w:lang w:val="tr-TR" w:bidi="ar-QA"/>
        </w:rPr>
        <w:t>القول الثاني</w:t>
      </w:r>
      <w:r w:rsidRPr="00F5792D">
        <w:rPr>
          <w:rFonts w:ascii="ATraditional Arabic" w:hAnsi="ATraditional Arabic" w:cs="ATraditional Arabic"/>
          <w:sz w:val="32"/>
          <w:szCs w:val="32"/>
          <w:rtl/>
          <w:lang w:val="tr-TR" w:bidi="ar-QA"/>
        </w:rPr>
        <w:t>: يجوز برضا كل من الزوجين</w:t>
      </w:r>
      <w:r w:rsidR="00402E3A" w:rsidRPr="00F5792D">
        <w:rPr>
          <w:rFonts w:ascii="ATraditional Arabic" w:hAnsi="ATraditional Arabic" w:cs="ATraditional Arabic"/>
          <w:sz w:val="32"/>
          <w:szCs w:val="32"/>
          <w:rtl/>
          <w:lang w:val="tr-TR" w:bidi="ar-QA"/>
        </w:rPr>
        <w:t xml:space="preserve"> فلا مانع منه. وهو قول </w:t>
      </w:r>
      <w:r w:rsidR="007015B4" w:rsidRPr="00F5792D">
        <w:rPr>
          <w:rFonts w:ascii="ATraditional Arabic" w:hAnsi="ATraditional Arabic" w:cs="ATraditional Arabic"/>
          <w:sz w:val="32"/>
          <w:szCs w:val="32"/>
          <w:rtl/>
          <w:lang w:val="tr-TR" w:bidi="ar-QA"/>
        </w:rPr>
        <w:t>أ.</w:t>
      </w:r>
      <w:r w:rsidR="004A12C2">
        <w:rPr>
          <w:rFonts w:ascii="ATraditional Arabic" w:hAnsi="ATraditional Arabic" w:cs="ATraditional Arabic" w:hint="cs"/>
          <w:sz w:val="32"/>
          <w:szCs w:val="32"/>
          <w:rtl/>
          <w:lang w:val="tr-TR" w:bidi="ar-QA"/>
        </w:rPr>
        <w:t xml:space="preserve"> </w:t>
      </w:r>
      <w:r w:rsidR="007015B4" w:rsidRPr="00F5792D">
        <w:rPr>
          <w:rFonts w:ascii="ATraditional Arabic" w:hAnsi="ATraditional Arabic" w:cs="ATraditional Arabic"/>
          <w:sz w:val="32"/>
          <w:szCs w:val="32"/>
          <w:rtl/>
          <w:lang w:val="tr-TR" w:bidi="ar-QA"/>
        </w:rPr>
        <w:t>د. أحمد</w:t>
      </w:r>
      <w:r w:rsidR="00402E3A" w:rsidRPr="00F5792D">
        <w:rPr>
          <w:rFonts w:ascii="ATraditional Arabic" w:hAnsi="ATraditional Arabic" w:cs="ATraditional Arabic"/>
          <w:sz w:val="32"/>
          <w:szCs w:val="32"/>
          <w:rtl/>
          <w:lang w:val="tr-TR" w:bidi="ar-QA"/>
        </w:rPr>
        <w:t xml:space="preserve"> الحجي الكردي</w:t>
      </w:r>
      <w:r w:rsidR="00402E3A" w:rsidRPr="00F5792D">
        <w:rPr>
          <w:rStyle w:val="ac"/>
          <w:rFonts w:ascii="ATraditional Arabic" w:hAnsi="ATraditional Arabic" w:cs="ATraditional Arabic"/>
          <w:sz w:val="32"/>
          <w:szCs w:val="32"/>
          <w:rtl/>
          <w:lang w:val="tr-TR" w:bidi="ar-QA"/>
        </w:rPr>
        <w:footnoteReference w:id="35"/>
      </w:r>
      <w:r w:rsidR="00402E3A" w:rsidRPr="00F5792D">
        <w:rPr>
          <w:rFonts w:ascii="ATraditional Arabic" w:hAnsi="ATraditional Arabic" w:cs="ATraditional Arabic"/>
          <w:sz w:val="32"/>
          <w:szCs w:val="32"/>
          <w:rtl/>
          <w:lang w:val="tr-TR" w:bidi="ar-QA"/>
        </w:rPr>
        <w:t xml:space="preserve"> (خبير في الموسوعة الفقهية، وعضو هيئة الإفتاء في دولة </w:t>
      </w:r>
      <w:r w:rsidR="007015B4" w:rsidRPr="00F5792D">
        <w:rPr>
          <w:rFonts w:ascii="ATraditional Arabic" w:hAnsi="ATraditional Arabic" w:cs="ATraditional Arabic"/>
          <w:sz w:val="32"/>
          <w:szCs w:val="32"/>
          <w:rtl/>
          <w:lang w:val="tr-TR" w:bidi="ar-QA"/>
        </w:rPr>
        <w:t>الكويت)</w:t>
      </w:r>
      <w:r w:rsidR="004A12C2">
        <w:rPr>
          <w:rFonts w:ascii="ATraditional Arabic" w:hAnsi="ATraditional Arabic" w:cs="ATraditional Arabic" w:hint="cs"/>
          <w:sz w:val="32"/>
          <w:szCs w:val="32"/>
          <w:rtl/>
          <w:lang w:val="tr-TR" w:bidi="ar-QA"/>
        </w:rPr>
        <w:t>،</w:t>
      </w:r>
      <w:r w:rsidR="004A12C2">
        <w:rPr>
          <w:rFonts w:ascii="ATraditional Arabic" w:hAnsi="ATraditional Arabic" w:cs="ATraditional Arabic"/>
          <w:sz w:val="32"/>
          <w:szCs w:val="32"/>
          <w:rtl/>
          <w:lang w:val="tr-TR" w:bidi="ar-QA"/>
        </w:rPr>
        <w:t xml:space="preserve"> وهكذا </w:t>
      </w:r>
      <w:r w:rsidR="004A12C2">
        <w:rPr>
          <w:rFonts w:ascii="ATraditional Arabic" w:hAnsi="ATraditional Arabic" w:cs="ATraditional Arabic" w:hint="cs"/>
          <w:sz w:val="32"/>
          <w:szCs w:val="32"/>
          <w:rtl/>
          <w:lang w:val="tr-TR" w:bidi="ar-QA"/>
        </w:rPr>
        <w:t>ورد</w:t>
      </w:r>
      <w:r w:rsidR="004A12C2">
        <w:rPr>
          <w:rFonts w:ascii="ATraditional Arabic" w:hAnsi="ATraditional Arabic" w:cs="ATraditional Arabic"/>
          <w:sz w:val="32"/>
          <w:szCs w:val="32"/>
          <w:rtl/>
          <w:lang w:val="tr-TR" w:bidi="ar-QA"/>
        </w:rPr>
        <w:t xml:space="preserve"> في </w:t>
      </w:r>
      <w:r w:rsidR="00402E3A" w:rsidRPr="00F5792D">
        <w:rPr>
          <w:rFonts w:ascii="ATraditional Arabic" w:hAnsi="ATraditional Arabic" w:cs="ATraditional Arabic"/>
          <w:sz w:val="32"/>
          <w:szCs w:val="32"/>
          <w:rtl/>
          <w:lang w:val="tr-TR" w:bidi="ar-QA"/>
        </w:rPr>
        <w:t>موقع (إسلام ويب)</w:t>
      </w:r>
      <w:r w:rsidR="00402E3A" w:rsidRPr="00F5792D">
        <w:rPr>
          <w:rStyle w:val="ac"/>
          <w:rFonts w:ascii="ATraditional Arabic" w:hAnsi="ATraditional Arabic" w:cs="ATraditional Arabic"/>
          <w:sz w:val="32"/>
          <w:szCs w:val="32"/>
          <w:rtl/>
          <w:lang w:val="tr-TR" w:bidi="ar-QA"/>
        </w:rPr>
        <w:footnoteReference w:id="36"/>
      </w:r>
      <w:r w:rsidR="004A12C2">
        <w:rPr>
          <w:rFonts w:ascii="ATraditional Arabic" w:hAnsi="ATraditional Arabic" w:cs="ATraditional Arabic" w:hint="cs"/>
          <w:sz w:val="32"/>
          <w:szCs w:val="32"/>
          <w:rtl/>
          <w:lang w:val="tr-TR" w:bidi="ar-QA"/>
        </w:rPr>
        <w:t>.</w:t>
      </w:r>
    </w:p>
    <w:p w14:paraId="6F7DDDB5" w14:textId="165545E6" w:rsidR="006E4B56" w:rsidRPr="00F5792D" w:rsidRDefault="004949C6" w:rsidP="00F5792D">
      <w:pPr>
        <w:pStyle w:val="a0"/>
        <w:spacing w:before="0" w:after="0" w:line="276" w:lineRule="auto"/>
        <w:rPr>
          <w:rFonts w:ascii="ATraditional Arabic" w:hAnsi="ATraditional Arabic" w:cs="ATraditional Arabic"/>
          <w:sz w:val="32"/>
          <w:szCs w:val="32"/>
          <w:rtl/>
          <w:lang w:val="tr-TR" w:bidi="ar-QA"/>
        </w:rPr>
      </w:pPr>
      <w:r w:rsidRPr="00F5792D">
        <w:rPr>
          <w:rFonts w:ascii="ATraditional Arabic" w:hAnsi="ATraditional Arabic" w:cs="ATraditional Arabic"/>
          <w:sz w:val="32"/>
          <w:szCs w:val="32"/>
          <w:rtl/>
          <w:lang w:val="tr-TR" w:bidi="ar-QA"/>
        </w:rPr>
        <w:t>واستدل أصحاب القول الثاني</w:t>
      </w:r>
      <w:r w:rsidR="006E4B56" w:rsidRPr="00F5792D">
        <w:rPr>
          <w:rFonts w:ascii="ATraditional Arabic" w:hAnsi="ATraditional Arabic" w:cs="ATraditional Arabic"/>
          <w:sz w:val="32"/>
          <w:szCs w:val="32"/>
          <w:rtl/>
          <w:lang w:val="tr-TR" w:bidi="ar-QA"/>
        </w:rPr>
        <w:t>:</w:t>
      </w:r>
    </w:p>
    <w:p w14:paraId="606735BC" w14:textId="543AE001" w:rsidR="006E4B56" w:rsidRPr="00F5792D" w:rsidRDefault="00255B6E" w:rsidP="00255B6E">
      <w:pPr>
        <w:pStyle w:val="a0"/>
        <w:spacing w:before="0" w:after="0" w:line="276" w:lineRule="auto"/>
        <w:ind w:firstLine="0"/>
        <w:rPr>
          <w:rFonts w:ascii="ATraditional Arabic" w:hAnsi="ATraditional Arabic" w:cs="ATraditional Arabic"/>
          <w:sz w:val="32"/>
          <w:szCs w:val="32"/>
          <w:rtl/>
          <w:lang w:val="tr-TR" w:bidi="ar-QA"/>
        </w:rPr>
      </w:pPr>
      <w:proofErr w:type="gramStart"/>
      <w:r w:rsidRPr="00255B6E">
        <w:rPr>
          <w:rFonts w:ascii="ATraditional Arabic" w:hAnsi="ATraditional Arabic" w:cs="ATraditional Arabic" w:hint="cs"/>
          <w:sz w:val="32"/>
          <w:szCs w:val="32"/>
          <w:rtl/>
          <w:lang w:val="tr-TR" w:bidi="ar-QA"/>
        </w:rPr>
        <w:t>1-</w:t>
      </w:r>
      <w:r>
        <w:rPr>
          <w:rFonts w:ascii="ATraditional Arabic" w:hAnsi="ATraditional Arabic" w:cs="ATraditional Arabic"/>
          <w:sz w:val="32"/>
          <w:szCs w:val="32"/>
          <w:rtl/>
          <w:lang w:val="tr-TR" w:bidi="ar-QA"/>
        </w:rPr>
        <w:t xml:space="preserve"> </w:t>
      </w:r>
      <w:r w:rsidR="006E4B56" w:rsidRPr="00F5792D">
        <w:rPr>
          <w:rFonts w:ascii="ATraditional Arabic" w:hAnsi="ATraditional Arabic" w:cs="ATraditional Arabic"/>
          <w:sz w:val="32"/>
          <w:szCs w:val="32"/>
          <w:rtl/>
          <w:lang w:val="tr-TR" w:bidi="ar-QA"/>
        </w:rPr>
        <w:t>بقوله</w:t>
      </w:r>
      <w:proofErr w:type="gramEnd"/>
      <w:r w:rsidR="006E4B56" w:rsidRPr="00F5792D">
        <w:rPr>
          <w:rFonts w:ascii="ATraditional Arabic" w:hAnsi="ATraditional Arabic" w:cs="ATraditional Arabic"/>
          <w:sz w:val="32"/>
          <w:szCs w:val="32"/>
          <w:rtl/>
          <w:lang w:val="tr-TR" w:bidi="ar-QA"/>
        </w:rPr>
        <w:t xml:space="preserve"> تعالى {وَأَمَّا الْغُلَامُ فَكَانَ أَبَوَاهُ مُؤْمِنَيْنِ فَخَشِينَا أَنْ يُرْهِقَهُمَا طُغْيَانًا وَكُفْرًا} [الكهف: 80]، وجاء في تفسير ابن كثير "أي يحملهما حبه على متابعته</w:t>
      </w:r>
      <w:r w:rsidR="004A12C2">
        <w:rPr>
          <w:rFonts w:ascii="ATraditional Arabic" w:hAnsi="ATraditional Arabic" w:cs="ATraditional Arabic" w:hint="cs"/>
          <w:sz w:val="32"/>
          <w:szCs w:val="32"/>
          <w:rtl/>
          <w:lang w:val="tr-TR" w:bidi="ar-QA"/>
        </w:rPr>
        <w:t xml:space="preserve"> في</w:t>
      </w:r>
      <w:r w:rsidR="006E4B56" w:rsidRPr="00F5792D">
        <w:rPr>
          <w:rFonts w:ascii="ATraditional Arabic" w:hAnsi="ATraditional Arabic" w:cs="ATraditional Arabic"/>
          <w:sz w:val="32"/>
          <w:szCs w:val="32"/>
          <w:rtl/>
          <w:lang w:val="tr-TR" w:bidi="ar-QA"/>
        </w:rPr>
        <w:t xml:space="preserve"> الكفر، قال قتادة: قد فرح به أبواه حين ولد</w:t>
      </w:r>
      <w:r w:rsidR="004A12C2">
        <w:rPr>
          <w:rFonts w:ascii="ATraditional Arabic" w:hAnsi="ATraditional Arabic" w:cs="ATraditional Arabic" w:hint="cs"/>
          <w:sz w:val="32"/>
          <w:szCs w:val="32"/>
          <w:rtl/>
          <w:lang w:val="tr-TR" w:bidi="ar-QA"/>
        </w:rPr>
        <w:t>،</w:t>
      </w:r>
      <w:r w:rsidR="006E4B56" w:rsidRPr="00F5792D">
        <w:rPr>
          <w:rFonts w:ascii="ATraditional Arabic" w:hAnsi="ATraditional Arabic" w:cs="ATraditional Arabic"/>
          <w:sz w:val="32"/>
          <w:szCs w:val="32"/>
          <w:rtl/>
          <w:lang w:val="tr-TR" w:bidi="ar-QA"/>
        </w:rPr>
        <w:t xml:space="preserve"> وحزنا عليه حين قتل، ولو بقي لكان فيه هلاكهما، فليرض امرؤ بقضاء الله فإن قضاء الله للمؤمن فيما </w:t>
      </w:r>
      <w:r w:rsidR="004A12C2">
        <w:rPr>
          <w:rFonts w:ascii="ATraditional Arabic" w:hAnsi="ATraditional Arabic" w:cs="ATraditional Arabic"/>
          <w:sz w:val="32"/>
          <w:szCs w:val="32"/>
          <w:rtl/>
          <w:lang w:val="tr-TR" w:bidi="ar-QA"/>
        </w:rPr>
        <w:t>يكره خير له من قضائه فيما يحب</w:t>
      </w:r>
      <w:r w:rsidR="006E4B56" w:rsidRPr="00F5792D">
        <w:rPr>
          <w:rFonts w:ascii="ATraditional Arabic" w:hAnsi="ATraditional Arabic" w:cs="ATraditional Arabic"/>
          <w:sz w:val="32"/>
          <w:szCs w:val="32"/>
          <w:rtl/>
          <w:lang w:val="tr-TR" w:bidi="ar-QA"/>
        </w:rPr>
        <w:t>"</w:t>
      </w:r>
      <w:r w:rsidR="006E4B56" w:rsidRPr="00F5792D">
        <w:rPr>
          <w:rStyle w:val="ac"/>
          <w:rFonts w:ascii="ATraditional Arabic" w:hAnsi="ATraditional Arabic" w:cs="ATraditional Arabic"/>
          <w:sz w:val="32"/>
          <w:szCs w:val="32"/>
          <w:rtl/>
          <w:lang w:val="tr-TR" w:bidi="ar-QA"/>
        </w:rPr>
        <w:footnoteReference w:id="37"/>
      </w:r>
      <w:r w:rsidR="004A12C2">
        <w:rPr>
          <w:rFonts w:ascii="ATraditional Arabic" w:hAnsi="ATraditional Arabic" w:cs="ATraditional Arabic" w:hint="cs"/>
          <w:sz w:val="32"/>
          <w:szCs w:val="32"/>
          <w:rtl/>
          <w:lang w:val="tr-TR" w:bidi="ar-QA"/>
        </w:rPr>
        <w:t>.</w:t>
      </w:r>
    </w:p>
    <w:p w14:paraId="3F468847" w14:textId="401F32BD" w:rsidR="006E4B56" w:rsidRPr="00F5792D" w:rsidRDefault="006E4B56" w:rsidP="00F5792D">
      <w:pPr>
        <w:pStyle w:val="a0"/>
        <w:spacing w:before="0" w:after="0" w:line="276" w:lineRule="auto"/>
        <w:rPr>
          <w:rFonts w:ascii="ATraditional Arabic" w:hAnsi="ATraditional Arabic" w:cs="ATraditional Arabic"/>
          <w:sz w:val="32"/>
          <w:szCs w:val="32"/>
          <w:rtl/>
          <w:lang w:val="tr-TR" w:bidi="ar-QA"/>
        </w:rPr>
      </w:pPr>
      <w:r w:rsidRPr="00F5792D">
        <w:rPr>
          <w:rFonts w:ascii="ATraditional Arabic" w:hAnsi="ATraditional Arabic" w:cs="ATraditional Arabic"/>
          <w:sz w:val="32"/>
          <w:szCs w:val="32"/>
          <w:rtl/>
          <w:lang w:val="tr-TR" w:bidi="ar-QA"/>
        </w:rPr>
        <w:t xml:space="preserve">دل ذلك على أن مصلحة الوالدين مقدمة على مصلحة الأولاد، ولا يؤثر على </w:t>
      </w:r>
      <w:r w:rsidR="004A12C2">
        <w:rPr>
          <w:rFonts w:ascii="ATraditional Arabic" w:hAnsi="ATraditional Arabic" w:cs="ATraditional Arabic"/>
          <w:sz w:val="32"/>
          <w:szCs w:val="32"/>
          <w:rtl/>
          <w:lang w:val="tr-TR" w:bidi="ar-QA"/>
        </w:rPr>
        <w:t>هذا الاستدلال كونه شرع من قبلنا</w:t>
      </w:r>
      <w:r w:rsidR="004A12C2">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 xml:space="preserve"> لأنه شرع لنا، فيما لم ينسخه شرعنا على الراجح في علم الأصول.</w:t>
      </w:r>
    </w:p>
    <w:p w14:paraId="7A11FA34" w14:textId="44AED68B" w:rsidR="004949C6" w:rsidRPr="00F5792D" w:rsidRDefault="00AA6537" w:rsidP="00AA6537">
      <w:pPr>
        <w:pStyle w:val="a0"/>
        <w:spacing w:before="0" w:after="0" w:line="276" w:lineRule="auto"/>
        <w:ind w:firstLine="0"/>
        <w:rPr>
          <w:rFonts w:ascii="ATraditional Arabic" w:hAnsi="ATraditional Arabic" w:cs="ATraditional Arabic"/>
          <w:sz w:val="32"/>
          <w:szCs w:val="32"/>
          <w:rtl/>
          <w:lang w:val="tr-TR" w:bidi="ar-QA"/>
        </w:rPr>
      </w:pPr>
      <w:proofErr w:type="gramStart"/>
      <w:r>
        <w:rPr>
          <w:rFonts w:ascii="ATraditional Arabic" w:hAnsi="ATraditional Arabic" w:cs="ATraditional Arabic" w:hint="cs"/>
          <w:sz w:val="32"/>
          <w:szCs w:val="32"/>
          <w:rtl/>
          <w:lang w:val="tr-TR" w:bidi="ar-QA"/>
        </w:rPr>
        <w:t xml:space="preserve">2- </w:t>
      </w:r>
      <w:r w:rsidR="002631B7" w:rsidRPr="00F5792D">
        <w:rPr>
          <w:rFonts w:ascii="ATraditional Arabic" w:hAnsi="ATraditional Arabic" w:cs="ATraditional Arabic"/>
          <w:sz w:val="32"/>
          <w:szCs w:val="32"/>
          <w:rtl/>
          <w:lang w:val="tr-TR" w:bidi="ar-QA"/>
        </w:rPr>
        <w:t>ب</w:t>
      </w:r>
      <w:r w:rsidR="004949C6" w:rsidRPr="00F5792D">
        <w:rPr>
          <w:rFonts w:ascii="ATraditional Arabic" w:hAnsi="ATraditional Arabic" w:cs="ATraditional Arabic"/>
          <w:sz w:val="32"/>
          <w:szCs w:val="32"/>
          <w:rtl/>
          <w:lang w:val="tr-TR" w:bidi="ar-QA"/>
        </w:rPr>
        <w:t>القياس</w:t>
      </w:r>
      <w:proofErr w:type="gramEnd"/>
      <w:r w:rsidR="004949C6" w:rsidRPr="00F5792D">
        <w:rPr>
          <w:rFonts w:ascii="ATraditional Arabic" w:hAnsi="ATraditional Arabic" w:cs="ATraditional Arabic"/>
          <w:sz w:val="32"/>
          <w:szCs w:val="32"/>
          <w:rtl/>
          <w:lang w:val="tr-TR" w:bidi="ar-QA"/>
        </w:rPr>
        <w:t xml:space="preserve"> على العزل</w:t>
      </w:r>
      <w:r w:rsidR="004949C6" w:rsidRPr="00F5792D">
        <w:rPr>
          <w:rStyle w:val="ac"/>
          <w:rFonts w:ascii="ATraditional Arabic" w:hAnsi="ATraditional Arabic" w:cs="ATraditional Arabic"/>
          <w:sz w:val="32"/>
          <w:szCs w:val="32"/>
          <w:rtl/>
          <w:lang w:val="tr-TR" w:bidi="ar-QA"/>
        </w:rPr>
        <w:footnoteReference w:id="38"/>
      </w:r>
      <w:r w:rsidR="004A12C2">
        <w:rPr>
          <w:rFonts w:ascii="ATraditional Arabic" w:hAnsi="ATraditional Arabic" w:cs="ATraditional Arabic" w:hint="cs"/>
          <w:sz w:val="32"/>
          <w:szCs w:val="32"/>
          <w:rtl/>
          <w:lang w:val="tr-TR" w:bidi="ar-QA"/>
        </w:rPr>
        <w:t xml:space="preserve">، </w:t>
      </w:r>
      <w:r w:rsidR="00606079" w:rsidRPr="00F5792D">
        <w:rPr>
          <w:rFonts w:ascii="ATraditional Arabic" w:hAnsi="ATraditional Arabic" w:cs="ATraditional Arabic"/>
          <w:sz w:val="32"/>
          <w:szCs w:val="32"/>
          <w:rtl/>
          <w:lang w:val="tr-TR" w:bidi="ar-QA"/>
        </w:rPr>
        <w:t>والراجح في العزل هو الجواز.</w:t>
      </w:r>
    </w:p>
    <w:p w14:paraId="34DDAD50" w14:textId="2AA46C96" w:rsidR="002631B7" w:rsidRPr="00F5792D" w:rsidRDefault="00AA6537" w:rsidP="00AA6537">
      <w:pPr>
        <w:pStyle w:val="a0"/>
        <w:spacing w:before="0" w:after="0" w:line="276" w:lineRule="auto"/>
        <w:ind w:firstLine="0"/>
        <w:rPr>
          <w:rFonts w:ascii="ATraditional Arabic" w:hAnsi="ATraditional Arabic" w:cs="ATraditional Arabic"/>
          <w:sz w:val="32"/>
          <w:szCs w:val="32"/>
          <w:rtl/>
          <w:lang w:val="tr-TR" w:bidi="ar-QA"/>
        </w:rPr>
      </w:pPr>
      <w:proofErr w:type="gramStart"/>
      <w:r>
        <w:rPr>
          <w:rFonts w:ascii="ATraditional Arabic" w:hAnsi="ATraditional Arabic" w:cs="ATraditional Arabic" w:hint="cs"/>
          <w:sz w:val="32"/>
          <w:szCs w:val="32"/>
          <w:rtl/>
          <w:lang w:val="tr-TR" w:bidi="ar-QA"/>
        </w:rPr>
        <w:t xml:space="preserve">3- </w:t>
      </w:r>
      <w:r w:rsidR="002631B7" w:rsidRPr="00F5792D">
        <w:rPr>
          <w:rFonts w:ascii="ATraditional Arabic" w:hAnsi="ATraditional Arabic" w:cs="ATraditional Arabic"/>
          <w:sz w:val="32"/>
          <w:szCs w:val="32"/>
          <w:rtl/>
          <w:lang w:val="tr-TR" w:bidi="ar-QA"/>
        </w:rPr>
        <w:t>بالمعقول</w:t>
      </w:r>
      <w:proofErr w:type="gramEnd"/>
      <w:r w:rsidR="002631B7" w:rsidRPr="00F5792D">
        <w:rPr>
          <w:rFonts w:ascii="ATraditional Arabic" w:hAnsi="ATraditional Arabic" w:cs="ATraditional Arabic"/>
          <w:sz w:val="32"/>
          <w:szCs w:val="32"/>
          <w:rtl/>
          <w:lang w:val="tr-TR" w:bidi="ar-QA"/>
        </w:rPr>
        <w:t>:</w:t>
      </w:r>
      <w:r w:rsidR="002631B7" w:rsidRPr="00F5792D">
        <w:rPr>
          <w:rFonts w:ascii="ATraditional Arabic" w:hAnsi="ATraditional Arabic" w:cs="ATraditional Arabic"/>
          <w:sz w:val="32"/>
          <w:szCs w:val="32"/>
          <w:rtl/>
        </w:rPr>
        <w:t xml:space="preserve"> إذا تضرر الأصل بمصلحة الفرع</w:t>
      </w:r>
      <w:r>
        <w:rPr>
          <w:rFonts w:ascii="ATraditional Arabic" w:hAnsi="ATraditional Arabic" w:cs="ATraditional Arabic" w:hint="cs"/>
          <w:sz w:val="32"/>
          <w:szCs w:val="32"/>
          <w:rtl/>
        </w:rPr>
        <w:t>،</w:t>
      </w:r>
      <w:r w:rsidR="002631B7" w:rsidRPr="00F5792D">
        <w:rPr>
          <w:rFonts w:ascii="ATraditional Arabic" w:hAnsi="ATraditional Arabic" w:cs="ATraditional Arabic"/>
          <w:sz w:val="32"/>
          <w:szCs w:val="32"/>
          <w:rtl/>
        </w:rPr>
        <w:t xml:space="preserve"> وجب تقديم مصلحة الأصل على الفرع، ومقرر في الأصول: إذا عاد الفرع على الأصل بالإبطال؛ فالفرع يكون باطل</w:t>
      </w:r>
      <w:r w:rsidR="001F1847">
        <w:rPr>
          <w:rFonts w:ascii="ATraditional Arabic" w:hAnsi="ATraditional Arabic" w:cs="ATraditional Arabic"/>
          <w:sz w:val="32"/>
          <w:szCs w:val="32"/>
          <w:rtl/>
        </w:rPr>
        <w:t>ًا</w:t>
      </w:r>
      <w:r w:rsidR="002631B7" w:rsidRPr="00F5792D">
        <w:rPr>
          <w:rFonts w:ascii="ATraditional Arabic" w:hAnsi="ATraditional Arabic" w:cs="ATraditional Arabic"/>
          <w:sz w:val="32"/>
          <w:szCs w:val="32"/>
          <w:rtl/>
        </w:rPr>
        <w:t>.</w:t>
      </w:r>
    </w:p>
    <w:p w14:paraId="1EB89AEC" w14:textId="25D8754C" w:rsidR="00606079" w:rsidRPr="00F5792D" w:rsidRDefault="00606079" w:rsidP="00F5792D">
      <w:pPr>
        <w:pStyle w:val="a0"/>
        <w:spacing w:before="0" w:after="0" w:line="276" w:lineRule="auto"/>
        <w:rPr>
          <w:rFonts w:ascii="ATraditional Arabic" w:hAnsi="ATraditional Arabic" w:cs="ATraditional Arabic"/>
          <w:b/>
          <w:bCs/>
          <w:sz w:val="32"/>
          <w:szCs w:val="32"/>
          <w:rtl/>
          <w:lang w:val="tr-TR" w:bidi="ar-QA"/>
        </w:rPr>
      </w:pPr>
      <w:r w:rsidRPr="00F5792D">
        <w:rPr>
          <w:rFonts w:ascii="ATraditional Arabic" w:hAnsi="ATraditional Arabic" w:cs="ATraditional Arabic"/>
          <w:b/>
          <w:bCs/>
          <w:sz w:val="32"/>
          <w:szCs w:val="32"/>
          <w:rtl/>
          <w:lang w:val="tr-TR" w:bidi="ar-QA"/>
        </w:rPr>
        <w:t xml:space="preserve">تحليل </w:t>
      </w:r>
      <w:r w:rsidR="00597E24" w:rsidRPr="00F5792D">
        <w:rPr>
          <w:rFonts w:ascii="ATraditional Arabic" w:hAnsi="ATraditional Arabic" w:cs="ATraditional Arabic"/>
          <w:b/>
          <w:bCs/>
          <w:sz w:val="32"/>
          <w:szCs w:val="32"/>
          <w:rtl/>
          <w:lang w:val="tr-TR" w:bidi="ar-QA"/>
        </w:rPr>
        <w:t>الاستدلال بالقياس:</w:t>
      </w:r>
    </w:p>
    <w:p w14:paraId="7C18A0B3" w14:textId="435404FA" w:rsidR="006624C2" w:rsidRPr="00F5792D" w:rsidRDefault="006624C2" w:rsidP="00F5792D">
      <w:pPr>
        <w:pStyle w:val="a0"/>
        <w:spacing w:before="0" w:after="0" w:line="276" w:lineRule="auto"/>
        <w:ind w:firstLine="0"/>
        <w:rPr>
          <w:rFonts w:ascii="ATraditional Arabic" w:hAnsi="ATraditional Arabic" w:cs="ATraditional Arabic"/>
          <w:sz w:val="32"/>
          <w:szCs w:val="32"/>
          <w:rtl/>
          <w:lang w:val="tr-TR" w:bidi="ar-QA"/>
        </w:rPr>
      </w:pPr>
      <w:r w:rsidRPr="00F5792D">
        <w:rPr>
          <w:rFonts w:ascii="ATraditional Arabic" w:hAnsi="ATraditional Arabic" w:cs="ATraditional Arabic"/>
          <w:sz w:val="32"/>
          <w:szCs w:val="32"/>
          <w:rtl/>
          <w:lang w:val="tr-TR" w:bidi="ar-QA"/>
        </w:rPr>
        <w:t>وإذا فرّقنا قياسه</w:t>
      </w:r>
      <w:r w:rsidR="004A12C2">
        <w:rPr>
          <w:rFonts w:ascii="ATraditional Arabic" w:hAnsi="ATraditional Arabic" w:cs="ATraditional Arabic"/>
          <w:sz w:val="32"/>
          <w:szCs w:val="32"/>
          <w:rtl/>
          <w:lang w:val="tr-TR" w:bidi="ar-QA"/>
        </w:rPr>
        <w:t>م إلى عناصره فيكون الأمر كال</w:t>
      </w:r>
      <w:r w:rsidR="004A12C2">
        <w:rPr>
          <w:rFonts w:ascii="ATraditional Arabic" w:hAnsi="ATraditional Arabic" w:cs="ATraditional Arabic" w:hint="cs"/>
          <w:sz w:val="32"/>
          <w:szCs w:val="32"/>
          <w:rtl/>
          <w:lang w:val="tr-TR" w:bidi="ar-QA"/>
        </w:rPr>
        <w:t>آتي</w:t>
      </w:r>
      <w:r w:rsidRPr="00F5792D">
        <w:rPr>
          <w:rFonts w:ascii="ATraditional Arabic" w:hAnsi="ATraditional Arabic" w:cs="ATraditional Arabic"/>
          <w:sz w:val="32"/>
          <w:szCs w:val="32"/>
          <w:rtl/>
          <w:lang w:val="tr-TR" w:bidi="ar-QA"/>
        </w:rPr>
        <w:t>:</w:t>
      </w:r>
    </w:p>
    <w:p w14:paraId="2B1C174B" w14:textId="188A3CBB" w:rsidR="00606079" w:rsidRPr="00F5792D" w:rsidRDefault="002E5FC5" w:rsidP="00F5792D">
      <w:pPr>
        <w:pStyle w:val="a0"/>
        <w:spacing w:before="0" w:after="0" w:line="276" w:lineRule="auto"/>
        <w:rPr>
          <w:rFonts w:ascii="ATraditional Arabic" w:hAnsi="ATraditional Arabic" w:cs="ATraditional Arabic"/>
          <w:sz w:val="32"/>
          <w:szCs w:val="32"/>
          <w:rtl/>
          <w:lang w:val="tr-TR" w:bidi="ar-QA"/>
        </w:rPr>
      </w:pPr>
      <w:r w:rsidRPr="00F5792D">
        <w:rPr>
          <w:rFonts w:ascii="ATraditional Arabic" w:hAnsi="ATraditional Arabic" w:cs="ATraditional Arabic"/>
          <w:b/>
          <w:bCs/>
          <w:sz w:val="32"/>
          <w:szCs w:val="32"/>
          <w:rtl/>
          <w:lang w:val="tr-TR" w:bidi="ar-QA"/>
        </w:rPr>
        <w:lastRenderedPageBreak/>
        <w:t xml:space="preserve">الأصل: </w:t>
      </w:r>
      <w:r w:rsidR="007F2055" w:rsidRPr="00F5792D">
        <w:rPr>
          <w:rFonts w:ascii="ATraditional Arabic" w:hAnsi="ATraditional Arabic" w:cs="ATraditional Arabic"/>
          <w:sz w:val="32"/>
          <w:szCs w:val="32"/>
          <w:rtl/>
          <w:lang w:val="tr-TR" w:bidi="ar-QA"/>
        </w:rPr>
        <w:t>العزل</w:t>
      </w:r>
      <w:r w:rsidR="005738A3">
        <w:rPr>
          <w:rFonts w:ascii="ATraditional Arabic" w:hAnsi="ATraditional Arabic" w:cs="ATraditional Arabic" w:hint="cs"/>
          <w:sz w:val="32"/>
          <w:szCs w:val="32"/>
          <w:rtl/>
          <w:lang w:val="tr-TR" w:bidi="ar-QA"/>
        </w:rPr>
        <w:t>.</w:t>
      </w:r>
      <w:r w:rsidR="007F2055" w:rsidRPr="00F5792D">
        <w:rPr>
          <w:rFonts w:ascii="ATraditional Arabic" w:hAnsi="ATraditional Arabic" w:cs="ATraditional Arabic"/>
          <w:sz w:val="32"/>
          <w:szCs w:val="32"/>
          <w:rtl/>
          <w:lang w:val="tr-TR" w:bidi="ar-QA"/>
        </w:rPr>
        <w:t xml:space="preserve"> </w:t>
      </w:r>
      <w:r w:rsidR="007F2055" w:rsidRPr="00F5792D">
        <w:rPr>
          <w:rFonts w:ascii="ATraditional Arabic" w:hAnsi="ATraditional Arabic" w:cs="ATraditional Arabic"/>
          <w:b/>
          <w:bCs/>
          <w:sz w:val="32"/>
          <w:szCs w:val="32"/>
          <w:rtl/>
          <w:lang w:val="tr-TR" w:bidi="ar-QA"/>
        </w:rPr>
        <w:t>والفرع</w:t>
      </w:r>
      <w:r w:rsidRPr="00F5792D">
        <w:rPr>
          <w:rFonts w:ascii="ATraditional Arabic" w:hAnsi="ATraditional Arabic" w:cs="ATraditional Arabic"/>
          <w:b/>
          <w:bCs/>
          <w:sz w:val="32"/>
          <w:szCs w:val="32"/>
          <w:rtl/>
          <w:lang w:val="tr-TR" w:bidi="ar-QA"/>
        </w:rPr>
        <w:t>:</w:t>
      </w:r>
      <w:r w:rsidRPr="00F5792D">
        <w:rPr>
          <w:rFonts w:ascii="ATraditional Arabic" w:hAnsi="ATraditional Arabic" w:cs="ATraditional Arabic"/>
          <w:sz w:val="32"/>
          <w:szCs w:val="32"/>
          <w:rtl/>
          <w:lang w:val="tr-TR" w:bidi="ar-QA"/>
        </w:rPr>
        <w:t xml:space="preserve"> وضع اللولب في </w:t>
      </w:r>
      <w:r w:rsidR="005738A3">
        <w:rPr>
          <w:rFonts w:ascii="ATraditional Arabic" w:hAnsi="ATraditional Arabic" w:cs="ATraditional Arabic" w:hint="cs"/>
          <w:sz w:val="32"/>
          <w:szCs w:val="32"/>
          <w:rtl/>
          <w:lang w:val="tr-TR" w:bidi="ar-QA"/>
        </w:rPr>
        <w:t>ال</w:t>
      </w:r>
      <w:r w:rsidRPr="00F5792D">
        <w:rPr>
          <w:rFonts w:ascii="ATraditional Arabic" w:hAnsi="ATraditional Arabic" w:cs="ATraditional Arabic"/>
          <w:sz w:val="32"/>
          <w:szCs w:val="32"/>
          <w:rtl/>
          <w:lang w:val="tr-TR" w:bidi="ar-QA"/>
        </w:rPr>
        <w:t>رحم</w:t>
      </w:r>
      <w:r w:rsidR="005738A3">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 xml:space="preserve"> </w:t>
      </w:r>
      <w:r w:rsidRPr="00F5792D">
        <w:rPr>
          <w:rFonts w:ascii="ATraditional Arabic" w:hAnsi="ATraditional Arabic" w:cs="ATraditional Arabic"/>
          <w:b/>
          <w:bCs/>
          <w:sz w:val="32"/>
          <w:szCs w:val="32"/>
          <w:rtl/>
          <w:lang w:val="tr-TR" w:bidi="ar-QA"/>
        </w:rPr>
        <w:t>والحكم:</w:t>
      </w:r>
      <w:r w:rsidRPr="00F5792D">
        <w:rPr>
          <w:rFonts w:ascii="ATraditional Arabic" w:hAnsi="ATraditional Arabic" w:cs="ATraditional Arabic"/>
          <w:sz w:val="32"/>
          <w:szCs w:val="32"/>
          <w:rtl/>
          <w:lang w:val="tr-TR" w:bidi="ar-QA"/>
        </w:rPr>
        <w:t xml:space="preserve"> الجواز</w:t>
      </w:r>
      <w:r w:rsidR="005738A3">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 xml:space="preserve"> </w:t>
      </w:r>
      <w:r w:rsidR="005738A3">
        <w:rPr>
          <w:rFonts w:ascii="ATraditional Arabic" w:hAnsi="ATraditional Arabic" w:cs="ATraditional Arabic" w:hint="cs"/>
          <w:b/>
          <w:bCs/>
          <w:sz w:val="32"/>
          <w:szCs w:val="32"/>
          <w:rtl/>
          <w:lang w:val="tr-TR" w:bidi="ar-QA"/>
        </w:rPr>
        <w:t>و</w:t>
      </w:r>
      <w:r w:rsidRPr="00F5792D">
        <w:rPr>
          <w:rFonts w:ascii="ATraditional Arabic" w:hAnsi="ATraditional Arabic" w:cs="ATraditional Arabic"/>
          <w:b/>
          <w:bCs/>
          <w:sz w:val="32"/>
          <w:szCs w:val="32"/>
          <w:rtl/>
          <w:lang w:val="tr-TR" w:bidi="ar-QA"/>
        </w:rPr>
        <w:t>العلة:</w:t>
      </w:r>
      <w:r w:rsidR="007F2055" w:rsidRPr="00F5792D">
        <w:rPr>
          <w:rFonts w:ascii="ATraditional Arabic" w:hAnsi="ATraditional Arabic" w:cs="ATraditional Arabic"/>
          <w:sz w:val="32"/>
          <w:szCs w:val="32"/>
          <w:rtl/>
          <w:lang w:val="tr-TR" w:bidi="ar-QA"/>
        </w:rPr>
        <w:t xml:space="preserve"> تنظيم النسل</w:t>
      </w:r>
      <w:r w:rsidR="005738A3">
        <w:rPr>
          <w:rFonts w:ascii="ATraditional Arabic" w:hAnsi="ATraditional Arabic" w:cs="ATraditional Arabic" w:hint="cs"/>
          <w:sz w:val="32"/>
          <w:szCs w:val="32"/>
          <w:rtl/>
          <w:lang w:val="tr-TR" w:bidi="ar-QA"/>
        </w:rPr>
        <w:t>،</w:t>
      </w:r>
      <w:r w:rsidR="007F2055" w:rsidRPr="00F5792D">
        <w:rPr>
          <w:rFonts w:ascii="ATraditional Arabic" w:hAnsi="ATraditional Arabic" w:cs="ATraditional Arabic"/>
          <w:sz w:val="32"/>
          <w:szCs w:val="32"/>
          <w:rtl/>
          <w:lang w:val="tr-TR" w:bidi="ar-QA"/>
        </w:rPr>
        <w:t xml:space="preserve"> ودفع الضرر عن الأسرة</w:t>
      </w:r>
      <w:r w:rsidR="006624C2" w:rsidRPr="00F5792D">
        <w:rPr>
          <w:rFonts w:ascii="ATraditional Arabic" w:hAnsi="ATraditional Arabic" w:cs="ATraditional Arabic"/>
          <w:sz w:val="32"/>
          <w:szCs w:val="32"/>
          <w:rtl/>
          <w:lang w:val="tr-TR" w:bidi="ar-QA"/>
        </w:rPr>
        <w:t>.</w:t>
      </w:r>
    </w:p>
    <w:p w14:paraId="6FB65DA1" w14:textId="29A7AEE2" w:rsidR="006141E5" w:rsidRPr="00F5792D" w:rsidRDefault="006141E5" w:rsidP="00F5792D">
      <w:pPr>
        <w:pStyle w:val="a0"/>
        <w:spacing w:before="0" w:after="0" w:line="276" w:lineRule="auto"/>
        <w:rPr>
          <w:rFonts w:ascii="ATraditional Arabic" w:hAnsi="ATraditional Arabic" w:cs="ATraditional Arabic"/>
          <w:sz w:val="32"/>
          <w:szCs w:val="32"/>
          <w:rtl/>
          <w:lang w:val="tr-TR" w:bidi="ar-QA"/>
        </w:rPr>
      </w:pPr>
      <w:r w:rsidRPr="00F5792D">
        <w:rPr>
          <w:rFonts w:ascii="ATraditional Arabic" w:hAnsi="ATraditional Arabic" w:cs="ATraditional Arabic"/>
          <w:sz w:val="32"/>
          <w:szCs w:val="32"/>
          <w:rtl/>
          <w:lang w:val="tr-TR" w:bidi="ar-QA"/>
        </w:rPr>
        <w:t>نظرًا إلى هذ</w:t>
      </w:r>
      <w:r w:rsidR="00381DCF" w:rsidRPr="00F5792D">
        <w:rPr>
          <w:rFonts w:ascii="ATraditional Arabic" w:hAnsi="ATraditional Arabic" w:cs="ATraditional Arabic"/>
          <w:sz w:val="32"/>
          <w:szCs w:val="32"/>
          <w:rtl/>
          <w:lang w:val="tr-TR" w:bidi="ar-QA"/>
        </w:rPr>
        <w:t>ه</w:t>
      </w:r>
      <w:r w:rsidRPr="00F5792D">
        <w:rPr>
          <w:rFonts w:ascii="ATraditional Arabic" w:hAnsi="ATraditional Arabic" w:cs="ATraditional Arabic"/>
          <w:sz w:val="32"/>
          <w:szCs w:val="32"/>
          <w:rtl/>
          <w:lang w:val="tr-TR" w:bidi="ar-QA"/>
        </w:rPr>
        <w:t xml:space="preserve"> العناصر يمكننا </w:t>
      </w:r>
      <w:r w:rsidR="00381DCF" w:rsidRPr="00F5792D">
        <w:rPr>
          <w:rFonts w:ascii="ATraditional Arabic" w:hAnsi="ATraditional Arabic" w:cs="ATraditional Arabic"/>
          <w:sz w:val="32"/>
          <w:szCs w:val="32"/>
          <w:rtl/>
          <w:lang w:val="tr-TR" w:bidi="ar-QA"/>
        </w:rPr>
        <w:t>القول</w:t>
      </w:r>
      <w:r w:rsidRPr="00F5792D">
        <w:rPr>
          <w:rFonts w:ascii="ATraditional Arabic" w:hAnsi="ATraditional Arabic" w:cs="ATraditional Arabic"/>
          <w:sz w:val="32"/>
          <w:szCs w:val="32"/>
          <w:rtl/>
          <w:lang w:val="tr-TR" w:bidi="ar-QA"/>
        </w:rPr>
        <w:t>:</w:t>
      </w:r>
    </w:p>
    <w:p w14:paraId="4232CAF8" w14:textId="24B7BEA4" w:rsidR="006141E5" w:rsidRPr="00F5792D" w:rsidRDefault="00AA6537" w:rsidP="00AA6537">
      <w:pPr>
        <w:pStyle w:val="a0"/>
        <w:spacing w:before="0" w:after="0" w:line="276" w:lineRule="auto"/>
        <w:ind w:firstLine="0"/>
        <w:rPr>
          <w:rFonts w:ascii="ATraditional Arabic" w:hAnsi="ATraditional Arabic" w:cs="ATraditional Arabic"/>
          <w:sz w:val="32"/>
          <w:szCs w:val="32"/>
          <w:rtl/>
          <w:lang w:val="tr-TR" w:bidi="ar-QA"/>
        </w:rPr>
      </w:pPr>
      <w:proofErr w:type="gramStart"/>
      <w:r>
        <w:rPr>
          <w:rFonts w:ascii="ATraditional Arabic" w:hAnsi="ATraditional Arabic" w:cs="ATraditional Arabic" w:hint="cs"/>
          <w:sz w:val="32"/>
          <w:szCs w:val="32"/>
          <w:rtl/>
          <w:lang w:val="tr-TR" w:bidi="ar-QA"/>
        </w:rPr>
        <w:t xml:space="preserve">1- </w:t>
      </w:r>
      <w:r w:rsidR="006141E5" w:rsidRPr="00F5792D">
        <w:rPr>
          <w:rFonts w:ascii="ATraditional Arabic" w:hAnsi="ATraditional Arabic" w:cs="ATraditional Arabic"/>
          <w:sz w:val="32"/>
          <w:szCs w:val="32"/>
          <w:rtl/>
          <w:lang w:val="tr-TR" w:bidi="ar-QA"/>
        </w:rPr>
        <w:t>إن</w:t>
      </w:r>
      <w:proofErr w:type="gramEnd"/>
      <w:r w:rsidR="006141E5" w:rsidRPr="00F5792D">
        <w:rPr>
          <w:rFonts w:ascii="ATraditional Arabic" w:hAnsi="ATraditional Arabic" w:cs="ATraditional Arabic"/>
          <w:sz w:val="32"/>
          <w:szCs w:val="32"/>
          <w:rtl/>
          <w:lang w:val="tr-TR" w:bidi="ar-QA"/>
        </w:rPr>
        <w:t xml:space="preserve"> الأصل في هذه المسألة منصوص عليه</w:t>
      </w:r>
      <w:r w:rsidR="006141E5" w:rsidRPr="00F5792D">
        <w:rPr>
          <w:rStyle w:val="ac"/>
          <w:rFonts w:ascii="ATraditional Arabic" w:hAnsi="ATraditional Arabic" w:cs="ATraditional Arabic"/>
          <w:sz w:val="32"/>
          <w:szCs w:val="32"/>
          <w:rtl/>
          <w:lang w:val="tr-TR" w:bidi="ar-QA"/>
        </w:rPr>
        <w:footnoteReference w:id="39"/>
      </w:r>
      <w:r w:rsidR="006141E5" w:rsidRPr="00F5792D">
        <w:rPr>
          <w:rFonts w:ascii="ATraditional Arabic" w:hAnsi="ATraditional Arabic" w:cs="ATraditional Arabic"/>
          <w:sz w:val="32"/>
          <w:szCs w:val="32"/>
          <w:rtl/>
          <w:lang w:val="tr-TR" w:bidi="ar-QA"/>
        </w:rPr>
        <w:t>، وغير متفرع عن أصل آخر</w:t>
      </w:r>
      <w:r w:rsidR="005738A3">
        <w:rPr>
          <w:rFonts w:ascii="ATraditional Arabic" w:hAnsi="ATraditional Arabic" w:cs="ATraditional Arabic" w:hint="cs"/>
          <w:sz w:val="32"/>
          <w:szCs w:val="32"/>
          <w:rtl/>
          <w:lang w:val="tr-TR" w:bidi="ar-QA"/>
        </w:rPr>
        <w:t>،</w:t>
      </w:r>
      <w:r w:rsidR="006141E5" w:rsidRPr="00F5792D">
        <w:rPr>
          <w:rFonts w:ascii="ATraditional Arabic" w:hAnsi="ATraditional Arabic" w:cs="ATraditional Arabic"/>
          <w:sz w:val="32"/>
          <w:szCs w:val="32"/>
          <w:rtl/>
          <w:lang w:val="tr-TR" w:bidi="ar-QA"/>
        </w:rPr>
        <w:t xml:space="preserve"> وحكمه الذي شرع قبل ظهور اللو</w:t>
      </w:r>
      <w:r w:rsidR="005738A3">
        <w:rPr>
          <w:rFonts w:ascii="ATraditional Arabic" w:hAnsi="ATraditional Arabic" w:cs="ATraditional Arabic" w:hint="cs"/>
          <w:sz w:val="32"/>
          <w:szCs w:val="32"/>
          <w:rtl/>
          <w:lang w:val="tr-TR" w:bidi="ar-QA"/>
        </w:rPr>
        <w:t>ل</w:t>
      </w:r>
      <w:r w:rsidR="006141E5" w:rsidRPr="00F5792D">
        <w:rPr>
          <w:rFonts w:ascii="ATraditional Arabic" w:hAnsi="ATraditional Arabic" w:cs="ATraditional Arabic"/>
          <w:sz w:val="32"/>
          <w:szCs w:val="32"/>
          <w:rtl/>
          <w:lang w:val="tr-TR" w:bidi="ar-QA"/>
        </w:rPr>
        <w:t>ب ثابت غير منسوخ</w:t>
      </w:r>
      <w:r w:rsidR="005738A3">
        <w:rPr>
          <w:rFonts w:ascii="ATraditional Arabic" w:hAnsi="ATraditional Arabic" w:cs="ATraditional Arabic" w:hint="cs"/>
          <w:sz w:val="32"/>
          <w:szCs w:val="32"/>
          <w:rtl/>
          <w:lang w:val="tr-TR" w:bidi="ar-QA"/>
        </w:rPr>
        <w:t>،</w:t>
      </w:r>
      <w:r w:rsidR="006141E5" w:rsidRPr="00F5792D">
        <w:rPr>
          <w:rFonts w:ascii="ATraditional Arabic" w:hAnsi="ATraditional Arabic" w:cs="ATraditional Arabic"/>
          <w:sz w:val="32"/>
          <w:szCs w:val="32"/>
          <w:rtl/>
          <w:lang w:val="tr-TR" w:bidi="ar-QA"/>
        </w:rPr>
        <w:t xml:space="preserve"> ولا إشكال في شروط الأصل.</w:t>
      </w:r>
    </w:p>
    <w:p w14:paraId="31A17213" w14:textId="2E92D406" w:rsidR="006141E5" w:rsidRPr="00F5792D" w:rsidRDefault="00AA6537" w:rsidP="00AA6537">
      <w:pPr>
        <w:pStyle w:val="a0"/>
        <w:spacing w:before="0" w:after="0" w:line="276" w:lineRule="auto"/>
        <w:ind w:firstLine="0"/>
        <w:rPr>
          <w:rFonts w:ascii="ATraditional Arabic" w:hAnsi="ATraditional Arabic" w:cs="ATraditional Arabic"/>
          <w:sz w:val="32"/>
          <w:szCs w:val="32"/>
          <w:rtl/>
          <w:lang w:val="tr-TR" w:bidi="ar-QA"/>
        </w:rPr>
      </w:pPr>
      <w:proofErr w:type="gramStart"/>
      <w:r>
        <w:rPr>
          <w:rFonts w:ascii="ATraditional Arabic" w:hAnsi="ATraditional Arabic" w:cs="ATraditional Arabic" w:hint="cs"/>
          <w:sz w:val="32"/>
          <w:szCs w:val="32"/>
          <w:rtl/>
          <w:lang w:val="tr-TR" w:bidi="ar-QA"/>
        </w:rPr>
        <w:t xml:space="preserve">2- </w:t>
      </w:r>
      <w:r>
        <w:rPr>
          <w:rFonts w:ascii="ATraditional Arabic" w:hAnsi="ATraditional Arabic" w:cs="ATraditional Arabic"/>
          <w:sz w:val="32"/>
          <w:szCs w:val="32"/>
          <w:rtl/>
          <w:lang w:val="tr-TR" w:bidi="ar-QA"/>
        </w:rPr>
        <w:t>إن</w:t>
      </w:r>
      <w:proofErr w:type="gramEnd"/>
      <w:r>
        <w:rPr>
          <w:rFonts w:ascii="ATraditional Arabic" w:hAnsi="ATraditional Arabic" w:cs="ATraditional Arabic"/>
          <w:sz w:val="32"/>
          <w:szCs w:val="32"/>
          <w:rtl/>
          <w:lang w:val="tr-TR" w:bidi="ar-QA"/>
        </w:rPr>
        <w:t xml:space="preserve"> حكم الفرع غير منصوص عليه</w:t>
      </w:r>
      <w:r w:rsidR="00B81429" w:rsidRPr="00F5792D">
        <w:rPr>
          <w:rFonts w:ascii="ATraditional Arabic" w:hAnsi="ATraditional Arabic" w:cs="ATraditional Arabic"/>
          <w:sz w:val="32"/>
          <w:szCs w:val="32"/>
          <w:rtl/>
          <w:lang w:val="tr-TR" w:bidi="ar-QA"/>
        </w:rPr>
        <w:t xml:space="preserve"> بداية</w:t>
      </w:r>
      <w:r>
        <w:rPr>
          <w:rFonts w:ascii="ATraditional Arabic" w:hAnsi="ATraditional Arabic" w:cs="ATraditional Arabic" w:hint="cs"/>
          <w:sz w:val="32"/>
          <w:szCs w:val="32"/>
          <w:rtl/>
          <w:lang w:val="tr-TR" w:bidi="ar-QA"/>
        </w:rPr>
        <w:t>،</w:t>
      </w:r>
      <w:r>
        <w:rPr>
          <w:rFonts w:ascii="ATraditional Arabic" w:hAnsi="ATraditional Arabic" w:cs="ATraditional Arabic"/>
          <w:sz w:val="32"/>
          <w:szCs w:val="32"/>
          <w:rtl/>
          <w:lang w:val="tr-TR" w:bidi="ar-QA"/>
        </w:rPr>
        <w:t xml:space="preserve"> وإذا نظرنا إلى علته</w:t>
      </w:r>
      <w:r>
        <w:rPr>
          <w:rFonts w:ascii="ATraditional Arabic" w:hAnsi="ATraditional Arabic" w:cs="ATraditional Arabic" w:hint="cs"/>
          <w:sz w:val="32"/>
          <w:szCs w:val="32"/>
          <w:rtl/>
          <w:lang w:val="tr-TR" w:bidi="ar-QA"/>
        </w:rPr>
        <w:t>،</w:t>
      </w:r>
      <w:r>
        <w:rPr>
          <w:rFonts w:ascii="ATraditional Arabic" w:hAnsi="ATraditional Arabic" w:cs="ATraditional Arabic"/>
          <w:sz w:val="32"/>
          <w:szCs w:val="32"/>
          <w:rtl/>
          <w:lang w:val="tr-TR" w:bidi="ar-QA"/>
        </w:rPr>
        <w:t xml:space="preserve"> </w:t>
      </w:r>
      <w:r>
        <w:rPr>
          <w:rFonts w:ascii="ATraditional Arabic" w:hAnsi="ATraditional Arabic" w:cs="ATraditional Arabic" w:hint="cs"/>
          <w:sz w:val="32"/>
          <w:szCs w:val="32"/>
          <w:rtl/>
          <w:lang w:val="tr-TR" w:bidi="ar-QA"/>
        </w:rPr>
        <w:t>ف</w:t>
      </w:r>
      <w:r w:rsidR="00F869A2" w:rsidRPr="00F5792D">
        <w:rPr>
          <w:rFonts w:ascii="ATraditional Arabic" w:hAnsi="ATraditional Arabic" w:cs="ATraditional Arabic"/>
          <w:sz w:val="32"/>
          <w:szCs w:val="32"/>
          <w:rtl/>
          <w:lang w:val="tr-TR" w:bidi="ar-QA"/>
        </w:rPr>
        <w:t>هي مطابقة ومساوية لعلة الأصل التي هي تنظيم النسل.</w:t>
      </w:r>
    </w:p>
    <w:p w14:paraId="19A1FE8C" w14:textId="3952134E" w:rsidR="00F869A2" w:rsidRPr="00F5792D" w:rsidRDefault="00AA6537" w:rsidP="00AA6537">
      <w:pPr>
        <w:pStyle w:val="a0"/>
        <w:spacing w:before="0" w:after="0" w:line="276" w:lineRule="auto"/>
        <w:ind w:firstLine="0"/>
        <w:rPr>
          <w:rFonts w:ascii="ATraditional Arabic" w:hAnsi="ATraditional Arabic" w:cs="ATraditional Arabic"/>
          <w:sz w:val="32"/>
          <w:szCs w:val="32"/>
          <w:rtl/>
          <w:lang w:val="tr-TR" w:bidi="ar-QA"/>
        </w:rPr>
      </w:pPr>
      <w:proofErr w:type="gramStart"/>
      <w:r>
        <w:rPr>
          <w:rFonts w:ascii="ATraditional Arabic" w:hAnsi="ATraditional Arabic" w:cs="ATraditional Arabic" w:hint="cs"/>
          <w:sz w:val="32"/>
          <w:szCs w:val="32"/>
          <w:rtl/>
          <w:lang w:val="tr-TR" w:bidi="ar-QA"/>
        </w:rPr>
        <w:t xml:space="preserve">3- </w:t>
      </w:r>
      <w:r w:rsidR="00F869A2" w:rsidRPr="00F5792D">
        <w:rPr>
          <w:rFonts w:ascii="ATraditional Arabic" w:hAnsi="ATraditional Arabic" w:cs="ATraditional Arabic"/>
          <w:sz w:val="32"/>
          <w:szCs w:val="32"/>
          <w:rtl/>
          <w:lang w:val="tr-TR" w:bidi="ar-QA"/>
        </w:rPr>
        <w:t>العلة</w:t>
      </w:r>
      <w:proofErr w:type="gramEnd"/>
      <w:r w:rsidR="00F869A2" w:rsidRPr="00F5792D">
        <w:rPr>
          <w:rFonts w:ascii="ATraditional Arabic" w:hAnsi="ATraditional Arabic" w:cs="ATraditional Arabic"/>
          <w:sz w:val="32"/>
          <w:szCs w:val="32"/>
          <w:rtl/>
          <w:lang w:val="tr-TR" w:bidi="ar-QA"/>
        </w:rPr>
        <w:t xml:space="preserve"> تنظيم النسل</w:t>
      </w:r>
      <w:r>
        <w:rPr>
          <w:rFonts w:ascii="ATraditional Arabic" w:hAnsi="ATraditional Arabic" w:cs="ATraditional Arabic" w:hint="cs"/>
          <w:sz w:val="32"/>
          <w:szCs w:val="32"/>
          <w:rtl/>
          <w:lang w:val="tr-TR" w:bidi="ar-QA"/>
        </w:rPr>
        <w:t>:</w:t>
      </w:r>
      <w:r w:rsidR="00F869A2" w:rsidRPr="00F5792D">
        <w:rPr>
          <w:rFonts w:ascii="ATraditional Arabic" w:hAnsi="ATraditional Arabic" w:cs="ATraditional Arabic"/>
          <w:sz w:val="32"/>
          <w:szCs w:val="32"/>
          <w:rtl/>
          <w:lang w:val="tr-TR" w:bidi="ar-QA"/>
        </w:rPr>
        <w:t xml:space="preserve"> وهي تدخل تح</w:t>
      </w:r>
      <w:r w:rsidR="005738A3">
        <w:rPr>
          <w:rFonts w:ascii="ATraditional Arabic" w:hAnsi="ATraditional Arabic" w:cs="ATraditional Arabic"/>
          <w:sz w:val="32"/>
          <w:szCs w:val="32"/>
          <w:rtl/>
          <w:lang w:val="tr-TR" w:bidi="ar-QA"/>
        </w:rPr>
        <w:t>ت أحد أعظم مقاصد الشريعة ألا وه</w:t>
      </w:r>
      <w:r w:rsidR="005738A3">
        <w:rPr>
          <w:rFonts w:ascii="ATraditional Arabic" w:hAnsi="ATraditional Arabic" w:cs="ATraditional Arabic" w:hint="cs"/>
          <w:sz w:val="32"/>
          <w:szCs w:val="32"/>
          <w:rtl/>
          <w:lang w:val="tr-TR" w:bidi="ar-QA"/>
        </w:rPr>
        <w:t>و</w:t>
      </w:r>
      <w:r w:rsidR="00F869A2" w:rsidRPr="00F5792D">
        <w:rPr>
          <w:rFonts w:ascii="ATraditional Arabic" w:hAnsi="ATraditional Arabic" w:cs="ATraditional Arabic"/>
          <w:sz w:val="32"/>
          <w:szCs w:val="32"/>
          <w:rtl/>
          <w:lang w:val="tr-TR" w:bidi="ar-QA"/>
        </w:rPr>
        <w:t xml:space="preserve"> حفظ النسب</w:t>
      </w:r>
      <w:r w:rsidR="005738A3">
        <w:rPr>
          <w:rFonts w:ascii="ATraditional Arabic" w:hAnsi="ATraditional Arabic" w:cs="ATraditional Arabic" w:hint="cs"/>
          <w:sz w:val="32"/>
          <w:szCs w:val="32"/>
          <w:rtl/>
          <w:lang w:val="tr-TR" w:bidi="ar-QA"/>
        </w:rPr>
        <w:t>،</w:t>
      </w:r>
      <w:r w:rsidR="00F869A2" w:rsidRPr="00F5792D">
        <w:rPr>
          <w:rFonts w:ascii="ATraditional Arabic" w:hAnsi="ATraditional Arabic" w:cs="ATraditional Arabic"/>
          <w:sz w:val="32"/>
          <w:szCs w:val="32"/>
          <w:rtl/>
          <w:lang w:val="tr-TR" w:bidi="ar-QA"/>
        </w:rPr>
        <w:t xml:space="preserve"> وذلك مثل</w:t>
      </w:r>
      <w:r w:rsidR="001F1847">
        <w:rPr>
          <w:rFonts w:ascii="ATraditional Arabic" w:hAnsi="ATraditional Arabic" w:cs="ATraditional Arabic"/>
          <w:sz w:val="32"/>
          <w:szCs w:val="32"/>
          <w:rtl/>
          <w:lang w:val="tr-TR" w:bidi="ar-QA"/>
        </w:rPr>
        <w:t>ًا</w:t>
      </w:r>
      <w:r w:rsidR="005738A3">
        <w:rPr>
          <w:rFonts w:ascii="ATraditional Arabic" w:hAnsi="ATraditional Arabic" w:cs="ATraditional Arabic"/>
          <w:sz w:val="32"/>
          <w:szCs w:val="32"/>
          <w:rtl/>
          <w:lang w:val="tr-TR" w:bidi="ar-QA"/>
        </w:rPr>
        <w:t xml:space="preserve">: قد </w:t>
      </w:r>
      <w:r w:rsidR="00F869A2" w:rsidRPr="00F5792D">
        <w:rPr>
          <w:rFonts w:ascii="ATraditional Arabic" w:hAnsi="ATraditional Arabic" w:cs="ATraditional Arabic"/>
          <w:sz w:val="32"/>
          <w:szCs w:val="32"/>
          <w:rtl/>
          <w:lang w:val="tr-TR" w:bidi="ar-QA"/>
        </w:rPr>
        <w:t xml:space="preserve">يفكر الأبوان في </w:t>
      </w:r>
      <w:r w:rsidR="005738A3">
        <w:rPr>
          <w:rFonts w:ascii="ATraditional Arabic" w:hAnsi="ATraditional Arabic" w:cs="ATraditional Arabic" w:hint="cs"/>
          <w:sz w:val="32"/>
          <w:szCs w:val="32"/>
          <w:rtl/>
          <w:lang w:val="tr-TR" w:bidi="ar-QA"/>
        </w:rPr>
        <w:t xml:space="preserve">عدم </w:t>
      </w:r>
      <w:r w:rsidR="00F869A2" w:rsidRPr="00F5792D">
        <w:rPr>
          <w:rFonts w:ascii="ATraditional Arabic" w:hAnsi="ATraditional Arabic" w:cs="ATraditional Arabic"/>
          <w:sz w:val="32"/>
          <w:szCs w:val="32"/>
          <w:rtl/>
          <w:lang w:val="tr-TR" w:bidi="ar-QA"/>
        </w:rPr>
        <w:t xml:space="preserve">إنجاب </w:t>
      </w:r>
      <w:r w:rsidR="00761580" w:rsidRPr="00F5792D">
        <w:rPr>
          <w:rFonts w:ascii="ATraditional Arabic" w:hAnsi="ATraditional Arabic" w:cs="ATraditional Arabic"/>
          <w:sz w:val="32"/>
          <w:szCs w:val="32"/>
          <w:rtl/>
          <w:lang w:val="tr-TR" w:bidi="ar-QA"/>
        </w:rPr>
        <w:t>الأطفال،</w:t>
      </w:r>
      <w:r w:rsidR="00F869A2" w:rsidRPr="00F5792D">
        <w:rPr>
          <w:rFonts w:ascii="ATraditional Arabic" w:hAnsi="ATraditional Arabic" w:cs="ATraditional Arabic"/>
          <w:sz w:val="32"/>
          <w:szCs w:val="32"/>
          <w:rtl/>
          <w:lang w:val="tr-TR" w:bidi="ar-QA"/>
        </w:rPr>
        <w:t xml:space="preserve"> بالنظر إلى أن مستوى ال</w:t>
      </w:r>
      <w:r>
        <w:rPr>
          <w:rFonts w:ascii="ATraditional Arabic" w:hAnsi="ATraditional Arabic" w:cs="ATraditional Arabic"/>
          <w:sz w:val="32"/>
          <w:szCs w:val="32"/>
          <w:rtl/>
          <w:lang w:val="tr-TR" w:bidi="ar-QA"/>
        </w:rPr>
        <w:t>مجتمع منخفض من الناحية الأخلاقي</w:t>
      </w:r>
      <w:r>
        <w:rPr>
          <w:rFonts w:ascii="ATraditional Arabic" w:hAnsi="ATraditional Arabic" w:cs="ATraditional Arabic" w:hint="cs"/>
          <w:sz w:val="32"/>
          <w:szCs w:val="32"/>
          <w:rtl/>
          <w:lang w:val="tr-TR" w:bidi="ar-QA"/>
        </w:rPr>
        <w:t>ة والاقتصادية</w:t>
      </w:r>
      <w:r w:rsidR="00F869A2" w:rsidRPr="00F5792D">
        <w:rPr>
          <w:rFonts w:ascii="ATraditional Arabic" w:hAnsi="ATraditional Arabic" w:cs="ATraditional Arabic"/>
          <w:sz w:val="32"/>
          <w:szCs w:val="32"/>
          <w:rtl/>
          <w:lang w:val="tr-TR" w:bidi="ar-QA"/>
        </w:rPr>
        <w:t>. فإذًا العلة ثبتت بالمعنى الإجمالي</w:t>
      </w:r>
      <w:r w:rsidR="005738A3">
        <w:rPr>
          <w:rFonts w:ascii="ATraditional Arabic" w:hAnsi="ATraditional Arabic" w:cs="ATraditional Arabic" w:hint="cs"/>
          <w:sz w:val="32"/>
          <w:szCs w:val="32"/>
          <w:rtl/>
          <w:lang w:val="tr-TR" w:bidi="ar-QA"/>
        </w:rPr>
        <w:t>،</w:t>
      </w:r>
      <w:r w:rsidR="00F869A2" w:rsidRPr="00F5792D">
        <w:rPr>
          <w:rFonts w:ascii="ATraditional Arabic" w:hAnsi="ATraditional Arabic" w:cs="ATraditional Arabic"/>
          <w:sz w:val="32"/>
          <w:szCs w:val="32"/>
          <w:rtl/>
          <w:lang w:val="tr-TR" w:bidi="ar-QA"/>
        </w:rPr>
        <w:t xml:space="preserve"> وهي أيضًا ظاهرة منضبطة.</w:t>
      </w:r>
    </w:p>
    <w:p w14:paraId="76AF0AD0" w14:textId="3D27D009" w:rsidR="00761580" w:rsidRPr="00F5792D" w:rsidRDefault="00AA6537" w:rsidP="00AA6537">
      <w:pPr>
        <w:pStyle w:val="a0"/>
        <w:spacing w:before="0" w:after="0" w:line="276" w:lineRule="auto"/>
        <w:ind w:firstLine="0"/>
        <w:rPr>
          <w:rFonts w:ascii="ATraditional Arabic" w:hAnsi="ATraditional Arabic" w:cs="ATraditional Arabic"/>
          <w:sz w:val="32"/>
          <w:szCs w:val="32"/>
          <w:rtl/>
          <w:lang w:val="tr-TR" w:bidi="ar-QA"/>
        </w:rPr>
      </w:pPr>
      <w:proofErr w:type="gramStart"/>
      <w:r>
        <w:rPr>
          <w:rFonts w:ascii="ATraditional Arabic" w:hAnsi="ATraditional Arabic" w:cs="ATraditional Arabic" w:hint="cs"/>
          <w:sz w:val="32"/>
          <w:szCs w:val="32"/>
          <w:rtl/>
          <w:lang w:val="tr-TR" w:bidi="ar-QA"/>
        </w:rPr>
        <w:t xml:space="preserve">4- </w:t>
      </w:r>
      <w:r w:rsidR="00761580" w:rsidRPr="00F5792D">
        <w:rPr>
          <w:rFonts w:ascii="ATraditional Arabic" w:hAnsi="ATraditional Arabic" w:cs="ATraditional Arabic"/>
          <w:sz w:val="32"/>
          <w:szCs w:val="32"/>
          <w:rtl/>
          <w:lang w:val="tr-TR" w:bidi="ar-QA"/>
        </w:rPr>
        <w:t>لم</w:t>
      </w:r>
      <w:proofErr w:type="gramEnd"/>
      <w:r w:rsidR="00761580" w:rsidRPr="00F5792D">
        <w:rPr>
          <w:rFonts w:ascii="ATraditional Arabic" w:hAnsi="ATraditional Arabic" w:cs="ATraditional Arabic"/>
          <w:sz w:val="32"/>
          <w:szCs w:val="32"/>
          <w:rtl/>
          <w:lang w:val="tr-TR" w:bidi="ar-QA"/>
        </w:rPr>
        <w:t xml:space="preserve"> نجد خللًا في شروط القياس، فتكون </w:t>
      </w:r>
      <w:r w:rsidR="002D7FDB" w:rsidRPr="00F5792D">
        <w:rPr>
          <w:rFonts w:ascii="ATraditional Arabic" w:hAnsi="ATraditional Arabic" w:cs="ATraditional Arabic"/>
          <w:sz w:val="32"/>
          <w:szCs w:val="32"/>
          <w:rtl/>
          <w:lang w:val="tr-TR" w:bidi="ar-QA"/>
        </w:rPr>
        <w:t xml:space="preserve">النتيجة </w:t>
      </w:r>
      <w:bookmarkStart w:id="35" w:name="_Hlk37171046"/>
      <w:r w:rsidR="002D7FDB" w:rsidRPr="00F5792D">
        <w:rPr>
          <w:rFonts w:ascii="ATraditional Arabic" w:hAnsi="ATraditional Arabic" w:cs="ATraditional Arabic"/>
          <w:sz w:val="32"/>
          <w:szCs w:val="32"/>
          <w:rtl/>
          <w:lang w:val="tr-TR" w:bidi="ar-QA"/>
        </w:rPr>
        <w:t>أن</w:t>
      </w:r>
      <w:r w:rsidR="00761580" w:rsidRPr="00F5792D">
        <w:rPr>
          <w:rFonts w:ascii="ATraditional Arabic" w:hAnsi="ATraditional Arabic" w:cs="ATraditional Arabic"/>
          <w:sz w:val="32"/>
          <w:szCs w:val="32"/>
          <w:rtl/>
          <w:lang w:val="tr-TR" w:bidi="ar-QA"/>
        </w:rPr>
        <w:t xml:space="preserve"> يعطى الفرع نفس حكم الأصل</w:t>
      </w:r>
      <w:r>
        <w:rPr>
          <w:rFonts w:ascii="ATraditional Arabic" w:hAnsi="ATraditional Arabic" w:cs="ATraditional Arabic" w:hint="cs"/>
          <w:sz w:val="32"/>
          <w:szCs w:val="32"/>
          <w:rtl/>
          <w:lang w:val="tr-TR" w:bidi="ar-QA"/>
        </w:rPr>
        <w:t>،</w:t>
      </w:r>
      <w:r w:rsidR="00761580" w:rsidRPr="00F5792D">
        <w:rPr>
          <w:rFonts w:ascii="ATraditional Arabic" w:hAnsi="ATraditional Arabic" w:cs="ATraditional Arabic"/>
          <w:sz w:val="32"/>
          <w:szCs w:val="32"/>
          <w:rtl/>
          <w:lang w:val="tr-TR" w:bidi="ar-QA"/>
        </w:rPr>
        <w:t xml:space="preserve"> وهو الجواز مع الكراهة </w:t>
      </w:r>
      <w:bookmarkEnd w:id="35"/>
      <w:r w:rsidR="00761580" w:rsidRPr="00F5792D">
        <w:rPr>
          <w:rFonts w:ascii="ATraditional Arabic" w:hAnsi="ATraditional Arabic" w:cs="ATraditional Arabic"/>
          <w:sz w:val="32"/>
          <w:szCs w:val="32"/>
          <w:rtl/>
          <w:lang w:val="tr-TR" w:bidi="ar-QA"/>
        </w:rPr>
        <w:t xml:space="preserve">لما يترتب عليه من المحاذير الشرعية </w:t>
      </w:r>
      <w:r w:rsidR="002D7FDB" w:rsidRPr="00F5792D">
        <w:rPr>
          <w:rFonts w:ascii="ATraditional Arabic" w:hAnsi="ATraditional Arabic" w:cs="ATraditional Arabic"/>
          <w:sz w:val="32"/>
          <w:szCs w:val="32"/>
          <w:rtl/>
          <w:lang w:val="tr-TR" w:bidi="ar-QA"/>
        </w:rPr>
        <w:t>والأمور</w:t>
      </w:r>
      <w:r w:rsidR="00761580" w:rsidRPr="00F5792D">
        <w:rPr>
          <w:rFonts w:ascii="ATraditional Arabic" w:hAnsi="ATraditional Arabic" w:cs="ATraditional Arabic"/>
          <w:sz w:val="32"/>
          <w:szCs w:val="32"/>
          <w:rtl/>
          <w:lang w:val="tr-TR" w:bidi="ar-QA"/>
        </w:rPr>
        <w:t xml:space="preserve"> الجانبية المؤذية للمرأة.</w:t>
      </w:r>
    </w:p>
    <w:p w14:paraId="14428176" w14:textId="212140DF" w:rsidR="00087E36" w:rsidRPr="00F5792D" w:rsidRDefault="002D7FDB" w:rsidP="00F5792D">
      <w:pPr>
        <w:pStyle w:val="2"/>
        <w:spacing w:before="0" w:after="0" w:line="276" w:lineRule="auto"/>
        <w:rPr>
          <w:rFonts w:ascii="ATraditional Arabic" w:hAnsi="ATraditional Arabic" w:cs="ATraditional Arabic"/>
          <w:szCs w:val="32"/>
          <w:rtl/>
          <w:lang w:val="tr-TR" w:bidi="ar-QA"/>
        </w:rPr>
      </w:pPr>
      <w:bookmarkStart w:id="36" w:name="_Toc64987623"/>
      <w:r w:rsidRPr="00F5792D">
        <w:rPr>
          <w:rFonts w:ascii="ATraditional Arabic" w:hAnsi="ATraditional Arabic" w:cs="ATraditional Arabic"/>
          <w:szCs w:val="32"/>
          <w:rtl/>
          <w:lang w:val="tr-TR" w:bidi="ar-QA"/>
        </w:rPr>
        <w:t xml:space="preserve">المطلب </w:t>
      </w:r>
      <w:r w:rsidR="00AF6BC8" w:rsidRPr="00F5792D">
        <w:rPr>
          <w:rFonts w:ascii="ATraditional Arabic" w:hAnsi="ATraditional Arabic" w:cs="ATraditional Arabic"/>
          <w:szCs w:val="32"/>
          <w:rtl/>
          <w:lang w:val="tr-TR" w:bidi="ar-QA"/>
        </w:rPr>
        <w:t>الثالث: قياس</w:t>
      </w:r>
      <w:r w:rsidR="00087E36" w:rsidRPr="00F5792D">
        <w:rPr>
          <w:rFonts w:ascii="ATraditional Arabic" w:hAnsi="ATraditional Arabic" w:cs="ATraditional Arabic"/>
          <w:szCs w:val="32"/>
          <w:rtl/>
          <w:lang w:val="tr-TR" w:bidi="ar-QA"/>
        </w:rPr>
        <w:t xml:space="preserve"> عقد التأمين التجاري على نظام العاقلة</w:t>
      </w:r>
      <w:bookmarkEnd w:id="36"/>
    </w:p>
    <w:p w14:paraId="5618671A" w14:textId="5E81EE98" w:rsidR="000D1187" w:rsidRPr="00F5792D" w:rsidRDefault="000D1187" w:rsidP="005738A3">
      <w:pPr>
        <w:pStyle w:val="a0"/>
        <w:spacing w:before="0" w:after="0" w:line="276" w:lineRule="auto"/>
        <w:rPr>
          <w:rFonts w:ascii="ATraditional Arabic" w:hAnsi="ATraditional Arabic" w:cs="ATraditional Arabic"/>
          <w:sz w:val="32"/>
          <w:szCs w:val="32"/>
          <w:rtl/>
          <w:lang w:val="tr-TR" w:bidi="ar-QA"/>
        </w:rPr>
      </w:pPr>
      <w:r w:rsidRPr="00F5792D">
        <w:rPr>
          <w:rFonts w:ascii="ATraditional Arabic" w:hAnsi="ATraditional Arabic" w:cs="ATraditional Arabic"/>
          <w:sz w:val="32"/>
          <w:szCs w:val="32"/>
          <w:rtl/>
          <w:lang w:val="tr-TR" w:bidi="ar-QA"/>
        </w:rPr>
        <w:t>التأمين التجاري: ويقال عنه أيض</w:t>
      </w:r>
      <w:r w:rsidR="005738A3">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ا التأمين ذو القسط الثابت، وهو التأمين الذي تقوم به شركات التأمين المعاصرة وفق عقد تبرمه الشركة مع الأفراد وتتعهد بموجبه بضمان الخطر ال</w:t>
      </w:r>
      <w:r w:rsidR="005738A3">
        <w:rPr>
          <w:rFonts w:ascii="ATraditional Arabic" w:hAnsi="ATraditional Arabic" w:cs="ATraditional Arabic"/>
          <w:sz w:val="32"/>
          <w:szCs w:val="32"/>
          <w:rtl/>
          <w:lang w:val="tr-TR" w:bidi="ar-QA"/>
        </w:rPr>
        <w:t>مبين في العقد الذي يتعرض له الم</w:t>
      </w:r>
      <w:r w:rsidR="005738A3">
        <w:rPr>
          <w:rFonts w:ascii="ATraditional Arabic" w:hAnsi="ATraditional Arabic" w:cs="ATraditional Arabic" w:hint="cs"/>
          <w:sz w:val="32"/>
          <w:szCs w:val="32"/>
          <w:rtl/>
          <w:lang w:val="tr-TR" w:bidi="ar-QA"/>
        </w:rPr>
        <w:t>ؤ</w:t>
      </w:r>
      <w:r w:rsidRPr="00F5792D">
        <w:rPr>
          <w:rFonts w:ascii="ATraditional Arabic" w:hAnsi="ATraditional Arabic" w:cs="ATraditional Arabic"/>
          <w:sz w:val="32"/>
          <w:szCs w:val="32"/>
          <w:rtl/>
          <w:lang w:val="tr-TR" w:bidi="ar-QA"/>
        </w:rPr>
        <w:t>م</w:t>
      </w:r>
      <w:r w:rsidR="005738A3">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ن له بأن يدفع له مبلغ</w:t>
      </w:r>
      <w:r w:rsidR="005738A3">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ا من المال، أو إيراد</w:t>
      </w:r>
      <w:r w:rsidR="005738A3">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ا مرتب</w:t>
      </w:r>
      <w:r w:rsidR="005738A3">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ا أو أي عوض مالي آخر في مقابل قيامه بدفع قسط دوري ثابت محدد في عقد التأمين،</w:t>
      </w:r>
      <w:r w:rsidR="005738A3">
        <w:rPr>
          <w:rFonts w:ascii="ATraditional Arabic" w:hAnsi="ATraditional Arabic" w:cs="ATraditional Arabic"/>
          <w:sz w:val="32"/>
          <w:szCs w:val="32"/>
          <w:rtl/>
          <w:lang w:val="tr-TR" w:bidi="ar-QA"/>
        </w:rPr>
        <w:t xml:space="preserve"> فإن لم يقع الحادث فقد المؤمن</w:t>
      </w:r>
      <w:r w:rsidRPr="00F5792D">
        <w:rPr>
          <w:rFonts w:ascii="ATraditional Arabic" w:hAnsi="ATraditional Arabic" w:cs="ATraditional Arabic"/>
          <w:sz w:val="32"/>
          <w:szCs w:val="32"/>
          <w:rtl/>
          <w:lang w:val="tr-TR" w:bidi="ar-QA"/>
        </w:rPr>
        <w:t xml:space="preserve"> حقه في الأقساط، وصارت حقا للمؤمِّن</w:t>
      </w:r>
      <w:r w:rsidRPr="00F5792D">
        <w:rPr>
          <w:rStyle w:val="ac"/>
          <w:rFonts w:ascii="ATraditional Arabic" w:hAnsi="ATraditional Arabic" w:cs="ATraditional Arabic"/>
          <w:sz w:val="32"/>
          <w:szCs w:val="32"/>
          <w:rtl/>
          <w:lang w:val="tr-TR" w:bidi="ar-QA"/>
        </w:rPr>
        <w:footnoteReference w:id="40"/>
      </w:r>
      <w:r w:rsidRPr="00F5792D">
        <w:rPr>
          <w:rFonts w:ascii="ATraditional Arabic" w:hAnsi="ATraditional Arabic" w:cs="ATraditional Arabic"/>
          <w:sz w:val="32"/>
          <w:szCs w:val="32"/>
          <w:rtl/>
          <w:lang w:val="tr-TR" w:bidi="ar-QA"/>
        </w:rPr>
        <w:t>.</w:t>
      </w:r>
    </w:p>
    <w:p w14:paraId="3921333C" w14:textId="3B2C7405" w:rsidR="00087E36" w:rsidRPr="00F5792D" w:rsidRDefault="005738A3" w:rsidP="005738A3">
      <w:pPr>
        <w:pStyle w:val="a0"/>
        <w:spacing w:before="0" w:after="0" w:line="276" w:lineRule="auto"/>
        <w:rPr>
          <w:rFonts w:ascii="ATraditional Arabic" w:hAnsi="ATraditional Arabic" w:cs="ATraditional Arabic"/>
          <w:sz w:val="32"/>
          <w:szCs w:val="32"/>
          <w:rtl/>
          <w:lang w:val="tr-TR" w:bidi="ar-QA"/>
        </w:rPr>
      </w:pPr>
      <w:r>
        <w:rPr>
          <w:rFonts w:ascii="ATraditional Arabic" w:hAnsi="ATraditional Arabic" w:cs="ATraditional Arabic" w:hint="cs"/>
          <w:sz w:val="32"/>
          <w:szCs w:val="32"/>
          <w:rtl/>
          <w:lang w:val="tr-TR" w:bidi="ar-QA"/>
        </w:rPr>
        <w:lastRenderedPageBreak/>
        <w:t>و</w:t>
      </w:r>
      <w:r w:rsidR="00087E36" w:rsidRPr="00F5792D">
        <w:rPr>
          <w:rFonts w:ascii="ATraditional Arabic" w:hAnsi="ATraditional Arabic" w:cs="ATraditional Arabic"/>
          <w:sz w:val="32"/>
          <w:szCs w:val="32"/>
          <w:rtl/>
          <w:lang w:val="tr-TR" w:bidi="ar-QA"/>
        </w:rPr>
        <w:t xml:space="preserve">عقد التأمين نظام حديث لم يكن معروفًا عند الفقهاء المتقدمين، ونقل إلينا من الغرب مع ما نُقل من قوانين وأنظمة، ولما انتشر في العصر الحديث تناوله العلماء المعاصرون </w:t>
      </w:r>
      <w:r w:rsidR="00AA6537">
        <w:rPr>
          <w:rFonts w:ascii="ATraditional Arabic" w:hAnsi="ATraditional Arabic" w:cs="ATraditional Arabic" w:hint="cs"/>
          <w:sz w:val="32"/>
          <w:szCs w:val="32"/>
          <w:rtl/>
          <w:lang w:val="tr-TR" w:bidi="ar-QA"/>
        </w:rPr>
        <w:t>ب</w:t>
      </w:r>
      <w:r w:rsidR="00AA6537">
        <w:rPr>
          <w:rFonts w:ascii="ATraditional Arabic" w:hAnsi="ATraditional Arabic" w:cs="ATraditional Arabic"/>
          <w:sz w:val="32"/>
          <w:szCs w:val="32"/>
          <w:rtl/>
          <w:lang w:val="tr-TR" w:bidi="ar-QA"/>
        </w:rPr>
        <w:t>الكتابة</w:t>
      </w:r>
      <w:r w:rsidR="00AA6537">
        <w:rPr>
          <w:rFonts w:ascii="ATraditional Arabic" w:hAnsi="ATraditional Arabic" w:cs="ATraditional Arabic" w:hint="cs"/>
          <w:sz w:val="32"/>
          <w:szCs w:val="32"/>
          <w:rtl/>
          <w:lang w:val="tr-TR" w:bidi="ar-QA"/>
        </w:rPr>
        <w:t xml:space="preserve"> والتأصيل</w:t>
      </w:r>
      <w:r>
        <w:rPr>
          <w:rFonts w:ascii="ATraditional Arabic" w:hAnsi="ATraditional Arabic" w:cs="ATraditional Arabic"/>
          <w:sz w:val="32"/>
          <w:szCs w:val="32"/>
          <w:rtl/>
          <w:lang w:val="tr-TR" w:bidi="ar-QA"/>
        </w:rPr>
        <w:t>، واختلفوا فيه بين محرّم وم</w:t>
      </w:r>
      <w:r w:rsidR="00087E36" w:rsidRPr="00F5792D">
        <w:rPr>
          <w:rFonts w:ascii="ATraditional Arabic" w:hAnsi="ATraditional Arabic" w:cs="ATraditional Arabic"/>
          <w:sz w:val="32"/>
          <w:szCs w:val="32"/>
          <w:rtl/>
          <w:lang w:val="tr-TR" w:bidi="ar-QA"/>
        </w:rPr>
        <w:t>ج</w:t>
      </w:r>
      <w:r>
        <w:rPr>
          <w:rFonts w:ascii="ATraditional Arabic" w:hAnsi="ATraditional Arabic" w:cs="ATraditional Arabic" w:hint="cs"/>
          <w:sz w:val="32"/>
          <w:szCs w:val="32"/>
          <w:rtl/>
          <w:lang w:val="tr-TR" w:bidi="ar-QA"/>
        </w:rPr>
        <w:t>و</w:t>
      </w:r>
      <w:r w:rsidR="00087E36" w:rsidRPr="00F5792D">
        <w:rPr>
          <w:rFonts w:ascii="ATraditional Arabic" w:hAnsi="ATraditional Arabic" w:cs="ATraditional Arabic"/>
          <w:sz w:val="32"/>
          <w:szCs w:val="32"/>
          <w:rtl/>
          <w:lang w:val="tr-TR" w:bidi="ar-QA"/>
        </w:rPr>
        <w:t>ز على ثلاثة أقوال:</w:t>
      </w:r>
    </w:p>
    <w:p w14:paraId="7CF9EB80" w14:textId="252C194B" w:rsidR="00087E36" w:rsidRPr="00F5792D" w:rsidRDefault="00087E36" w:rsidP="00D24066">
      <w:pPr>
        <w:pStyle w:val="a0"/>
        <w:spacing w:before="0" w:after="0" w:line="276" w:lineRule="auto"/>
        <w:rPr>
          <w:rFonts w:ascii="ATraditional Arabic" w:hAnsi="ATraditional Arabic" w:cs="ATraditional Arabic"/>
          <w:sz w:val="32"/>
          <w:szCs w:val="32"/>
          <w:rtl/>
          <w:lang w:val="tr-TR" w:bidi="ar-QA"/>
        </w:rPr>
      </w:pPr>
      <w:r w:rsidRPr="00F5792D">
        <w:rPr>
          <w:rFonts w:ascii="ATraditional Arabic" w:hAnsi="ATraditional Arabic" w:cs="ATraditional Arabic"/>
          <w:b/>
          <w:bCs/>
          <w:sz w:val="32"/>
          <w:szCs w:val="32"/>
          <w:rtl/>
          <w:lang w:val="tr-TR" w:bidi="ar-QA"/>
        </w:rPr>
        <w:t>القول الأول:</w:t>
      </w:r>
      <w:r w:rsidRPr="00F5792D">
        <w:rPr>
          <w:rFonts w:ascii="ATraditional Arabic" w:hAnsi="ATraditional Arabic" w:cs="ATraditional Arabic"/>
          <w:sz w:val="32"/>
          <w:szCs w:val="32"/>
          <w:rtl/>
          <w:lang w:val="tr-TR" w:bidi="ar-QA"/>
        </w:rPr>
        <w:t xml:space="preserve"> ذهب عدد كبير من العلماء المعاصرين إ</w:t>
      </w:r>
      <w:r w:rsidR="00D24066">
        <w:rPr>
          <w:rFonts w:ascii="ATraditional Arabic" w:hAnsi="ATraditional Arabic" w:cs="ATraditional Arabic"/>
          <w:sz w:val="32"/>
          <w:szCs w:val="32"/>
          <w:rtl/>
          <w:lang w:val="tr-TR" w:bidi="ar-QA"/>
        </w:rPr>
        <w:t>لى عدم جواز عقد التأمين التجاري</w:t>
      </w:r>
      <w:r w:rsidRPr="00F5792D">
        <w:rPr>
          <w:rStyle w:val="ac"/>
          <w:rFonts w:ascii="ATraditional Arabic" w:hAnsi="ATraditional Arabic" w:cs="ATraditional Arabic"/>
          <w:sz w:val="32"/>
          <w:szCs w:val="32"/>
          <w:rtl/>
          <w:lang w:val="tr-TR" w:bidi="ar-QA"/>
        </w:rPr>
        <w:footnoteReference w:id="41"/>
      </w:r>
      <w:r w:rsidR="00D24066">
        <w:rPr>
          <w:rFonts w:ascii="ATraditional Arabic" w:hAnsi="ATraditional Arabic" w:cs="ATraditional Arabic" w:hint="cs"/>
          <w:sz w:val="32"/>
          <w:szCs w:val="32"/>
          <w:rtl/>
          <w:lang w:val="tr-TR" w:bidi="ar-QA"/>
        </w:rPr>
        <w:t>.</w:t>
      </w:r>
    </w:p>
    <w:p w14:paraId="36357875" w14:textId="2A61B780" w:rsidR="00FD5B1C" w:rsidRPr="00F5792D" w:rsidRDefault="00FD5B1C" w:rsidP="00D24066">
      <w:pPr>
        <w:pStyle w:val="a0"/>
        <w:spacing w:before="0" w:after="0" w:line="276" w:lineRule="auto"/>
        <w:rPr>
          <w:rFonts w:ascii="ATraditional Arabic" w:hAnsi="ATraditional Arabic" w:cs="ATraditional Arabic"/>
          <w:sz w:val="32"/>
          <w:szCs w:val="32"/>
          <w:rtl/>
          <w:lang w:val="tr-TR" w:bidi="ar-QA"/>
        </w:rPr>
      </w:pPr>
      <w:r w:rsidRPr="00F5792D">
        <w:rPr>
          <w:rFonts w:ascii="ATraditional Arabic" w:hAnsi="ATraditional Arabic" w:cs="ATraditional Arabic"/>
          <w:sz w:val="32"/>
          <w:szCs w:val="32"/>
          <w:rtl/>
          <w:lang w:val="tr-TR" w:bidi="ar-QA"/>
        </w:rPr>
        <w:t>واستدلوا على ذ</w:t>
      </w:r>
      <w:r w:rsidR="00D24066">
        <w:rPr>
          <w:rFonts w:ascii="ATraditional Arabic" w:hAnsi="ATraditional Arabic" w:cs="ATraditional Arabic"/>
          <w:sz w:val="32"/>
          <w:szCs w:val="32"/>
          <w:rtl/>
          <w:lang w:val="tr-TR" w:bidi="ar-QA"/>
        </w:rPr>
        <w:t>لك بما ي</w:t>
      </w:r>
      <w:r w:rsidR="00D24066">
        <w:rPr>
          <w:rFonts w:ascii="ATraditional Arabic" w:hAnsi="ATraditional Arabic" w:cs="ATraditional Arabic" w:hint="cs"/>
          <w:sz w:val="32"/>
          <w:szCs w:val="32"/>
          <w:rtl/>
          <w:lang w:val="tr-TR" w:bidi="ar-QA"/>
        </w:rPr>
        <w:t>أتي</w:t>
      </w:r>
      <w:r w:rsidRPr="00F5792D">
        <w:rPr>
          <w:rFonts w:ascii="ATraditional Arabic" w:hAnsi="ATraditional Arabic" w:cs="ATraditional Arabic"/>
          <w:sz w:val="32"/>
          <w:szCs w:val="32"/>
          <w:rtl/>
          <w:lang w:val="tr-TR" w:bidi="ar-QA"/>
        </w:rPr>
        <w:t xml:space="preserve"> من السنة والمعقول: </w:t>
      </w:r>
    </w:p>
    <w:p w14:paraId="6D47F34C" w14:textId="1F9B9693" w:rsidR="00523032" w:rsidRPr="00F5792D" w:rsidRDefault="00FD5B1C" w:rsidP="00D24066">
      <w:pPr>
        <w:pStyle w:val="a0"/>
        <w:spacing w:before="0" w:after="0" w:line="276" w:lineRule="auto"/>
        <w:rPr>
          <w:rFonts w:ascii="ATraditional Arabic" w:hAnsi="ATraditional Arabic" w:cs="ATraditional Arabic"/>
          <w:sz w:val="32"/>
          <w:szCs w:val="32"/>
          <w:rtl/>
          <w:lang w:val="tr-TR" w:bidi="ar-QA"/>
        </w:rPr>
      </w:pPr>
      <w:r w:rsidRPr="00F5792D">
        <w:rPr>
          <w:rFonts w:ascii="ATraditional Arabic" w:hAnsi="ATraditional Arabic" w:cs="ATraditional Arabic"/>
          <w:b/>
          <w:bCs/>
          <w:sz w:val="32"/>
          <w:szCs w:val="32"/>
          <w:rtl/>
          <w:lang w:val="tr-TR" w:bidi="ar-QA"/>
        </w:rPr>
        <w:t>أول</w:t>
      </w:r>
      <w:r w:rsidR="00D24066">
        <w:rPr>
          <w:rFonts w:ascii="ATraditional Arabic" w:hAnsi="ATraditional Arabic" w:cs="ATraditional Arabic" w:hint="cs"/>
          <w:b/>
          <w:bCs/>
          <w:sz w:val="32"/>
          <w:szCs w:val="32"/>
          <w:rtl/>
          <w:lang w:val="tr-TR" w:bidi="ar-QA"/>
        </w:rPr>
        <w:t>ً</w:t>
      </w:r>
      <w:r w:rsidRPr="00F5792D">
        <w:rPr>
          <w:rFonts w:ascii="ATraditional Arabic" w:hAnsi="ATraditional Arabic" w:cs="ATraditional Arabic"/>
          <w:b/>
          <w:bCs/>
          <w:sz w:val="32"/>
          <w:szCs w:val="32"/>
          <w:rtl/>
          <w:lang w:val="tr-TR" w:bidi="ar-QA"/>
        </w:rPr>
        <w:t>ا:</w:t>
      </w:r>
      <w:r w:rsidRPr="00F5792D">
        <w:rPr>
          <w:rFonts w:ascii="ATraditional Arabic" w:hAnsi="ATraditional Arabic" w:cs="ATraditional Arabic"/>
          <w:sz w:val="32"/>
          <w:szCs w:val="32"/>
          <w:rtl/>
          <w:lang w:val="tr-TR" w:bidi="ar-QA"/>
        </w:rPr>
        <w:t xml:space="preserve"> اشتماله على غرر: الغرر ما طوى عنك علمه،</w:t>
      </w:r>
      <w:r w:rsidR="000D1187" w:rsidRPr="00F5792D">
        <w:rPr>
          <w:rFonts w:ascii="ATraditional Arabic" w:hAnsi="ATraditional Arabic" w:cs="ATraditional Arabic"/>
          <w:sz w:val="32"/>
          <w:szCs w:val="32"/>
          <w:rtl/>
          <w:lang w:val="tr-TR" w:bidi="ar-QA"/>
        </w:rPr>
        <w:t xml:space="preserve"> خفي عليك باطنه وسره، وهو تردّد بين أمرين أغلبهما أخوفهما</w:t>
      </w:r>
      <w:r w:rsidR="000D1187" w:rsidRPr="00F5792D">
        <w:rPr>
          <w:rStyle w:val="ac"/>
          <w:rFonts w:ascii="ATraditional Arabic" w:hAnsi="ATraditional Arabic" w:cs="ATraditional Arabic"/>
          <w:sz w:val="32"/>
          <w:szCs w:val="32"/>
          <w:rtl/>
          <w:lang w:val="tr-TR" w:bidi="ar-QA"/>
        </w:rPr>
        <w:footnoteReference w:id="42"/>
      </w:r>
      <w:r w:rsidR="00D24066">
        <w:rPr>
          <w:rFonts w:ascii="ATraditional Arabic" w:hAnsi="ATraditional Arabic" w:cs="ATraditional Arabic" w:hint="cs"/>
          <w:sz w:val="32"/>
          <w:szCs w:val="32"/>
          <w:rtl/>
          <w:lang w:val="tr-TR" w:bidi="ar-QA"/>
        </w:rPr>
        <w:t>،</w:t>
      </w:r>
      <w:r w:rsidR="000D1187" w:rsidRPr="00F5792D">
        <w:rPr>
          <w:rFonts w:ascii="ATraditional Arabic" w:hAnsi="ATraditional Arabic" w:cs="ATraditional Arabic"/>
          <w:sz w:val="32"/>
          <w:szCs w:val="32"/>
          <w:rtl/>
          <w:lang w:val="tr-TR" w:bidi="ar-QA"/>
        </w:rPr>
        <w:t xml:space="preserve"> </w:t>
      </w:r>
      <w:r w:rsidRPr="00F5792D">
        <w:rPr>
          <w:rFonts w:ascii="ATraditional Arabic" w:hAnsi="ATraditional Arabic" w:cs="ATraditional Arabic"/>
          <w:sz w:val="32"/>
          <w:szCs w:val="32"/>
          <w:rtl/>
          <w:lang w:val="tr-TR" w:bidi="ar-QA"/>
        </w:rPr>
        <w:t>وعقد التأمين من عقود الغرر، وهي العقود الاحتمالية المر</w:t>
      </w:r>
      <w:r w:rsidR="00D24066">
        <w:rPr>
          <w:rFonts w:ascii="ATraditional Arabic" w:hAnsi="ATraditional Arabic" w:cs="ATraditional Arabic"/>
          <w:sz w:val="32"/>
          <w:szCs w:val="32"/>
          <w:rtl/>
          <w:lang w:val="tr-TR" w:bidi="ar-QA"/>
        </w:rPr>
        <w:t>ددة بين وجود المعقود عليه وعدمه</w:t>
      </w:r>
      <w:r w:rsidR="00D24066">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 xml:space="preserve"> لأن</w:t>
      </w:r>
      <w:r w:rsidR="00D24066">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ه مشتمل على غرر فاحش بشكل ظاهر لا يجادل فيه عاقل، كما أنه من عقود المعاوضة</w:t>
      </w:r>
      <w:r w:rsidR="00D24066">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 xml:space="preserve"> لانعقاده بين عاقدين يأخذان مقابل</w:t>
      </w:r>
      <w:r w:rsidR="00D24066">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ا لما يدفعان، والغرر يفسد عقود المعاوضة</w:t>
      </w:r>
      <w:r w:rsidR="00D24066">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 xml:space="preserve"> لكونه منهي</w:t>
      </w:r>
      <w:r w:rsidR="00D24066">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 xml:space="preserve">ا عنه، والأصل في النهي عن الغرر حديث </w:t>
      </w:r>
      <w:r w:rsidR="00523032" w:rsidRPr="00F5792D">
        <w:rPr>
          <w:rFonts w:ascii="ATraditional Arabic" w:hAnsi="ATraditional Arabic" w:cs="ATraditional Arabic"/>
          <w:sz w:val="32"/>
          <w:szCs w:val="32"/>
          <w:rtl/>
          <w:lang w:val="tr-TR" w:bidi="ar-QA"/>
        </w:rPr>
        <w:t>أ</w:t>
      </w:r>
      <w:r w:rsidRPr="00F5792D">
        <w:rPr>
          <w:rFonts w:ascii="ATraditional Arabic" w:hAnsi="ATraditional Arabic" w:cs="ATraditional Arabic"/>
          <w:sz w:val="32"/>
          <w:szCs w:val="32"/>
          <w:rtl/>
          <w:lang w:val="tr-TR" w:bidi="ar-QA"/>
        </w:rPr>
        <w:t>بي هريرة رضي الله عنه قال: "نهى رسول الله عن بيع الحصاة، وعن بيع الغرر"</w:t>
      </w:r>
      <w:r w:rsidR="00523032" w:rsidRPr="00F5792D">
        <w:rPr>
          <w:rStyle w:val="ac"/>
          <w:rFonts w:ascii="ATraditional Arabic" w:hAnsi="ATraditional Arabic" w:cs="ATraditional Arabic"/>
          <w:sz w:val="32"/>
          <w:szCs w:val="32"/>
          <w:rtl/>
          <w:lang w:val="tr-TR" w:bidi="ar-QA"/>
        </w:rPr>
        <w:footnoteReference w:id="43"/>
      </w:r>
      <w:r w:rsidR="00D24066">
        <w:rPr>
          <w:rFonts w:ascii="ATraditional Arabic" w:hAnsi="ATraditional Arabic" w:cs="ATraditional Arabic" w:hint="cs"/>
          <w:sz w:val="32"/>
          <w:szCs w:val="32"/>
          <w:rtl/>
          <w:lang w:val="tr-TR" w:bidi="ar-QA"/>
        </w:rPr>
        <w:t>.</w:t>
      </w:r>
    </w:p>
    <w:p w14:paraId="29FCC79A" w14:textId="1375E8EF" w:rsidR="00FD5B1C" w:rsidRPr="00F5792D" w:rsidRDefault="00FD5B1C" w:rsidP="00F5792D">
      <w:pPr>
        <w:pStyle w:val="a0"/>
        <w:spacing w:before="0" w:after="0" w:line="276" w:lineRule="auto"/>
        <w:ind w:firstLine="0"/>
        <w:rPr>
          <w:rFonts w:ascii="ATraditional Arabic" w:hAnsi="ATraditional Arabic" w:cs="ATraditional Arabic"/>
          <w:sz w:val="32"/>
          <w:szCs w:val="32"/>
          <w:rtl/>
          <w:lang w:val="tr-TR" w:bidi="ar-QA"/>
        </w:rPr>
      </w:pPr>
      <w:r w:rsidRPr="00F5792D">
        <w:rPr>
          <w:rFonts w:ascii="ATraditional Arabic" w:hAnsi="ATraditional Arabic" w:cs="ATraditional Arabic"/>
          <w:sz w:val="32"/>
          <w:szCs w:val="32"/>
          <w:rtl/>
          <w:lang w:val="tr-TR" w:bidi="ar-QA"/>
        </w:rPr>
        <w:t xml:space="preserve"> </w:t>
      </w:r>
      <w:r w:rsidR="0006550E">
        <w:rPr>
          <w:rFonts w:ascii="ATraditional Arabic" w:hAnsi="ATraditional Arabic" w:cs="ATraditional Arabic" w:hint="cs"/>
          <w:sz w:val="32"/>
          <w:szCs w:val="32"/>
          <w:rtl/>
          <w:lang w:val="tr-TR" w:bidi="ar-QA"/>
        </w:rPr>
        <w:tab/>
      </w:r>
      <w:r w:rsidRPr="00F5792D">
        <w:rPr>
          <w:rFonts w:ascii="ATraditional Arabic" w:hAnsi="ATraditional Arabic" w:cs="ATraditional Arabic"/>
          <w:sz w:val="32"/>
          <w:szCs w:val="32"/>
          <w:rtl/>
          <w:lang w:val="tr-TR" w:bidi="ar-QA"/>
        </w:rPr>
        <w:t>والغرر الموجود في</w:t>
      </w:r>
      <w:r w:rsidR="0006550E">
        <w:rPr>
          <w:rFonts w:ascii="ATraditional Arabic" w:hAnsi="ATraditional Arabic" w:cs="ATraditional Arabic"/>
          <w:sz w:val="32"/>
          <w:szCs w:val="32"/>
          <w:rtl/>
          <w:lang w:val="tr-TR" w:bidi="ar-QA"/>
        </w:rPr>
        <w:t xml:space="preserve"> التأمين التجاري غرر كبير فاحش</w:t>
      </w:r>
      <w:r w:rsidR="0006550E">
        <w:rPr>
          <w:rFonts w:ascii="ATraditional Arabic" w:hAnsi="ATraditional Arabic" w:cs="ATraditional Arabic" w:hint="cs"/>
          <w:sz w:val="32"/>
          <w:szCs w:val="32"/>
          <w:rtl/>
          <w:lang w:val="tr-TR" w:bidi="ar-QA"/>
        </w:rPr>
        <w:t>؛</w:t>
      </w:r>
      <w:r w:rsidR="0006550E">
        <w:rPr>
          <w:rFonts w:ascii="ATraditional Arabic" w:hAnsi="ATraditional Arabic" w:cs="ATraditional Arabic"/>
          <w:sz w:val="32"/>
          <w:szCs w:val="32"/>
          <w:rtl/>
          <w:lang w:val="tr-TR" w:bidi="ar-QA"/>
        </w:rPr>
        <w:t xml:space="preserve"> لأنه يتعلق بحصول العوض ومقداره</w:t>
      </w:r>
      <w:r w:rsidR="0006550E">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 xml:space="preserve"> لأن مبلغ التأمين الذي</w:t>
      </w:r>
      <w:r w:rsidR="00A33A4E" w:rsidRPr="00F5792D">
        <w:rPr>
          <w:rFonts w:ascii="ATraditional Arabic" w:hAnsi="ATraditional Arabic" w:cs="ATraditional Arabic"/>
          <w:sz w:val="32"/>
          <w:szCs w:val="32"/>
          <w:rtl/>
          <w:lang w:val="tr-TR" w:bidi="ar-QA"/>
        </w:rPr>
        <w:t xml:space="preserve"> وقع</w:t>
      </w:r>
      <w:r w:rsidRPr="00F5792D">
        <w:rPr>
          <w:rFonts w:ascii="ATraditional Arabic" w:hAnsi="ATraditional Arabic" w:cs="ATraditional Arabic"/>
          <w:sz w:val="32"/>
          <w:szCs w:val="32"/>
          <w:rtl/>
          <w:lang w:val="tr-TR" w:bidi="ar-QA"/>
        </w:rPr>
        <w:t xml:space="preserve"> العقد عليه قد</w:t>
      </w:r>
      <w:r w:rsidR="00180093">
        <w:rPr>
          <w:rFonts w:ascii="ATraditional Arabic" w:hAnsi="ATraditional Arabic" w:cs="ATraditional Arabic"/>
          <w:sz w:val="32"/>
          <w:szCs w:val="32"/>
          <w:rtl/>
          <w:lang w:val="tr-TR" w:bidi="ar-QA"/>
        </w:rPr>
        <w:t xml:space="preserve"> يحصل عليه المستأمن وقد لا يحصل</w:t>
      </w:r>
      <w:r w:rsidR="00180093">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 xml:space="preserve"> لأنه لا يعلم هل سيقع </w:t>
      </w:r>
      <w:r w:rsidR="00180093">
        <w:rPr>
          <w:rFonts w:ascii="ATraditional Arabic" w:hAnsi="ATraditional Arabic" w:cs="ATraditional Arabic"/>
          <w:sz w:val="32"/>
          <w:szCs w:val="32"/>
          <w:rtl/>
          <w:lang w:val="tr-TR" w:bidi="ar-QA"/>
        </w:rPr>
        <w:t>الخطر المبين في العقد أو لا يقع</w:t>
      </w:r>
      <w:r w:rsidR="00180093">
        <w:rPr>
          <w:rFonts w:ascii="ATraditional Arabic" w:hAnsi="ATraditional Arabic" w:cs="ATraditional Arabic" w:hint="cs"/>
          <w:sz w:val="32"/>
          <w:szCs w:val="32"/>
          <w:rtl/>
          <w:lang w:val="tr-TR" w:bidi="ar-QA"/>
        </w:rPr>
        <w:t>؟</w:t>
      </w:r>
      <w:r w:rsidR="00180093">
        <w:rPr>
          <w:rFonts w:ascii="ATraditional Arabic" w:hAnsi="ATraditional Arabic" w:cs="ATraditional Arabic"/>
          <w:sz w:val="32"/>
          <w:szCs w:val="32"/>
          <w:rtl/>
          <w:lang w:val="tr-TR" w:bidi="ar-QA"/>
        </w:rPr>
        <w:t xml:space="preserve"> ويقع الغرر في مقدار العوضين</w:t>
      </w:r>
      <w:r w:rsidR="00180093">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 xml:space="preserve"> لأن المستأمن يجهل مقدار ما سيأخذ، والشركة</w:t>
      </w:r>
      <w:r w:rsidR="00523032" w:rsidRPr="00F5792D">
        <w:rPr>
          <w:rFonts w:ascii="ATraditional Arabic" w:hAnsi="ATraditional Arabic" w:cs="ATraditional Arabic"/>
          <w:sz w:val="32"/>
          <w:szCs w:val="32"/>
          <w:rtl/>
          <w:lang w:val="tr-TR" w:bidi="ar-QA"/>
        </w:rPr>
        <w:t xml:space="preserve"> تجهل</w:t>
      </w:r>
      <w:r w:rsidRPr="00F5792D">
        <w:rPr>
          <w:rFonts w:ascii="ATraditional Arabic" w:hAnsi="ATraditional Arabic" w:cs="ATraditional Arabic"/>
          <w:sz w:val="32"/>
          <w:szCs w:val="32"/>
          <w:rtl/>
          <w:lang w:val="tr-TR" w:bidi="ar-QA"/>
        </w:rPr>
        <w:t xml:space="preserve"> مقدار مجموع الأقساط، فهو إذ</w:t>
      </w:r>
      <w:r w:rsidR="00A33A4E" w:rsidRPr="00F5792D">
        <w:rPr>
          <w:rFonts w:ascii="ATraditional Arabic" w:hAnsi="ATraditional Arabic" w:cs="ATraditional Arabic"/>
          <w:sz w:val="32"/>
          <w:szCs w:val="32"/>
          <w:rtl/>
          <w:lang w:val="tr-TR" w:bidi="ar-QA"/>
        </w:rPr>
        <w:t>ً</w:t>
      </w:r>
      <w:r w:rsidRPr="00F5792D">
        <w:rPr>
          <w:rFonts w:ascii="ATraditional Arabic" w:hAnsi="ATraditional Arabic" w:cs="ATraditional Arabic"/>
          <w:sz w:val="32"/>
          <w:szCs w:val="32"/>
          <w:rtl/>
          <w:lang w:val="tr-TR" w:bidi="ar-QA"/>
        </w:rPr>
        <w:t xml:space="preserve">ا عقد </w:t>
      </w:r>
      <w:r w:rsidR="00180093">
        <w:rPr>
          <w:rFonts w:ascii="ATraditional Arabic" w:hAnsi="ATraditional Arabic" w:cs="ATraditional Arabic"/>
          <w:sz w:val="32"/>
          <w:szCs w:val="32"/>
          <w:rtl/>
          <w:lang w:val="tr-TR" w:bidi="ar-QA"/>
        </w:rPr>
        <w:t xml:space="preserve">على </w:t>
      </w:r>
      <w:r w:rsidR="00A33A4E" w:rsidRPr="00F5792D">
        <w:rPr>
          <w:rFonts w:ascii="ATraditional Arabic" w:hAnsi="ATraditional Arabic" w:cs="ATraditional Arabic"/>
          <w:sz w:val="32"/>
          <w:szCs w:val="32"/>
          <w:rtl/>
          <w:lang w:val="tr-TR" w:bidi="ar-QA"/>
        </w:rPr>
        <w:t>مجهول القدر</w:t>
      </w:r>
      <w:r w:rsidR="00180093">
        <w:rPr>
          <w:rFonts w:ascii="ATraditional Arabic" w:hAnsi="ATraditional Arabic" w:cs="ATraditional Arabic" w:hint="cs"/>
          <w:sz w:val="32"/>
          <w:szCs w:val="32"/>
          <w:rtl/>
          <w:lang w:val="tr-TR" w:bidi="ar-QA"/>
        </w:rPr>
        <w:t>،</w:t>
      </w:r>
      <w:r w:rsidR="00A33A4E" w:rsidRPr="00F5792D">
        <w:rPr>
          <w:rFonts w:ascii="ATraditional Arabic" w:hAnsi="ATraditional Arabic" w:cs="ATraditional Arabic"/>
          <w:sz w:val="32"/>
          <w:szCs w:val="32"/>
          <w:rtl/>
          <w:lang w:val="tr-TR" w:bidi="ar-QA"/>
        </w:rPr>
        <w:t xml:space="preserve"> كما يتضمن عقد </w:t>
      </w:r>
      <w:r w:rsidRPr="00F5792D">
        <w:rPr>
          <w:rFonts w:ascii="ATraditional Arabic" w:hAnsi="ATraditional Arabic" w:cs="ATraditional Arabic"/>
          <w:sz w:val="32"/>
          <w:szCs w:val="32"/>
          <w:rtl/>
          <w:lang w:val="tr-TR" w:bidi="ar-QA"/>
        </w:rPr>
        <w:t xml:space="preserve">التأمين الغرر في الجهل بأجل العقد، وذلك لأن محل عقد التأمين </w:t>
      </w:r>
      <w:r w:rsidR="00A33A4E" w:rsidRPr="00F5792D">
        <w:rPr>
          <w:rFonts w:ascii="ATraditional Arabic" w:hAnsi="ATraditional Arabic" w:cs="ATraditional Arabic"/>
          <w:sz w:val="32"/>
          <w:szCs w:val="32"/>
          <w:rtl/>
          <w:lang w:val="tr-TR" w:bidi="ar-QA"/>
        </w:rPr>
        <w:t>-</w:t>
      </w:r>
      <w:r w:rsidRPr="00F5792D">
        <w:rPr>
          <w:rFonts w:ascii="ATraditional Arabic" w:hAnsi="ATraditional Arabic" w:cs="ATraditional Arabic"/>
          <w:sz w:val="32"/>
          <w:szCs w:val="32"/>
          <w:rtl/>
          <w:lang w:val="tr-TR" w:bidi="ar-QA"/>
        </w:rPr>
        <w:t>وهو الخطر المبين في العق</w:t>
      </w:r>
      <w:r w:rsidR="00A33A4E" w:rsidRPr="00F5792D">
        <w:rPr>
          <w:rFonts w:ascii="ATraditional Arabic" w:hAnsi="ATraditional Arabic" w:cs="ATraditional Arabic"/>
          <w:sz w:val="32"/>
          <w:szCs w:val="32"/>
          <w:rtl/>
          <w:lang w:val="tr-TR" w:bidi="ar-QA"/>
        </w:rPr>
        <w:t>د -</w:t>
      </w:r>
      <w:r w:rsidRPr="00F5792D">
        <w:rPr>
          <w:rFonts w:ascii="ATraditional Arabic" w:hAnsi="ATraditional Arabic" w:cs="ATraditional Arabic"/>
          <w:sz w:val="32"/>
          <w:szCs w:val="32"/>
          <w:rtl/>
          <w:lang w:val="tr-TR" w:bidi="ar-QA"/>
        </w:rPr>
        <w:t xml:space="preserve">لا يعلم متى سيقع </w:t>
      </w:r>
      <w:r w:rsidRPr="00F5792D">
        <w:rPr>
          <w:rFonts w:ascii="ATraditional Arabic" w:hAnsi="ATraditional Arabic" w:cs="ATraditional Arabic"/>
          <w:sz w:val="32"/>
          <w:szCs w:val="32"/>
          <w:rtl/>
          <w:lang w:val="tr-TR" w:bidi="ar-QA"/>
        </w:rPr>
        <w:lastRenderedPageBreak/>
        <w:t>على فرض وقوعه لاحق</w:t>
      </w:r>
      <w:r w:rsidR="00180093">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 xml:space="preserve">ا، وذلك كما في التأمين العمري، حيث تلتزم الشركة </w:t>
      </w:r>
      <w:proofErr w:type="gramStart"/>
      <w:r w:rsidRPr="00F5792D">
        <w:rPr>
          <w:rFonts w:ascii="ATraditional Arabic" w:hAnsi="ATraditional Arabic" w:cs="ATraditional Arabic"/>
          <w:sz w:val="32"/>
          <w:szCs w:val="32"/>
          <w:rtl/>
          <w:lang w:val="tr-TR" w:bidi="ar-QA"/>
        </w:rPr>
        <w:t>بدفع  مبلغ</w:t>
      </w:r>
      <w:proofErr w:type="gramEnd"/>
      <w:r w:rsidRPr="00F5792D">
        <w:rPr>
          <w:rFonts w:ascii="ATraditional Arabic" w:hAnsi="ATraditional Arabic" w:cs="ATraditional Arabic"/>
          <w:sz w:val="32"/>
          <w:szCs w:val="32"/>
          <w:rtl/>
          <w:lang w:val="tr-TR" w:bidi="ar-QA"/>
        </w:rPr>
        <w:t xml:space="preserve"> التأمين عند وفاة المستأمن، وهو </w:t>
      </w:r>
      <w:r w:rsidR="00A33A4E" w:rsidRPr="00F5792D">
        <w:rPr>
          <w:rFonts w:ascii="ATraditional Arabic" w:hAnsi="ATraditional Arabic" w:cs="ATraditional Arabic"/>
          <w:sz w:val="32"/>
          <w:szCs w:val="32"/>
          <w:rtl/>
          <w:lang w:val="tr-TR" w:bidi="ar-QA"/>
        </w:rPr>
        <w:t>أ</w:t>
      </w:r>
      <w:r w:rsidRPr="00F5792D">
        <w:rPr>
          <w:rFonts w:ascii="ATraditional Arabic" w:hAnsi="ATraditional Arabic" w:cs="ATraditional Arabic"/>
          <w:sz w:val="32"/>
          <w:szCs w:val="32"/>
          <w:rtl/>
          <w:lang w:val="tr-TR" w:bidi="ar-QA"/>
        </w:rPr>
        <w:t>جل بمجهول</w:t>
      </w:r>
      <w:r w:rsidR="00A33A4E" w:rsidRPr="00F5792D">
        <w:rPr>
          <w:rStyle w:val="ac"/>
          <w:rFonts w:ascii="ATraditional Arabic" w:hAnsi="ATraditional Arabic" w:cs="ATraditional Arabic"/>
          <w:sz w:val="32"/>
          <w:szCs w:val="32"/>
          <w:rtl/>
          <w:lang w:val="tr-TR" w:bidi="ar-QA"/>
        </w:rPr>
        <w:footnoteReference w:id="44"/>
      </w:r>
      <w:r w:rsidRPr="00F5792D">
        <w:rPr>
          <w:rFonts w:ascii="ATraditional Arabic" w:hAnsi="ATraditional Arabic" w:cs="ATraditional Arabic"/>
          <w:sz w:val="32"/>
          <w:szCs w:val="32"/>
          <w:rtl/>
          <w:lang w:val="tr-TR" w:bidi="ar-QA"/>
        </w:rPr>
        <w:t>.</w:t>
      </w:r>
    </w:p>
    <w:p w14:paraId="5888B037" w14:textId="7C0228B6" w:rsidR="00A00508" w:rsidRPr="00F5792D" w:rsidRDefault="00A33A4E" w:rsidP="00D72AE0">
      <w:pPr>
        <w:pStyle w:val="a0"/>
        <w:spacing w:before="0" w:after="0" w:line="276" w:lineRule="auto"/>
        <w:rPr>
          <w:rFonts w:ascii="ATraditional Arabic" w:hAnsi="ATraditional Arabic" w:cs="ATraditional Arabic"/>
          <w:sz w:val="32"/>
          <w:szCs w:val="32"/>
          <w:rtl/>
          <w:lang w:val="tr-TR" w:bidi="ar-QA"/>
        </w:rPr>
      </w:pPr>
      <w:r w:rsidRPr="00F5792D">
        <w:rPr>
          <w:rFonts w:ascii="ATraditional Arabic" w:hAnsi="ATraditional Arabic" w:cs="ATraditional Arabic"/>
          <w:b/>
          <w:bCs/>
          <w:sz w:val="32"/>
          <w:szCs w:val="32"/>
          <w:rtl/>
          <w:lang w:val="tr-TR" w:bidi="ar-QA"/>
        </w:rPr>
        <w:t>ثاني</w:t>
      </w:r>
      <w:r w:rsidR="00180093">
        <w:rPr>
          <w:rFonts w:ascii="ATraditional Arabic" w:hAnsi="ATraditional Arabic" w:cs="ATraditional Arabic" w:hint="cs"/>
          <w:b/>
          <w:bCs/>
          <w:sz w:val="32"/>
          <w:szCs w:val="32"/>
          <w:rtl/>
          <w:lang w:val="tr-TR" w:bidi="ar-QA"/>
        </w:rPr>
        <w:t>ً</w:t>
      </w:r>
      <w:r w:rsidRPr="00F5792D">
        <w:rPr>
          <w:rFonts w:ascii="ATraditional Arabic" w:hAnsi="ATraditional Arabic" w:cs="ATraditional Arabic"/>
          <w:b/>
          <w:bCs/>
          <w:sz w:val="32"/>
          <w:szCs w:val="32"/>
          <w:rtl/>
          <w:lang w:val="tr-TR" w:bidi="ar-QA"/>
        </w:rPr>
        <w:t>ا:</w:t>
      </w:r>
      <w:r w:rsidR="00AA6537">
        <w:rPr>
          <w:rFonts w:ascii="ATraditional Arabic" w:hAnsi="ATraditional Arabic" w:cs="ATraditional Arabic"/>
          <w:sz w:val="32"/>
          <w:szCs w:val="32"/>
          <w:rtl/>
          <w:lang w:val="tr-TR" w:bidi="ar-QA"/>
        </w:rPr>
        <w:t xml:space="preserve"> تضمنه للربا بنوعيه: وجه ذ</w:t>
      </w:r>
      <w:r w:rsidRPr="00F5792D">
        <w:rPr>
          <w:rFonts w:ascii="ATraditional Arabic" w:hAnsi="ATraditional Arabic" w:cs="ATraditional Arabic"/>
          <w:sz w:val="32"/>
          <w:szCs w:val="32"/>
          <w:rtl/>
          <w:lang w:val="tr-TR" w:bidi="ar-QA"/>
        </w:rPr>
        <w:t>اك أن حقيق</w:t>
      </w:r>
      <w:r w:rsidR="00AA6537">
        <w:rPr>
          <w:rFonts w:ascii="ATraditional Arabic" w:hAnsi="ATraditional Arabic" w:cs="ATraditional Arabic"/>
          <w:sz w:val="32"/>
          <w:szCs w:val="32"/>
          <w:rtl/>
          <w:lang w:val="tr-TR" w:bidi="ar-QA"/>
        </w:rPr>
        <w:t>ة عق</w:t>
      </w:r>
      <w:r w:rsidR="00AA6537">
        <w:rPr>
          <w:rFonts w:ascii="ATraditional Arabic" w:hAnsi="ATraditional Arabic" w:cs="ATraditional Arabic" w:hint="cs"/>
          <w:sz w:val="32"/>
          <w:szCs w:val="32"/>
          <w:rtl/>
          <w:lang w:val="tr-TR" w:bidi="ar-QA"/>
        </w:rPr>
        <w:t>د</w:t>
      </w:r>
      <w:r w:rsidRPr="00F5792D">
        <w:rPr>
          <w:rFonts w:ascii="ATraditional Arabic" w:hAnsi="ATraditional Arabic" w:cs="ATraditional Arabic"/>
          <w:sz w:val="32"/>
          <w:szCs w:val="32"/>
          <w:rtl/>
          <w:lang w:val="tr-TR" w:bidi="ar-QA"/>
        </w:rPr>
        <w:t xml:space="preserve"> التأمين التجاري بيع نقد بنقد، حيث يتفق المستأمن مع شركة التأمين على أن يدفع قسط التأمين مقابل أن يأخذ عوض التأمين عند ح</w:t>
      </w:r>
      <w:r w:rsidR="00A00508" w:rsidRPr="00F5792D">
        <w:rPr>
          <w:rFonts w:ascii="ATraditional Arabic" w:hAnsi="ATraditional Arabic" w:cs="ATraditional Arabic"/>
          <w:sz w:val="32"/>
          <w:szCs w:val="32"/>
          <w:rtl/>
          <w:lang w:val="tr-TR" w:bidi="ar-QA"/>
        </w:rPr>
        <w:t>دو</w:t>
      </w:r>
      <w:r w:rsidR="00AA6537">
        <w:rPr>
          <w:rFonts w:ascii="ATraditional Arabic" w:hAnsi="ATraditional Arabic" w:cs="ATraditional Arabic"/>
          <w:sz w:val="32"/>
          <w:szCs w:val="32"/>
          <w:rtl/>
          <w:lang w:val="tr-TR" w:bidi="ar-QA"/>
        </w:rPr>
        <w:t>ث ال</w:t>
      </w:r>
      <w:r w:rsidR="00AA6537">
        <w:rPr>
          <w:rFonts w:ascii="ATraditional Arabic" w:hAnsi="ATraditional Arabic" w:cs="ATraditional Arabic" w:hint="cs"/>
          <w:sz w:val="32"/>
          <w:szCs w:val="32"/>
          <w:rtl/>
          <w:lang w:val="tr-TR" w:bidi="ar-QA"/>
        </w:rPr>
        <w:t>ضر</w:t>
      </w:r>
      <w:r w:rsidRPr="00F5792D">
        <w:rPr>
          <w:rFonts w:ascii="ATraditional Arabic" w:hAnsi="ATraditional Arabic" w:cs="ATraditional Arabic"/>
          <w:sz w:val="32"/>
          <w:szCs w:val="32"/>
          <w:rtl/>
          <w:lang w:val="tr-TR" w:bidi="ar-QA"/>
        </w:rPr>
        <w:t>ر، ومبلغ التأمين المتعاق</w:t>
      </w:r>
      <w:r w:rsidR="00A00508" w:rsidRPr="00F5792D">
        <w:rPr>
          <w:rFonts w:ascii="ATraditional Arabic" w:hAnsi="ATraditional Arabic" w:cs="ATraditional Arabic"/>
          <w:sz w:val="32"/>
          <w:szCs w:val="32"/>
          <w:rtl/>
          <w:lang w:val="tr-TR" w:bidi="ar-QA"/>
        </w:rPr>
        <w:t xml:space="preserve">د </w:t>
      </w:r>
      <w:r w:rsidRPr="00F5792D">
        <w:rPr>
          <w:rFonts w:ascii="ATraditional Arabic" w:hAnsi="ATraditional Arabic" w:cs="ATraditional Arabic"/>
          <w:sz w:val="32"/>
          <w:szCs w:val="32"/>
          <w:rtl/>
          <w:lang w:val="tr-TR" w:bidi="ar-QA"/>
        </w:rPr>
        <w:t>عليه لا يخلو ف</w:t>
      </w:r>
      <w:r w:rsidR="00AA6537">
        <w:rPr>
          <w:rFonts w:ascii="ATraditional Arabic" w:hAnsi="ATraditional Arabic" w:cs="ATraditional Arabic"/>
          <w:sz w:val="32"/>
          <w:szCs w:val="32"/>
          <w:rtl/>
          <w:lang w:val="tr-TR" w:bidi="ar-QA"/>
        </w:rPr>
        <w:t>ي الغالب من أن يكون أقل أو أكثر</w:t>
      </w:r>
      <w:r w:rsidR="00AA6537">
        <w:rPr>
          <w:rFonts w:ascii="ATraditional Arabic" w:hAnsi="ATraditional Arabic" w:cs="ATraditional Arabic" w:hint="cs"/>
          <w:sz w:val="32"/>
          <w:szCs w:val="32"/>
          <w:rtl/>
          <w:lang w:val="tr-TR" w:bidi="ar-QA"/>
        </w:rPr>
        <w:t xml:space="preserve"> م</w:t>
      </w:r>
      <w:r w:rsidRPr="00F5792D">
        <w:rPr>
          <w:rFonts w:ascii="ATraditional Arabic" w:hAnsi="ATraditional Arabic" w:cs="ATraditional Arabic"/>
          <w:sz w:val="32"/>
          <w:szCs w:val="32"/>
          <w:rtl/>
          <w:lang w:val="tr-TR" w:bidi="ar-QA"/>
        </w:rPr>
        <w:t>ما د</w:t>
      </w:r>
      <w:r w:rsidR="00A00508" w:rsidRPr="00F5792D">
        <w:rPr>
          <w:rFonts w:ascii="ATraditional Arabic" w:hAnsi="ATraditional Arabic" w:cs="ATraditional Arabic"/>
          <w:sz w:val="32"/>
          <w:szCs w:val="32"/>
          <w:rtl/>
          <w:lang w:val="tr-TR" w:bidi="ar-QA"/>
        </w:rPr>
        <w:t>ف</w:t>
      </w:r>
      <w:r w:rsidR="00AA6537">
        <w:rPr>
          <w:rFonts w:ascii="ATraditional Arabic" w:hAnsi="ATraditional Arabic" w:cs="ATraditional Arabic"/>
          <w:sz w:val="32"/>
          <w:szCs w:val="32"/>
          <w:rtl/>
          <w:lang w:val="tr-TR" w:bidi="ar-QA"/>
        </w:rPr>
        <w:t>عه المؤمن له، وفي هذه ال</w:t>
      </w:r>
      <w:r w:rsidR="00AA6537">
        <w:rPr>
          <w:rFonts w:ascii="ATraditional Arabic" w:hAnsi="ATraditional Arabic" w:cs="ATraditional Arabic" w:hint="cs"/>
          <w:sz w:val="32"/>
          <w:szCs w:val="32"/>
          <w:rtl/>
          <w:lang w:val="tr-TR" w:bidi="ar-QA"/>
        </w:rPr>
        <w:t>ح</w:t>
      </w:r>
      <w:r w:rsidRPr="00F5792D">
        <w:rPr>
          <w:rFonts w:ascii="ATraditional Arabic" w:hAnsi="ATraditional Arabic" w:cs="ATraditional Arabic"/>
          <w:sz w:val="32"/>
          <w:szCs w:val="32"/>
          <w:rtl/>
          <w:lang w:val="tr-TR" w:bidi="ar-QA"/>
        </w:rPr>
        <w:t xml:space="preserve">الة يتحقق ربا الفضل </w:t>
      </w:r>
      <w:r w:rsidR="00AA6537">
        <w:rPr>
          <w:rFonts w:ascii="ATraditional Arabic" w:hAnsi="ATraditional Arabic" w:cs="ATraditional Arabic"/>
          <w:sz w:val="32"/>
          <w:szCs w:val="32"/>
          <w:rtl/>
          <w:lang w:val="tr-TR" w:bidi="ar-QA"/>
        </w:rPr>
        <w:t>لع</w:t>
      </w:r>
      <w:r w:rsidRPr="00F5792D">
        <w:rPr>
          <w:rFonts w:ascii="ATraditional Arabic" w:hAnsi="ATraditional Arabic" w:cs="ATraditional Arabic"/>
          <w:sz w:val="32"/>
          <w:szCs w:val="32"/>
          <w:rtl/>
          <w:lang w:val="tr-TR" w:bidi="ar-QA"/>
        </w:rPr>
        <w:t>دم تساوي الب</w:t>
      </w:r>
      <w:r w:rsidR="00A00508" w:rsidRPr="00F5792D">
        <w:rPr>
          <w:rFonts w:ascii="ATraditional Arabic" w:hAnsi="ATraditional Arabic" w:cs="ATraditional Arabic"/>
          <w:sz w:val="32"/>
          <w:szCs w:val="32"/>
          <w:rtl/>
          <w:lang w:val="tr-TR" w:bidi="ar-QA"/>
        </w:rPr>
        <w:t>د</w:t>
      </w:r>
      <w:r w:rsidRPr="00F5792D">
        <w:rPr>
          <w:rFonts w:ascii="ATraditional Arabic" w:hAnsi="ATraditional Arabic" w:cs="ATraditional Arabic"/>
          <w:sz w:val="32"/>
          <w:szCs w:val="32"/>
          <w:rtl/>
          <w:lang w:val="tr-TR" w:bidi="ar-QA"/>
        </w:rPr>
        <w:t>لين، وك</w:t>
      </w:r>
      <w:r w:rsidR="00A00508" w:rsidRPr="00F5792D">
        <w:rPr>
          <w:rFonts w:ascii="ATraditional Arabic" w:hAnsi="ATraditional Arabic" w:cs="ATraditional Arabic"/>
          <w:sz w:val="32"/>
          <w:szCs w:val="32"/>
          <w:rtl/>
          <w:lang w:val="tr-TR" w:bidi="ar-QA"/>
        </w:rPr>
        <w:t>ذا</w:t>
      </w:r>
      <w:r w:rsidRPr="00F5792D">
        <w:rPr>
          <w:rFonts w:ascii="ATraditional Arabic" w:hAnsi="ATraditional Arabic" w:cs="ATraditional Arabic"/>
          <w:sz w:val="32"/>
          <w:szCs w:val="32"/>
          <w:rtl/>
          <w:lang w:val="tr-TR" w:bidi="ar-QA"/>
        </w:rPr>
        <w:t xml:space="preserve"> ربا النسيئة لتأخر أح</w:t>
      </w:r>
      <w:r w:rsidR="00A00508" w:rsidRPr="00F5792D">
        <w:rPr>
          <w:rFonts w:ascii="ATraditional Arabic" w:hAnsi="ATraditional Arabic" w:cs="ATraditional Arabic"/>
          <w:sz w:val="32"/>
          <w:szCs w:val="32"/>
          <w:rtl/>
          <w:lang w:val="tr-TR" w:bidi="ar-QA"/>
        </w:rPr>
        <w:t>د</w:t>
      </w:r>
      <w:r w:rsidRPr="00F5792D">
        <w:rPr>
          <w:rFonts w:ascii="ATraditional Arabic" w:hAnsi="ATraditional Arabic" w:cs="ATraditional Arabic"/>
          <w:sz w:val="32"/>
          <w:szCs w:val="32"/>
          <w:rtl/>
          <w:lang w:val="tr-TR" w:bidi="ar-QA"/>
        </w:rPr>
        <w:t xml:space="preserve"> الب</w:t>
      </w:r>
      <w:r w:rsidR="00A00508" w:rsidRPr="00F5792D">
        <w:rPr>
          <w:rFonts w:ascii="ATraditional Arabic" w:hAnsi="ATraditional Arabic" w:cs="ATraditional Arabic"/>
          <w:sz w:val="32"/>
          <w:szCs w:val="32"/>
          <w:rtl/>
          <w:lang w:val="tr-TR" w:bidi="ar-QA"/>
        </w:rPr>
        <w:t>د</w:t>
      </w:r>
      <w:r w:rsidRPr="00F5792D">
        <w:rPr>
          <w:rFonts w:ascii="ATraditional Arabic" w:hAnsi="ATraditional Arabic" w:cs="ATraditional Arabic"/>
          <w:sz w:val="32"/>
          <w:szCs w:val="32"/>
          <w:rtl/>
          <w:lang w:val="tr-TR" w:bidi="ar-QA"/>
        </w:rPr>
        <w:t>لين عن م</w:t>
      </w:r>
      <w:r w:rsidR="00A00508" w:rsidRPr="00F5792D">
        <w:rPr>
          <w:rFonts w:ascii="ATraditional Arabic" w:hAnsi="ATraditional Arabic" w:cs="ATraditional Arabic"/>
          <w:sz w:val="32"/>
          <w:szCs w:val="32"/>
          <w:rtl/>
          <w:lang w:val="tr-TR" w:bidi="ar-QA"/>
        </w:rPr>
        <w:t xml:space="preserve">جلس </w:t>
      </w:r>
      <w:r w:rsidRPr="00F5792D">
        <w:rPr>
          <w:rFonts w:ascii="ATraditional Arabic" w:hAnsi="ATraditional Arabic" w:cs="ATraditional Arabic"/>
          <w:sz w:val="32"/>
          <w:szCs w:val="32"/>
          <w:rtl/>
          <w:lang w:val="tr-TR" w:bidi="ar-QA"/>
        </w:rPr>
        <w:t>العقد، وإن كان المبلغ مساوي</w:t>
      </w:r>
      <w:r w:rsidR="00180093">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 xml:space="preserve">ا له </w:t>
      </w:r>
      <w:r w:rsidR="00A00508" w:rsidRPr="00F5792D">
        <w:rPr>
          <w:rFonts w:ascii="ATraditional Arabic" w:hAnsi="ATraditional Arabic" w:cs="ATraditional Arabic"/>
          <w:sz w:val="32"/>
          <w:szCs w:val="32"/>
          <w:rtl/>
          <w:lang w:val="tr-TR" w:bidi="ar-QA"/>
        </w:rPr>
        <w:t>-</w:t>
      </w:r>
      <w:r w:rsidRPr="00F5792D">
        <w:rPr>
          <w:rFonts w:ascii="ATraditional Arabic" w:hAnsi="ATraditional Arabic" w:cs="ATraditional Arabic"/>
          <w:sz w:val="32"/>
          <w:szCs w:val="32"/>
          <w:rtl/>
          <w:lang w:val="tr-TR" w:bidi="ar-QA"/>
        </w:rPr>
        <w:t>وهذا قليل جد</w:t>
      </w:r>
      <w:r w:rsidR="00180093">
        <w:rPr>
          <w:rFonts w:ascii="ATraditional Arabic" w:hAnsi="ATraditional Arabic" w:cs="ATraditional Arabic" w:hint="cs"/>
          <w:sz w:val="32"/>
          <w:szCs w:val="32"/>
          <w:rtl/>
          <w:lang w:val="tr-TR" w:bidi="ar-QA"/>
        </w:rPr>
        <w:t>ً</w:t>
      </w:r>
      <w:r w:rsidR="00A00508" w:rsidRPr="00F5792D">
        <w:rPr>
          <w:rFonts w:ascii="ATraditional Arabic" w:hAnsi="ATraditional Arabic" w:cs="ATraditional Arabic"/>
          <w:sz w:val="32"/>
          <w:szCs w:val="32"/>
          <w:rtl/>
          <w:lang w:val="tr-TR" w:bidi="ar-QA"/>
        </w:rPr>
        <w:t>ا</w:t>
      </w:r>
      <w:r w:rsidRPr="00F5792D">
        <w:rPr>
          <w:rFonts w:ascii="ATraditional Arabic" w:hAnsi="ATraditional Arabic" w:cs="ATraditional Arabic"/>
          <w:sz w:val="32"/>
          <w:szCs w:val="32"/>
          <w:rtl/>
          <w:lang w:val="tr-TR" w:bidi="ar-QA"/>
        </w:rPr>
        <w:t xml:space="preserve"> </w:t>
      </w:r>
      <w:r w:rsidR="00A00508" w:rsidRPr="00F5792D">
        <w:rPr>
          <w:rFonts w:ascii="ATraditional Arabic" w:hAnsi="ATraditional Arabic" w:cs="ATraditional Arabic"/>
          <w:sz w:val="32"/>
          <w:szCs w:val="32"/>
          <w:rtl/>
          <w:lang w:val="tr-TR" w:bidi="ar-QA"/>
        </w:rPr>
        <w:t>-</w:t>
      </w:r>
      <w:r w:rsidRPr="00F5792D">
        <w:rPr>
          <w:rFonts w:ascii="ATraditional Arabic" w:hAnsi="ATraditional Arabic" w:cs="ATraditional Arabic"/>
          <w:sz w:val="32"/>
          <w:szCs w:val="32"/>
          <w:rtl/>
          <w:lang w:val="tr-TR" w:bidi="ar-QA"/>
        </w:rPr>
        <w:t>يتحقق ربا</w:t>
      </w:r>
      <w:r w:rsidR="00AA6537">
        <w:rPr>
          <w:rFonts w:ascii="ATraditional Arabic" w:hAnsi="ATraditional Arabic" w:cs="ATraditional Arabic" w:hint="cs"/>
          <w:sz w:val="32"/>
          <w:szCs w:val="32"/>
          <w:rtl/>
          <w:lang w:val="tr-TR" w:bidi="ar-QA"/>
        </w:rPr>
        <w:t xml:space="preserve"> </w:t>
      </w:r>
      <w:r w:rsidR="00A00508" w:rsidRPr="00F5792D">
        <w:rPr>
          <w:rFonts w:ascii="ATraditional Arabic" w:hAnsi="ATraditional Arabic" w:cs="ATraditional Arabic"/>
          <w:sz w:val="32"/>
          <w:szCs w:val="32"/>
          <w:rtl/>
          <w:lang w:val="tr-TR" w:bidi="ar-QA"/>
        </w:rPr>
        <w:t>النسيئة فقط</w:t>
      </w:r>
      <w:r w:rsidR="00180093">
        <w:rPr>
          <w:rFonts w:ascii="ATraditional Arabic" w:hAnsi="ATraditional Arabic" w:cs="ATraditional Arabic" w:hint="cs"/>
          <w:sz w:val="32"/>
          <w:szCs w:val="32"/>
          <w:rtl/>
          <w:lang w:val="tr-TR" w:bidi="ar-QA"/>
        </w:rPr>
        <w:t>؛</w:t>
      </w:r>
      <w:r w:rsidR="00A00508" w:rsidRPr="00F5792D">
        <w:rPr>
          <w:rFonts w:ascii="ATraditional Arabic" w:hAnsi="ATraditional Arabic" w:cs="ATraditional Arabic"/>
          <w:sz w:val="32"/>
          <w:szCs w:val="32"/>
          <w:rtl/>
          <w:lang w:val="tr-TR" w:bidi="ar-QA"/>
        </w:rPr>
        <w:t xml:space="preserve"> لعدم قبض أحد البدلين في المجلس، وهذا</w:t>
      </w:r>
      <w:r w:rsidR="00180093">
        <w:rPr>
          <w:rFonts w:ascii="ATraditional Arabic" w:hAnsi="ATraditional Arabic" w:cs="ATraditional Arabic" w:hint="cs"/>
          <w:sz w:val="32"/>
          <w:szCs w:val="32"/>
          <w:rtl/>
          <w:lang w:val="tr-TR" w:bidi="ar-QA"/>
        </w:rPr>
        <w:t>؛</w:t>
      </w:r>
      <w:r w:rsidR="00A00508" w:rsidRPr="00F5792D">
        <w:rPr>
          <w:rFonts w:ascii="ATraditional Arabic" w:hAnsi="ATraditional Arabic" w:cs="ATraditional Arabic"/>
          <w:sz w:val="32"/>
          <w:szCs w:val="32"/>
          <w:rtl/>
          <w:lang w:val="tr-TR" w:bidi="ar-QA"/>
        </w:rPr>
        <w:t xml:space="preserve"> لأن عقود التأمين لا تخرج عن الصرف، إذ هي بيع نقد بنقد كما هو واضح من تعريفه، وعقد الصرف يشترط فيه </w:t>
      </w:r>
      <w:proofErr w:type="spellStart"/>
      <w:r w:rsidR="00A00508" w:rsidRPr="00F5792D">
        <w:rPr>
          <w:rFonts w:ascii="ATraditional Arabic" w:hAnsi="ATraditional Arabic" w:cs="ATraditional Arabic"/>
          <w:sz w:val="32"/>
          <w:szCs w:val="32"/>
          <w:rtl/>
          <w:lang w:val="tr-TR" w:bidi="ar-QA"/>
        </w:rPr>
        <w:t>التقابض</w:t>
      </w:r>
      <w:proofErr w:type="spellEnd"/>
      <w:r w:rsidR="00A00508" w:rsidRPr="00F5792D">
        <w:rPr>
          <w:rFonts w:ascii="ATraditional Arabic" w:hAnsi="ATraditional Arabic" w:cs="ATraditional Arabic"/>
          <w:sz w:val="32"/>
          <w:szCs w:val="32"/>
          <w:rtl/>
          <w:lang w:val="tr-TR" w:bidi="ar-QA"/>
        </w:rPr>
        <w:t xml:space="preserve"> مطلق</w:t>
      </w:r>
      <w:r w:rsidR="00180093">
        <w:rPr>
          <w:rFonts w:ascii="ATraditional Arabic" w:hAnsi="ATraditional Arabic" w:cs="ATraditional Arabic" w:hint="cs"/>
          <w:sz w:val="32"/>
          <w:szCs w:val="32"/>
          <w:rtl/>
          <w:lang w:val="tr-TR" w:bidi="ar-QA"/>
        </w:rPr>
        <w:t>ً</w:t>
      </w:r>
      <w:r w:rsidR="00A00508" w:rsidRPr="00F5792D">
        <w:rPr>
          <w:rFonts w:ascii="ATraditional Arabic" w:hAnsi="ATraditional Arabic" w:cs="ATraditional Arabic"/>
          <w:sz w:val="32"/>
          <w:szCs w:val="32"/>
          <w:rtl/>
          <w:lang w:val="tr-TR" w:bidi="ar-QA"/>
        </w:rPr>
        <w:t>ا</w:t>
      </w:r>
      <w:r w:rsidR="00AA6537">
        <w:rPr>
          <w:rFonts w:ascii="ATraditional Arabic" w:hAnsi="ATraditional Arabic" w:cs="ATraditional Arabic" w:hint="cs"/>
          <w:sz w:val="32"/>
          <w:szCs w:val="32"/>
          <w:rtl/>
          <w:lang w:val="tr-TR" w:bidi="ar-QA"/>
        </w:rPr>
        <w:t xml:space="preserve"> </w:t>
      </w:r>
      <w:r w:rsidR="00180093">
        <w:rPr>
          <w:rFonts w:ascii="ATraditional Arabic" w:hAnsi="ATraditional Arabic" w:cs="ATraditional Arabic"/>
          <w:sz w:val="32"/>
          <w:szCs w:val="32"/>
          <w:rtl/>
          <w:lang w:val="tr-TR" w:bidi="ar-QA"/>
        </w:rPr>
        <w:t>سوء اتحد الجنس أو اختلف</w:t>
      </w:r>
      <w:r w:rsidR="00A00508" w:rsidRPr="00F5792D">
        <w:rPr>
          <w:rStyle w:val="ac"/>
          <w:rFonts w:ascii="ATraditional Arabic" w:hAnsi="ATraditional Arabic" w:cs="ATraditional Arabic"/>
          <w:sz w:val="32"/>
          <w:szCs w:val="32"/>
          <w:rtl/>
          <w:lang w:val="tr-TR" w:bidi="ar-QA"/>
        </w:rPr>
        <w:footnoteReference w:id="45"/>
      </w:r>
      <w:r w:rsidR="00180093">
        <w:rPr>
          <w:rFonts w:ascii="ATraditional Arabic" w:hAnsi="ATraditional Arabic" w:cs="ATraditional Arabic" w:hint="cs"/>
          <w:sz w:val="32"/>
          <w:szCs w:val="32"/>
          <w:rtl/>
          <w:lang w:val="tr-TR" w:bidi="ar-QA"/>
        </w:rPr>
        <w:t>.</w:t>
      </w:r>
      <w:r w:rsidR="00A00508" w:rsidRPr="00F5792D">
        <w:rPr>
          <w:rFonts w:ascii="ATraditional Arabic" w:hAnsi="ATraditional Arabic" w:cs="ATraditional Arabic"/>
          <w:sz w:val="32"/>
          <w:szCs w:val="32"/>
          <w:rtl/>
          <w:lang w:val="tr-TR" w:bidi="ar-QA"/>
        </w:rPr>
        <w:t xml:space="preserve"> </w:t>
      </w:r>
    </w:p>
    <w:p w14:paraId="1D34613F" w14:textId="33011D04" w:rsidR="00C64E85" w:rsidRPr="00F5792D" w:rsidRDefault="00C64E85" w:rsidP="00D72AE0">
      <w:pPr>
        <w:pStyle w:val="a0"/>
        <w:spacing w:before="0" w:after="0" w:line="276" w:lineRule="auto"/>
        <w:rPr>
          <w:rFonts w:ascii="ATraditional Arabic" w:hAnsi="ATraditional Arabic" w:cs="ATraditional Arabic"/>
          <w:sz w:val="32"/>
          <w:szCs w:val="32"/>
          <w:rtl/>
          <w:lang w:val="tr-TR" w:bidi="ar-QA"/>
        </w:rPr>
      </w:pPr>
      <w:r w:rsidRPr="00F5792D">
        <w:rPr>
          <w:rFonts w:ascii="ATraditional Arabic" w:hAnsi="ATraditional Arabic" w:cs="ATraditional Arabic"/>
          <w:b/>
          <w:bCs/>
          <w:sz w:val="32"/>
          <w:szCs w:val="32"/>
          <w:rtl/>
          <w:lang w:val="tr-TR" w:bidi="ar-QA"/>
        </w:rPr>
        <w:t>ثالثًا:</w:t>
      </w:r>
      <w:r w:rsidRPr="00F5792D">
        <w:rPr>
          <w:rFonts w:ascii="ATraditional Arabic" w:hAnsi="ATraditional Arabic" w:cs="ATraditional Arabic"/>
          <w:sz w:val="32"/>
          <w:szCs w:val="32"/>
          <w:rtl/>
        </w:rPr>
        <w:t xml:space="preserve"> </w:t>
      </w:r>
      <w:r w:rsidRPr="00F5792D">
        <w:rPr>
          <w:rFonts w:ascii="ATraditional Arabic" w:hAnsi="ATraditional Arabic" w:cs="ATraditional Arabic"/>
          <w:sz w:val="32"/>
          <w:szCs w:val="32"/>
          <w:rtl/>
          <w:lang w:val="tr-TR" w:bidi="ar-QA"/>
        </w:rPr>
        <w:t>ت</w:t>
      </w:r>
      <w:r w:rsidR="00AA6537">
        <w:rPr>
          <w:rFonts w:ascii="ATraditional Arabic" w:hAnsi="ATraditional Arabic" w:cs="ATraditional Arabic"/>
          <w:sz w:val="32"/>
          <w:szCs w:val="32"/>
          <w:rtl/>
          <w:lang w:val="tr-TR" w:bidi="ar-QA"/>
        </w:rPr>
        <w:t>ضمنه للميسر والقمار: إن عقد الت</w:t>
      </w:r>
      <w:r w:rsidR="00AA6537">
        <w:rPr>
          <w:rFonts w:ascii="ATraditional Arabic" w:hAnsi="ATraditional Arabic" w:cs="ATraditional Arabic" w:hint="cs"/>
          <w:sz w:val="32"/>
          <w:szCs w:val="32"/>
          <w:rtl/>
          <w:lang w:val="tr-TR" w:bidi="ar-QA"/>
        </w:rPr>
        <w:t>أ</w:t>
      </w:r>
      <w:r w:rsidRPr="00F5792D">
        <w:rPr>
          <w:rFonts w:ascii="ATraditional Arabic" w:hAnsi="ATraditional Arabic" w:cs="ATraditional Arabic"/>
          <w:sz w:val="32"/>
          <w:szCs w:val="32"/>
          <w:rtl/>
          <w:lang w:val="tr-TR" w:bidi="ar-QA"/>
        </w:rPr>
        <w:t>مين التجاري يتضمن القمار والميسر، بل هو نوع منهما، وقد حرم القمار والميسر في الإسلام، ووجه تضمنه للقمار والميسر: أن عقد التأمين معلق على خطر محتمل الوقوع، حيث ليس بإمكان أحد من المستأمن و</w:t>
      </w:r>
      <w:r w:rsidR="00AA6537">
        <w:rPr>
          <w:rFonts w:ascii="ATraditional Arabic" w:hAnsi="ATraditional Arabic" w:cs="ATraditional Arabic" w:hint="cs"/>
          <w:sz w:val="32"/>
          <w:szCs w:val="32"/>
          <w:rtl/>
          <w:lang w:val="tr-TR" w:bidi="ar-QA"/>
        </w:rPr>
        <w:t>ا</w:t>
      </w:r>
      <w:r w:rsidRPr="00F5792D">
        <w:rPr>
          <w:rFonts w:ascii="ATraditional Arabic" w:hAnsi="ATraditional Arabic" w:cs="ATraditional Arabic"/>
          <w:sz w:val="32"/>
          <w:szCs w:val="32"/>
          <w:rtl/>
          <w:lang w:val="tr-TR" w:bidi="ar-QA"/>
        </w:rPr>
        <w:t>لمؤمن أن ي</w:t>
      </w:r>
      <w:r w:rsidR="00AA6537">
        <w:rPr>
          <w:rFonts w:ascii="ATraditional Arabic" w:hAnsi="ATraditional Arabic" w:cs="ATraditional Arabic"/>
          <w:sz w:val="32"/>
          <w:szCs w:val="32"/>
          <w:rtl/>
          <w:lang w:val="tr-TR" w:bidi="ar-QA"/>
        </w:rPr>
        <w:t xml:space="preserve">عرف إن كان سيحصل على </w:t>
      </w:r>
      <w:r w:rsidR="00D72AE0">
        <w:rPr>
          <w:rFonts w:ascii="ATraditional Arabic" w:hAnsi="ATraditional Arabic" w:cs="ATraditional Arabic" w:hint="cs"/>
          <w:sz w:val="32"/>
          <w:szCs w:val="32"/>
          <w:rtl/>
          <w:lang w:val="tr-TR" w:bidi="ar-QA"/>
        </w:rPr>
        <w:t>ا</w:t>
      </w:r>
      <w:r w:rsidR="00AA6537">
        <w:rPr>
          <w:rFonts w:ascii="ATraditional Arabic" w:hAnsi="ATraditional Arabic" w:cs="ATraditional Arabic"/>
          <w:sz w:val="32"/>
          <w:szCs w:val="32"/>
          <w:rtl/>
          <w:lang w:val="tr-TR" w:bidi="ar-QA"/>
        </w:rPr>
        <w:t>لعوض أم لا</w:t>
      </w:r>
      <w:r w:rsidR="00AA6537">
        <w:rPr>
          <w:rFonts w:ascii="ATraditional Arabic" w:hAnsi="ATraditional Arabic" w:cs="ATraditional Arabic" w:hint="cs"/>
          <w:sz w:val="32"/>
          <w:szCs w:val="32"/>
          <w:rtl/>
          <w:lang w:val="tr-TR" w:bidi="ar-QA"/>
        </w:rPr>
        <w:t>؛</w:t>
      </w:r>
      <w:r w:rsidR="00D72AE0">
        <w:rPr>
          <w:rFonts w:ascii="ATraditional Arabic" w:hAnsi="ATraditional Arabic" w:cs="ATraditional Arabic"/>
          <w:sz w:val="32"/>
          <w:szCs w:val="32"/>
          <w:rtl/>
          <w:lang w:val="tr-TR" w:bidi="ar-QA"/>
        </w:rPr>
        <w:t xml:space="preserve"> لأن تحصيله متوقف على حدو</w:t>
      </w:r>
      <w:r w:rsidR="00D72AE0">
        <w:rPr>
          <w:rFonts w:ascii="ATraditional Arabic" w:hAnsi="ATraditional Arabic" w:cs="ATraditional Arabic" w:hint="cs"/>
          <w:sz w:val="32"/>
          <w:szCs w:val="32"/>
          <w:rtl/>
          <w:lang w:val="tr-TR" w:bidi="ar-QA"/>
        </w:rPr>
        <w:t>ث</w:t>
      </w:r>
      <w:r w:rsidRPr="00F5792D">
        <w:rPr>
          <w:rFonts w:ascii="ATraditional Arabic" w:hAnsi="ATraditional Arabic" w:cs="ATraditional Arabic"/>
          <w:sz w:val="32"/>
          <w:szCs w:val="32"/>
          <w:rtl/>
          <w:lang w:val="tr-TR" w:bidi="ar-QA"/>
        </w:rPr>
        <w:t xml:space="preserve"> خطر، وهو</w:t>
      </w:r>
      <w:r w:rsidR="00AA6537">
        <w:rPr>
          <w:rFonts w:ascii="ATraditional Arabic" w:hAnsi="ATraditional Arabic" w:cs="ATraditional Arabic"/>
          <w:sz w:val="32"/>
          <w:szCs w:val="32"/>
          <w:rtl/>
          <w:lang w:val="tr-TR" w:bidi="ar-QA"/>
        </w:rPr>
        <w:t xml:space="preserve"> بهذا المعنى يشبه الميسر و</w:t>
      </w:r>
      <w:r w:rsidR="00D72AE0">
        <w:rPr>
          <w:rFonts w:ascii="ATraditional Arabic" w:hAnsi="ATraditional Arabic" w:cs="ATraditional Arabic" w:hint="cs"/>
          <w:sz w:val="32"/>
          <w:szCs w:val="32"/>
          <w:rtl/>
          <w:lang w:val="tr-TR" w:bidi="ar-QA"/>
        </w:rPr>
        <w:t>ا</w:t>
      </w:r>
      <w:r w:rsidR="00AA6537">
        <w:rPr>
          <w:rFonts w:ascii="ATraditional Arabic" w:hAnsi="ATraditional Arabic" w:cs="ATraditional Arabic"/>
          <w:sz w:val="32"/>
          <w:szCs w:val="32"/>
          <w:rtl/>
          <w:lang w:val="tr-TR" w:bidi="ar-QA"/>
        </w:rPr>
        <w:t>لقمار</w:t>
      </w:r>
      <w:r w:rsidR="00AA6537">
        <w:rPr>
          <w:rFonts w:ascii="ATraditional Arabic" w:hAnsi="ATraditional Arabic" w:cs="ATraditional Arabic" w:hint="cs"/>
          <w:sz w:val="32"/>
          <w:szCs w:val="32"/>
          <w:rtl/>
          <w:lang w:val="tr-TR" w:bidi="ar-QA"/>
        </w:rPr>
        <w:t>؛</w:t>
      </w:r>
      <w:r w:rsidR="00D72AE0">
        <w:rPr>
          <w:rFonts w:ascii="ATraditional Arabic" w:hAnsi="ATraditional Arabic" w:cs="ATraditional Arabic"/>
          <w:sz w:val="32"/>
          <w:szCs w:val="32"/>
          <w:rtl/>
          <w:lang w:val="tr-TR" w:bidi="ar-QA"/>
        </w:rPr>
        <w:t xml:space="preserve"> لأن المقامر لا يستطيع أن </w:t>
      </w:r>
      <w:r w:rsidR="00D72AE0">
        <w:rPr>
          <w:rFonts w:ascii="ATraditional Arabic" w:hAnsi="ATraditional Arabic" w:cs="ATraditional Arabic" w:hint="cs"/>
          <w:sz w:val="32"/>
          <w:szCs w:val="32"/>
          <w:rtl/>
          <w:lang w:val="tr-TR" w:bidi="ar-QA"/>
        </w:rPr>
        <w:t>يح</w:t>
      </w:r>
      <w:r w:rsidRPr="00F5792D">
        <w:rPr>
          <w:rFonts w:ascii="ATraditional Arabic" w:hAnsi="ATraditional Arabic" w:cs="ATraditional Arabic"/>
          <w:sz w:val="32"/>
          <w:szCs w:val="32"/>
          <w:rtl/>
          <w:lang w:val="tr-TR" w:bidi="ar-QA"/>
        </w:rPr>
        <w:t>دد هل سيحصل له العوض أو لا ي</w:t>
      </w:r>
      <w:r w:rsidR="007D299A" w:rsidRPr="00F5792D">
        <w:rPr>
          <w:rFonts w:ascii="ATraditional Arabic" w:hAnsi="ATraditional Arabic" w:cs="ATraditional Arabic"/>
          <w:sz w:val="32"/>
          <w:szCs w:val="32"/>
          <w:rtl/>
          <w:lang w:val="tr-TR" w:bidi="ar-QA"/>
        </w:rPr>
        <w:t>ح</w:t>
      </w:r>
      <w:r w:rsidRPr="00F5792D">
        <w:rPr>
          <w:rFonts w:ascii="ATraditional Arabic" w:hAnsi="ATraditional Arabic" w:cs="ATraditional Arabic"/>
          <w:sz w:val="32"/>
          <w:szCs w:val="32"/>
          <w:rtl/>
          <w:lang w:val="tr-TR" w:bidi="ar-QA"/>
        </w:rPr>
        <w:t xml:space="preserve">صل، إذ حصوله على العوض متوقف على كسب اللعب، وهو احتمالي كما أن حصول العوض في عقد التأمين احتمالي، فأشار الشيخ محمد بخيت </w:t>
      </w:r>
      <w:proofErr w:type="spellStart"/>
      <w:r w:rsidRPr="00F5792D">
        <w:rPr>
          <w:rFonts w:ascii="ATraditional Arabic" w:hAnsi="ATraditional Arabic" w:cs="ATraditional Arabic"/>
          <w:sz w:val="32"/>
          <w:szCs w:val="32"/>
          <w:rtl/>
          <w:lang w:val="tr-TR" w:bidi="ar-QA"/>
        </w:rPr>
        <w:t>المطيعى</w:t>
      </w:r>
      <w:proofErr w:type="spellEnd"/>
      <w:r w:rsidRPr="00F5792D">
        <w:rPr>
          <w:rFonts w:ascii="ATraditional Arabic" w:hAnsi="ATraditional Arabic" w:cs="ATraditional Arabic"/>
          <w:sz w:val="32"/>
          <w:szCs w:val="32"/>
          <w:rtl/>
          <w:lang w:val="tr-TR" w:bidi="ar-QA"/>
        </w:rPr>
        <w:t xml:space="preserve"> إلى هذا التشابه بينهما قائل</w:t>
      </w:r>
      <w:r w:rsidR="00D72AE0">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ا: "عقد التأمين عقد فاسد شرع</w:t>
      </w:r>
      <w:r w:rsidR="00D72AE0">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ا، وذلك لأنه معلق على الخطر، تارة يقع، وتارة لا ي</w:t>
      </w:r>
      <w:r w:rsidR="00D72AE0">
        <w:rPr>
          <w:rFonts w:ascii="ATraditional Arabic" w:hAnsi="ATraditional Arabic" w:cs="ATraditional Arabic"/>
          <w:sz w:val="32"/>
          <w:szCs w:val="32"/>
          <w:rtl/>
          <w:lang w:val="tr-TR" w:bidi="ar-QA"/>
        </w:rPr>
        <w:t>قع، وهو قمار معنى</w:t>
      </w:r>
      <w:r w:rsidRPr="00F5792D">
        <w:rPr>
          <w:rFonts w:ascii="ATraditional Arabic" w:hAnsi="ATraditional Arabic" w:cs="ATraditional Arabic"/>
          <w:sz w:val="32"/>
          <w:szCs w:val="32"/>
          <w:rtl/>
          <w:lang w:val="tr-TR" w:bidi="ar-QA"/>
        </w:rPr>
        <w:t>"</w:t>
      </w:r>
      <w:r w:rsidRPr="00F5792D">
        <w:rPr>
          <w:rStyle w:val="ac"/>
          <w:rFonts w:ascii="ATraditional Arabic" w:hAnsi="ATraditional Arabic" w:cs="ATraditional Arabic"/>
          <w:sz w:val="32"/>
          <w:szCs w:val="32"/>
          <w:rtl/>
          <w:lang w:val="tr-TR" w:bidi="ar-QA"/>
        </w:rPr>
        <w:footnoteReference w:id="46"/>
      </w:r>
      <w:r w:rsidR="00D72AE0">
        <w:rPr>
          <w:rFonts w:ascii="ATraditional Arabic" w:hAnsi="ATraditional Arabic" w:cs="ATraditional Arabic" w:hint="cs"/>
          <w:sz w:val="32"/>
          <w:szCs w:val="32"/>
          <w:rtl/>
          <w:lang w:val="tr-TR" w:bidi="ar-QA"/>
        </w:rPr>
        <w:t>.</w:t>
      </w:r>
    </w:p>
    <w:p w14:paraId="15E751D3" w14:textId="3A09D2F2" w:rsidR="00C64E85" w:rsidRPr="00F5792D" w:rsidRDefault="00C64E85" w:rsidP="00D72AE0">
      <w:pPr>
        <w:pStyle w:val="a0"/>
        <w:spacing w:before="0" w:after="0" w:line="276" w:lineRule="auto"/>
        <w:rPr>
          <w:rFonts w:ascii="ATraditional Arabic" w:hAnsi="ATraditional Arabic" w:cs="ATraditional Arabic"/>
          <w:sz w:val="32"/>
          <w:szCs w:val="32"/>
          <w:rtl/>
          <w:lang w:val="tr-TR" w:bidi="ar-QA"/>
        </w:rPr>
      </w:pPr>
      <w:r w:rsidRPr="00F5792D">
        <w:rPr>
          <w:rFonts w:ascii="ATraditional Arabic" w:hAnsi="ATraditional Arabic" w:cs="ATraditional Arabic"/>
          <w:sz w:val="32"/>
          <w:szCs w:val="32"/>
          <w:rtl/>
          <w:lang w:val="tr-TR" w:bidi="ar-QA"/>
        </w:rPr>
        <w:t>والخلاص</w:t>
      </w:r>
      <w:r w:rsidR="00AA6537">
        <w:rPr>
          <w:rFonts w:ascii="ATraditional Arabic" w:hAnsi="ATraditional Arabic" w:cs="ATraditional Arabic"/>
          <w:sz w:val="32"/>
          <w:szCs w:val="32"/>
          <w:rtl/>
          <w:lang w:val="tr-TR" w:bidi="ar-QA"/>
        </w:rPr>
        <w:t>ة أن عقد الت</w:t>
      </w:r>
      <w:r w:rsidR="00AA6537">
        <w:rPr>
          <w:rFonts w:ascii="ATraditional Arabic" w:hAnsi="ATraditional Arabic" w:cs="ATraditional Arabic" w:hint="cs"/>
          <w:sz w:val="32"/>
          <w:szCs w:val="32"/>
          <w:rtl/>
          <w:lang w:val="tr-TR" w:bidi="ar-QA"/>
        </w:rPr>
        <w:t>أ</w:t>
      </w:r>
      <w:r w:rsidRPr="00F5792D">
        <w:rPr>
          <w:rFonts w:ascii="ATraditional Arabic" w:hAnsi="ATraditional Arabic" w:cs="ATraditional Arabic"/>
          <w:sz w:val="32"/>
          <w:szCs w:val="32"/>
          <w:rtl/>
          <w:lang w:val="tr-TR" w:bidi="ar-QA"/>
        </w:rPr>
        <w:t>مين مشتمل على الغرر، والربا، والقمار، فكيف لا يكون محرم</w:t>
      </w:r>
      <w:r w:rsidR="00D72AE0">
        <w:rPr>
          <w:rFonts w:ascii="ATraditional Arabic" w:hAnsi="ATraditional Arabic" w:cs="ATraditional Arabic" w:hint="cs"/>
          <w:sz w:val="32"/>
          <w:szCs w:val="32"/>
          <w:rtl/>
          <w:lang w:val="tr-TR" w:bidi="ar-QA"/>
        </w:rPr>
        <w:t>ً</w:t>
      </w:r>
      <w:r w:rsidR="00D72AE0">
        <w:rPr>
          <w:rFonts w:ascii="ATraditional Arabic" w:hAnsi="ATraditional Arabic" w:cs="ATraditional Arabic"/>
          <w:sz w:val="32"/>
          <w:szCs w:val="32"/>
          <w:rtl/>
          <w:lang w:val="tr-TR" w:bidi="ar-QA"/>
        </w:rPr>
        <w:t>ا وقد اجتمعت فيه كل هذه الأمور</w:t>
      </w:r>
      <w:r w:rsidR="00D72AE0">
        <w:rPr>
          <w:rFonts w:ascii="ATraditional Arabic" w:hAnsi="ATraditional Arabic" w:cs="ATraditional Arabic" w:hint="cs"/>
          <w:sz w:val="32"/>
          <w:szCs w:val="32"/>
          <w:rtl/>
          <w:lang w:val="tr-TR" w:bidi="ar-QA"/>
        </w:rPr>
        <w:t>؟</w:t>
      </w:r>
    </w:p>
    <w:p w14:paraId="66F63D90" w14:textId="09BB04E4" w:rsidR="00A0258A" w:rsidRPr="00F5792D" w:rsidRDefault="00A0258A" w:rsidP="00A014B0">
      <w:pPr>
        <w:pStyle w:val="a0"/>
        <w:spacing w:before="0" w:after="0" w:line="276" w:lineRule="auto"/>
        <w:rPr>
          <w:rFonts w:ascii="ATraditional Arabic" w:hAnsi="ATraditional Arabic" w:cs="ATraditional Arabic"/>
          <w:sz w:val="32"/>
          <w:szCs w:val="32"/>
          <w:rtl/>
          <w:lang w:val="tr-TR" w:bidi="ar-QA"/>
        </w:rPr>
      </w:pPr>
      <w:r w:rsidRPr="00F5792D">
        <w:rPr>
          <w:rFonts w:ascii="ATraditional Arabic" w:hAnsi="ATraditional Arabic" w:cs="ATraditional Arabic"/>
          <w:b/>
          <w:bCs/>
          <w:sz w:val="32"/>
          <w:szCs w:val="32"/>
          <w:rtl/>
          <w:lang w:val="tr-TR" w:bidi="ar-QA"/>
        </w:rPr>
        <w:lastRenderedPageBreak/>
        <w:t>القول الثاني:</w:t>
      </w:r>
      <w:r w:rsidRPr="00F5792D">
        <w:rPr>
          <w:rFonts w:ascii="ATraditional Arabic" w:hAnsi="ATraditional Arabic" w:cs="ATraditional Arabic"/>
          <w:sz w:val="32"/>
          <w:szCs w:val="32"/>
          <w:rtl/>
          <w:lang w:val="tr-TR" w:bidi="ar-QA"/>
        </w:rPr>
        <w:t xml:space="preserve"> ذهب فريق من العلماء المعاصرين إلى </w:t>
      </w:r>
      <w:r w:rsidR="00A014B0">
        <w:rPr>
          <w:rFonts w:ascii="ATraditional Arabic" w:hAnsi="ATraditional Arabic" w:cs="ATraditional Arabic"/>
          <w:sz w:val="32"/>
          <w:szCs w:val="32"/>
          <w:rtl/>
          <w:lang w:val="tr-TR" w:bidi="ar-QA"/>
        </w:rPr>
        <w:t>أن عقد التأمين التجاري عقد صحيح</w:t>
      </w:r>
      <w:r w:rsidRPr="00F5792D">
        <w:rPr>
          <w:rStyle w:val="ac"/>
          <w:rFonts w:ascii="ATraditional Arabic" w:hAnsi="ATraditional Arabic" w:cs="ATraditional Arabic"/>
          <w:sz w:val="32"/>
          <w:szCs w:val="32"/>
          <w:rtl/>
          <w:lang w:val="tr-TR" w:bidi="ar-QA"/>
        </w:rPr>
        <w:footnoteReference w:id="47"/>
      </w:r>
      <w:r w:rsidR="00A014B0">
        <w:rPr>
          <w:rFonts w:ascii="ATraditional Arabic" w:hAnsi="ATraditional Arabic" w:cs="ATraditional Arabic" w:hint="cs"/>
          <w:sz w:val="32"/>
          <w:szCs w:val="32"/>
          <w:rtl/>
          <w:lang w:val="tr-TR" w:bidi="ar-QA"/>
        </w:rPr>
        <w:t>.</w:t>
      </w:r>
    </w:p>
    <w:p w14:paraId="0CB57B20" w14:textId="26302331" w:rsidR="0018276B" w:rsidRPr="00F5792D" w:rsidRDefault="00A014B0" w:rsidP="00A014B0">
      <w:pPr>
        <w:pStyle w:val="a0"/>
        <w:spacing w:before="0" w:after="0" w:line="276" w:lineRule="auto"/>
        <w:rPr>
          <w:rFonts w:ascii="ATraditional Arabic" w:hAnsi="ATraditional Arabic" w:cs="ATraditional Arabic"/>
          <w:sz w:val="32"/>
          <w:szCs w:val="32"/>
          <w:rtl/>
          <w:lang w:val="tr-TR" w:bidi="ar-QA"/>
        </w:rPr>
      </w:pPr>
      <w:r>
        <w:rPr>
          <w:rFonts w:ascii="ATraditional Arabic" w:hAnsi="ATraditional Arabic" w:cs="ATraditional Arabic"/>
          <w:sz w:val="32"/>
          <w:szCs w:val="32"/>
          <w:rtl/>
          <w:lang w:val="tr-TR" w:bidi="ar-QA"/>
        </w:rPr>
        <w:t>واستدلوا لما ذهبوا إليه بما ي</w:t>
      </w:r>
      <w:r>
        <w:rPr>
          <w:rFonts w:ascii="ATraditional Arabic" w:hAnsi="ATraditional Arabic" w:cs="ATraditional Arabic" w:hint="cs"/>
          <w:sz w:val="32"/>
          <w:szCs w:val="32"/>
          <w:rtl/>
          <w:lang w:val="tr-TR" w:bidi="ar-QA"/>
        </w:rPr>
        <w:t>أتي</w:t>
      </w:r>
      <w:r w:rsidR="0018276B" w:rsidRPr="00F5792D">
        <w:rPr>
          <w:rFonts w:ascii="ATraditional Arabic" w:hAnsi="ATraditional Arabic" w:cs="ATraditional Arabic"/>
          <w:sz w:val="32"/>
          <w:szCs w:val="32"/>
          <w:rtl/>
          <w:lang w:val="tr-TR" w:bidi="ar-QA"/>
        </w:rPr>
        <w:t xml:space="preserve"> من المنقول والقياس: </w:t>
      </w:r>
    </w:p>
    <w:p w14:paraId="4A8B60EF" w14:textId="07B44C0B" w:rsidR="0018276B" w:rsidRPr="00F5792D" w:rsidRDefault="0018276B" w:rsidP="00A014B0">
      <w:pPr>
        <w:pStyle w:val="a0"/>
        <w:spacing w:before="0" w:after="0" w:line="276" w:lineRule="auto"/>
        <w:rPr>
          <w:rFonts w:ascii="ATraditional Arabic" w:hAnsi="ATraditional Arabic" w:cs="ATraditional Arabic"/>
          <w:sz w:val="32"/>
          <w:szCs w:val="32"/>
          <w:rtl/>
          <w:lang w:val="tr-TR" w:bidi="ar-QA"/>
        </w:rPr>
      </w:pPr>
      <w:r w:rsidRPr="00F5792D">
        <w:rPr>
          <w:rFonts w:ascii="ATraditional Arabic" w:hAnsi="ATraditional Arabic" w:cs="ATraditional Arabic"/>
          <w:sz w:val="32"/>
          <w:szCs w:val="32"/>
          <w:rtl/>
          <w:lang w:val="tr-TR" w:bidi="ar-QA"/>
        </w:rPr>
        <w:t>الأول: إن الآيات والأحاديث حثت على التعاون والتكافل في المجتمع الإسلامي، فقال تعالى: {وَتَعَاوَنُوا عَلَى الْبِرِّ وَالتَّقْوَى وَلَا تَعَاوَنُوا عَلَى الْإِثْمِ وَالْعُدْوَانِ} [المائدة: 2]، وقال ر</w:t>
      </w:r>
      <w:r w:rsidR="00A014B0">
        <w:rPr>
          <w:rFonts w:ascii="ATraditional Arabic" w:hAnsi="ATraditional Arabic" w:cs="ATraditional Arabic"/>
          <w:sz w:val="32"/>
          <w:szCs w:val="32"/>
          <w:rtl/>
          <w:lang w:val="tr-TR" w:bidi="ar-QA"/>
        </w:rPr>
        <w:t>سول الله عليه الصلاة والسلام: "</w:t>
      </w:r>
      <w:r w:rsidRPr="00F5792D">
        <w:rPr>
          <w:rFonts w:ascii="ATraditional Arabic" w:hAnsi="ATraditional Arabic" w:cs="ATraditional Arabic"/>
          <w:sz w:val="32"/>
          <w:szCs w:val="32"/>
          <w:rtl/>
          <w:lang w:val="tr-TR" w:bidi="ar-QA"/>
        </w:rPr>
        <w:t>مَثلُ المؤمنينَ في تَوادِّهم، وتَعاطُفِهم، وتَراحُمِهم، مَثلُ الجَسدِ، إذا اشتَكى منه عُضوٌ تَداعى سا</w:t>
      </w:r>
      <w:r w:rsidR="00A014B0">
        <w:rPr>
          <w:rFonts w:ascii="ATraditional Arabic" w:hAnsi="ATraditional Arabic" w:cs="ATraditional Arabic"/>
          <w:sz w:val="32"/>
          <w:szCs w:val="32"/>
          <w:rtl/>
          <w:lang w:val="tr-TR" w:bidi="ar-QA"/>
        </w:rPr>
        <w:t>ئرُ الجَسدِ بالسَّهرِ والحُمَّى</w:t>
      </w:r>
      <w:r w:rsidRPr="00F5792D">
        <w:rPr>
          <w:rFonts w:ascii="ATraditional Arabic" w:hAnsi="ATraditional Arabic" w:cs="ATraditional Arabic"/>
          <w:sz w:val="32"/>
          <w:szCs w:val="32"/>
          <w:rtl/>
          <w:lang w:val="tr-TR" w:bidi="ar-QA"/>
        </w:rPr>
        <w:t>"</w:t>
      </w:r>
      <w:r w:rsidRPr="00F5792D">
        <w:rPr>
          <w:rStyle w:val="ac"/>
          <w:rFonts w:ascii="ATraditional Arabic" w:hAnsi="ATraditional Arabic" w:cs="ATraditional Arabic"/>
          <w:sz w:val="32"/>
          <w:szCs w:val="32"/>
          <w:rtl/>
          <w:lang w:val="tr-TR" w:bidi="ar-QA"/>
        </w:rPr>
        <w:footnoteReference w:id="48"/>
      </w:r>
      <w:r w:rsidR="00A014B0">
        <w:rPr>
          <w:rFonts w:ascii="ATraditional Arabic" w:hAnsi="ATraditional Arabic" w:cs="ATraditional Arabic" w:hint="cs"/>
          <w:sz w:val="32"/>
          <w:szCs w:val="32"/>
          <w:rtl/>
          <w:lang w:val="tr-TR" w:bidi="ar-QA"/>
        </w:rPr>
        <w:t>.</w:t>
      </w:r>
    </w:p>
    <w:p w14:paraId="56836931" w14:textId="5196DE52" w:rsidR="0018276B" w:rsidRPr="00F5792D" w:rsidRDefault="0018276B" w:rsidP="009F24C6">
      <w:pPr>
        <w:pStyle w:val="a0"/>
        <w:spacing w:before="0" w:after="0" w:line="276" w:lineRule="auto"/>
        <w:rPr>
          <w:rFonts w:ascii="ATraditional Arabic" w:hAnsi="ATraditional Arabic" w:cs="ATraditional Arabic"/>
          <w:b/>
          <w:bCs/>
          <w:sz w:val="32"/>
          <w:szCs w:val="32"/>
          <w:rtl/>
          <w:lang w:val="tr-TR" w:bidi="ar-QA"/>
        </w:rPr>
      </w:pPr>
      <w:r w:rsidRPr="00F5792D">
        <w:rPr>
          <w:rFonts w:ascii="ATraditional Arabic" w:hAnsi="ATraditional Arabic" w:cs="ATraditional Arabic"/>
          <w:b/>
          <w:bCs/>
          <w:sz w:val="32"/>
          <w:szCs w:val="32"/>
          <w:rtl/>
          <w:lang w:val="tr-TR" w:bidi="ar-QA"/>
        </w:rPr>
        <w:t xml:space="preserve">وجه الاستدلال بهما: </w:t>
      </w:r>
      <w:r w:rsidRPr="00F5792D">
        <w:rPr>
          <w:rFonts w:ascii="ATraditional Arabic" w:hAnsi="ATraditional Arabic" w:cs="ATraditional Arabic"/>
          <w:sz w:val="32"/>
          <w:szCs w:val="32"/>
          <w:rtl/>
          <w:lang w:val="tr-TR" w:bidi="ar-QA"/>
        </w:rPr>
        <w:t>أن الآية والحديث أفادتا أنه يجب التعاون والتكافل والتضامن بين أفراد ال</w:t>
      </w:r>
      <w:r w:rsidR="001746F5" w:rsidRPr="00F5792D">
        <w:rPr>
          <w:rFonts w:ascii="ATraditional Arabic" w:hAnsi="ATraditional Arabic" w:cs="ATraditional Arabic"/>
          <w:sz w:val="32"/>
          <w:szCs w:val="32"/>
          <w:rtl/>
          <w:lang w:val="tr-TR" w:bidi="ar-QA"/>
        </w:rPr>
        <w:t>مج</w:t>
      </w:r>
      <w:r w:rsidRPr="00F5792D">
        <w:rPr>
          <w:rFonts w:ascii="ATraditional Arabic" w:hAnsi="ATraditional Arabic" w:cs="ATraditional Arabic"/>
          <w:sz w:val="32"/>
          <w:szCs w:val="32"/>
          <w:rtl/>
          <w:lang w:val="tr-TR" w:bidi="ar-QA"/>
        </w:rPr>
        <w:t xml:space="preserve">تمع المسلم، </w:t>
      </w:r>
      <w:r w:rsidR="00AA6537">
        <w:rPr>
          <w:rFonts w:ascii="ATraditional Arabic" w:hAnsi="ATraditional Arabic" w:cs="ATraditional Arabic" w:hint="cs"/>
          <w:sz w:val="32"/>
          <w:szCs w:val="32"/>
          <w:rtl/>
          <w:lang w:val="tr-TR" w:bidi="ar-QA"/>
        </w:rPr>
        <w:t>و</w:t>
      </w:r>
      <w:r w:rsidR="009F24C6">
        <w:rPr>
          <w:rFonts w:ascii="ATraditional Arabic" w:hAnsi="ATraditional Arabic" w:cs="ATraditional Arabic" w:hint="cs"/>
          <w:sz w:val="32"/>
          <w:szCs w:val="32"/>
          <w:rtl/>
          <w:lang w:val="tr-TR" w:bidi="ar-QA"/>
        </w:rPr>
        <w:t xml:space="preserve">جميع صور </w:t>
      </w:r>
      <w:r w:rsidR="009F24C6">
        <w:rPr>
          <w:rFonts w:ascii="ATraditional Arabic" w:hAnsi="ATraditional Arabic" w:cs="ATraditional Arabic"/>
          <w:sz w:val="32"/>
          <w:szCs w:val="32"/>
          <w:rtl/>
          <w:lang w:val="tr-TR" w:bidi="ar-QA"/>
        </w:rPr>
        <w:t>عقد التأ</w:t>
      </w:r>
      <w:r w:rsidR="009F24C6">
        <w:rPr>
          <w:rFonts w:ascii="ATraditional Arabic" w:hAnsi="ATraditional Arabic" w:cs="ATraditional Arabic" w:hint="cs"/>
          <w:sz w:val="32"/>
          <w:szCs w:val="32"/>
          <w:rtl/>
          <w:lang w:val="tr-TR" w:bidi="ar-QA"/>
        </w:rPr>
        <w:t>مين</w:t>
      </w:r>
      <w:r w:rsidRPr="00F5792D">
        <w:rPr>
          <w:rFonts w:ascii="ATraditional Arabic" w:hAnsi="ATraditional Arabic" w:cs="ATraditional Arabic"/>
          <w:sz w:val="32"/>
          <w:szCs w:val="32"/>
          <w:rtl/>
          <w:lang w:val="tr-TR" w:bidi="ar-QA"/>
        </w:rPr>
        <w:t xml:space="preserve"> حقق</w:t>
      </w:r>
      <w:r w:rsidR="00AA6537">
        <w:rPr>
          <w:rFonts w:ascii="ATraditional Arabic" w:hAnsi="ATraditional Arabic" w:cs="ATraditional Arabic" w:hint="cs"/>
          <w:sz w:val="32"/>
          <w:szCs w:val="32"/>
          <w:rtl/>
          <w:lang w:val="tr-TR" w:bidi="ar-QA"/>
        </w:rPr>
        <w:t>ت</w:t>
      </w:r>
      <w:r w:rsidRPr="00F5792D">
        <w:rPr>
          <w:rFonts w:ascii="ATraditional Arabic" w:hAnsi="ATraditional Arabic" w:cs="ATraditional Arabic"/>
          <w:sz w:val="32"/>
          <w:szCs w:val="32"/>
          <w:rtl/>
          <w:lang w:val="tr-TR" w:bidi="ar-QA"/>
        </w:rPr>
        <w:t xml:space="preserve"> الصورة ا</w:t>
      </w:r>
      <w:r w:rsidR="001746F5" w:rsidRPr="00F5792D">
        <w:rPr>
          <w:rFonts w:ascii="ATraditional Arabic" w:hAnsi="ATraditional Arabic" w:cs="ATraditional Arabic"/>
          <w:sz w:val="32"/>
          <w:szCs w:val="32"/>
          <w:rtl/>
          <w:lang w:val="tr-TR" w:bidi="ar-QA"/>
        </w:rPr>
        <w:t>ل</w:t>
      </w:r>
      <w:r w:rsidRPr="00F5792D">
        <w:rPr>
          <w:rFonts w:ascii="ATraditional Arabic" w:hAnsi="ATraditional Arabic" w:cs="ATraditional Arabic"/>
          <w:sz w:val="32"/>
          <w:szCs w:val="32"/>
          <w:rtl/>
          <w:lang w:val="tr-TR" w:bidi="ar-QA"/>
        </w:rPr>
        <w:t>مثلى من صور التعاون على البر والتقوى، فيجوز التعامل به، كما أنه عقد جديد لم يتناوله ن</w:t>
      </w:r>
      <w:r w:rsidR="001746F5" w:rsidRPr="00F5792D">
        <w:rPr>
          <w:rFonts w:ascii="ATraditional Arabic" w:hAnsi="ATraditional Arabic" w:cs="ATraditional Arabic"/>
          <w:sz w:val="32"/>
          <w:szCs w:val="32"/>
          <w:rtl/>
          <w:lang w:val="tr-TR" w:bidi="ar-QA"/>
        </w:rPr>
        <w:t>ص</w:t>
      </w:r>
      <w:r w:rsidRPr="00F5792D">
        <w:rPr>
          <w:rFonts w:ascii="ATraditional Arabic" w:hAnsi="ATraditional Arabic" w:cs="ATraditional Arabic"/>
          <w:sz w:val="32"/>
          <w:szCs w:val="32"/>
          <w:rtl/>
          <w:lang w:val="tr-TR" w:bidi="ar-QA"/>
        </w:rPr>
        <w:t xml:space="preserve"> </w:t>
      </w:r>
      <w:r w:rsidR="001746F5" w:rsidRPr="00F5792D">
        <w:rPr>
          <w:rFonts w:ascii="ATraditional Arabic" w:hAnsi="ATraditional Arabic" w:cs="ATraditional Arabic"/>
          <w:sz w:val="32"/>
          <w:szCs w:val="32"/>
          <w:rtl/>
          <w:lang w:val="tr-TR" w:bidi="ar-QA"/>
        </w:rPr>
        <w:t>ش</w:t>
      </w:r>
      <w:r w:rsidRPr="00F5792D">
        <w:rPr>
          <w:rFonts w:ascii="ATraditional Arabic" w:hAnsi="ATraditional Arabic" w:cs="ATraditional Arabic"/>
          <w:sz w:val="32"/>
          <w:szCs w:val="32"/>
          <w:rtl/>
          <w:lang w:val="tr-TR" w:bidi="ar-QA"/>
        </w:rPr>
        <w:t>رعي</w:t>
      </w:r>
      <w:r w:rsidR="00AA6537">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 xml:space="preserve"> ولا يوجد </w:t>
      </w:r>
      <w:r w:rsidR="001746F5" w:rsidRPr="00F5792D">
        <w:rPr>
          <w:rFonts w:ascii="ATraditional Arabic" w:hAnsi="ATraditional Arabic" w:cs="ATraditional Arabic"/>
          <w:sz w:val="32"/>
          <w:szCs w:val="32"/>
          <w:rtl/>
          <w:lang w:val="tr-TR" w:bidi="ar-QA"/>
        </w:rPr>
        <w:t>ف</w:t>
      </w:r>
      <w:r w:rsidRPr="00F5792D">
        <w:rPr>
          <w:rFonts w:ascii="ATraditional Arabic" w:hAnsi="ATraditional Arabic" w:cs="ATraditional Arabic"/>
          <w:sz w:val="32"/>
          <w:szCs w:val="32"/>
          <w:rtl/>
          <w:lang w:val="tr-TR" w:bidi="ar-QA"/>
        </w:rPr>
        <w:t xml:space="preserve">ي أصول الشريعة ما يمنع جوازه، والأصل </w:t>
      </w:r>
      <w:r w:rsidR="001746F5" w:rsidRPr="00F5792D">
        <w:rPr>
          <w:rFonts w:ascii="ATraditional Arabic" w:hAnsi="ATraditional Arabic" w:cs="ATraditional Arabic"/>
          <w:sz w:val="32"/>
          <w:szCs w:val="32"/>
          <w:rtl/>
          <w:lang w:val="tr-TR" w:bidi="ar-QA"/>
        </w:rPr>
        <w:t>ف</w:t>
      </w:r>
      <w:r w:rsidRPr="00F5792D">
        <w:rPr>
          <w:rFonts w:ascii="ATraditional Arabic" w:hAnsi="ATraditional Arabic" w:cs="ATraditional Arabic"/>
          <w:sz w:val="32"/>
          <w:szCs w:val="32"/>
          <w:rtl/>
          <w:lang w:val="tr-TR" w:bidi="ar-QA"/>
        </w:rPr>
        <w:t>ي العقود</w:t>
      </w:r>
      <w:r w:rsidR="009F24C6">
        <w:rPr>
          <w:rFonts w:ascii="ATraditional Arabic" w:hAnsi="ATraditional Arabic" w:cs="ATraditional Arabic"/>
          <w:sz w:val="32"/>
          <w:szCs w:val="32"/>
          <w:rtl/>
          <w:lang w:val="tr-TR" w:bidi="ar-QA"/>
        </w:rPr>
        <w:t xml:space="preserve"> هو الإباحة</w:t>
      </w:r>
      <w:r w:rsidR="001746F5" w:rsidRPr="00F5792D">
        <w:rPr>
          <w:rStyle w:val="ac"/>
          <w:rFonts w:ascii="ATraditional Arabic" w:hAnsi="ATraditional Arabic" w:cs="ATraditional Arabic"/>
          <w:sz w:val="32"/>
          <w:szCs w:val="32"/>
          <w:rtl/>
          <w:lang w:val="tr-TR" w:bidi="ar-QA"/>
        </w:rPr>
        <w:footnoteReference w:id="49"/>
      </w:r>
      <w:r w:rsidR="009F24C6">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 xml:space="preserve"> </w:t>
      </w:r>
    </w:p>
    <w:p w14:paraId="06CE7E69" w14:textId="2D3EDDF1" w:rsidR="00714F27" w:rsidRPr="00F5792D" w:rsidRDefault="0018276B" w:rsidP="00F5792D">
      <w:pPr>
        <w:pStyle w:val="a0"/>
        <w:spacing w:before="0" w:after="0" w:line="276" w:lineRule="auto"/>
        <w:ind w:firstLine="0"/>
        <w:rPr>
          <w:rFonts w:ascii="ATraditional Arabic" w:hAnsi="ATraditional Arabic" w:cs="ATraditional Arabic"/>
          <w:sz w:val="32"/>
          <w:szCs w:val="32"/>
          <w:rtl/>
          <w:lang w:val="tr-TR" w:bidi="ar-QA"/>
        </w:rPr>
      </w:pPr>
      <w:r w:rsidRPr="00F5792D">
        <w:rPr>
          <w:rFonts w:ascii="ATraditional Arabic" w:hAnsi="ATraditional Arabic" w:cs="ATraditional Arabic"/>
          <w:sz w:val="32"/>
          <w:szCs w:val="32"/>
          <w:rtl/>
          <w:lang w:val="tr-TR" w:bidi="ar-QA"/>
        </w:rPr>
        <w:t>دل</w:t>
      </w:r>
      <w:r w:rsidR="001746F5" w:rsidRPr="00F5792D">
        <w:rPr>
          <w:rFonts w:ascii="ATraditional Arabic" w:hAnsi="ATraditional Arabic" w:cs="ATraditional Arabic"/>
          <w:sz w:val="32"/>
          <w:szCs w:val="32"/>
          <w:rtl/>
          <w:lang w:val="tr-TR" w:bidi="ar-QA"/>
        </w:rPr>
        <w:t>ي</w:t>
      </w:r>
      <w:r w:rsidRPr="00F5792D">
        <w:rPr>
          <w:rFonts w:ascii="ATraditional Arabic" w:hAnsi="ATraditional Arabic" w:cs="ATraditional Arabic"/>
          <w:sz w:val="32"/>
          <w:szCs w:val="32"/>
          <w:rtl/>
          <w:lang w:val="tr-TR" w:bidi="ar-QA"/>
        </w:rPr>
        <w:t>لهم الثاني: القياس: وهو ع</w:t>
      </w:r>
      <w:r w:rsidR="001746F5" w:rsidRPr="00F5792D">
        <w:rPr>
          <w:rFonts w:ascii="ATraditional Arabic" w:hAnsi="ATraditional Arabic" w:cs="ATraditional Arabic"/>
          <w:sz w:val="32"/>
          <w:szCs w:val="32"/>
          <w:rtl/>
          <w:lang w:val="tr-TR" w:bidi="ar-QA"/>
        </w:rPr>
        <w:t>م</w:t>
      </w:r>
      <w:r w:rsidRPr="00F5792D">
        <w:rPr>
          <w:rFonts w:ascii="ATraditional Arabic" w:hAnsi="ATraditional Arabic" w:cs="ATraditional Arabic"/>
          <w:sz w:val="32"/>
          <w:szCs w:val="32"/>
          <w:rtl/>
          <w:lang w:val="tr-TR" w:bidi="ar-QA"/>
        </w:rPr>
        <w:t>د</w:t>
      </w:r>
      <w:r w:rsidR="001746F5" w:rsidRPr="00F5792D">
        <w:rPr>
          <w:rFonts w:ascii="ATraditional Arabic" w:hAnsi="ATraditional Arabic" w:cs="ATraditional Arabic"/>
          <w:sz w:val="32"/>
          <w:szCs w:val="32"/>
          <w:rtl/>
          <w:lang w:val="tr-TR" w:bidi="ar-QA"/>
        </w:rPr>
        <w:t>ت</w:t>
      </w:r>
      <w:r w:rsidRPr="00F5792D">
        <w:rPr>
          <w:rFonts w:ascii="ATraditional Arabic" w:hAnsi="ATraditional Arabic" w:cs="ATraditional Arabic"/>
          <w:sz w:val="32"/>
          <w:szCs w:val="32"/>
          <w:rtl/>
          <w:lang w:val="tr-TR" w:bidi="ar-QA"/>
        </w:rPr>
        <w:t xml:space="preserve">هم </w:t>
      </w:r>
      <w:r w:rsidR="001746F5" w:rsidRPr="00F5792D">
        <w:rPr>
          <w:rFonts w:ascii="ATraditional Arabic" w:hAnsi="ATraditional Arabic" w:cs="ATraditional Arabic"/>
          <w:sz w:val="32"/>
          <w:szCs w:val="32"/>
          <w:rtl/>
          <w:lang w:val="tr-TR" w:bidi="ar-QA"/>
        </w:rPr>
        <w:t>في</w:t>
      </w:r>
      <w:r w:rsidRPr="00F5792D">
        <w:rPr>
          <w:rFonts w:ascii="ATraditional Arabic" w:hAnsi="ATraditional Arabic" w:cs="ATraditional Arabic"/>
          <w:sz w:val="32"/>
          <w:szCs w:val="32"/>
          <w:rtl/>
          <w:lang w:val="tr-TR" w:bidi="ar-QA"/>
        </w:rPr>
        <w:t xml:space="preserve"> </w:t>
      </w:r>
      <w:r w:rsidR="001746F5" w:rsidRPr="00F5792D">
        <w:rPr>
          <w:rFonts w:ascii="ATraditional Arabic" w:hAnsi="ATraditional Arabic" w:cs="ATraditional Arabic"/>
          <w:sz w:val="32"/>
          <w:szCs w:val="32"/>
          <w:rtl/>
          <w:lang w:val="tr-TR" w:bidi="ar-QA"/>
        </w:rPr>
        <w:t>جوازه</w:t>
      </w:r>
      <w:r w:rsidRPr="00F5792D">
        <w:rPr>
          <w:rFonts w:ascii="ATraditional Arabic" w:hAnsi="ATraditional Arabic" w:cs="ATraditional Arabic"/>
          <w:sz w:val="32"/>
          <w:szCs w:val="32"/>
          <w:rtl/>
          <w:lang w:val="tr-TR" w:bidi="ar-QA"/>
        </w:rPr>
        <w:t>، قالوا</w:t>
      </w:r>
      <w:r w:rsidR="009F24C6">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 xml:space="preserve"> إن </w:t>
      </w:r>
      <w:r w:rsidR="001746F5" w:rsidRPr="00F5792D">
        <w:rPr>
          <w:rFonts w:ascii="ATraditional Arabic" w:hAnsi="ATraditional Arabic" w:cs="ATraditional Arabic"/>
          <w:sz w:val="32"/>
          <w:szCs w:val="32"/>
          <w:rtl/>
          <w:lang w:val="tr-TR" w:bidi="ar-QA"/>
        </w:rPr>
        <w:t>ف</w:t>
      </w:r>
      <w:r w:rsidRPr="00F5792D">
        <w:rPr>
          <w:rFonts w:ascii="ATraditional Arabic" w:hAnsi="ATraditional Arabic" w:cs="ATraditional Arabic"/>
          <w:sz w:val="32"/>
          <w:szCs w:val="32"/>
          <w:rtl/>
          <w:lang w:val="tr-TR" w:bidi="ar-QA"/>
        </w:rPr>
        <w:t xml:space="preserve">ي </w:t>
      </w:r>
      <w:r w:rsidR="001746F5" w:rsidRPr="00F5792D">
        <w:rPr>
          <w:rFonts w:ascii="ATraditional Arabic" w:hAnsi="ATraditional Arabic" w:cs="ATraditional Arabic"/>
          <w:sz w:val="32"/>
          <w:szCs w:val="32"/>
          <w:rtl/>
          <w:lang w:val="tr-TR" w:bidi="ar-QA"/>
        </w:rPr>
        <w:t>أحكام</w:t>
      </w:r>
      <w:r w:rsidRPr="00F5792D">
        <w:rPr>
          <w:rFonts w:ascii="ATraditional Arabic" w:hAnsi="ATraditional Arabic" w:cs="ATraditional Arabic"/>
          <w:sz w:val="32"/>
          <w:szCs w:val="32"/>
          <w:rtl/>
          <w:lang w:val="tr-TR" w:bidi="ar-QA"/>
        </w:rPr>
        <w:t xml:space="preserve"> ال</w:t>
      </w:r>
      <w:r w:rsidR="001746F5" w:rsidRPr="00F5792D">
        <w:rPr>
          <w:rFonts w:ascii="ATraditional Arabic" w:hAnsi="ATraditional Arabic" w:cs="ATraditional Arabic"/>
          <w:sz w:val="32"/>
          <w:szCs w:val="32"/>
          <w:rtl/>
          <w:lang w:val="tr-TR" w:bidi="ar-QA"/>
        </w:rPr>
        <w:t>ش</w:t>
      </w:r>
      <w:r w:rsidRPr="00F5792D">
        <w:rPr>
          <w:rFonts w:ascii="ATraditional Arabic" w:hAnsi="ATraditional Arabic" w:cs="ATraditional Arabic"/>
          <w:sz w:val="32"/>
          <w:szCs w:val="32"/>
          <w:rtl/>
          <w:lang w:val="tr-TR" w:bidi="ar-QA"/>
        </w:rPr>
        <w:t xml:space="preserve">ريعة من العقود ما </w:t>
      </w:r>
      <w:r w:rsidR="001746F5" w:rsidRPr="00F5792D">
        <w:rPr>
          <w:rFonts w:ascii="ATraditional Arabic" w:hAnsi="ATraditional Arabic" w:cs="ATraditional Arabic"/>
          <w:sz w:val="32"/>
          <w:szCs w:val="32"/>
          <w:rtl/>
          <w:lang w:val="tr-TR" w:bidi="ar-QA"/>
        </w:rPr>
        <w:t>ي</w:t>
      </w:r>
      <w:r w:rsidR="00AA6537">
        <w:rPr>
          <w:rFonts w:ascii="ATraditional Arabic" w:hAnsi="ATraditional Arabic" w:cs="ATraditional Arabic"/>
          <w:sz w:val="32"/>
          <w:szCs w:val="32"/>
          <w:rtl/>
          <w:lang w:val="tr-TR" w:bidi="ar-QA"/>
        </w:rPr>
        <w:t>صلح أن يكو</w:t>
      </w:r>
      <w:r w:rsidR="00AA6537">
        <w:rPr>
          <w:rFonts w:ascii="ATraditional Arabic" w:hAnsi="ATraditional Arabic" w:cs="ATraditional Arabic" w:hint="cs"/>
          <w:sz w:val="32"/>
          <w:szCs w:val="32"/>
          <w:rtl/>
          <w:lang w:val="tr-TR" w:bidi="ar-QA"/>
        </w:rPr>
        <w:t>ن</w:t>
      </w:r>
      <w:r w:rsidRPr="00F5792D">
        <w:rPr>
          <w:rFonts w:ascii="ATraditional Arabic" w:hAnsi="ATraditional Arabic" w:cs="ATraditional Arabic"/>
          <w:sz w:val="32"/>
          <w:szCs w:val="32"/>
          <w:rtl/>
          <w:lang w:val="tr-TR" w:bidi="ar-QA"/>
        </w:rPr>
        <w:t xml:space="preserve"> مستند</w:t>
      </w:r>
      <w:r w:rsidR="009F24C6">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ا قياسي</w:t>
      </w:r>
      <w:r w:rsidR="009F24C6">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 xml:space="preserve">ا لصحته، فقاسوه على أشياء مختلفة من الفقه الإسلامي، قاسوه على </w:t>
      </w:r>
      <w:r w:rsidR="001746F5" w:rsidRPr="00F5792D">
        <w:rPr>
          <w:rFonts w:ascii="ATraditional Arabic" w:hAnsi="ATraditional Arabic" w:cs="ATraditional Arabic"/>
          <w:sz w:val="32"/>
          <w:szCs w:val="32"/>
          <w:rtl/>
          <w:lang w:val="tr-TR" w:bidi="ar-QA"/>
        </w:rPr>
        <w:t>نظا</w:t>
      </w:r>
      <w:r w:rsidRPr="00F5792D">
        <w:rPr>
          <w:rFonts w:ascii="ATraditional Arabic" w:hAnsi="ATraditional Arabic" w:cs="ATraditional Arabic"/>
          <w:sz w:val="32"/>
          <w:szCs w:val="32"/>
          <w:rtl/>
          <w:lang w:val="tr-TR" w:bidi="ar-QA"/>
        </w:rPr>
        <w:t>م العاقلة، وعلى المضاربة، وعلى الجعالة، وعلى ولاء الموالاة، وعلى ضمان خطر الطريق، إلا أنني لن أقف عند كل من هذه الأقيسة مراعاة ل</w:t>
      </w:r>
      <w:r w:rsidR="001746F5" w:rsidRPr="00F5792D">
        <w:rPr>
          <w:rFonts w:ascii="ATraditional Arabic" w:hAnsi="ATraditional Arabic" w:cs="ATraditional Arabic"/>
          <w:sz w:val="32"/>
          <w:szCs w:val="32"/>
          <w:rtl/>
          <w:lang w:val="tr-TR" w:bidi="ar-QA"/>
        </w:rPr>
        <w:t>ض</w:t>
      </w:r>
      <w:r w:rsidRPr="00F5792D">
        <w:rPr>
          <w:rFonts w:ascii="ATraditional Arabic" w:hAnsi="ATraditional Arabic" w:cs="ATraditional Arabic"/>
          <w:sz w:val="32"/>
          <w:szCs w:val="32"/>
          <w:rtl/>
          <w:lang w:val="tr-TR" w:bidi="ar-QA"/>
        </w:rPr>
        <w:t>يق المقام، فس</w:t>
      </w:r>
      <w:r w:rsidR="001746F5" w:rsidRPr="00F5792D">
        <w:rPr>
          <w:rFonts w:ascii="ATraditional Arabic" w:hAnsi="ATraditional Arabic" w:cs="ATraditional Arabic"/>
          <w:sz w:val="32"/>
          <w:szCs w:val="32"/>
          <w:rtl/>
          <w:lang w:val="tr-TR" w:bidi="ar-QA"/>
        </w:rPr>
        <w:t>أ</w:t>
      </w:r>
      <w:r w:rsidRPr="00F5792D">
        <w:rPr>
          <w:rFonts w:ascii="ATraditional Arabic" w:hAnsi="ATraditional Arabic" w:cs="ATraditional Arabic"/>
          <w:sz w:val="32"/>
          <w:szCs w:val="32"/>
          <w:rtl/>
          <w:lang w:val="tr-TR" w:bidi="ar-QA"/>
        </w:rPr>
        <w:t>كتفي بدراسة قياسهم عقد التأمين على ن</w:t>
      </w:r>
      <w:r w:rsidR="001746F5" w:rsidRPr="00F5792D">
        <w:rPr>
          <w:rFonts w:ascii="ATraditional Arabic" w:hAnsi="ATraditional Arabic" w:cs="ATraditional Arabic"/>
          <w:sz w:val="32"/>
          <w:szCs w:val="32"/>
          <w:rtl/>
          <w:lang w:val="tr-TR" w:bidi="ar-QA"/>
        </w:rPr>
        <w:t>ظا</w:t>
      </w:r>
      <w:r w:rsidRPr="00F5792D">
        <w:rPr>
          <w:rFonts w:ascii="ATraditional Arabic" w:hAnsi="ATraditional Arabic" w:cs="ATraditional Arabic"/>
          <w:sz w:val="32"/>
          <w:szCs w:val="32"/>
          <w:rtl/>
          <w:lang w:val="tr-TR" w:bidi="ar-QA"/>
        </w:rPr>
        <w:t>م العاقلة ومناقشته</w:t>
      </w:r>
      <w:r w:rsidR="009F24C6">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 xml:space="preserve"> لكون ذلك أهم قياس عندهم فنقو</w:t>
      </w:r>
      <w:r w:rsidR="001746F5" w:rsidRPr="00F5792D">
        <w:rPr>
          <w:rFonts w:ascii="ATraditional Arabic" w:hAnsi="ATraditional Arabic" w:cs="ATraditional Arabic"/>
          <w:sz w:val="32"/>
          <w:szCs w:val="32"/>
          <w:rtl/>
          <w:lang w:val="tr-TR" w:bidi="ar-QA"/>
        </w:rPr>
        <w:t>ل:</w:t>
      </w:r>
    </w:p>
    <w:p w14:paraId="7A319FA4" w14:textId="77777777" w:rsidR="00846615" w:rsidRDefault="00714F27" w:rsidP="00846615">
      <w:pPr>
        <w:pStyle w:val="a0"/>
        <w:spacing w:before="0" w:after="0" w:line="276" w:lineRule="auto"/>
        <w:rPr>
          <w:rFonts w:ascii="ATraditional Arabic" w:hAnsi="ATraditional Arabic" w:cs="ATraditional Arabic"/>
          <w:b/>
          <w:bCs/>
          <w:sz w:val="32"/>
          <w:szCs w:val="32"/>
          <w:rtl/>
          <w:lang w:val="tr-TR" w:bidi="ar-QA"/>
        </w:rPr>
      </w:pPr>
      <w:r w:rsidRPr="00F5792D">
        <w:rPr>
          <w:rFonts w:ascii="ATraditional Arabic" w:hAnsi="ATraditional Arabic" w:cs="ATraditional Arabic"/>
          <w:sz w:val="32"/>
          <w:szCs w:val="32"/>
          <w:rtl/>
          <w:lang w:val="tr-TR" w:bidi="ar-QA"/>
        </w:rPr>
        <w:t>تطلق العاقلة على ا</w:t>
      </w:r>
      <w:r w:rsidR="00AA6537">
        <w:rPr>
          <w:rFonts w:ascii="ATraditional Arabic" w:hAnsi="ATraditional Arabic" w:cs="ATraditional Arabic"/>
          <w:sz w:val="32"/>
          <w:szCs w:val="32"/>
          <w:rtl/>
          <w:lang w:val="tr-TR" w:bidi="ar-QA"/>
        </w:rPr>
        <w:t>لجماعة التي تغرم الدية، وهم عش</w:t>
      </w:r>
      <w:r w:rsidR="00AA6537">
        <w:rPr>
          <w:rFonts w:ascii="ATraditional Arabic" w:hAnsi="ATraditional Arabic" w:cs="ATraditional Arabic" w:hint="cs"/>
          <w:sz w:val="32"/>
          <w:szCs w:val="32"/>
          <w:rtl/>
          <w:lang w:val="tr-TR" w:bidi="ar-QA"/>
        </w:rPr>
        <w:t>ي</w:t>
      </w:r>
      <w:r w:rsidR="00AA6537">
        <w:rPr>
          <w:rFonts w:ascii="ATraditional Arabic" w:hAnsi="ATraditional Arabic" w:cs="ATraditional Arabic"/>
          <w:sz w:val="32"/>
          <w:szCs w:val="32"/>
          <w:rtl/>
          <w:lang w:val="tr-TR" w:bidi="ar-QA"/>
        </w:rPr>
        <w:t>ر</w:t>
      </w:r>
      <w:r w:rsidRPr="00F5792D">
        <w:rPr>
          <w:rFonts w:ascii="ATraditional Arabic" w:hAnsi="ATraditional Arabic" w:cs="ATraditional Arabic"/>
          <w:sz w:val="32"/>
          <w:szCs w:val="32"/>
          <w:rtl/>
          <w:lang w:val="tr-TR" w:bidi="ar-QA"/>
        </w:rPr>
        <w:t>ة الرجل أو أهل ديوانه</w:t>
      </w:r>
      <w:r w:rsidR="00846615">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 xml:space="preserve"> أي</w:t>
      </w:r>
      <w:r w:rsidR="00846615">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 xml:space="preserve"> الذين يرتزقون من ديوان على </w:t>
      </w:r>
      <w:r w:rsidR="00846615">
        <w:rPr>
          <w:rFonts w:ascii="ATraditional Arabic" w:hAnsi="ATraditional Arabic" w:cs="ATraditional Arabic"/>
          <w:sz w:val="32"/>
          <w:szCs w:val="32"/>
          <w:rtl/>
          <w:lang w:val="tr-TR" w:bidi="ar-QA"/>
        </w:rPr>
        <w:t>حدة، أو الموظفون في دائرة واحدة</w:t>
      </w:r>
      <w:r w:rsidRPr="00F5792D">
        <w:rPr>
          <w:rStyle w:val="ac"/>
          <w:rFonts w:ascii="ATraditional Arabic" w:hAnsi="ATraditional Arabic" w:cs="ATraditional Arabic"/>
          <w:sz w:val="32"/>
          <w:szCs w:val="32"/>
          <w:rtl/>
          <w:lang w:val="tr-TR" w:bidi="ar-QA"/>
        </w:rPr>
        <w:footnoteReference w:id="50"/>
      </w:r>
      <w:r w:rsidR="00846615">
        <w:rPr>
          <w:rFonts w:ascii="ATraditional Arabic" w:hAnsi="ATraditional Arabic" w:cs="ATraditional Arabic" w:hint="cs"/>
          <w:b/>
          <w:bCs/>
          <w:sz w:val="32"/>
          <w:szCs w:val="32"/>
          <w:rtl/>
          <w:lang w:val="tr-TR" w:bidi="ar-QA"/>
        </w:rPr>
        <w:t>.</w:t>
      </w:r>
    </w:p>
    <w:p w14:paraId="3DC25CCC" w14:textId="5CC6514F" w:rsidR="002E0D03" w:rsidRPr="00846615" w:rsidRDefault="00846615" w:rsidP="00846615">
      <w:pPr>
        <w:pStyle w:val="a0"/>
        <w:spacing w:before="0" w:after="0" w:line="276" w:lineRule="auto"/>
        <w:rPr>
          <w:rFonts w:ascii="ATraditional Arabic" w:hAnsi="ATraditional Arabic" w:cs="ATraditional Arabic"/>
          <w:b/>
          <w:bCs/>
          <w:sz w:val="32"/>
          <w:szCs w:val="32"/>
          <w:rtl/>
          <w:lang w:val="tr-TR" w:bidi="ar-QA"/>
        </w:rPr>
      </w:pPr>
      <w:r>
        <w:rPr>
          <w:rFonts w:ascii="ATraditional Arabic" w:hAnsi="ATraditional Arabic" w:cs="ATraditional Arabic" w:hint="cs"/>
          <w:sz w:val="32"/>
          <w:szCs w:val="32"/>
          <w:rtl/>
          <w:lang w:val="tr-TR" w:bidi="ar-QA"/>
        </w:rPr>
        <w:lastRenderedPageBreak/>
        <w:t xml:space="preserve">ويقصد بنظام </w:t>
      </w:r>
      <w:r w:rsidR="002E0D03" w:rsidRPr="00F5792D">
        <w:rPr>
          <w:rFonts w:ascii="ATraditional Arabic" w:hAnsi="ATraditional Arabic" w:cs="ATraditional Arabic"/>
          <w:sz w:val="32"/>
          <w:szCs w:val="32"/>
          <w:rtl/>
          <w:lang w:val="tr-TR" w:bidi="ar-QA"/>
        </w:rPr>
        <w:t>العاقلة</w:t>
      </w:r>
      <w:r>
        <w:rPr>
          <w:rFonts w:ascii="ATraditional Arabic" w:hAnsi="ATraditional Arabic" w:cs="ATraditional Arabic" w:hint="cs"/>
          <w:sz w:val="32"/>
          <w:szCs w:val="32"/>
          <w:rtl/>
          <w:lang w:val="tr-TR" w:bidi="ar-QA"/>
        </w:rPr>
        <w:t xml:space="preserve"> أنّه</w:t>
      </w:r>
      <w:r w:rsidR="002E0D03" w:rsidRPr="00F5792D">
        <w:rPr>
          <w:rFonts w:ascii="ATraditional Arabic" w:hAnsi="ATraditional Arabic" w:cs="ATraditional Arabic"/>
          <w:sz w:val="32"/>
          <w:szCs w:val="32"/>
          <w:rtl/>
          <w:lang w:val="tr-TR" w:bidi="ar-QA"/>
        </w:rPr>
        <w:t xml:space="preserve"> إذا جنى أحد جناية قتل غير عمد بحيث يكون موجبها الأصلي الدية لا القصاص</w:t>
      </w:r>
      <w:r w:rsidR="00AA6537">
        <w:rPr>
          <w:rFonts w:ascii="ATraditional Arabic" w:hAnsi="ATraditional Arabic" w:cs="ATraditional Arabic" w:hint="cs"/>
          <w:sz w:val="32"/>
          <w:szCs w:val="32"/>
          <w:rtl/>
          <w:lang w:val="tr-TR" w:bidi="ar-QA"/>
        </w:rPr>
        <w:t>،</w:t>
      </w:r>
      <w:r w:rsidR="002E0D03" w:rsidRPr="00F5792D">
        <w:rPr>
          <w:rFonts w:ascii="ATraditional Arabic" w:hAnsi="ATraditional Arabic" w:cs="ATraditional Arabic"/>
          <w:sz w:val="32"/>
          <w:szCs w:val="32"/>
          <w:rtl/>
          <w:lang w:val="tr-TR" w:bidi="ar-QA"/>
        </w:rPr>
        <w:t xml:space="preserve"> فإن دية المقتول توزع على أفراد عاقلة القاتل الذين يحصل بينه وبينهم تناصر عادة، وهم الرجال البالغون من أهله وعشيرته، وكل من يتناصر </w:t>
      </w:r>
      <w:r w:rsidR="00AA6537">
        <w:rPr>
          <w:rFonts w:ascii="ATraditional Arabic" w:hAnsi="ATraditional Arabic" w:cs="ATraditional Arabic" w:hint="cs"/>
          <w:sz w:val="32"/>
          <w:szCs w:val="32"/>
          <w:rtl/>
          <w:lang w:val="tr-TR" w:bidi="ar-QA"/>
        </w:rPr>
        <w:t>ب</w:t>
      </w:r>
      <w:r w:rsidR="002E0D03" w:rsidRPr="00F5792D">
        <w:rPr>
          <w:rFonts w:ascii="ATraditional Arabic" w:hAnsi="ATraditional Arabic" w:cs="ATraditional Arabic"/>
          <w:sz w:val="32"/>
          <w:szCs w:val="32"/>
          <w:rtl/>
          <w:lang w:val="tr-TR" w:bidi="ar-QA"/>
        </w:rPr>
        <w:t xml:space="preserve">هم، فتقسط الدية عليهم في ثلاث سنين، فتهدف الحكمة فيه إلى غايتين: </w:t>
      </w:r>
    </w:p>
    <w:p w14:paraId="35B98752" w14:textId="14BDC6BB" w:rsidR="00714F27" w:rsidRPr="00F5792D" w:rsidRDefault="002E0D03" w:rsidP="00846615">
      <w:pPr>
        <w:pStyle w:val="a0"/>
        <w:spacing w:before="0" w:after="0" w:line="276" w:lineRule="auto"/>
        <w:ind w:firstLine="0"/>
        <w:rPr>
          <w:rFonts w:ascii="ATraditional Arabic" w:hAnsi="ATraditional Arabic" w:cs="ATraditional Arabic"/>
          <w:sz w:val="32"/>
          <w:szCs w:val="32"/>
          <w:rtl/>
          <w:lang w:val="tr-TR" w:bidi="ar-QA"/>
        </w:rPr>
      </w:pPr>
      <w:r w:rsidRPr="00F5792D">
        <w:rPr>
          <w:rFonts w:ascii="ATraditional Arabic" w:hAnsi="ATraditional Arabic" w:cs="ATraditional Arabic"/>
          <w:b/>
          <w:bCs/>
          <w:sz w:val="32"/>
          <w:szCs w:val="32"/>
          <w:rtl/>
          <w:lang w:val="tr-TR" w:bidi="ar-QA"/>
        </w:rPr>
        <w:t>الأولى</w:t>
      </w:r>
      <w:r w:rsidRPr="00F5792D">
        <w:rPr>
          <w:rFonts w:ascii="ATraditional Arabic" w:hAnsi="ATraditional Arabic" w:cs="ATraditional Arabic"/>
          <w:sz w:val="32"/>
          <w:szCs w:val="32"/>
          <w:rtl/>
          <w:lang w:val="tr-TR" w:bidi="ar-QA"/>
        </w:rPr>
        <w:t xml:space="preserve">: تخفيف أثر المصيبة عن الجاني المخطئ، </w:t>
      </w:r>
      <w:r w:rsidRPr="00F5792D">
        <w:rPr>
          <w:rFonts w:ascii="ATraditional Arabic" w:hAnsi="ATraditional Arabic" w:cs="ATraditional Arabic"/>
          <w:b/>
          <w:bCs/>
          <w:sz w:val="32"/>
          <w:szCs w:val="32"/>
          <w:rtl/>
          <w:lang w:val="tr-TR" w:bidi="ar-QA"/>
        </w:rPr>
        <w:t>الثانية:</w:t>
      </w:r>
      <w:r w:rsidRPr="00F5792D">
        <w:rPr>
          <w:rFonts w:ascii="ATraditional Arabic" w:hAnsi="ATraditional Arabic" w:cs="ATraditional Arabic"/>
          <w:sz w:val="32"/>
          <w:szCs w:val="32"/>
          <w:rtl/>
          <w:lang w:val="tr-TR" w:bidi="ar-QA"/>
        </w:rPr>
        <w:t xml:space="preserve"> صيانة دماء ضحايا الخطأ عن أن تذهب هدر</w:t>
      </w:r>
      <w:r w:rsidR="00846615">
        <w:rPr>
          <w:rFonts w:ascii="ATraditional Arabic" w:hAnsi="ATraditional Arabic" w:cs="ATraditional Arabic" w:hint="cs"/>
          <w:sz w:val="32"/>
          <w:szCs w:val="32"/>
          <w:rtl/>
          <w:lang w:val="tr-TR" w:bidi="ar-QA"/>
        </w:rPr>
        <w:t>ً</w:t>
      </w:r>
      <w:r w:rsidR="00846615">
        <w:rPr>
          <w:rFonts w:ascii="ATraditional Arabic" w:hAnsi="ATraditional Arabic" w:cs="ATraditional Arabic"/>
          <w:sz w:val="32"/>
          <w:szCs w:val="32"/>
          <w:rtl/>
          <w:lang w:val="tr-TR" w:bidi="ar-QA"/>
        </w:rPr>
        <w:t>ا</w:t>
      </w:r>
      <w:r w:rsidR="00846615">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 xml:space="preserve"> لأن الجاني المخطئ قد يكون فقير</w:t>
      </w:r>
      <w:r w:rsidR="00846615">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ا لا يستطيع التأدية، فتضيع الدية. وقد اتفق الفقهاء على مشروعية نظام العاقلة في القتل الخطأ</w:t>
      </w:r>
      <w:r w:rsidR="004F3347" w:rsidRPr="00F5792D">
        <w:rPr>
          <w:rStyle w:val="ac"/>
          <w:rFonts w:ascii="ATraditional Arabic" w:hAnsi="ATraditional Arabic" w:cs="ATraditional Arabic"/>
          <w:sz w:val="32"/>
          <w:szCs w:val="32"/>
          <w:rtl/>
          <w:lang w:val="tr-TR" w:bidi="ar-QA"/>
        </w:rPr>
        <w:footnoteReference w:id="51"/>
      </w:r>
      <w:r w:rsidR="004F3347" w:rsidRPr="00F5792D">
        <w:rPr>
          <w:rFonts w:ascii="ATraditional Arabic" w:hAnsi="ATraditional Arabic" w:cs="ATraditional Arabic"/>
          <w:sz w:val="32"/>
          <w:szCs w:val="32"/>
          <w:rtl/>
          <w:lang w:val="tr-TR" w:bidi="ar-QA"/>
        </w:rPr>
        <w:t xml:space="preserve">. </w:t>
      </w:r>
    </w:p>
    <w:p w14:paraId="1668A990" w14:textId="5D8DCF02" w:rsidR="002E0D03" w:rsidRPr="00F5792D" w:rsidRDefault="002E0D03" w:rsidP="00846615">
      <w:pPr>
        <w:pStyle w:val="a0"/>
        <w:spacing w:before="0" w:after="0" w:line="276" w:lineRule="auto"/>
        <w:rPr>
          <w:rFonts w:ascii="ATraditional Arabic" w:hAnsi="ATraditional Arabic" w:cs="ATraditional Arabic"/>
          <w:sz w:val="32"/>
          <w:szCs w:val="32"/>
          <w:rtl/>
          <w:lang w:val="tr-TR" w:bidi="ar-QA"/>
        </w:rPr>
      </w:pPr>
      <w:r w:rsidRPr="00F5792D">
        <w:rPr>
          <w:rFonts w:ascii="ATraditional Arabic" w:hAnsi="ATraditional Arabic" w:cs="ATraditional Arabic"/>
          <w:sz w:val="32"/>
          <w:szCs w:val="32"/>
          <w:rtl/>
          <w:lang w:val="tr-TR" w:bidi="ar-QA"/>
        </w:rPr>
        <w:t>أم</w:t>
      </w:r>
      <w:r w:rsidR="00846615">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 xml:space="preserve">ا قياس عقد التأمين على نظام العاقلة فيقول الشيخ </w:t>
      </w:r>
      <w:proofErr w:type="spellStart"/>
      <w:r w:rsidRPr="00F5792D">
        <w:rPr>
          <w:rFonts w:ascii="ATraditional Arabic" w:hAnsi="ATraditional Arabic" w:cs="ATraditional Arabic"/>
          <w:sz w:val="32"/>
          <w:szCs w:val="32"/>
          <w:rtl/>
          <w:lang w:val="tr-TR" w:bidi="ar-QA"/>
        </w:rPr>
        <w:t>الزرقا</w:t>
      </w:r>
      <w:proofErr w:type="spellEnd"/>
      <w:r w:rsidRPr="00F5792D">
        <w:rPr>
          <w:rFonts w:ascii="ATraditional Arabic" w:hAnsi="ATraditional Arabic" w:cs="ATraditional Arabic"/>
          <w:sz w:val="32"/>
          <w:szCs w:val="32"/>
          <w:rtl/>
          <w:lang w:val="tr-TR" w:bidi="ar-QA"/>
        </w:rPr>
        <w:t xml:space="preserve"> في تقرير ذلك: "إن نظام العواقل في الإسلام أصله عادة حسنة قائمة قبل الإس</w:t>
      </w:r>
      <w:r w:rsidR="00846615">
        <w:rPr>
          <w:rFonts w:ascii="ATraditional Arabic" w:hAnsi="ATraditional Arabic" w:cs="ATraditional Arabic"/>
          <w:sz w:val="32"/>
          <w:szCs w:val="32"/>
          <w:rtl/>
          <w:lang w:val="tr-TR" w:bidi="ar-QA"/>
        </w:rPr>
        <w:t>لام في توزيع المصيبة المالية...</w:t>
      </w:r>
      <w:r w:rsidRPr="00F5792D">
        <w:rPr>
          <w:rFonts w:ascii="ATraditional Arabic" w:hAnsi="ATraditional Arabic" w:cs="ATraditional Arabic"/>
          <w:sz w:val="32"/>
          <w:szCs w:val="32"/>
          <w:rtl/>
          <w:lang w:val="tr-TR" w:bidi="ar-QA"/>
        </w:rPr>
        <w:t xml:space="preserve"> وقد أقر الشرع الفكرة</w:t>
      </w:r>
      <w:r w:rsidR="00846615">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 xml:space="preserve"> لما فيها من مصلحة مزدوج</w:t>
      </w:r>
      <w:r w:rsidR="007368A5">
        <w:rPr>
          <w:rFonts w:ascii="ATraditional Arabic" w:hAnsi="ATraditional Arabic" w:cs="ATraditional Arabic"/>
          <w:sz w:val="32"/>
          <w:szCs w:val="32"/>
          <w:rtl/>
          <w:lang w:val="tr-TR" w:bidi="ar-QA"/>
        </w:rPr>
        <w:t>ة، جعلها إلزامية في جناية القتل</w:t>
      </w:r>
      <w:r w:rsidR="007368A5">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 xml:space="preserve"> لأن فيها مسئولية متعدية بسبب التناصر، وذلك بعد إخر</w:t>
      </w:r>
      <w:r w:rsidR="00846615">
        <w:rPr>
          <w:rFonts w:ascii="ATraditional Arabic" w:hAnsi="ATraditional Arabic" w:cs="ATraditional Arabic"/>
          <w:sz w:val="32"/>
          <w:szCs w:val="32"/>
          <w:rtl/>
          <w:lang w:val="tr-TR" w:bidi="ar-QA"/>
        </w:rPr>
        <w:t>اج حالة العمد منها...</w:t>
      </w:r>
      <w:r w:rsidRPr="00F5792D">
        <w:rPr>
          <w:rFonts w:ascii="ATraditional Arabic" w:hAnsi="ATraditional Arabic" w:cs="ATraditional Arabic"/>
          <w:sz w:val="32"/>
          <w:szCs w:val="32"/>
          <w:rtl/>
          <w:lang w:val="tr-TR" w:bidi="ar-QA"/>
        </w:rPr>
        <w:t xml:space="preserve"> فما </w:t>
      </w:r>
      <w:r w:rsidR="004F3347" w:rsidRPr="00F5792D">
        <w:rPr>
          <w:rFonts w:ascii="ATraditional Arabic" w:hAnsi="ATraditional Arabic" w:cs="ATraditional Arabic"/>
          <w:sz w:val="32"/>
          <w:szCs w:val="32"/>
          <w:rtl/>
          <w:lang w:val="tr-TR" w:bidi="ar-QA"/>
        </w:rPr>
        <w:t>المان</w:t>
      </w:r>
      <w:r w:rsidRPr="00F5792D">
        <w:rPr>
          <w:rFonts w:ascii="ATraditional Arabic" w:hAnsi="ATraditional Arabic" w:cs="ATraditional Arabic"/>
          <w:sz w:val="32"/>
          <w:szCs w:val="32"/>
          <w:rtl/>
          <w:lang w:val="tr-TR" w:bidi="ar-QA"/>
        </w:rPr>
        <w:t xml:space="preserve">ع من </w:t>
      </w:r>
      <w:r w:rsidR="004F3347" w:rsidRPr="00F5792D">
        <w:rPr>
          <w:rFonts w:ascii="ATraditional Arabic" w:hAnsi="ATraditional Arabic" w:cs="ATraditional Arabic"/>
          <w:sz w:val="32"/>
          <w:szCs w:val="32"/>
          <w:rtl/>
          <w:lang w:val="tr-TR" w:bidi="ar-QA"/>
        </w:rPr>
        <w:t>أ</w:t>
      </w:r>
      <w:r w:rsidRPr="00F5792D">
        <w:rPr>
          <w:rFonts w:ascii="ATraditional Arabic" w:hAnsi="ATraditional Arabic" w:cs="ATraditional Arabic"/>
          <w:sz w:val="32"/>
          <w:szCs w:val="32"/>
          <w:rtl/>
          <w:lang w:val="tr-TR" w:bidi="ar-QA"/>
        </w:rPr>
        <w:t xml:space="preserve">ن يفتح باب لتنظيم هذا التعاون على ترميم الكوارث المالية </w:t>
      </w:r>
      <w:r w:rsidR="00DB6063">
        <w:rPr>
          <w:rFonts w:ascii="ATraditional Arabic" w:hAnsi="ATraditional Arabic" w:cs="ATraditional Arabic" w:hint="cs"/>
          <w:sz w:val="32"/>
          <w:szCs w:val="32"/>
          <w:rtl/>
          <w:lang w:val="tr-TR" w:bidi="ar-QA"/>
        </w:rPr>
        <w:t>و</w:t>
      </w:r>
      <w:r w:rsidRPr="00F5792D">
        <w:rPr>
          <w:rFonts w:ascii="ATraditional Arabic" w:hAnsi="ATraditional Arabic" w:cs="ATraditional Arabic"/>
          <w:sz w:val="32"/>
          <w:szCs w:val="32"/>
          <w:rtl/>
          <w:lang w:val="tr-TR" w:bidi="ar-QA"/>
        </w:rPr>
        <w:t>جعله ملزم</w:t>
      </w:r>
      <w:r w:rsidR="00DB6063">
        <w:rPr>
          <w:rFonts w:ascii="ATraditional Arabic" w:hAnsi="ATraditional Arabic" w:cs="ATraditional Arabic" w:hint="cs"/>
          <w:sz w:val="32"/>
          <w:szCs w:val="32"/>
          <w:rtl/>
          <w:lang w:val="tr-TR" w:bidi="ar-QA"/>
        </w:rPr>
        <w:t>ً</w:t>
      </w:r>
      <w:r w:rsidR="00DB6063">
        <w:rPr>
          <w:rFonts w:ascii="ATraditional Arabic" w:hAnsi="ATraditional Arabic" w:cs="ATraditional Arabic"/>
          <w:sz w:val="32"/>
          <w:szCs w:val="32"/>
          <w:rtl/>
          <w:lang w:val="tr-TR" w:bidi="ar-QA"/>
        </w:rPr>
        <w:t>ا بطريق التعاقد والإرادة الحرة</w:t>
      </w:r>
      <w:r w:rsidRPr="00F5792D">
        <w:rPr>
          <w:rFonts w:ascii="ATraditional Arabic" w:hAnsi="ATraditional Arabic" w:cs="ATraditional Arabic"/>
          <w:sz w:val="32"/>
          <w:szCs w:val="32"/>
          <w:rtl/>
          <w:lang w:val="tr-TR" w:bidi="ar-QA"/>
        </w:rPr>
        <w:t xml:space="preserve"> كما جعله الشرع إلزاميا دون تعاقد في نظام العواقل</w:t>
      </w:r>
      <w:r w:rsidR="00DB6063">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w:t>
      </w:r>
      <w:r w:rsidR="004F3347" w:rsidRPr="00F5792D">
        <w:rPr>
          <w:rStyle w:val="ac"/>
          <w:rFonts w:ascii="ATraditional Arabic" w:hAnsi="ATraditional Arabic" w:cs="ATraditional Arabic"/>
          <w:sz w:val="32"/>
          <w:szCs w:val="32"/>
          <w:rtl/>
          <w:lang w:val="tr-TR" w:bidi="ar-QA"/>
        </w:rPr>
        <w:footnoteReference w:id="52"/>
      </w:r>
      <w:r w:rsidR="00DB6063">
        <w:rPr>
          <w:rFonts w:ascii="ATraditional Arabic" w:hAnsi="ATraditional Arabic" w:cs="ATraditional Arabic" w:hint="cs"/>
          <w:sz w:val="32"/>
          <w:szCs w:val="32"/>
          <w:rtl/>
          <w:lang w:val="tr-TR" w:bidi="ar-QA"/>
        </w:rPr>
        <w:t>.</w:t>
      </w:r>
    </w:p>
    <w:p w14:paraId="3E6D2CA6" w14:textId="7155D8AB" w:rsidR="002E0D03" w:rsidRPr="00F5792D" w:rsidRDefault="002E0D03" w:rsidP="00DB6063">
      <w:pPr>
        <w:pStyle w:val="a0"/>
        <w:spacing w:before="0" w:after="0" w:line="276" w:lineRule="auto"/>
        <w:rPr>
          <w:rFonts w:ascii="ATraditional Arabic" w:hAnsi="ATraditional Arabic" w:cs="ATraditional Arabic"/>
          <w:sz w:val="32"/>
          <w:szCs w:val="32"/>
          <w:rtl/>
          <w:lang w:val="tr-TR" w:bidi="ar-QA"/>
        </w:rPr>
      </w:pPr>
      <w:r w:rsidRPr="00F5792D">
        <w:rPr>
          <w:rFonts w:ascii="ATraditional Arabic" w:hAnsi="ATraditional Arabic" w:cs="ATraditional Arabic"/>
          <w:sz w:val="32"/>
          <w:szCs w:val="32"/>
          <w:rtl/>
          <w:lang w:val="tr-TR" w:bidi="ar-QA"/>
        </w:rPr>
        <w:t>فيكون وجه الشبه والجامع بين عقد التأمين ونظام العاقلة على ما فهم من النص المذكور هو التعاون على تحمل المسئولية المالية</w:t>
      </w:r>
      <w:r w:rsidR="007368A5">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 xml:space="preserve"> وتخفيف أثر المصيبة عن المصاب عن طريق توزيع العبء المالي على الآخرين </w:t>
      </w:r>
      <w:r w:rsidR="00DB6063">
        <w:rPr>
          <w:rFonts w:ascii="ATraditional Arabic" w:hAnsi="ATraditional Arabic" w:cs="ATraditional Arabic" w:hint="cs"/>
          <w:sz w:val="32"/>
          <w:szCs w:val="32"/>
          <w:rtl/>
          <w:lang w:val="tr-TR" w:bidi="ar-QA"/>
        </w:rPr>
        <w:t>و</w:t>
      </w:r>
      <w:r w:rsidRPr="00F5792D">
        <w:rPr>
          <w:rFonts w:ascii="ATraditional Arabic" w:hAnsi="ATraditional Arabic" w:cs="ATraditional Arabic"/>
          <w:sz w:val="32"/>
          <w:szCs w:val="32"/>
          <w:rtl/>
          <w:lang w:val="tr-TR" w:bidi="ar-QA"/>
        </w:rPr>
        <w:t>جعله إلزامي</w:t>
      </w:r>
      <w:r w:rsidR="00DB6063">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ا كما جعله</w:t>
      </w:r>
      <w:r w:rsidR="00714F27" w:rsidRPr="00F5792D">
        <w:rPr>
          <w:rFonts w:ascii="ATraditional Arabic" w:hAnsi="ATraditional Arabic" w:cs="ATraditional Arabic"/>
          <w:sz w:val="32"/>
          <w:szCs w:val="32"/>
          <w:rtl/>
          <w:lang w:val="tr-TR" w:bidi="ar-QA"/>
        </w:rPr>
        <w:t xml:space="preserve"> الشرع ملزمًا في نظام العاقلة، والمصلحة التي يراها الشرع الإسلامي في نظام العاقلة يمكن تطبيقها على نطاق واسع بطريق التعاقد أو المعاوضة التي يدفع فيها القليل لصيانة الكثير، وسنحلل هذا الاستدلال بعدما </w:t>
      </w:r>
      <w:r w:rsidR="007368A5">
        <w:rPr>
          <w:rFonts w:ascii="ATraditional Arabic" w:hAnsi="ATraditional Arabic" w:cs="ATraditional Arabic" w:hint="cs"/>
          <w:sz w:val="32"/>
          <w:szCs w:val="32"/>
          <w:rtl/>
          <w:lang w:val="tr-TR" w:bidi="ar-QA"/>
        </w:rPr>
        <w:t>أن نبيّن</w:t>
      </w:r>
      <w:r w:rsidR="00714F27" w:rsidRPr="00F5792D">
        <w:rPr>
          <w:rFonts w:ascii="ATraditional Arabic" w:hAnsi="ATraditional Arabic" w:cs="ATraditional Arabic"/>
          <w:sz w:val="32"/>
          <w:szCs w:val="32"/>
          <w:rtl/>
          <w:lang w:val="tr-TR" w:bidi="ar-QA"/>
        </w:rPr>
        <w:t xml:space="preserve"> القول الثالث.</w:t>
      </w:r>
    </w:p>
    <w:p w14:paraId="6F9D526C" w14:textId="15C4BED1" w:rsidR="00A0258A" w:rsidRPr="00F5792D" w:rsidRDefault="00A0258A" w:rsidP="00C412A0">
      <w:pPr>
        <w:pStyle w:val="a0"/>
        <w:spacing w:before="0" w:after="0" w:line="276" w:lineRule="auto"/>
        <w:rPr>
          <w:rFonts w:ascii="ATraditional Arabic" w:hAnsi="ATraditional Arabic" w:cs="ATraditional Arabic"/>
          <w:sz w:val="32"/>
          <w:szCs w:val="32"/>
          <w:rtl/>
          <w:lang w:val="tr-TR" w:bidi="ar-QA"/>
        </w:rPr>
      </w:pPr>
      <w:r w:rsidRPr="00F5792D">
        <w:rPr>
          <w:rFonts w:ascii="ATraditional Arabic" w:hAnsi="ATraditional Arabic" w:cs="ATraditional Arabic"/>
          <w:b/>
          <w:bCs/>
          <w:sz w:val="32"/>
          <w:szCs w:val="32"/>
          <w:rtl/>
          <w:lang w:val="tr-TR" w:bidi="ar-QA"/>
        </w:rPr>
        <w:lastRenderedPageBreak/>
        <w:t xml:space="preserve">القول الثالث: </w:t>
      </w:r>
      <w:r w:rsidRPr="00F5792D">
        <w:rPr>
          <w:rFonts w:ascii="ATraditional Arabic" w:hAnsi="ATraditional Arabic" w:cs="ATraditional Arabic"/>
          <w:sz w:val="32"/>
          <w:szCs w:val="32"/>
          <w:rtl/>
          <w:lang w:val="tr-TR" w:bidi="ar-QA"/>
        </w:rPr>
        <w:t xml:space="preserve">ذهب فريق آخر من العلماء المعاصرين إلى التفريق بين أنواع التأمين؛ فأجازوا بعض أنواعه </w:t>
      </w:r>
      <w:r w:rsidR="00871597" w:rsidRPr="00F5792D">
        <w:rPr>
          <w:rFonts w:ascii="ATraditional Arabic" w:hAnsi="ATraditional Arabic" w:cs="ATraditional Arabic"/>
          <w:sz w:val="32"/>
          <w:szCs w:val="32"/>
          <w:rtl/>
          <w:lang w:val="tr-TR" w:bidi="ar-QA"/>
        </w:rPr>
        <w:t>كالتأ</w:t>
      </w:r>
      <w:r w:rsidR="00C412A0">
        <w:rPr>
          <w:rFonts w:ascii="ATraditional Arabic" w:hAnsi="ATraditional Arabic" w:cs="ATraditional Arabic"/>
          <w:sz w:val="32"/>
          <w:szCs w:val="32"/>
          <w:rtl/>
          <w:lang w:val="tr-TR" w:bidi="ar-QA"/>
        </w:rPr>
        <w:t>مين على الأموال</w:t>
      </w:r>
      <w:r w:rsidR="00C412A0">
        <w:rPr>
          <w:rFonts w:ascii="ATraditional Arabic" w:hAnsi="ATraditional Arabic" w:cs="ATraditional Arabic" w:hint="cs"/>
          <w:sz w:val="32"/>
          <w:szCs w:val="32"/>
          <w:rtl/>
          <w:lang w:val="tr-TR" w:bidi="ar-QA"/>
        </w:rPr>
        <w:t>،</w:t>
      </w:r>
      <w:r w:rsidR="00C412A0">
        <w:rPr>
          <w:rFonts w:ascii="ATraditional Arabic" w:hAnsi="ATraditional Arabic" w:cs="ATraditional Arabic"/>
          <w:sz w:val="32"/>
          <w:szCs w:val="32"/>
          <w:rtl/>
          <w:lang w:val="tr-TR" w:bidi="ar-QA"/>
        </w:rPr>
        <w:t xml:space="preserve"> </w:t>
      </w:r>
      <w:r w:rsidR="00C412A0">
        <w:rPr>
          <w:rFonts w:ascii="ATraditional Arabic" w:hAnsi="ATraditional Arabic" w:cs="ATraditional Arabic" w:hint="cs"/>
          <w:sz w:val="32"/>
          <w:szCs w:val="32"/>
          <w:rtl/>
          <w:lang w:val="tr-TR" w:bidi="ar-QA"/>
        </w:rPr>
        <w:t xml:space="preserve">ولم يجيزوا </w:t>
      </w:r>
      <w:r w:rsidR="00C412A0">
        <w:rPr>
          <w:rFonts w:ascii="ATraditional Arabic" w:hAnsi="ATraditional Arabic" w:cs="ATraditional Arabic"/>
          <w:sz w:val="32"/>
          <w:szCs w:val="32"/>
          <w:rtl/>
          <w:lang w:val="tr-TR" w:bidi="ar-QA"/>
        </w:rPr>
        <w:t>بعضها الآخر</w:t>
      </w:r>
      <w:r w:rsidR="00871597" w:rsidRPr="00F5792D">
        <w:rPr>
          <w:rFonts w:ascii="ATraditional Arabic" w:hAnsi="ATraditional Arabic" w:cs="ATraditional Arabic"/>
          <w:sz w:val="32"/>
          <w:szCs w:val="32"/>
          <w:rtl/>
          <w:lang w:val="tr-TR" w:bidi="ar-QA"/>
        </w:rPr>
        <w:t xml:space="preserve"> كالتأمين على الحياة، ومنهم من توسع في صور الجواز، ومنهم من ضيق فيها</w:t>
      </w:r>
      <w:r w:rsidRPr="00F5792D">
        <w:rPr>
          <w:rStyle w:val="ac"/>
          <w:rFonts w:ascii="ATraditional Arabic" w:hAnsi="ATraditional Arabic" w:cs="ATraditional Arabic"/>
          <w:sz w:val="32"/>
          <w:szCs w:val="32"/>
          <w:rtl/>
          <w:lang w:val="tr-TR" w:bidi="ar-QA"/>
        </w:rPr>
        <w:footnoteReference w:id="53"/>
      </w:r>
      <w:r w:rsidR="00C412A0">
        <w:rPr>
          <w:rFonts w:ascii="ATraditional Arabic" w:hAnsi="ATraditional Arabic" w:cs="ATraditional Arabic" w:hint="cs"/>
          <w:sz w:val="32"/>
          <w:szCs w:val="32"/>
          <w:rtl/>
          <w:lang w:val="tr-TR" w:bidi="ar-QA"/>
        </w:rPr>
        <w:t>.</w:t>
      </w:r>
    </w:p>
    <w:p w14:paraId="3B44141E" w14:textId="482FC8DA" w:rsidR="00871597" w:rsidRPr="00F5792D" w:rsidRDefault="00871597" w:rsidP="00F5792D">
      <w:pPr>
        <w:pStyle w:val="a0"/>
        <w:spacing w:before="0" w:after="0" w:line="276" w:lineRule="auto"/>
        <w:ind w:firstLine="0"/>
        <w:rPr>
          <w:rFonts w:ascii="ATraditional Arabic" w:hAnsi="ATraditional Arabic" w:cs="ATraditional Arabic"/>
          <w:sz w:val="32"/>
          <w:szCs w:val="32"/>
          <w:rtl/>
          <w:lang w:val="tr-TR" w:bidi="ar-QA"/>
        </w:rPr>
      </w:pPr>
      <w:r w:rsidRPr="00F5792D">
        <w:rPr>
          <w:rFonts w:ascii="ATraditional Arabic" w:hAnsi="ATraditional Arabic" w:cs="ATraditional Arabic"/>
          <w:sz w:val="32"/>
          <w:szCs w:val="32"/>
          <w:rtl/>
          <w:lang w:val="tr-TR" w:bidi="ar-QA"/>
        </w:rPr>
        <w:t>استدل هؤلاء لجواز التأمين على الأموال ببعض ما استدل به المجيزون للتأمين التجاري مطلق</w:t>
      </w:r>
      <w:r w:rsidR="00C412A0">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ا من كونه من باب التعاون والوفاء بالعقود، وكون الأصل في العقود الإباحة، واستدلوا لتحريم التأمين على الحياة ببعض ما استدل به المانعون للتأمين التجاري مطلق</w:t>
      </w:r>
      <w:r w:rsidR="00C412A0">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ا من كونه قمار</w:t>
      </w:r>
      <w:r w:rsidR="00C412A0">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ا ونوع</w:t>
      </w:r>
      <w:r w:rsidR="00C412A0">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ا من بيوع الغرر، ومتضمن</w:t>
      </w:r>
      <w:r w:rsidR="00C412A0">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ا</w:t>
      </w:r>
      <w:r w:rsidR="00C412A0">
        <w:rPr>
          <w:rFonts w:ascii="ATraditional Arabic" w:hAnsi="ATraditional Arabic" w:cs="ATraditional Arabic"/>
          <w:sz w:val="32"/>
          <w:szCs w:val="32"/>
          <w:rtl/>
          <w:lang w:val="tr-TR" w:bidi="ar-QA"/>
        </w:rPr>
        <w:t xml:space="preserve"> للربا بنوعيه</w:t>
      </w:r>
      <w:r w:rsidRPr="00F5792D">
        <w:rPr>
          <w:rStyle w:val="ac"/>
          <w:rFonts w:ascii="ATraditional Arabic" w:hAnsi="ATraditional Arabic" w:cs="ATraditional Arabic"/>
          <w:sz w:val="32"/>
          <w:szCs w:val="32"/>
          <w:rtl/>
          <w:lang w:val="tr-TR" w:bidi="ar-QA"/>
        </w:rPr>
        <w:footnoteReference w:id="54"/>
      </w:r>
      <w:r w:rsidR="00C412A0">
        <w:rPr>
          <w:rFonts w:ascii="ATraditional Arabic" w:hAnsi="ATraditional Arabic" w:cs="ATraditional Arabic" w:hint="cs"/>
          <w:sz w:val="32"/>
          <w:szCs w:val="32"/>
          <w:rtl/>
          <w:lang w:val="tr-TR" w:bidi="ar-QA"/>
        </w:rPr>
        <w:t>.</w:t>
      </w:r>
    </w:p>
    <w:p w14:paraId="5CAAC79B" w14:textId="1200BBF6" w:rsidR="00A876CE" w:rsidRPr="00F5792D" w:rsidRDefault="00A876CE" w:rsidP="00F00C1C">
      <w:pPr>
        <w:pStyle w:val="a0"/>
        <w:spacing w:before="0" w:after="0" w:line="276" w:lineRule="auto"/>
        <w:rPr>
          <w:rFonts w:ascii="ATraditional Arabic" w:hAnsi="ATraditional Arabic" w:cs="ATraditional Arabic"/>
          <w:b/>
          <w:bCs/>
          <w:sz w:val="32"/>
          <w:szCs w:val="32"/>
          <w:rtl/>
          <w:lang w:val="tr-TR" w:bidi="ar-QA"/>
        </w:rPr>
      </w:pPr>
      <w:r w:rsidRPr="00F5792D">
        <w:rPr>
          <w:rFonts w:ascii="ATraditional Arabic" w:hAnsi="ATraditional Arabic" w:cs="ATraditional Arabic"/>
          <w:b/>
          <w:bCs/>
          <w:sz w:val="32"/>
          <w:szCs w:val="32"/>
          <w:rtl/>
          <w:lang w:val="tr-TR" w:bidi="ar-QA"/>
        </w:rPr>
        <w:t xml:space="preserve">تحليل </w:t>
      </w:r>
      <w:r w:rsidR="007A6B25" w:rsidRPr="00F5792D">
        <w:rPr>
          <w:rFonts w:ascii="ATraditional Arabic" w:hAnsi="ATraditional Arabic" w:cs="ATraditional Arabic"/>
          <w:b/>
          <w:bCs/>
          <w:sz w:val="32"/>
          <w:szCs w:val="32"/>
          <w:rtl/>
          <w:lang w:val="tr-TR" w:bidi="ar-QA"/>
        </w:rPr>
        <w:t>الاستدلال ب</w:t>
      </w:r>
      <w:r w:rsidRPr="00F5792D">
        <w:rPr>
          <w:rFonts w:ascii="ATraditional Arabic" w:hAnsi="ATraditional Arabic" w:cs="ATraditional Arabic"/>
          <w:b/>
          <w:bCs/>
          <w:sz w:val="32"/>
          <w:szCs w:val="32"/>
          <w:rtl/>
          <w:lang w:val="tr-TR" w:bidi="ar-QA"/>
        </w:rPr>
        <w:t>القياس:</w:t>
      </w:r>
    </w:p>
    <w:p w14:paraId="3AD6A71A" w14:textId="205689A5" w:rsidR="00871597" w:rsidRPr="00F5792D" w:rsidRDefault="00871597" w:rsidP="00F00C1C">
      <w:pPr>
        <w:pStyle w:val="a0"/>
        <w:spacing w:before="0" w:after="0" w:line="276" w:lineRule="auto"/>
        <w:rPr>
          <w:rFonts w:ascii="ATraditional Arabic" w:hAnsi="ATraditional Arabic" w:cs="ATraditional Arabic"/>
          <w:sz w:val="32"/>
          <w:szCs w:val="32"/>
          <w:rtl/>
          <w:lang w:val="tr-TR" w:bidi="ar-QA"/>
        </w:rPr>
      </w:pPr>
      <w:r w:rsidRPr="00F5792D">
        <w:rPr>
          <w:rFonts w:ascii="ATraditional Arabic" w:hAnsi="ATraditional Arabic" w:cs="ATraditional Arabic"/>
          <w:sz w:val="32"/>
          <w:szCs w:val="32"/>
          <w:rtl/>
          <w:lang w:val="tr-TR" w:bidi="ar-QA"/>
        </w:rPr>
        <w:t>وإذا فرّقنا قياسه</w:t>
      </w:r>
      <w:r w:rsidR="00F00C1C">
        <w:rPr>
          <w:rFonts w:ascii="ATraditional Arabic" w:hAnsi="ATraditional Arabic" w:cs="ATraditional Arabic"/>
          <w:sz w:val="32"/>
          <w:szCs w:val="32"/>
          <w:rtl/>
          <w:lang w:val="tr-TR" w:bidi="ar-QA"/>
        </w:rPr>
        <w:t>م إلى عناصره فيكون الأمر كال</w:t>
      </w:r>
      <w:r w:rsidR="00F00C1C">
        <w:rPr>
          <w:rFonts w:ascii="ATraditional Arabic" w:hAnsi="ATraditional Arabic" w:cs="ATraditional Arabic" w:hint="cs"/>
          <w:sz w:val="32"/>
          <w:szCs w:val="32"/>
          <w:rtl/>
          <w:lang w:val="tr-TR" w:bidi="ar-QA"/>
        </w:rPr>
        <w:t>آتي</w:t>
      </w:r>
      <w:r w:rsidRPr="00F5792D">
        <w:rPr>
          <w:rFonts w:ascii="ATraditional Arabic" w:hAnsi="ATraditional Arabic" w:cs="ATraditional Arabic"/>
          <w:sz w:val="32"/>
          <w:szCs w:val="32"/>
          <w:rtl/>
          <w:lang w:val="tr-TR" w:bidi="ar-QA"/>
        </w:rPr>
        <w:t>:</w:t>
      </w:r>
    </w:p>
    <w:p w14:paraId="4B2B021F" w14:textId="217B15AC" w:rsidR="00A876CE" w:rsidRPr="00F5792D" w:rsidRDefault="00A876CE" w:rsidP="00F00C1C">
      <w:pPr>
        <w:pStyle w:val="a0"/>
        <w:spacing w:before="0" w:after="0" w:line="276" w:lineRule="auto"/>
        <w:rPr>
          <w:rFonts w:ascii="ATraditional Arabic" w:hAnsi="ATraditional Arabic" w:cs="ATraditional Arabic"/>
          <w:b/>
          <w:bCs/>
          <w:sz w:val="32"/>
          <w:szCs w:val="32"/>
          <w:rtl/>
          <w:lang w:val="tr-TR" w:bidi="ar-QA"/>
        </w:rPr>
      </w:pPr>
      <w:r w:rsidRPr="00F5792D">
        <w:rPr>
          <w:rFonts w:ascii="ATraditional Arabic" w:hAnsi="ATraditional Arabic" w:cs="ATraditional Arabic"/>
          <w:b/>
          <w:bCs/>
          <w:sz w:val="32"/>
          <w:szCs w:val="32"/>
          <w:rtl/>
          <w:lang w:val="tr-TR" w:bidi="ar-QA"/>
        </w:rPr>
        <w:t xml:space="preserve">الأصل: </w:t>
      </w:r>
      <w:r w:rsidRPr="00F5792D">
        <w:rPr>
          <w:rFonts w:ascii="ATraditional Arabic" w:hAnsi="ATraditional Arabic" w:cs="ATraditional Arabic"/>
          <w:sz w:val="32"/>
          <w:szCs w:val="32"/>
          <w:rtl/>
          <w:lang w:val="tr-TR" w:bidi="ar-QA"/>
        </w:rPr>
        <w:t>نظام العاقلة</w:t>
      </w:r>
      <w:r w:rsidR="00871597" w:rsidRPr="00F5792D">
        <w:rPr>
          <w:rFonts w:ascii="ATraditional Arabic" w:hAnsi="ATraditional Arabic" w:cs="ATraditional Arabic"/>
          <w:sz w:val="32"/>
          <w:szCs w:val="32"/>
          <w:rtl/>
          <w:lang w:val="tr-TR" w:bidi="ar-QA"/>
        </w:rPr>
        <w:t xml:space="preserve">، </w:t>
      </w:r>
      <w:r w:rsidR="00070008" w:rsidRPr="00F5792D">
        <w:rPr>
          <w:rFonts w:ascii="ATraditional Arabic" w:hAnsi="ATraditional Arabic" w:cs="ATraditional Arabic"/>
          <w:b/>
          <w:bCs/>
          <w:sz w:val="32"/>
          <w:szCs w:val="32"/>
          <w:rtl/>
          <w:lang w:val="tr-TR" w:bidi="ar-QA"/>
        </w:rPr>
        <w:t>و</w:t>
      </w:r>
      <w:r w:rsidRPr="00F5792D">
        <w:rPr>
          <w:rFonts w:ascii="ATraditional Arabic" w:hAnsi="ATraditional Arabic" w:cs="ATraditional Arabic"/>
          <w:b/>
          <w:bCs/>
          <w:sz w:val="32"/>
          <w:szCs w:val="32"/>
          <w:rtl/>
          <w:lang w:val="tr-TR" w:bidi="ar-QA"/>
        </w:rPr>
        <w:t xml:space="preserve">الفرع: </w:t>
      </w:r>
      <w:r w:rsidRPr="00F5792D">
        <w:rPr>
          <w:rFonts w:ascii="ATraditional Arabic" w:hAnsi="ATraditional Arabic" w:cs="ATraditional Arabic"/>
          <w:sz w:val="32"/>
          <w:szCs w:val="32"/>
          <w:rtl/>
          <w:lang w:val="tr-TR" w:bidi="ar-QA"/>
        </w:rPr>
        <w:t>نظام التأمين التجاري</w:t>
      </w:r>
      <w:r w:rsidR="00871597" w:rsidRPr="00F5792D">
        <w:rPr>
          <w:rFonts w:ascii="ATraditional Arabic" w:hAnsi="ATraditional Arabic" w:cs="ATraditional Arabic"/>
          <w:sz w:val="32"/>
          <w:szCs w:val="32"/>
          <w:rtl/>
          <w:lang w:val="tr-TR" w:bidi="ar-QA"/>
        </w:rPr>
        <w:t xml:space="preserve">، </w:t>
      </w:r>
      <w:r w:rsidR="00070008" w:rsidRPr="00F5792D">
        <w:rPr>
          <w:rFonts w:ascii="ATraditional Arabic" w:hAnsi="ATraditional Arabic" w:cs="ATraditional Arabic"/>
          <w:b/>
          <w:bCs/>
          <w:sz w:val="32"/>
          <w:szCs w:val="32"/>
          <w:rtl/>
          <w:lang w:val="tr-TR" w:bidi="ar-QA"/>
        </w:rPr>
        <w:t>و</w:t>
      </w:r>
      <w:r w:rsidRPr="00F5792D">
        <w:rPr>
          <w:rFonts w:ascii="ATraditional Arabic" w:hAnsi="ATraditional Arabic" w:cs="ATraditional Arabic"/>
          <w:b/>
          <w:bCs/>
          <w:sz w:val="32"/>
          <w:szCs w:val="32"/>
          <w:rtl/>
          <w:lang w:val="tr-TR" w:bidi="ar-QA"/>
        </w:rPr>
        <w:t>حكم الأصل:</w:t>
      </w:r>
      <w:r w:rsidRPr="00F5792D">
        <w:rPr>
          <w:rFonts w:ascii="ATraditional Arabic" w:hAnsi="ATraditional Arabic" w:cs="ATraditional Arabic"/>
          <w:sz w:val="32"/>
          <w:szCs w:val="32"/>
          <w:rtl/>
          <w:lang w:val="tr-TR" w:bidi="ar-QA"/>
        </w:rPr>
        <w:t xml:space="preserve"> مشروعية نظام العاقلة في قتل الخطأ</w:t>
      </w:r>
      <w:r w:rsidR="00871597" w:rsidRPr="00F5792D">
        <w:rPr>
          <w:rFonts w:ascii="ATraditional Arabic" w:hAnsi="ATraditional Arabic" w:cs="ATraditional Arabic"/>
          <w:sz w:val="32"/>
          <w:szCs w:val="32"/>
          <w:rtl/>
          <w:lang w:val="tr-TR" w:bidi="ar-QA"/>
        </w:rPr>
        <w:t xml:space="preserve">، </w:t>
      </w:r>
      <w:r w:rsidR="00070008" w:rsidRPr="00F5792D">
        <w:rPr>
          <w:rFonts w:ascii="ATraditional Arabic" w:hAnsi="ATraditional Arabic" w:cs="ATraditional Arabic"/>
          <w:b/>
          <w:bCs/>
          <w:sz w:val="32"/>
          <w:szCs w:val="32"/>
          <w:rtl/>
          <w:lang w:val="tr-TR" w:bidi="ar-QA"/>
        </w:rPr>
        <w:t>و</w:t>
      </w:r>
      <w:r w:rsidRPr="00F5792D">
        <w:rPr>
          <w:rFonts w:ascii="ATraditional Arabic" w:hAnsi="ATraditional Arabic" w:cs="ATraditional Arabic"/>
          <w:b/>
          <w:bCs/>
          <w:sz w:val="32"/>
          <w:szCs w:val="32"/>
          <w:rtl/>
          <w:lang w:val="tr-TR" w:bidi="ar-QA"/>
        </w:rPr>
        <w:t xml:space="preserve">العلة: </w:t>
      </w:r>
      <w:r w:rsidRPr="00F5792D">
        <w:rPr>
          <w:rFonts w:ascii="ATraditional Arabic" w:hAnsi="ATraditional Arabic" w:cs="ATraditional Arabic"/>
          <w:sz w:val="32"/>
          <w:szCs w:val="32"/>
          <w:rtl/>
          <w:lang w:val="tr-TR" w:bidi="ar-QA"/>
        </w:rPr>
        <w:t>هي التعاون على تحمل المسؤولية المالية، وتخفيف أثر المصيبة عن المصاب عن طريق توزيع العبء المالي على الآخرين بجعله إلزاميًا كما جعله الشرع ملزمًا في نظام العاقلة</w:t>
      </w:r>
      <w:r w:rsidR="00070008" w:rsidRPr="00F5792D">
        <w:rPr>
          <w:rFonts w:ascii="ATraditional Arabic" w:hAnsi="ATraditional Arabic" w:cs="ATraditional Arabic"/>
          <w:sz w:val="32"/>
          <w:szCs w:val="32"/>
          <w:rtl/>
          <w:lang w:val="tr-TR" w:bidi="ar-QA"/>
        </w:rPr>
        <w:t>.</w:t>
      </w:r>
    </w:p>
    <w:p w14:paraId="66DBB2D2" w14:textId="562DD64C" w:rsidR="00070008" w:rsidRPr="00F5792D" w:rsidRDefault="00070008" w:rsidP="00F5792D">
      <w:pPr>
        <w:pStyle w:val="a0"/>
        <w:spacing w:before="0" w:after="0" w:line="276" w:lineRule="auto"/>
        <w:ind w:firstLine="0"/>
        <w:rPr>
          <w:rFonts w:ascii="ATraditional Arabic" w:hAnsi="ATraditional Arabic" w:cs="ATraditional Arabic"/>
          <w:sz w:val="32"/>
          <w:szCs w:val="32"/>
          <w:rtl/>
          <w:lang w:val="tr-TR" w:bidi="ar-QA"/>
        </w:rPr>
      </w:pPr>
      <w:r w:rsidRPr="00F5792D">
        <w:rPr>
          <w:rFonts w:ascii="ATraditional Arabic" w:hAnsi="ATraditional Arabic" w:cs="ATraditional Arabic"/>
          <w:sz w:val="32"/>
          <w:szCs w:val="32"/>
          <w:rtl/>
          <w:lang w:val="tr-TR" w:bidi="ar-QA"/>
        </w:rPr>
        <w:t>1.</w:t>
      </w:r>
      <w:r w:rsidR="007368A5">
        <w:rPr>
          <w:rFonts w:ascii="ATraditional Arabic" w:hAnsi="ATraditional Arabic" w:cs="ATraditional Arabic" w:hint="cs"/>
          <w:sz w:val="32"/>
          <w:szCs w:val="32"/>
          <w:rtl/>
          <w:lang w:val="tr-TR" w:bidi="ar-QA"/>
        </w:rPr>
        <w:t xml:space="preserve"> </w:t>
      </w:r>
      <w:r w:rsidR="00871597" w:rsidRPr="00F5792D">
        <w:rPr>
          <w:rFonts w:ascii="ATraditional Arabic" w:hAnsi="ATraditional Arabic" w:cs="ATraditional Arabic"/>
          <w:sz w:val="32"/>
          <w:szCs w:val="32"/>
          <w:rtl/>
          <w:lang w:val="tr-TR" w:bidi="ar-QA"/>
        </w:rPr>
        <w:t>عند تدقيق النظر</w:t>
      </w:r>
      <w:r w:rsidRPr="00F5792D">
        <w:rPr>
          <w:rFonts w:ascii="ATraditional Arabic" w:hAnsi="ATraditional Arabic" w:cs="ATraditional Arabic"/>
          <w:sz w:val="32"/>
          <w:szCs w:val="32"/>
          <w:rtl/>
          <w:lang w:val="tr-TR" w:bidi="ar-QA"/>
        </w:rPr>
        <w:t xml:space="preserve"> في وجود هذه العلة في </w:t>
      </w:r>
      <w:r w:rsidR="00871597" w:rsidRPr="00F5792D">
        <w:rPr>
          <w:rFonts w:ascii="ATraditional Arabic" w:hAnsi="ATraditional Arabic" w:cs="ATraditional Arabic"/>
          <w:sz w:val="32"/>
          <w:szCs w:val="32"/>
          <w:rtl/>
          <w:lang w:val="tr-TR" w:bidi="ar-QA"/>
        </w:rPr>
        <w:t>الأصل</w:t>
      </w:r>
      <w:r w:rsidR="007A6B25" w:rsidRPr="00F5792D">
        <w:rPr>
          <w:rFonts w:ascii="ATraditional Arabic" w:hAnsi="ATraditional Arabic" w:cs="ATraditional Arabic"/>
          <w:sz w:val="32"/>
          <w:szCs w:val="32"/>
          <w:rtl/>
          <w:lang w:val="tr-TR" w:bidi="ar-QA"/>
        </w:rPr>
        <w:t xml:space="preserve">، </w:t>
      </w:r>
      <w:r w:rsidRPr="00F5792D">
        <w:rPr>
          <w:rFonts w:ascii="ATraditional Arabic" w:hAnsi="ATraditional Arabic" w:cs="ATraditional Arabic"/>
          <w:sz w:val="32"/>
          <w:szCs w:val="32"/>
          <w:rtl/>
          <w:lang w:val="tr-TR" w:bidi="ar-QA"/>
        </w:rPr>
        <w:t>نرى أنه تعليل صحيح بالنس</w:t>
      </w:r>
      <w:r w:rsidR="00F00C1C">
        <w:rPr>
          <w:rFonts w:ascii="ATraditional Arabic" w:hAnsi="ATraditional Arabic" w:cs="ATraditional Arabic"/>
          <w:sz w:val="32"/>
          <w:szCs w:val="32"/>
          <w:rtl/>
          <w:lang w:val="tr-TR" w:bidi="ar-QA"/>
        </w:rPr>
        <w:t xml:space="preserve">بة </w:t>
      </w:r>
      <w:r w:rsidR="00F00C1C">
        <w:rPr>
          <w:rFonts w:ascii="ATraditional Arabic" w:hAnsi="ATraditional Arabic" w:cs="ATraditional Arabic" w:hint="cs"/>
          <w:sz w:val="32"/>
          <w:szCs w:val="32"/>
          <w:rtl/>
          <w:lang w:val="tr-TR" w:bidi="ar-QA"/>
        </w:rPr>
        <w:t>إلى ا</w:t>
      </w:r>
      <w:r w:rsidR="00F00C1C">
        <w:rPr>
          <w:rFonts w:ascii="ATraditional Arabic" w:hAnsi="ATraditional Arabic" w:cs="ATraditional Arabic"/>
          <w:sz w:val="32"/>
          <w:szCs w:val="32"/>
          <w:rtl/>
          <w:lang w:val="tr-TR" w:bidi="ar-QA"/>
        </w:rPr>
        <w:t>لأصل</w:t>
      </w:r>
      <w:r w:rsidR="00F00C1C">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 xml:space="preserve"> لأن نظام العاقلة يقوم على التناصر والبر بين أفراد العائلة، ولا ترجع العاقلة فيه على الجاني بشيء، ولا تأخذ منه عوضًا، أما بالنسبة للف</w:t>
      </w:r>
      <w:r w:rsidR="00685597">
        <w:rPr>
          <w:rFonts w:ascii="ATraditional Arabic" w:hAnsi="ATraditional Arabic" w:cs="ATraditional Arabic"/>
          <w:sz w:val="32"/>
          <w:szCs w:val="32"/>
          <w:rtl/>
          <w:lang w:val="tr-TR" w:bidi="ar-QA"/>
        </w:rPr>
        <w:t>رع فلا نجد هذه العلة متحققة فيه</w:t>
      </w:r>
      <w:r w:rsidR="00685597">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 xml:space="preserve"> لأن عقد التأمين مبني على التجارة والمعاوضة، ويسعى إلى تحقيق الأرباح للمساهمين، و</w:t>
      </w:r>
      <w:r w:rsidR="007368A5">
        <w:rPr>
          <w:rFonts w:ascii="ATraditional Arabic" w:hAnsi="ATraditional Arabic" w:cs="ATraditional Arabic"/>
          <w:sz w:val="32"/>
          <w:szCs w:val="32"/>
          <w:rtl/>
          <w:lang w:val="tr-TR" w:bidi="ar-QA"/>
        </w:rPr>
        <w:t>ليس الهدف منه سوى استغلال الش</w:t>
      </w:r>
      <w:r w:rsidR="007368A5">
        <w:rPr>
          <w:rFonts w:ascii="ATraditional Arabic" w:hAnsi="ATraditional Arabic" w:cs="ATraditional Arabic" w:hint="cs"/>
          <w:sz w:val="32"/>
          <w:szCs w:val="32"/>
          <w:rtl/>
          <w:lang w:val="tr-TR" w:bidi="ar-QA"/>
        </w:rPr>
        <w:t>ركة</w:t>
      </w:r>
      <w:r w:rsidRPr="00F5792D">
        <w:rPr>
          <w:rFonts w:ascii="ATraditional Arabic" w:hAnsi="ATraditional Arabic" w:cs="ATraditional Arabic"/>
          <w:sz w:val="32"/>
          <w:szCs w:val="32"/>
          <w:rtl/>
          <w:lang w:val="tr-TR" w:bidi="ar-QA"/>
        </w:rPr>
        <w:t xml:space="preserve"> للمتعاملين معها، ولا يمت إلى التعاون الذي جعلوه مناطًا للحكم في الأصل بأي صلة.</w:t>
      </w:r>
    </w:p>
    <w:p w14:paraId="0B75FE0D" w14:textId="059F0A56" w:rsidR="00070008" w:rsidRPr="00F5792D" w:rsidRDefault="00070008" w:rsidP="00F5792D">
      <w:pPr>
        <w:pStyle w:val="a0"/>
        <w:spacing w:before="0" w:after="0" w:line="276" w:lineRule="auto"/>
        <w:ind w:firstLine="0"/>
        <w:rPr>
          <w:rFonts w:ascii="ATraditional Arabic" w:hAnsi="ATraditional Arabic" w:cs="ATraditional Arabic"/>
          <w:sz w:val="32"/>
          <w:szCs w:val="32"/>
          <w:rtl/>
          <w:lang w:val="tr-TR" w:bidi="ar-QA"/>
        </w:rPr>
      </w:pPr>
      <w:r w:rsidRPr="00F5792D">
        <w:rPr>
          <w:rFonts w:ascii="ATraditional Arabic" w:hAnsi="ATraditional Arabic" w:cs="ATraditional Arabic"/>
          <w:sz w:val="32"/>
          <w:szCs w:val="32"/>
          <w:rtl/>
          <w:lang w:val="tr-TR" w:bidi="ar-QA"/>
        </w:rPr>
        <w:t>2.</w:t>
      </w:r>
      <w:r w:rsidR="007368A5">
        <w:rPr>
          <w:rFonts w:ascii="ATraditional Arabic" w:hAnsi="ATraditional Arabic" w:cs="ATraditional Arabic" w:hint="cs"/>
          <w:sz w:val="32"/>
          <w:szCs w:val="32"/>
          <w:rtl/>
          <w:lang w:val="tr-TR" w:bidi="ar-QA"/>
        </w:rPr>
        <w:t xml:space="preserve"> </w:t>
      </w:r>
      <w:r w:rsidRPr="00F5792D">
        <w:rPr>
          <w:rFonts w:ascii="ATraditional Arabic" w:hAnsi="ATraditional Arabic" w:cs="ATraditional Arabic"/>
          <w:sz w:val="32"/>
          <w:szCs w:val="32"/>
          <w:rtl/>
          <w:lang w:val="tr-TR" w:bidi="ar-QA"/>
        </w:rPr>
        <w:t>إن بين نظام التأمين، ونظام العاقلة عدة فروق أساسية في جوهرهما يتعذر معها إلحاق أحدهما ب</w:t>
      </w:r>
      <w:r w:rsidR="00685597">
        <w:rPr>
          <w:rFonts w:ascii="ATraditional Arabic" w:hAnsi="ATraditional Arabic" w:cs="ATraditional Arabic"/>
          <w:sz w:val="32"/>
          <w:szCs w:val="32"/>
          <w:rtl/>
          <w:lang w:val="tr-TR" w:bidi="ar-QA"/>
        </w:rPr>
        <w:t>الآخر، ومن أهم تلك الفروق ما ي</w:t>
      </w:r>
      <w:r w:rsidR="00685597">
        <w:rPr>
          <w:rFonts w:ascii="ATraditional Arabic" w:hAnsi="ATraditional Arabic" w:cs="ATraditional Arabic" w:hint="cs"/>
          <w:sz w:val="32"/>
          <w:szCs w:val="32"/>
          <w:rtl/>
          <w:lang w:val="tr-TR" w:bidi="ar-QA"/>
        </w:rPr>
        <w:t>أتي</w:t>
      </w:r>
      <w:r w:rsidRPr="00F5792D">
        <w:rPr>
          <w:rFonts w:ascii="ATraditional Arabic" w:hAnsi="ATraditional Arabic" w:cs="ATraditional Arabic"/>
          <w:sz w:val="32"/>
          <w:szCs w:val="32"/>
          <w:rtl/>
          <w:lang w:val="tr-TR" w:bidi="ar-QA"/>
        </w:rPr>
        <w:t>:</w:t>
      </w:r>
    </w:p>
    <w:p w14:paraId="66D89CD7" w14:textId="72111912" w:rsidR="00070008" w:rsidRPr="00F5792D" w:rsidRDefault="00070008" w:rsidP="00F5792D">
      <w:pPr>
        <w:pStyle w:val="a0"/>
        <w:spacing w:before="0" w:after="0" w:line="276" w:lineRule="auto"/>
        <w:ind w:firstLine="0"/>
        <w:rPr>
          <w:rFonts w:ascii="ATraditional Arabic" w:hAnsi="ATraditional Arabic" w:cs="ATraditional Arabic"/>
          <w:sz w:val="32"/>
          <w:szCs w:val="32"/>
          <w:rtl/>
          <w:lang w:val="tr-TR" w:bidi="ar-QA"/>
        </w:rPr>
      </w:pPr>
      <w:r w:rsidRPr="00F5792D">
        <w:rPr>
          <w:rFonts w:ascii="ATraditional Arabic" w:hAnsi="ATraditional Arabic" w:cs="ATraditional Arabic"/>
          <w:sz w:val="32"/>
          <w:szCs w:val="32"/>
          <w:rtl/>
          <w:lang w:val="tr-TR" w:bidi="ar-QA"/>
        </w:rPr>
        <w:lastRenderedPageBreak/>
        <w:t>*</w:t>
      </w:r>
      <w:r w:rsidR="007368A5">
        <w:rPr>
          <w:rFonts w:ascii="ATraditional Arabic" w:hAnsi="ATraditional Arabic" w:cs="ATraditional Arabic" w:hint="cs"/>
          <w:sz w:val="32"/>
          <w:szCs w:val="32"/>
          <w:rtl/>
          <w:lang w:val="tr-TR" w:bidi="ar-QA"/>
        </w:rPr>
        <w:t xml:space="preserve"> </w:t>
      </w:r>
      <w:r w:rsidRPr="00F5792D">
        <w:rPr>
          <w:rFonts w:ascii="ATraditional Arabic" w:hAnsi="ATraditional Arabic" w:cs="ATraditional Arabic"/>
          <w:sz w:val="32"/>
          <w:szCs w:val="32"/>
          <w:rtl/>
          <w:lang w:val="tr-TR" w:bidi="ar-QA"/>
        </w:rPr>
        <w:t xml:space="preserve">إن العاقلة أسرة يربطها الدم، وتربطها الرحم الموصولة، وأما نظام التأمين </w:t>
      </w:r>
      <w:r w:rsidR="00BA642C" w:rsidRPr="00F5792D">
        <w:rPr>
          <w:rFonts w:ascii="ATraditional Arabic" w:hAnsi="ATraditional Arabic" w:cs="ATraditional Arabic"/>
          <w:sz w:val="32"/>
          <w:szCs w:val="32"/>
          <w:rtl/>
          <w:lang w:val="tr-TR" w:bidi="ar-QA"/>
        </w:rPr>
        <w:t>ف</w:t>
      </w:r>
      <w:r w:rsidRPr="00F5792D">
        <w:rPr>
          <w:rFonts w:ascii="ATraditional Arabic" w:hAnsi="ATraditional Arabic" w:cs="ATraditional Arabic"/>
          <w:sz w:val="32"/>
          <w:szCs w:val="32"/>
          <w:rtl/>
          <w:lang w:val="tr-TR" w:bidi="ar-QA"/>
        </w:rPr>
        <w:t>لا ي</w:t>
      </w:r>
      <w:r w:rsidR="00BA642C" w:rsidRPr="00F5792D">
        <w:rPr>
          <w:rFonts w:ascii="ATraditional Arabic" w:hAnsi="ATraditional Arabic" w:cs="ATraditional Arabic"/>
          <w:sz w:val="32"/>
          <w:szCs w:val="32"/>
          <w:rtl/>
          <w:lang w:val="tr-TR" w:bidi="ar-QA"/>
        </w:rPr>
        <w:t>ُ</w:t>
      </w:r>
      <w:r w:rsidRPr="00F5792D">
        <w:rPr>
          <w:rFonts w:ascii="ATraditional Arabic" w:hAnsi="ATraditional Arabic" w:cs="ATraditional Arabic"/>
          <w:sz w:val="32"/>
          <w:szCs w:val="32"/>
          <w:rtl/>
          <w:lang w:val="tr-TR" w:bidi="ar-QA"/>
        </w:rPr>
        <w:t xml:space="preserve">ربط </w:t>
      </w:r>
      <w:r w:rsidR="00BA642C" w:rsidRPr="00F5792D">
        <w:rPr>
          <w:rFonts w:ascii="ATraditional Arabic" w:hAnsi="ATraditional Arabic" w:cs="ATraditional Arabic"/>
          <w:sz w:val="32"/>
          <w:szCs w:val="32"/>
          <w:rtl/>
          <w:lang w:val="tr-TR" w:bidi="ar-QA"/>
        </w:rPr>
        <w:t>الأطراف فيه بشيء سوى التعاقد القائم على المنفعة والاستغلال.</w:t>
      </w:r>
    </w:p>
    <w:p w14:paraId="45B1D4FD" w14:textId="10611AAE" w:rsidR="00BA642C" w:rsidRPr="00F5792D" w:rsidRDefault="00BA642C" w:rsidP="00F5792D">
      <w:pPr>
        <w:pStyle w:val="a0"/>
        <w:spacing w:before="0" w:after="0" w:line="276" w:lineRule="auto"/>
        <w:ind w:firstLine="0"/>
        <w:rPr>
          <w:rFonts w:ascii="ATraditional Arabic" w:hAnsi="ATraditional Arabic" w:cs="ATraditional Arabic"/>
          <w:sz w:val="32"/>
          <w:szCs w:val="32"/>
          <w:rtl/>
          <w:lang w:val="tr-TR" w:bidi="ar-QA"/>
        </w:rPr>
      </w:pPr>
      <w:r w:rsidRPr="00F5792D">
        <w:rPr>
          <w:rFonts w:ascii="ATraditional Arabic" w:hAnsi="ATraditional Arabic" w:cs="ATraditional Arabic"/>
          <w:sz w:val="32"/>
          <w:szCs w:val="32"/>
          <w:rtl/>
          <w:lang w:val="tr-TR" w:bidi="ar-QA"/>
        </w:rPr>
        <w:t>*</w:t>
      </w:r>
      <w:r w:rsidR="007368A5">
        <w:rPr>
          <w:rFonts w:ascii="ATraditional Arabic" w:hAnsi="ATraditional Arabic" w:cs="ATraditional Arabic" w:hint="cs"/>
          <w:sz w:val="32"/>
          <w:szCs w:val="32"/>
          <w:rtl/>
          <w:lang w:val="tr-TR" w:bidi="ar-QA"/>
        </w:rPr>
        <w:t xml:space="preserve"> </w:t>
      </w:r>
      <w:r w:rsidRPr="00F5792D">
        <w:rPr>
          <w:rFonts w:ascii="ATraditional Arabic" w:hAnsi="ATraditional Arabic" w:cs="ATraditional Arabic"/>
          <w:sz w:val="32"/>
          <w:szCs w:val="32"/>
          <w:rtl/>
          <w:lang w:val="tr-TR" w:bidi="ar-QA"/>
        </w:rPr>
        <w:t>إن القدر الذي يتحمله الفرد من أفراد العاقلة يختلف باختلاف الأحوال المادية لهم، فلا تتحمل العاقلة ما يجحف بها، أما في عقد التأمين فال</w:t>
      </w:r>
      <w:r w:rsidR="00685597">
        <w:rPr>
          <w:rFonts w:ascii="ATraditional Arabic" w:hAnsi="ATraditional Arabic" w:cs="ATraditional Arabic"/>
          <w:sz w:val="32"/>
          <w:szCs w:val="32"/>
          <w:rtl/>
          <w:lang w:val="tr-TR" w:bidi="ar-QA"/>
        </w:rPr>
        <w:t>مقدر على الشركة ي</w:t>
      </w:r>
      <w:r w:rsidR="00685597">
        <w:rPr>
          <w:rFonts w:ascii="ATraditional Arabic" w:hAnsi="ATraditional Arabic" w:cs="ATraditional Arabic" w:hint="cs"/>
          <w:sz w:val="32"/>
          <w:szCs w:val="32"/>
          <w:rtl/>
          <w:lang w:val="tr-TR" w:bidi="ar-QA"/>
        </w:rPr>
        <w:t>ؤ</w:t>
      </w:r>
      <w:r w:rsidRPr="00F5792D">
        <w:rPr>
          <w:rFonts w:ascii="ATraditional Arabic" w:hAnsi="ATraditional Arabic" w:cs="ATraditional Arabic"/>
          <w:sz w:val="32"/>
          <w:szCs w:val="32"/>
          <w:rtl/>
          <w:lang w:val="tr-TR" w:bidi="ar-QA"/>
        </w:rPr>
        <w:t>خذ حتمًا إذا وقع الخطر سواء كانت غنية أو فقيرة.</w:t>
      </w:r>
    </w:p>
    <w:p w14:paraId="0DAA72F5" w14:textId="192CD53E" w:rsidR="00BA642C" w:rsidRPr="00F5792D" w:rsidRDefault="00BA642C" w:rsidP="00F5792D">
      <w:pPr>
        <w:pStyle w:val="a0"/>
        <w:spacing w:before="0" w:after="0" w:line="276" w:lineRule="auto"/>
        <w:ind w:firstLine="0"/>
        <w:rPr>
          <w:rFonts w:ascii="ATraditional Arabic" w:hAnsi="ATraditional Arabic" w:cs="ATraditional Arabic"/>
          <w:sz w:val="32"/>
          <w:szCs w:val="32"/>
          <w:rtl/>
          <w:lang w:val="tr-TR" w:bidi="ar-QA"/>
        </w:rPr>
      </w:pPr>
      <w:r w:rsidRPr="00F5792D">
        <w:rPr>
          <w:rFonts w:ascii="ATraditional Arabic" w:hAnsi="ATraditional Arabic" w:cs="ATraditional Arabic"/>
          <w:sz w:val="32"/>
          <w:szCs w:val="32"/>
          <w:rtl/>
          <w:lang w:val="tr-TR" w:bidi="ar-QA"/>
        </w:rPr>
        <w:t>3.</w:t>
      </w:r>
      <w:r w:rsidR="007368A5">
        <w:rPr>
          <w:rFonts w:ascii="ATraditional Arabic" w:hAnsi="ATraditional Arabic" w:cs="ATraditional Arabic" w:hint="cs"/>
          <w:sz w:val="32"/>
          <w:szCs w:val="32"/>
          <w:rtl/>
          <w:lang w:val="tr-TR" w:bidi="ar-QA"/>
        </w:rPr>
        <w:t xml:space="preserve"> </w:t>
      </w:r>
      <w:r w:rsidRPr="00F5792D">
        <w:rPr>
          <w:rFonts w:ascii="ATraditional Arabic" w:hAnsi="ATraditional Arabic" w:cs="ATraditional Arabic"/>
          <w:sz w:val="32"/>
          <w:szCs w:val="32"/>
          <w:rtl/>
          <w:lang w:val="tr-TR" w:bidi="ar-QA"/>
        </w:rPr>
        <w:t xml:space="preserve">بعد تحليل موجز لهذا القياس: يمكننا القول بأن هذا القياس فاسد الاعتبار لمخالفته للنصوص الصحيحة الناهية عن </w:t>
      </w:r>
      <w:r w:rsidRPr="00685597">
        <w:rPr>
          <w:rFonts w:ascii="ATraditional Arabic" w:hAnsi="ATraditional Arabic" w:cs="ATraditional Arabic"/>
          <w:sz w:val="32"/>
          <w:szCs w:val="32"/>
          <w:rtl/>
          <w:lang w:val="tr-TR" w:bidi="ar-QA"/>
        </w:rPr>
        <w:t>بيع الغرر، والغرر</w:t>
      </w:r>
      <w:r w:rsidRPr="00F5792D">
        <w:rPr>
          <w:rFonts w:ascii="ATraditional Arabic" w:hAnsi="ATraditional Arabic" w:cs="ATraditional Arabic"/>
          <w:sz w:val="32"/>
          <w:szCs w:val="32"/>
          <w:rtl/>
          <w:lang w:val="tr-TR" w:bidi="ar-QA"/>
        </w:rPr>
        <w:t xml:space="preserve"> والمخاطرة في عقود التأمين من الأمور الواضحة، وكذا بأن عدم وجود </w:t>
      </w:r>
      <w:r w:rsidR="00087845" w:rsidRPr="00F5792D">
        <w:rPr>
          <w:rFonts w:ascii="ATraditional Arabic" w:hAnsi="ATraditional Arabic" w:cs="ATraditional Arabic"/>
          <w:sz w:val="32"/>
          <w:szCs w:val="32"/>
          <w:rtl/>
          <w:lang w:val="tr-TR" w:bidi="ar-QA"/>
        </w:rPr>
        <w:t>علة حكم</w:t>
      </w:r>
      <w:r w:rsidRPr="00F5792D">
        <w:rPr>
          <w:rFonts w:ascii="ATraditional Arabic" w:hAnsi="ATraditional Arabic" w:cs="ATraditional Arabic"/>
          <w:sz w:val="32"/>
          <w:szCs w:val="32"/>
          <w:rtl/>
          <w:lang w:val="tr-TR" w:bidi="ar-QA"/>
        </w:rPr>
        <w:t xml:space="preserve"> الأصل في الفرع قادح قوي يكفي وحده لإفساد </w:t>
      </w:r>
      <w:r w:rsidR="00087845" w:rsidRPr="00F5792D">
        <w:rPr>
          <w:rFonts w:ascii="ATraditional Arabic" w:hAnsi="ATraditional Arabic" w:cs="ATraditional Arabic"/>
          <w:sz w:val="32"/>
          <w:szCs w:val="32"/>
          <w:rtl/>
          <w:lang w:val="tr-TR" w:bidi="ar-QA"/>
        </w:rPr>
        <w:t>القياس، وقد تكون فكرة التعاون في نوعي ا</w:t>
      </w:r>
      <w:r w:rsidR="00685597">
        <w:rPr>
          <w:rFonts w:ascii="ATraditional Arabic" w:hAnsi="ATraditional Arabic" w:cs="ATraditional Arabic"/>
          <w:sz w:val="32"/>
          <w:szCs w:val="32"/>
          <w:rtl/>
          <w:lang w:val="tr-TR" w:bidi="ar-QA"/>
        </w:rPr>
        <w:t>لتأمين التعاوني والتبادلي صحيح</w:t>
      </w:r>
      <w:r w:rsidR="00685597">
        <w:rPr>
          <w:rFonts w:ascii="ATraditional Arabic" w:hAnsi="ATraditional Arabic" w:cs="ATraditional Arabic" w:hint="cs"/>
          <w:sz w:val="32"/>
          <w:szCs w:val="32"/>
          <w:rtl/>
          <w:lang w:val="tr-TR" w:bidi="ar-QA"/>
        </w:rPr>
        <w:t>ة</w:t>
      </w:r>
      <w:r w:rsidR="00087845" w:rsidRPr="00F5792D">
        <w:rPr>
          <w:rFonts w:ascii="ATraditional Arabic" w:hAnsi="ATraditional Arabic" w:cs="ATraditional Arabic"/>
          <w:sz w:val="32"/>
          <w:szCs w:val="32"/>
          <w:rtl/>
          <w:lang w:val="tr-TR" w:bidi="ar-QA"/>
        </w:rPr>
        <w:t>، أما التأمين التجاري فخرج عن هدف التأمين، ودخل إلى دائرة التعاون والتكافل بين أفراد المجتمع.</w:t>
      </w:r>
    </w:p>
    <w:p w14:paraId="687B8154" w14:textId="062385A4" w:rsidR="00087845" w:rsidRPr="00F5792D" w:rsidRDefault="00087845" w:rsidP="00F5792D">
      <w:pPr>
        <w:pStyle w:val="a0"/>
        <w:spacing w:before="0" w:after="0" w:line="276" w:lineRule="auto"/>
        <w:ind w:firstLine="0"/>
        <w:rPr>
          <w:rFonts w:ascii="ATraditional Arabic" w:hAnsi="ATraditional Arabic" w:cs="ATraditional Arabic"/>
          <w:sz w:val="32"/>
          <w:szCs w:val="32"/>
          <w:rtl/>
          <w:lang w:val="tr-TR" w:bidi="ar-QA"/>
        </w:rPr>
      </w:pPr>
      <w:r w:rsidRPr="00F5792D">
        <w:rPr>
          <w:rFonts w:ascii="ATraditional Arabic" w:hAnsi="ATraditional Arabic" w:cs="ATraditional Arabic"/>
          <w:sz w:val="32"/>
          <w:szCs w:val="32"/>
          <w:rtl/>
          <w:lang w:val="tr-TR" w:bidi="ar-QA"/>
        </w:rPr>
        <w:t>4.</w:t>
      </w:r>
      <w:r w:rsidR="007368A5">
        <w:rPr>
          <w:rFonts w:ascii="ATraditional Arabic" w:hAnsi="ATraditional Arabic" w:cs="ATraditional Arabic" w:hint="cs"/>
          <w:sz w:val="32"/>
          <w:szCs w:val="32"/>
          <w:rtl/>
          <w:lang w:val="tr-TR" w:bidi="ar-QA"/>
        </w:rPr>
        <w:t xml:space="preserve"> </w:t>
      </w:r>
      <w:r w:rsidRPr="00F5792D">
        <w:rPr>
          <w:rFonts w:ascii="ATraditional Arabic" w:hAnsi="ATraditional Arabic" w:cs="ATraditional Arabic"/>
          <w:sz w:val="32"/>
          <w:szCs w:val="32"/>
          <w:rtl/>
          <w:lang w:val="tr-TR" w:bidi="ar-QA"/>
        </w:rPr>
        <w:t>إن وجوب الدية على العاقلة مما يمتنع ثبوته بالقياس من الأحكام، وذلك لكونه غير معقو</w:t>
      </w:r>
      <w:r w:rsidR="00685597">
        <w:rPr>
          <w:rFonts w:ascii="ATraditional Arabic" w:hAnsi="ATraditional Arabic" w:cs="ATraditional Arabic"/>
          <w:sz w:val="32"/>
          <w:szCs w:val="32"/>
          <w:rtl/>
          <w:lang w:val="tr-TR" w:bidi="ar-QA"/>
        </w:rPr>
        <w:t>ل المعنى، واختصاصه بالعاقلة؛ إذ</w:t>
      </w:r>
      <w:r w:rsidRPr="00F5792D">
        <w:rPr>
          <w:rFonts w:ascii="ATraditional Arabic" w:hAnsi="ATraditional Arabic" w:cs="ATraditional Arabic"/>
          <w:sz w:val="32"/>
          <w:szCs w:val="32"/>
          <w:rtl/>
          <w:lang w:val="tr-TR" w:bidi="ar-QA"/>
        </w:rPr>
        <w:t xml:space="preserve"> الأصل في الشريعة أن كل مكلف مسؤول عما كسب</w:t>
      </w:r>
      <w:r w:rsidR="00685597">
        <w:rPr>
          <w:rFonts w:ascii="ATraditional Arabic" w:hAnsi="ATraditional Arabic" w:cs="ATraditional Arabic" w:hint="cs"/>
          <w:sz w:val="32"/>
          <w:szCs w:val="32"/>
          <w:rtl/>
          <w:lang w:val="tr-TR" w:bidi="ar-QA"/>
        </w:rPr>
        <w:t>ت</w:t>
      </w:r>
      <w:r w:rsidRPr="00F5792D">
        <w:rPr>
          <w:rFonts w:ascii="ATraditional Arabic" w:hAnsi="ATraditional Arabic" w:cs="ATraditional Arabic"/>
          <w:sz w:val="32"/>
          <w:szCs w:val="32"/>
          <w:rtl/>
          <w:lang w:val="tr-TR" w:bidi="ar-QA"/>
        </w:rPr>
        <w:t>ه يداه، وما خالف القياس فغيره عليه لا يقاس.</w:t>
      </w:r>
    </w:p>
    <w:p w14:paraId="7301C523" w14:textId="30C14369" w:rsidR="007A6B25" w:rsidRPr="00F5792D" w:rsidRDefault="007A6B25" w:rsidP="00685597">
      <w:pPr>
        <w:pStyle w:val="a0"/>
        <w:spacing w:before="0" w:after="0" w:line="276" w:lineRule="auto"/>
        <w:rPr>
          <w:rFonts w:ascii="ATraditional Arabic" w:hAnsi="ATraditional Arabic" w:cs="ATraditional Arabic"/>
          <w:b/>
          <w:bCs/>
          <w:sz w:val="32"/>
          <w:szCs w:val="32"/>
          <w:rtl/>
          <w:lang w:val="tr-TR" w:bidi="ar-QA"/>
        </w:rPr>
      </w:pPr>
      <w:r w:rsidRPr="00F5792D">
        <w:rPr>
          <w:rFonts w:ascii="ATraditional Arabic" w:hAnsi="ATraditional Arabic" w:cs="ATraditional Arabic"/>
          <w:b/>
          <w:bCs/>
          <w:sz w:val="32"/>
          <w:szCs w:val="32"/>
          <w:rtl/>
          <w:lang w:val="tr-TR" w:bidi="ar-QA"/>
        </w:rPr>
        <w:t>بيان القول الراجح:</w:t>
      </w:r>
    </w:p>
    <w:p w14:paraId="04E9A032" w14:textId="18BC55EA" w:rsidR="007A6B25" w:rsidRPr="00F5792D" w:rsidRDefault="00685597" w:rsidP="00E8005D">
      <w:pPr>
        <w:pStyle w:val="a0"/>
        <w:spacing w:before="0" w:after="0" w:line="276" w:lineRule="auto"/>
        <w:rPr>
          <w:rFonts w:ascii="ATraditional Arabic" w:hAnsi="ATraditional Arabic" w:cs="ATraditional Arabic"/>
          <w:sz w:val="32"/>
          <w:szCs w:val="32"/>
          <w:rtl/>
          <w:lang w:val="tr-TR" w:bidi="ar-QA"/>
        </w:rPr>
      </w:pPr>
      <w:r>
        <w:rPr>
          <w:rFonts w:ascii="ATraditional Arabic" w:hAnsi="ATraditional Arabic" w:cs="ATraditional Arabic"/>
          <w:sz w:val="32"/>
          <w:szCs w:val="32"/>
          <w:rtl/>
          <w:lang w:val="tr-TR" w:bidi="ar-QA"/>
        </w:rPr>
        <w:t>بعد استعراض أدلة كل</w:t>
      </w:r>
      <w:r>
        <w:rPr>
          <w:rFonts w:ascii="ATraditional Arabic" w:hAnsi="ATraditional Arabic" w:cs="ATraditional Arabic" w:hint="cs"/>
          <w:sz w:val="32"/>
          <w:szCs w:val="32"/>
          <w:rtl/>
          <w:lang w:val="tr-TR" w:bidi="ar-QA"/>
        </w:rPr>
        <w:t>ا</w:t>
      </w:r>
      <w:r w:rsidR="007A6B25" w:rsidRPr="00F5792D">
        <w:rPr>
          <w:rFonts w:ascii="ATraditional Arabic" w:hAnsi="ATraditional Arabic" w:cs="ATraditional Arabic"/>
          <w:sz w:val="32"/>
          <w:szCs w:val="32"/>
          <w:rtl/>
          <w:lang w:val="tr-TR" w:bidi="ar-QA"/>
        </w:rPr>
        <w:t xml:space="preserve"> الطرفين ومناقشة قياس عقد التأمين على نظام العاقلة أرى أن الرأي الراجح هو ما ذهب إليه أصحاب القول الأول من عدم جواز عقد التأمين التجاري بجميع صوره، وذ</w:t>
      </w:r>
      <w:r>
        <w:rPr>
          <w:rFonts w:ascii="ATraditional Arabic" w:hAnsi="ATraditional Arabic" w:cs="ATraditional Arabic"/>
          <w:sz w:val="32"/>
          <w:szCs w:val="32"/>
          <w:rtl/>
          <w:lang w:val="tr-TR" w:bidi="ar-QA"/>
        </w:rPr>
        <w:t>لك لقوة أدلتهم، ولفساد قياس الم</w:t>
      </w:r>
      <w:r w:rsidR="007A6B25" w:rsidRPr="00F5792D">
        <w:rPr>
          <w:rFonts w:ascii="ATraditional Arabic" w:hAnsi="ATraditional Arabic" w:cs="ATraditional Arabic"/>
          <w:sz w:val="32"/>
          <w:szCs w:val="32"/>
          <w:rtl/>
          <w:lang w:val="tr-TR" w:bidi="ar-QA"/>
        </w:rPr>
        <w:t>ج</w:t>
      </w:r>
      <w:r>
        <w:rPr>
          <w:rFonts w:ascii="ATraditional Arabic" w:hAnsi="ATraditional Arabic" w:cs="ATraditional Arabic" w:hint="cs"/>
          <w:sz w:val="32"/>
          <w:szCs w:val="32"/>
          <w:rtl/>
          <w:lang w:val="tr-TR" w:bidi="ar-QA"/>
        </w:rPr>
        <w:t>ي</w:t>
      </w:r>
      <w:r w:rsidR="007A6B25" w:rsidRPr="00F5792D">
        <w:rPr>
          <w:rFonts w:ascii="ATraditional Arabic" w:hAnsi="ATraditional Arabic" w:cs="ATraditional Arabic"/>
          <w:sz w:val="32"/>
          <w:szCs w:val="32"/>
          <w:rtl/>
          <w:lang w:val="tr-TR" w:bidi="ar-QA"/>
        </w:rPr>
        <w:t>زين له مطلق</w:t>
      </w:r>
      <w:r>
        <w:rPr>
          <w:rFonts w:ascii="ATraditional Arabic" w:hAnsi="ATraditional Arabic" w:cs="ATraditional Arabic" w:hint="cs"/>
          <w:sz w:val="32"/>
          <w:szCs w:val="32"/>
          <w:rtl/>
          <w:lang w:val="tr-TR" w:bidi="ar-QA"/>
        </w:rPr>
        <w:t>ً</w:t>
      </w:r>
      <w:r w:rsidR="007A6B25" w:rsidRPr="00F5792D">
        <w:rPr>
          <w:rFonts w:ascii="ATraditional Arabic" w:hAnsi="ATraditional Arabic" w:cs="ATraditional Arabic"/>
          <w:sz w:val="32"/>
          <w:szCs w:val="32"/>
          <w:rtl/>
          <w:lang w:val="tr-TR" w:bidi="ar-QA"/>
        </w:rPr>
        <w:t>ا لقوة الاعتراضات</w:t>
      </w:r>
      <w:r>
        <w:rPr>
          <w:rFonts w:ascii="ATraditional Arabic" w:hAnsi="ATraditional Arabic" w:cs="ATraditional Arabic"/>
          <w:sz w:val="32"/>
          <w:szCs w:val="32"/>
          <w:rtl/>
          <w:lang w:val="tr-TR" w:bidi="ar-QA"/>
        </w:rPr>
        <w:t xml:space="preserve"> الواردة عليه، </w:t>
      </w:r>
      <w:r w:rsidR="00E8005D">
        <w:rPr>
          <w:rFonts w:ascii="ATraditional Arabic" w:hAnsi="ATraditional Arabic" w:cs="ATraditional Arabic" w:hint="cs"/>
          <w:sz w:val="32"/>
          <w:szCs w:val="32"/>
          <w:rtl/>
          <w:lang w:val="tr-TR" w:bidi="ar-QA"/>
        </w:rPr>
        <w:t>والخلاصة</w:t>
      </w:r>
      <w:r>
        <w:rPr>
          <w:rFonts w:ascii="ATraditional Arabic" w:hAnsi="ATraditional Arabic" w:cs="ATraditional Arabic"/>
          <w:sz w:val="32"/>
          <w:szCs w:val="32"/>
          <w:rtl/>
          <w:lang w:val="tr-TR" w:bidi="ar-QA"/>
        </w:rPr>
        <w:t xml:space="preserve"> </w:t>
      </w:r>
      <w:r w:rsidR="00E8005D">
        <w:rPr>
          <w:rFonts w:ascii="ATraditional Arabic" w:hAnsi="ATraditional Arabic" w:cs="ATraditional Arabic" w:hint="cs"/>
          <w:sz w:val="32"/>
          <w:szCs w:val="32"/>
          <w:rtl/>
          <w:lang w:val="tr-TR" w:bidi="ar-QA"/>
        </w:rPr>
        <w:t>ك</w:t>
      </w:r>
      <w:bookmarkStart w:id="37" w:name="_GoBack"/>
      <w:bookmarkEnd w:id="37"/>
      <w:r>
        <w:rPr>
          <w:rFonts w:ascii="ATraditional Arabic" w:hAnsi="ATraditional Arabic" w:cs="ATraditional Arabic"/>
          <w:sz w:val="32"/>
          <w:szCs w:val="32"/>
          <w:rtl/>
          <w:lang w:val="tr-TR" w:bidi="ar-QA"/>
        </w:rPr>
        <w:t>ما ي</w:t>
      </w:r>
      <w:r>
        <w:rPr>
          <w:rFonts w:ascii="ATraditional Arabic" w:hAnsi="ATraditional Arabic" w:cs="ATraditional Arabic" w:hint="cs"/>
          <w:sz w:val="32"/>
          <w:szCs w:val="32"/>
          <w:rtl/>
          <w:lang w:val="tr-TR" w:bidi="ar-QA"/>
        </w:rPr>
        <w:t>أت</w:t>
      </w:r>
      <w:r w:rsidR="007A6B25" w:rsidRPr="00F5792D">
        <w:rPr>
          <w:rFonts w:ascii="ATraditional Arabic" w:hAnsi="ATraditional Arabic" w:cs="ATraditional Arabic"/>
          <w:sz w:val="32"/>
          <w:szCs w:val="32"/>
          <w:rtl/>
          <w:lang w:val="tr-TR" w:bidi="ar-QA"/>
        </w:rPr>
        <w:t xml:space="preserve">ي: </w:t>
      </w:r>
    </w:p>
    <w:p w14:paraId="33D825B9" w14:textId="09A0FE62" w:rsidR="007A6B25" w:rsidRPr="00F5792D" w:rsidRDefault="007A6B25" w:rsidP="007368A5">
      <w:pPr>
        <w:pStyle w:val="a0"/>
        <w:spacing w:before="0" w:after="0" w:line="276" w:lineRule="auto"/>
        <w:ind w:firstLine="0"/>
        <w:rPr>
          <w:rFonts w:ascii="ATraditional Arabic" w:hAnsi="ATraditional Arabic" w:cs="ATraditional Arabic"/>
          <w:sz w:val="32"/>
          <w:szCs w:val="32"/>
          <w:rtl/>
          <w:lang w:val="tr-TR" w:bidi="ar-QA"/>
        </w:rPr>
      </w:pPr>
      <w:r w:rsidRPr="00F5792D">
        <w:rPr>
          <w:rFonts w:ascii="ATraditional Arabic" w:hAnsi="ATraditional Arabic" w:cs="ATraditional Arabic"/>
          <w:b/>
          <w:bCs/>
          <w:sz w:val="32"/>
          <w:szCs w:val="32"/>
          <w:rtl/>
          <w:lang w:val="tr-TR" w:bidi="ar-QA"/>
        </w:rPr>
        <w:t>أول</w:t>
      </w:r>
      <w:r w:rsidR="00685597">
        <w:rPr>
          <w:rFonts w:ascii="ATraditional Arabic" w:hAnsi="ATraditional Arabic" w:cs="ATraditional Arabic" w:hint="cs"/>
          <w:b/>
          <w:bCs/>
          <w:sz w:val="32"/>
          <w:szCs w:val="32"/>
          <w:rtl/>
          <w:lang w:val="tr-TR" w:bidi="ar-QA"/>
        </w:rPr>
        <w:t>ً</w:t>
      </w:r>
      <w:r w:rsidRPr="00F5792D">
        <w:rPr>
          <w:rFonts w:ascii="ATraditional Arabic" w:hAnsi="ATraditional Arabic" w:cs="ATraditional Arabic"/>
          <w:b/>
          <w:bCs/>
          <w:sz w:val="32"/>
          <w:szCs w:val="32"/>
          <w:rtl/>
          <w:lang w:val="tr-TR" w:bidi="ar-QA"/>
        </w:rPr>
        <w:t>ا:</w:t>
      </w:r>
      <w:r w:rsidRPr="00F5792D">
        <w:rPr>
          <w:rFonts w:ascii="ATraditional Arabic" w:hAnsi="ATraditional Arabic" w:cs="ATraditional Arabic"/>
          <w:sz w:val="32"/>
          <w:szCs w:val="32"/>
          <w:rtl/>
          <w:lang w:val="tr-TR" w:bidi="ar-QA"/>
        </w:rPr>
        <w:t xml:space="preserve"> إن هذا القياس فاسد الاعتبار لمخالفته للنصوص البارزة الناهية عن بيع الغر</w:t>
      </w:r>
      <w:r w:rsidR="007368A5">
        <w:rPr>
          <w:rFonts w:ascii="ATraditional Arabic" w:hAnsi="ATraditional Arabic" w:cs="ATraditional Arabic"/>
          <w:sz w:val="32"/>
          <w:szCs w:val="32"/>
          <w:rtl/>
          <w:lang w:val="tr-TR" w:bidi="ar-QA"/>
        </w:rPr>
        <w:t>ر، والغرر والمخاطرة في عقود الت</w:t>
      </w:r>
      <w:r w:rsidR="007368A5">
        <w:rPr>
          <w:rFonts w:ascii="ATraditional Arabic" w:hAnsi="ATraditional Arabic" w:cs="ATraditional Arabic" w:hint="cs"/>
          <w:sz w:val="32"/>
          <w:szCs w:val="32"/>
          <w:rtl/>
          <w:lang w:val="tr-TR" w:bidi="ar-QA"/>
        </w:rPr>
        <w:t>أ</w:t>
      </w:r>
      <w:r w:rsidRPr="00F5792D">
        <w:rPr>
          <w:rFonts w:ascii="ATraditional Arabic" w:hAnsi="ATraditional Arabic" w:cs="ATraditional Arabic"/>
          <w:sz w:val="32"/>
          <w:szCs w:val="32"/>
          <w:rtl/>
          <w:lang w:val="tr-TR" w:bidi="ar-QA"/>
        </w:rPr>
        <w:t>مين من الأمور الواضحة وضوح الشمس في رابعة النهار، بل إن الغرر فيها أظهر و</w:t>
      </w:r>
      <w:r w:rsidR="00724F22" w:rsidRPr="00F5792D">
        <w:rPr>
          <w:rFonts w:ascii="ATraditional Arabic" w:hAnsi="ATraditional Arabic" w:cs="ATraditional Arabic"/>
          <w:sz w:val="32"/>
          <w:szCs w:val="32"/>
          <w:rtl/>
          <w:lang w:val="tr-TR" w:bidi="ar-QA"/>
        </w:rPr>
        <w:t>أ</w:t>
      </w:r>
      <w:r w:rsidRPr="00F5792D">
        <w:rPr>
          <w:rFonts w:ascii="ATraditional Arabic" w:hAnsi="ATraditional Arabic" w:cs="ATraditional Arabic"/>
          <w:sz w:val="32"/>
          <w:szCs w:val="32"/>
          <w:rtl/>
          <w:lang w:val="tr-TR" w:bidi="ar-QA"/>
        </w:rPr>
        <w:t>بين من بعض العقود التي نهي عنها لتضم</w:t>
      </w:r>
      <w:r w:rsidR="00685597">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نها غرر</w:t>
      </w:r>
      <w:r w:rsidR="00685597">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ا، مثل بيع الحصاة، وبيع اللبن في الضر</w:t>
      </w:r>
      <w:r w:rsidR="007368A5">
        <w:rPr>
          <w:rFonts w:ascii="ATraditional Arabic" w:hAnsi="ATraditional Arabic" w:cs="ATraditional Arabic" w:hint="cs"/>
          <w:sz w:val="32"/>
          <w:szCs w:val="32"/>
          <w:rtl/>
          <w:lang w:val="tr-TR" w:bidi="ar-QA"/>
        </w:rPr>
        <w:t>ع</w:t>
      </w:r>
      <w:r w:rsidRPr="00F5792D">
        <w:rPr>
          <w:rFonts w:ascii="ATraditional Arabic" w:hAnsi="ATraditional Arabic" w:cs="ATraditional Arabic"/>
          <w:sz w:val="32"/>
          <w:szCs w:val="32"/>
          <w:rtl/>
          <w:lang w:val="tr-TR" w:bidi="ar-QA"/>
        </w:rPr>
        <w:t>، والطير في السماء وغيرها، كما أن مخالفته للنصوص الناهية عن الربا بنوعيه</w:t>
      </w:r>
      <w:r w:rsidR="007368A5">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 xml:space="preserve"> وعن الميسر والقمار</w:t>
      </w:r>
      <w:r w:rsidR="007368A5">
        <w:rPr>
          <w:rFonts w:ascii="ATraditional Arabic" w:hAnsi="ATraditional Arabic" w:cs="ATraditional Arabic" w:hint="cs"/>
          <w:sz w:val="32"/>
          <w:szCs w:val="32"/>
          <w:rtl/>
          <w:lang w:val="tr-TR" w:bidi="ar-QA"/>
        </w:rPr>
        <w:t xml:space="preserve">، </w:t>
      </w:r>
      <w:r w:rsidRPr="00F5792D">
        <w:rPr>
          <w:rFonts w:ascii="ATraditional Arabic" w:hAnsi="ATraditional Arabic" w:cs="ATraditional Arabic"/>
          <w:sz w:val="32"/>
          <w:szCs w:val="32"/>
          <w:rtl/>
          <w:lang w:val="tr-TR" w:bidi="ar-QA"/>
        </w:rPr>
        <w:t>وبيع الدين بالدين مما تقدم ذكرها ظاهرة جد</w:t>
      </w:r>
      <w:r w:rsidR="00685597">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ا بحيث لا يسع أحد</w:t>
      </w:r>
      <w:r w:rsidR="00685597">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ا إنكاره، وفيما استعرضناه من أدلة المانعين منه مطلق</w:t>
      </w:r>
      <w:r w:rsidR="00685597">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ا من النصوص</w:t>
      </w:r>
      <w:r w:rsidR="00724F22" w:rsidRPr="00F5792D">
        <w:rPr>
          <w:rFonts w:ascii="ATraditional Arabic" w:hAnsi="ATraditional Arabic" w:cs="ATraditional Arabic"/>
          <w:sz w:val="32"/>
          <w:szCs w:val="32"/>
          <w:rtl/>
          <w:lang w:val="tr-TR" w:bidi="ar-QA"/>
        </w:rPr>
        <w:t>،</w:t>
      </w:r>
      <w:r w:rsidRPr="00F5792D">
        <w:rPr>
          <w:rFonts w:ascii="ATraditional Arabic" w:hAnsi="ATraditional Arabic" w:cs="ATraditional Arabic"/>
          <w:sz w:val="32"/>
          <w:szCs w:val="32"/>
          <w:rtl/>
          <w:lang w:val="tr-TR" w:bidi="ar-QA"/>
        </w:rPr>
        <w:t xml:space="preserve"> ووجه استدلاهم بها ما يغنينا عن إطالة القول هنا. </w:t>
      </w:r>
    </w:p>
    <w:p w14:paraId="359A9ADE" w14:textId="6B932CD3" w:rsidR="00724F22" w:rsidRPr="00F5792D" w:rsidRDefault="007A6B25" w:rsidP="00F5792D">
      <w:pPr>
        <w:pStyle w:val="a0"/>
        <w:spacing w:before="0" w:after="0" w:line="276" w:lineRule="auto"/>
        <w:ind w:firstLine="0"/>
        <w:rPr>
          <w:rFonts w:ascii="ATraditional Arabic" w:hAnsi="ATraditional Arabic" w:cs="ATraditional Arabic"/>
          <w:sz w:val="32"/>
          <w:szCs w:val="32"/>
          <w:rtl/>
          <w:lang w:val="tr-TR" w:bidi="ar-QA"/>
        </w:rPr>
      </w:pPr>
      <w:r w:rsidRPr="00F5792D">
        <w:rPr>
          <w:rFonts w:ascii="ATraditional Arabic" w:hAnsi="ATraditional Arabic" w:cs="ATraditional Arabic"/>
          <w:b/>
          <w:bCs/>
          <w:sz w:val="32"/>
          <w:szCs w:val="32"/>
          <w:rtl/>
          <w:lang w:val="tr-TR" w:bidi="ar-QA"/>
        </w:rPr>
        <w:t>ثاني</w:t>
      </w:r>
      <w:r w:rsidR="00685597">
        <w:rPr>
          <w:rFonts w:ascii="ATraditional Arabic" w:hAnsi="ATraditional Arabic" w:cs="ATraditional Arabic" w:hint="cs"/>
          <w:b/>
          <w:bCs/>
          <w:sz w:val="32"/>
          <w:szCs w:val="32"/>
          <w:rtl/>
          <w:lang w:val="tr-TR" w:bidi="ar-QA"/>
        </w:rPr>
        <w:t>ً</w:t>
      </w:r>
      <w:r w:rsidRPr="00F5792D">
        <w:rPr>
          <w:rFonts w:ascii="ATraditional Arabic" w:hAnsi="ATraditional Arabic" w:cs="ATraditional Arabic"/>
          <w:b/>
          <w:bCs/>
          <w:sz w:val="32"/>
          <w:szCs w:val="32"/>
          <w:rtl/>
          <w:lang w:val="tr-TR" w:bidi="ar-QA"/>
        </w:rPr>
        <w:t>ا:</w:t>
      </w:r>
      <w:r w:rsidRPr="00F5792D">
        <w:rPr>
          <w:rFonts w:ascii="ATraditional Arabic" w:hAnsi="ATraditional Arabic" w:cs="ATraditional Arabic"/>
          <w:sz w:val="32"/>
          <w:szCs w:val="32"/>
          <w:rtl/>
          <w:lang w:val="tr-TR" w:bidi="ar-QA"/>
        </w:rPr>
        <w:t xml:space="preserve"> ما أوردوا عليه </w:t>
      </w:r>
      <w:r w:rsidR="00724F22" w:rsidRPr="00F5792D">
        <w:rPr>
          <w:rFonts w:ascii="ATraditional Arabic" w:hAnsi="ATraditional Arabic" w:cs="ATraditional Arabic"/>
          <w:sz w:val="32"/>
          <w:szCs w:val="32"/>
          <w:rtl/>
          <w:lang w:val="tr-TR" w:bidi="ar-QA"/>
        </w:rPr>
        <w:t xml:space="preserve">من عدم وجود علة حكم الأصل في الفرع قادح قوي يكفي وحده لإفساد القياس، وقد </w:t>
      </w:r>
      <w:r w:rsidRPr="00F5792D">
        <w:rPr>
          <w:rFonts w:ascii="ATraditional Arabic" w:hAnsi="ATraditional Arabic" w:cs="ATraditional Arabic"/>
          <w:sz w:val="32"/>
          <w:szCs w:val="32"/>
          <w:rtl/>
          <w:lang w:val="tr-TR" w:bidi="ar-QA"/>
        </w:rPr>
        <w:t xml:space="preserve">تكون فكرة التعاون في نوعي التأمين التعاون والتبادلي </w:t>
      </w:r>
      <w:r w:rsidR="00685597">
        <w:rPr>
          <w:rFonts w:ascii="ATraditional Arabic" w:hAnsi="ATraditional Arabic" w:cs="ATraditional Arabic"/>
          <w:sz w:val="32"/>
          <w:szCs w:val="32"/>
          <w:rtl/>
          <w:lang w:val="tr-TR" w:bidi="ar-QA"/>
        </w:rPr>
        <w:t>صحيح</w:t>
      </w:r>
      <w:r w:rsidR="00685597">
        <w:rPr>
          <w:rFonts w:ascii="ATraditional Arabic" w:hAnsi="ATraditional Arabic" w:cs="ATraditional Arabic" w:hint="cs"/>
          <w:sz w:val="32"/>
          <w:szCs w:val="32"/>
          <w:rtl/>
          <w:lang w:val="tr-TR" w:bidi="ar-QA"/>
        </w:rPr>
        <w:t>ة</w:t>
      </w:r>
      <w:r w:rsidRPr="00F5792D">
        <w:rPr>
          <w:rFonts w:ascii="ATraditional Arabic" w:hAnsi="ATraditional Arabic" w:cs="ATraditional Arabic"/>
          <w:sz w:val="32"/>
          <w:szCs w:val="32"/>
          <w:rtl/>
          <w:lang w:val="tr-TR" w:bidi="ar-QA"/>
        </w:rPr>
        <w:t xml:space="preserve">، أما التأمين التجاري فخرج عن </w:t>
      </w:r>
      <w:r w:rsidRPr="00F5792D">
        <w:rPr>
          <w:rFonts w:ascii="ATraditional Arabic" w:hAnsi="ATraditional Arabic" w:cs="ATraditional Arabic"/>
          <w:sz w:val="32"/>
          <w:szCs w:val="32"/>
          <w:rtl/>
          <w:lang w:val="tr-TR" w:bidi="ar-QA"/>
        </w:rPr>
        <w:lastRenderedPageBreak/>
        <w:t>هدف التأمين، وهو التعاون والتكافل بين أفراد المجتمع، ولو سلمنا بوجود علة الأصل في الفرع نوع</w:t>
      </w:r>
      <w:r w:rsidR="00685597">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ا ما تمشي</w:t>
      </w:r>
      <w:r w:rsidR="00685597">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ا مع قول القائسين بأن عقد</w:t>
      </w:r>
      <w:r w:rsidR="00724F22" w:rsidRPr="00F5792D">
        <w:rPr>
          <w:rFonts w:ascii="ATraditional Arabic" w:hAnsi="ATraditional Arabic" w:cs="ATraditional Arabic"/>
          <w:sz w:val="32"/>
          <w:szCs w:val="32"/>
          <w:rtl/>
          <w:lang w:val="tr-TR" w:bidi="ar-QA"/>
        </w:rPr>
        <w:t xml:space="preserve"> التأمين فيه تعاون أيض</w:t>
      </w:r>
      <w:r w:rsidR="00685597">
        <w:rPr>
          <w:rFonts w:ascii="ATraditional Arabic" w:hAnsi="ATraditional Arabic" w:cs="ATraditional Arabic" w:hint="cs"/>
          <w:sz w:val="32"/>
          <w:szCs w:val="32"/>
          <w:rtl/>
          <w:lang w:val="tr-TR" w:bidi="ar-QA"/>
        </w:rPr>
        <w:t>ً</w:t>
      </w:r>
      <w:r w:rsidR="00724F22" w:rsidRPr="00F5792D">
        <w:rPr>
          <w:rFonts w:ascii="ATraditional Arabic" w:hAnsi="ATraditional Arabic" w:cs="ATraditional Arabic"/>
          <w:sz w:val="32"/>
          <w:szCs w:val="32"/>
          <w:rtl/>
          <w:lang w:val="tr-TR" w:bidi="ar-QA"/>
        </w:rPr>
        <w:t>ا على تخفيف المصيبة في بعض فروعه نقول لهم: إن هذا لا يكفى لصحة القياس، لأن من شروط صحته مساواة علة الفرع لعلة الأصل، ومن أوتي الفقه والفهم الثاقب يلاحظ أن التعاون الموجود في نظام العاقلة يختلف اختلاف</w:t>
      </w:r>
      <w:r w:rsidR="00685597">
        <w:rPr>
          <w:rFonts w:ascii="ATraditional Arabic" w:hAnsi="ATraditional Arabic" w:cs="ATraditional Arabic" w:hint="cs"/>
          <w:sz w:val="32"/>
          <w:szCs w:val="32"/>
          <w:rtl/>
          <w:lang w:val="tr-TR" w:bidi="ar-QA"/>
        </w:rPr>
        <w:t>ً</w:t>
      </w:r>
      <w:r w:rsidR="00724F22" w:rsidRPr="00F5792D">
        <w:rPr>
          <w:rFonts w:ascii="ATraditional Arabic" w:hAnsi="ATraditional Arabic" w:cs="ATraditional Arabic"/>
          <w:sz w:val="32"/>
          <w:szCs w:val="32"/>
          <w:rtl/>
          <w:lang w:val="tr-TR" w:bidi="ar-QA"/>
        </w:rPr>
        <w:t>ا بارز</w:t>
      </w:r>
      <w:r w:rsidR="00685597">
        <w:rPr>
          <w:rFonts w:ascii="ATraditional Arabic" w:hAnsi="ATraditional Arabic" w:cs="ATraditional Arabic" w:hint="cs"/>
          <w:sz w:val="32"/>
          <w:szCs w:val="32"/>
          <w:rtl/>
          <w:lang w:val="tr-TR" w:bidi="ar-QA"/>
        </w:rPr>
        <w:t>ً</w:t>
      </w:r>
      <w:r w:rsidR="00724F22" w:rsidRPr="00F5792D">
        <w:rPr>
          <w:rFonts w:ascii="ATraditional Arabic" w:hAnsi="ATraditional Arabic" w:cs="ATraditional Arabic"/>
          <w:sz w:val="32"/>
          <w:szCs w:val="32"/>
          <w:rtl/>
          <w:lang w:val="tr-TR" w:bidi="ar-QA"/>
        </w:rPr>
        <w:t xml:space="preserve">ا عن التعاون المزعوم في عقد التأمين على التسليم بوجوده فيه، لكونه هو الهدف الأساسي من تشريع نظام العاقلة، بينما الهدف الأساسي في عقد التأمين هو التجارة وكسب الأرباح، أما التعاون فيه فلن يكون له وجود إلا في هامش الأهداف. </w:t>
      </w:r>
    </w:p>
    <w:p w14:paraId="0143E499" w14:textId="2154C3ED" w:rsidR="007A6B25" w:rsidRPr="00F5792D" w:rsidRDefault="00724F22" w:rsidP="00F5792D">
      <w:pPr>
        <w:pStyle w:val="a0"/>
        <w:spacing w:before="0" w:after="0" w:line="276" w:lineRule="auto"/>
        <w:ind w:firstLine="0"/>
        <w:rPr>
          <w:rFonts w:ascii="ATraditional Arabic" w:hAnsi="ATraditional Arabic" w:cs="ATraditional Arabic"/>
          <w:sz w:val="32"/>
          <w:szCs w:val="32"/>
          <w:rtl/>
          <w:lang w:val="tr-TR" w:bidi="ar-QA"/>
        </w:rPr>
      </w:pPr>
      <w:r w:rsidRPr="00F5792D">
        <w:rPr>
          <w:rFonts w:ascii="ATraditional Arabic" w:hAnsi="ATraditional Arabic" w:cs="ATraditional Arabic"/>
          <w:b/>
          <w:bCs/>
          <w:sz w:val="32"/>
          <w:szCs w:val="32"/>
          <w:rtl/>
          <w:lang w:val="tr-TR" w:bidi="ar-QA"/>
        </w:rPr>
        <w:t>ثالثا:</w:t>
      </w:r>
      <w:r w:rsidRPr="00F5792D">
        <w:rPr>
          <w:rFonts w:ascii="ATraditional Arabic" w:hAnsi="ATraditional Arabic" w:cs="ATraditional Arabic"/>
          <w:sz w:val="32"/>
          <w:szCs w:val="32"/>
          <w:rtl/>
          <w:lang w:val="tr-TR" w:bidi="ar-QA"/>
        </w:rPr>
        <w:t xml:space="preserve"> ما ذهب إليه كثير من الأصوليين من أن وجوب الدية على العاقلة بما يمتنع ثبوته بالقياس من الأحكام</w:t>
      </w:r>
      <w:r w:rsidR="00685597">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 xml:space="preserve"> وذلك لكونه غير معقول المعنى، واختصاصه بالعاقلة، إذ الأصل في الشريعة أن كل مكلف مسؤول عما كسبته يداه، وهو الذي يتحمل نتيجة أخطائه، ولا يؤاخذ غيره بفعل ارتكبه هو كما دل على ذلك قوله تعالى: </w:t>
      </w:r>
      <w:r w:rsidR="004A6363" w:rsidRPr="00F5792D">
        <w:rPr>
          <w:rFonts w:ascii="ATraditional Arabic" w:hAnsi="ATraditional Arabic" w:cs="ATraditional Arabic"/>
          <w:sz w:val="32"/>
          <w:szCs w:val="32"/>
          <w:rtl/>
          <w:lang w:val="tr-TR" w:bidi="ar-QA"/>
        </w:rPr>
        <w:t>{وَلَا</w:t>
      </w:r>
      <w:r w:rsidRPr="00F5792D">
        <w:rPr>
          <w:rFonts w:ascii="ATraditional Arabic" w:hAnsi="ATraditional Arabic" w:cs="ATraditional Arabic"/>
          <w:sz w:val="32"/>
          <w:szCs w:val="32"/>
          <w:rtl/>
          <w:lang w:val="tr-TR" w:bidi="ar-QA"/>
        </w:rPr>
        <w:t xml:space="preserve"> تَزِرُ وَازِرَةٌ وِزْر</w:t>
      </w:r>
      <w:r w:rsidR="00685597">
        <w:rPr>
          <w:rFonts w:ascii="ATraditional Arabic" w:hAnsi="ATraditional Arabic" w:cs="ATraditional Arabic"/>
          <w:sz w:val="32"/>
          <w:szCs w:val="32"/>
          <w:rtl/>
          <w:lang w:val="tr-TR" w:bidi="ar-QA"/>
        </w:rPr>
        <w:t>َ أُخْرَى</w:t>
      </w:r>
      <w:r w:rsidRPr="00F5792D">
        <w:rPr>
          <w:rFonts w:ascii="ATraditional Arabic" w:hAnsi="ATraditional Arabic" w:cs="ATraditional Arabic"/>
          <w:sz w:val="32"/>
          <w:szCs w:val="32"/>
          <w:rtl/>
          <w:lang w:val="tr-TR" w:bidi="ar-QA"/>
        </w:rPr>
        <w:t>} [الأنعام: 164]، ووجوب الدية على ال</w:t>
      </w:r>
      <w:r w:rsidR="00685597">
        <w:rPr>
          <w:rFonts w:ascii="ATraditional Arabic" w:hAnsi="ATraditional Arabic" w:cs="ATraditional Arabic"/>
          <w:sz w:val="32"/>
          <w:szCs w:val="32"/>
          <w:rtl/>
          <w:lang w:val="tr-TR" w:bidi="ar-QA"/>
        </w:rPr>
        <w:t>عاقلة مخالف لهذه القاعدة العامة</w:t>
      </w:r>
      <w:r w:rsidR="00685597">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 xml:space="preserve"> لأن فيه تحميل المكلف نتيجة ما لم يباشره هو من الفعل، وما خالف القياس فغيره عليه لا يقاس.</w:t>
      </w:r>
    </w:p>
    <w:p w14:paraId="52EAFE4A" w14:textId="77777777" w:rsidR="00A876CE" w:rsidRPr="00F5792D" w:rsidRDefault="00A876CE" w:rsidP="00F5792D">
      <w:pPr>
        <w:pStyle w:val="a0"/>
        <w:spacing w:before="0" w:after="0" w:line="276" w:lineRule="auto"/>
        <w:ind w:firstLine="0"/>
        <w:rPr>
          <w:rFonts w:ascii="ATraditional Arabic" w:hAnsi="ATraditional Arabic" w:cs="ATraditional Arabic"/>
          <w:sz w:val="32"/>
          <w:szCs w:val="32"/>
          <w:lang w:val="tr-TR" w:bidi="ar-QA"/>
        </w:rPr>
      </w:pPr>
    </w:p>
    <w:p w14:paraId="72CA1506" w14:textId="77777777" w:rsidR="00277A2A" w:rsidRPr="00F5792D" w:rsidRDefault="00277A2A" w:rsidP="00F5792D">
      <w:pPr>
        <w:pStyle w:val="1"/>
        <w:spacing w:before="0" w:after="0" w:line="276" w:lineRule="auto"/>
        <w:rPr>
          <w:rFonts w:ascii="ATraditional Arabic" w:hAnsi="ATraditional Arabic" w:cs="ATraditional Arabic"/>
          <w:sz w:val="32"/>
          <w:szCs w:val="32"/>
          <w:rtl/>
          <w:lang w:val="tr-TR" w:bidi="ar-QA"/>
        </w:rPr>
      </w:pPr>
      <w:bookmarkStart w:id="38" w:name="_Toc64987624"/>
      <w:bookmarkStart w:id="39" w:name="_Toc475638096"/>
      <w:bookmarkStart w:id="40" w:name="_Toc20992626"/>
      <w:r w:rsidRPr="00F5792D">
        <w:rPr>
          <w:rFonts w:ascii="ATraditional Arabic" w:hAnsi="ATraditional Arabic" w:cs="ATraditional Arabic"/>
          <w:sz w:val="32"/>
          <w:szCs w:val="32"/>
          <w:rtl/>
          <w:lang w:val="tr-TR" w:bidi="ar-QA"/>
        </w:rPr>
        <w:lastRenderedPageBreak/>
        <w:t>الخاتمة</w:t>
      </w:r>
      <w:bookmarkEnd w:id="38"/>
    </w:p>
    <w:p w14:paraId="4D958DC0" w14:textId="778269F1" w:rsidR="00277A2A" w:rsidRPr="00F5792D" w:rsidRDefault="00277A2A" w:rsidP="00685597">
      <w:pPr>
        <w:pStyle w:val="a0"/>
        <w:spacing w:before="0" w:after="0" w:line="276" w:lineRule="auto"/>
        <w:ind w:firstLine="0"/>
        <w:rPr>
          <w:rFonts w:ascii="ATraditional Arabic" w:hAnsi="ATraditional Arabic" w:cs="ATraditional Arabic"/>
          <w:sz w:val="32"/>
          <w:szCs w:val="32"/>
          <w:rtl/>
          <w:lang w:val="tr-TR" w:bidi="ar-QA"/>
        </w:rPr>
      </w:pPr>
      <w:r w:rsidRPr="00F5792D">
        <w:rPr>
          <w:rFonts w:ascii="ATraditional Arabic" w:hAnsi="ATraditional Arabic" w:cs="ATraditional Arabic"/>
          <w:sz w:val="32"/>
          <w:szCs w:val="32"/>
          <w:rtl/>
          <w:lang w:val="tr-TR" w:bidi="ar-QA"/>
        </w:rPr>
        <w:t xml:space="preserve">          أهم النتائج الت</w:t>
      </w:r>
      <w:r w:rsidR="00685597">
        <w:rPr>
          <w:rFonts w:ascii="ATraditional Arabic" w:hAnsi="ATraditional Arabic" w:cs="ATraditional Arabic"/>
          <w:sz w:val="32"/>
          <w:szCs w:val="32"/>
          <w:rtl/>
          <w:lang w:val="tr-TR" w:bidi="ar-QA"/>
        </w:rPr>
        <w:t xml:space="preserve">ي </w:t>
      </w:r>
      <w:r w:rsidR="00685597">
        <w:rPr>
          <w:rFonts w:ascii="ATraditional Arabic" w:hAnsi="ATraditional Arabic" w:cs="ATraditional Arabic" w:hint="cs"/>
          <w:sz w:val="32"/>
          <w:szCs w:val="32"/>
          <w:rtl/>
          <w:lang w:val="tr-TR" w:bidi="ar-QA"/>
        </w:rPr>
        <w:t>ت</w:t>
      </w:r>
      <w:r w:rsidR="00685597">
        <w:rPr>
          <w:rFonts w:ascii="ATraditional Arabic" w:hAnsi="ATraditional Arabic" w:cs="ATraditional Arabic"/>
          <w:sz w:val="32"/>
          <w:szCs w:val="32"/>
          <w:rtl/>
          <w:lang w:val="tr-TR" w:bidi="ar-QA"/>
        </w:rPr>
        <w:t>وصل إليها البحث</w:t>
      </w:r>
      <w:r w:rsidRPr="00F5792D">
        <w:rPr>
          <w:rFonts w:ascii="ATraditional Arabic" w:hAnsi="ATraditional Arabic" w:cs="ATraditional Arabic"/>
          <w:sz w:val="32"/>
          <w:szCs w:val="32"/>
          <w:rtl/>
          <w:lang w:val="tr-TR" w:bidi="ar-QA"/>
        </w:rPr>
        <w:t>:</w:t>
      </w:r>
    </w:p>
    <w:p w14:paraId="7D6BE147" w14:textId="5899C16B" w:rsidR="00277A2A" w:rsidRPr="00F5792D" w:rsidRDefault="00277A2A" w:rsidP="00F5792D">
      <w:pPr>
        <w:pStyle w:val="a0"/>
        <w:spacing w:before="0" w:after="0" w:line="276" w:lineRule="auto"/>
        <w:rPr>
          <w:rFonts w:ascii="ATraditional Arabic" w:hAnsi="ATraditional Arabic" w:cs="ATraditional Arabic"/>
          <w:sz w:val="32"/>
          <w:szCs w:val="32"/>
          <w:rtl/>
          <w:lang w:val="tr-TR" w:bidi="ar-QA"/>
        </w:rPr>
      </w:pPr>
      <w:r w:rsidRPr="00F5792D">
        <w:rPr>
          <w:rFonts w:ascii="ATraditional Arabic" w:hAnsi="ATraditional Arabic" w:cs="ATraditional Arabic"/>
          <w:sz w:val="32"/>
          <w:szCs w:val="32"/>
          <w:rtl/>
          <w:lang w:val="tr-TR" w:bidi="ar-QA"/>
        </w:rPr>
        <w:t>1.</w:t>
      </w:r>
      <w:r w:rsidR="007368A5">
        <w:rPr>
          <w:rFonts w:ascii="ATraditional Arabic" w:hAnsi="ATraditional Arabic" w:cs="ATraditional Arabic" w:hint="cs"/>
          <w:sz w:val="32"/>
          <w:szCs w:val="32"/>
          <w:rtl/>
          <w:lang w:val="tr-TR" w:bidi="ar-QA"/>
        </w:rPr>
        <w:t xml:space="preserve"> </w:t>
      </w:r>
      <w:r w:rsidRPr="00F5792D">
        <w:rPr>
          <w:rFonts w:ascii="ATraditional Arabic" w:hAnsi="ATraditional Arabic" w:cs="ATraditional Arabic"/>
          <w:sz w:val="32"/>
          <w:szCs w:val="32"/>
          <w:rtl/>
          <w:lang w:val="tr-TR" w:bidi="ar-QA"/>
        </w:rPr>
        <w:t>إن القياس هو الذي يكفل للشريعة الإسلامية مرونتها وكفاءتها لمواكبة المستجدات</w:t>
      </w:r>
      <w:r w:rsidR="00685597">
        <w:rPr>
          <w:rFonts w:ascii="ATraditional Arabic" w:hAnsi="ATraditional Arabic" w:cs="ATraditional Arabic" w:hint="cs"/>
          <w:sz w:val="32"/>
          <w:szCs w:val="32"/>
          <w:rtl/>
          <w:lang w:val="tr-TR" w:bidi="ar-QA"/>
        </w:rPr>
        <w:t xml:space="preserve">، </w:t>
      </w:r>
      <w:r w:rsidRPr="00F5792D">
        <w:rPr>
          <w:rFonts w:ascii="ATraditional Arabic" w:hAnsi="ATraditional Arabic" w:cs="ATraditional Arabic"/>
          <w:sz w:val="32"/>
          <w:szCs w:val="32"/>
          <w:rtl/>
          <w:lang w:val="tr-TR" w:bidi="ar-QA"/>
        </w:rPr>
        <w:t>ويحقق للشريعة الشمول والبقاء في حكم الحياة</w:t>
      </w:r>
      <w:r w:rsidR="007368A5">
        <w:rPr>
          <w:rFonts w:ascii="ATraditional Arabic" w:hAnsi="ATraditional Arabic" w:cs="ATraditional Arabic" w:hint="cs"/>
          <w:sz w:val="32"/>
          <w:szCs w:val="32"/>
          <w:rtl/>
          <w:lang w:val="tr-TR" w:bidi="ar-QA"/>
        </w:rPr>
        <w:t>،</w:t>
      </w:r>
      <w:r w:rsidRPr="00F5792D">
        <w:rPr>
          <w:rFonts w:ascii="ATraditional Arabic" w:hAnsi="ATraditional Arabic" w:cs="ATraditional Arabic"/>
          <w:sz w:val="32"/>
          <w:szCs w:val="32"/>
          <w:rtl/>
          <w:lang w:val="tr-TR" w:bidi="ar-QA"/>
        </w:rPr>
        <w:t xml:space="preserve"> وبه يتنزه الفقه الإسلامي من الاتصاف بالجمود، وهو من أهم ما تتحقق به عالمية هذه الشريعة المتمثلة في كونها صالحة لكل زمان ومكان.</w:t>
      </w:r>
    </w:p>
    <w:p w14:paraId="71FA11E5" w14:textId="0F8D7A57" w:rsidR="00277A2A" w:rsidRPr="00F5792D" w:rsidRDefault="007368A5" w:rsidP="00F5792D">
      <w:pPr>
        <w:pStyle w:val="a0"/>
        <w:spacing w:before="0" w:after="0" w:line="276" w:lineRule="auto"/>
        <w:rPr>
          <w:rFonts w:ascii="ATraditional Arabic" w:hAnsi="ATraditional Arabic" w:cs="ATraditional Arabic"/>
          <w:sz w:val="32"/>
          <w:szCs w:val="32"/>
          <w:rtl/>
          <w:lang w:val="tr-TR" w:bidi="ar-QA"/>
        </w:rPr>
      </w:pPr>
      <w:r>
        <w:rPr>
          <w:rFonts w:ascii="ATraditional Arabic" w:hAnsi="ATraditional Arabic" w:cs="ATraditional Arabic" w:hint="cs"/>
          <w:sz w:val="32"/>
          <w:szCs w:val="32"/>
          <w:rtl/>
          <w:lang w:val="tr-TR" w:bidi="ar-QA"/>
        </w:rPr>
        <w:t>2</w:t>
      </w:r>
      <w:r w:rsidR="00277A2A" w:rsidRPr="00F5792D">
        <w:rPr>
          <w:rFonts w:ascii="ATraditional Arabic" w:hAnsi="ATraditional Arabic" w:cs="ATraditional Arabic"/>
          <w:sz w:val="32"/>
          <w:szCs w:val="32"/>
          <w:rtl/>
          <w:lang w:val="tr-TR" w:bidi="ar-QA"/>
        </w:rPr>
        <w:t>.</w:t>
      </w:r>
      <w:r w:rsidR="00277A2A" w:rsidRPr="00F5792D">
        <w:rPr>
          <w:rFonts w:ascii="ATraditional Arabic" w:hAnsi="ATraditional Arabic" w:cs="ATraditional Arabic"/>
          <w:sz w:val="32"/>
          <w:szCs w:val="32"/>
          <w:rtl/>
        </w:rPr>
        <w:t xml:space="preserve"> </w:t>
      </w:r>
      <w:r w:rsidR="00277A2A" w:rsidRPr="00F5792D">
        <w:rPr>
          <w:rFonts w:ascii="ATraditional Arabic" w:hAnsi="ATraditional Arabic" w:cs="ATraditional Arabic"/>
          <w:sz w:val="32"/>
          <w:szCs w:val="32"/>
          <w:rtl/>
          <w:lang w:val="tr-TR" w:bidi="ar-QA"/>
        </w:rPr>
        <w:t>أهم نقطة ينبغي النظر فيها أثناء التحقيق، هي البحث عن المطابقة بين الفهم المتبادل للشروط التي وضعها العلماء المتقدمون وبين عناصر القياس للنوازل بعد فصل العناصر.</w:t>
      </w:r>
    </w:p>
    <w:p w14:paraId="218D85D0" w14:textId="34866B12" w:rsidR="00277A2A" w:rsidRPr="00F5792D" w:rsidRDefault="007368A5" w:rsidP="00F5792D">
      <w:pPr>
        <w:pStyle w:val="a0"/>
        <w:spacing w:before="0" w:after="0" w:line="276" w:lineRule="auto"/>
        <w:rPr>
          <w:rFonts w:ascii="ATraditional Arabic" w:hAnsi="ATraditional Arabic" w:cs="ATraditional Arabic"/>
          <w:sz w:val="32"/>
          <w:szCs w:val="32"/>
          <w:rtl/>
          <w:lang w:val="tr-TR" w:bidi="ar-QA"/>
        </w:rPr>
      </w:pPr>
      <w:r>
        <w:rPr>
          <w:rFonts w:ascii="ATraditional Arabic" w:hAnsi="ATraditional Arabic" w:cs="ATraditional Arabic" w:hint="cs"/>
          <w:sz w:val="32"/>
          <w:szCs w:val="32"/>
          <w:rtl/>
          <w:lang w:val="tr-TR" w:bidi="ar-QA"/>
        </w:rPr>
        <w:t>3</w:t>
      </w:r>
      <w:r w:rsidR="00277A2A" w:rsidRPr="00F5792D">
        <w:rPr>
          <w:rFonts w:ascii="ATraditional Arabic" w:hAnsi="ATraditional Arabic" w:cs="ATraditional Arabic"/>
          <w:sz w:val="32"/>
          <w:szCs w:val="32"/>
          <w:rtl/>
          <w:lang w:val="tr-TR" w:bidi="ar-QA"/>
        </w:rPr>
        <w:t>.</w:t>
      </w:r>
      <w:r>
        <w:rPr>
          <w:rFonts w:ascii="ATraditional Arabic" w:hAnsi="ATraditional Arabic" w:cs="ATraditional Arabic" w:hint="cs"/>
          <w:sz w:val="32"/>
          <w:szCs w:val="32"/>
          <w:rtl/>
          <w:lang w:val="tr-TR" w:bidi="ar-QA"/>
        </w:rPr>
        <w:t xml:space="preserve"> </w:t>
      </w:r>
      <w:r w:rsidR="00277A2A" w:rsidRPr="00F5792D">
        <w:rPr>
          <w:rFonts w:ascii="ATraditional Arabic" w:hAnsi="ATraditional Arabic" w:cs="ATraditional Arabic"/>
          <w:sz w:val="32"/>
          <w:szCs w:val="32"/>
          <w:rtl/>
          <w:lang w:val="tr-TR" w:bidi="ar-QA"/>
        </w:rPr>
        <w:t xml:space="preserve">المسائل التي نوقشت في هذه الدراسة، كانت بمثابة تطبيق شروط القياس عليها ومدى صحة تسمية المسألة قياسية. </w:t>
      </w:r>
    </w:p>
    <w:p w14:paraId="4D534DB6" w14:textId="59B54FFC" w:rsidR="00277A2A" w:rsidRPr="00F5792D" w:rsidRDefault="007368A5" w:rsidP="00F5792D">
      <w:pPr>
        <w:pStyle w:val="a0"/>
        <w:spacing w:before="0" w:after="0" w:line="276" w:lineRule="auto"/>
        <w:rPr>
          <w:rFonts w:ascii="ATraditional Arabic" w:hAnsi="ATraditional Arabic" w:cs="ATraditional Arabic"/>
          <w:sz w:val="32"/>
          <w:szCs w:val="32"/>
          <w:rtl/>
          <w:lang w:val="tr-TR" w:bidi="ar-QA"/>
        </w:rPr>
      </w:pPr>
      <w:r>
        <w:rPr>
          <w:rFonts w:ascii="ATraditional Arabic" w:hAnsi="ATraditional Arabic" w:cs="ATraditional Arabic" w:hint="cs"/>
          <w:sz w:val="32"/>
          <w:szCs w:val="32"/>
          <w:rtl/>
          <w:lang w:val="tr-TR" w:bidi="ar-QA"/>
        </w:rPr>
        <w:t>4</w:t>
      </w:r>
      <w:r w:rsidR="00277A2A" w:rsidRPr="00F5792D">
        <w:rPr>
          <w:rFonts w:ascii="ATraditional Arabic" w:hAnsi="ATraditional Arabic" w:cs="ATraditional Arabic"/>
          <w:sz w:val="32"/>
          <w:szCs w:val="32"/>
          <w:rtl/>
          <w:lang w:val="tr-TR" w:bidi="ar-QA"/>
        </w:rPr>
        <w:t>.</w:t>
      </w:r>
      <w:r>
        <w:rPr>
          <w:rFonts w:ascii="ATraditional Arabic" w:hAnsi="ATraditional Arabic" w:cs="ATraditional Arabic" w:hint="cs"/>
          <w:sz w:val="32"/>
          <w:szCs w:val="32"/>
          <w:rtl/>
          <w:lang w:val="tr-TR" w:bidi="ar-QA"/>
        </w:rPr>
        <w:t xml:space="preserve"> </w:t>
      </w:r>
      <w:r w:rsidR="00277A2A" w:rsidRPr="00F5792D">
        <w:rPr>
          <w:rFonts w:ascii="ATraditional Arabic" w:hAnsi="ATraditional Arabic" w:cs="ATraditional Arabic"/>
          <w:sz w:val="32"/>
          <w:szCs w:val="32"/>
          <w:rtl/>
          <w:lang w:val="tr-TR" w:bidi="ar-QA"/>
        </w:rPr>
        <w:t xml:space="preserve">أما المسألة الأولى (قياس نقل الدم على اللبن الناشر للحرمة) </w:t>
      </w:r>
      <w:r w:rsidR="0043449D" w:rsidRPr="00F5792D">
        <w:rPr>
          <w:rFonts w:ascii="ATraditional Arabic" w:hAnsi="ATraditional Arabic" w:cs="ATraditional Arabic"/>
          <w:sz w:val="32"/>
          <w:szCs w:val="32"/>
          <w:rtl/>
          <w:lang w:val="tr-TR" w:bidi="ar-QA"/>
        </w:rPr>
        <w:t>ف</w:t>
      </w:r>
      <w:r w:rsidR="00327D88">
        <w:rPr>
          <w:rFonts w:ascii="ATraditional Arabic" w:hAnsi="ATraditional Arabic" w:cs="ATraditional Arabic"/>
          <w:sz w:val="32"/>
          <w:szCs w:val="32"/>
          <w:rtl/>
          <w:lang w:val="tr-TR" w:bidi="ar-QA"/>
        </w:rPr>
        <w:t>وصلنا إلى أنه</w:t>
      </w:r>
      <w:r w:rsidR="00277A2A" w:rsidRPr="00F5792D">
        <w:rPr>
          <w:rFonts w:ascii="ATraditional Arabic" w:hAnsi="ATraditional Arabic" w:cs="ATraditional Arabic"/>
          <w:sz w:val="32"/>
          <w:szCs w:val="32"/>
          <w:rtl/>
          <w:lang w:val="tr-TR" w:bidi="ar-QA"/>
        </w:rPr>
        <w:t xml:space="preserve"> قياس فاسد</w:t>
      </w:r>
      <w:r w:rsidR="00327D88">
        <w:rPr>
          <w:rFonts w:ascii="ATraditional Arabic" w:hAnsi="ATraditional Arabic" w:cs="ATraditional Arabic" w:hint="cs"/>
          <w:sz w:val="32"/>
          <w:szCs w:val="32"/>
          <w:rtl/>
          <w:lang w:val="tr-TR" w:bidi="ar-QA"/>
        </w:rPr>
        <w:t>؛</w:t>
      </w:r>
      <w:r w:rsidR="00277A2A" w:rsidRPr="00F5792D">
        <w:rPr>
          <w:rFonts w:ascii="ATraditional Arabic" w:hAnsi="ATraditional Arabic" w:cs="ATraditional Arabic"/>
          <w:sz w:val="32"/>
          <w:szCs w:val="32"/>
          <w:rtl/>
          <w:lang w:val="tr-TR" w:bidi="ar-QA"/>
        </w:rPr>
        <w:t xml:space="preserve"> لأن العلة ليست جامعة بين الفرع والأصل.</w:t>
      </w:r>
    </w:p>
    <w:p w14:paraId="14FE736E" w14:textId="71E15FD3" w:rsidR="00277A2A" w:rsidRPr="00F5792D" w:rsidRDefault="007368A5" w:rsidP="00327D88">
      <w:pPr>
        <w:pStyle w:val="a0"/>
        <w:spacing w:before="0" w:after="0" w:line="276" w:lineRule="auto"/>
        <w:rPr>
          <w:rFonts w:ascii="ATraditional Arabic" w:hAnsi="ATraditional Arabic" w:cs="ATraditional Arabic"/>
          <w:sz w:val="32"/>
          <w:szCs w:val="32"/>
          <w:rtl/>
          <w:lang w:val="tr-TR" w:bidi="ar-QA"/>
        </w:rPr>
      </w:pPr>
      <w:r>
        <w:rPr>
          <w:rFonts w:ascii="ATraditional Arabic" w:hAnsi="ATraditional Arabic" w:cs="ATraditional Arabic" w:hint="cs"/>
          <w:sz w:val="32"/>
          <w:szCs w:val="32"/>
          <w:rtl/>
          <w:lang w:val="tr-TR" w:bidi="ar-QA"/>
        </w:rPr>
        <w:t>5</w:t>
      </w:r>
      <w:r w:rsidR="00277A2A" w:rsidRPr="00F5792D">
        <w:rPr>
          <w:rFonts w:ascii="ATraditional Arabic" w:hAnsi="ATraditional Arabic" w:cs="ATraditional Arabic"/>
          <w:sz w:val="32"/>
          <w:szCs w:val="32"/>
          <w:rtl/>
          <w:lang w:val="tr-TR" w:bidi="ar-QA"/>
        </w:rPr>
        <w:t>.</w:t>
      </w:r>
      <w:r>
        <w:rPr>
          <w:rFonts w:ascii="ATraditional Arabic" w:hAnsi="ATraditional Arabic" w:cs="ATraditional Arabic" w:hint="cs"/>
          <w:sz w:val="32"/>
          <w:szCs w:val="32"/>
          <w:rtl/>
          <w:lang w:val="tr-TR" w:bidi="ar-QA"/>
        </w:rPr>
        <w:t xml:space="preserve"> </w:t>
      </w:r>
      <w:r w:rsidR="00277A2A" w:rsidRPr="00F5792D">
        <w:rPr>
          <w:rFonts w:ascii="ATraditional Arabic" w:hAnsi="ATraditional Arabic" w:cs="ATraditional Arabic"/>
          <w:sz w:val="32"/>
          <w:szCs w:val="32"/>
          <w:rtl/>
          <w:lang w:val="tr-TR" w:bidi="ar-QA"/>
        </w:rPr>
        <w:t xml:space="preserve">أما المسألة الثانية (قياس وضع اللولب في الرحم على العزل) </w:t>
      </w:r>
      <w:r w:rsidR="0043449D" w:rsidRPr="00F5792D">
        <w:rPr>
          <w:rFonts w:ascii="ATraditional Arabic" w:hAnsi="ATraditional Arabic" w:cs="ATraditional Arabic"/>
          <w:sz w:val="32"/>
          <w:szCs w:val="32"/>
          <w:rtl/>
          <w:lang w:val="tr-TR" w:bidi="ar-QA"/>
        </w:rPr>
        <w:t>ف</w:t>
      </w:r>
      <w:r w:rsidR="00327D88">
        <w:rPr>
          <w:rFonts w:ascii="ATraditional Arabic" w:hAnsi="ATraditional Arabic" w:cs="ATraditional Arabic"/>
          <w:sz w:val="32"/>
          <w:szCs w:val="32"/>
          <w:rtl/>
          <w:lang w:val="tr-TR" w:bidi="ar-QA"/>
        </w:rPr>
        <w:t xml:space="preserve">وصلنا إلى </w:t>
      </w:r>
      <w:r w:rsidR="00327D88">
        <w:rPr>
          <w:rFonts w:ascii="ATraditional Arabic" w:hAnsi="ATraditional Arabic" w:cs="ATraditional Arabic" w:hint="cs"/>
          <w:sz w:val="32"/>
          <w:szCs w:val="32"/>
          <w:rtl/>
          <w:lang w:val="tr-TR" w:bidi="ar-QA"/>
        </w:rPr>
        <w:t>صحة إعطاء</w:t>
      </w:r>
      <w:r w:rsidR="00277A2A" w:rsidRPr="00F5792D">
        <w:rPr>
          <w:rFonts w:ascii="ATraditional Arabic" w:hAnsi="ATraditional Arabic" w:cs="ATraditional Arabic"/>
          <w:sz w:val="32"/>
          <w:szCs w:val="32"/>
          <w:rtl/>
          <w:lang w:val="tr-TR" w:bidi="ar-QA"/>
        </w:rPr>
        <w:t xml:space="preserve"> الفرع نفس حكم الأصل وهو الجواز مع الكراهة؛ </w:t>
      </w:r>
      <w:r w:rsidR="00327D88">
        <w:rPr>
          <w:rFonts w:ascii="ATraditional Arabic" w:hAnsi="ATraditional Arabic" w:cs="ATraditional Arabic" w:hint="cs"/>
          <w:sz w:val="32"/>
          <w:szCs w:val="32"/>
          <w:rtl/>
          <w:lang w:val="tr-TR" w:bidi="ar-QA"/>
        </w:rPr>
        <w:t xml:space="preserve">لتحقق </w:t>
      </w:r>
      <w:r w:rsidR="00277A2A" w:rsidRPr="00F5792D">
        <w:rPr>
          <w:rFonts w:ascii="ATraditional Arabic" w:hAnsi="ATraditional Arabic" w:cs="ATraditional Arabic"/>
          <w:sz w:val="32"/>
          <w:szCs w:val="32"/>
          <w:rtl/>
          <w:lang w:val="tr-TR" w:bidi="ar-QA"/>
        </w:rPr>
        <w:t>شروط القياس.</w:t>
      </w:r>
    </w:p>
    <w:p w14:paraId="3B981E8D" w14:textId="5295A7D9" w:rsidR="00087845" w:rsidRPr="00F5792D" w:rsidRDefault="007368A5" w:rsidP="00F5792D">
      <w:pPr>
        <w:pStyle w:val="a0"/>
        <w:spacing w:before="0" w:after="0" w:line="276" w:lineRule="auto"/>
        <w:rPr>
          <w:rFonts w:ascii="ATraditional Arabic" w:hAnsi="ATraditional Arabic" w:cs="ATraditional Arabic"/>
          <w:sz w:val="32"/>
          <w:szCs w:val="32"/>
          <w:rtl/>
          <w:lang w:val="tr-TR" w:bidi="ar-QA"/>
        </w:rPr>
      </w:pPr>
      <w:r>
        <w:rPr>
          <w:rFonts w:ascii="ATraditional Arabic" w:hAnsi="ATraditional Arabic" w:cs="ATraditional Arabic" w:hint="cs"/>
          <w:sz w:val="32"/>
          <w:szCs w:val="32"/>
          <w:rtl/>
          <w:lang w:val="tr-TR" w:bidi="ar-QA"/>
        </w:rPr>
        <w:t>6</w:t>
      </w:r>
      <w:r w:rsidR="00087845" w:rsidRPr="00F5792D">
        <w:rPr>
          <w:rFonts w:ascii="ATraditional Arabic" w:hAnsi="ATraditional Arabic" w:cs="ATraditional Arabic"/>
          <w:sz w:val="32"/>
          <w:szCs w:val="32"/>
          <w:rtl/>
          <w:lang w:val="tr-TR" w:bidi="ar-QA"/>
        </w:rPr>
        <w:t>.</w:t>
      </w:r>
      <w:r>
        <w:rPr>
          <w:rFonts w:ascii="ATraditional Arabic" w:hAnsi="ATraditional Arabic" w:cs="ATraditional Arabic" w:hint="cs"/>
          <w:sz w:val="32"/>
          <w:szCs w:val="32"/>
          <w:rtl/>
          <w:lang w:val="tr-TR" w:bidi="ar-QA"/>
        </w:rPr>
        <w:t xml:space="preserve"> </w:t>
      </w:r>
      <w:r w:rsidR="00087845" w:rsidRPr="00F5792D">
        <w:rPr>
          <w:rFonts w:ascii="ATraditional Arabic" w:hAnsi="ATraditional Arabic" w:cs="ATraditional Arabic"/>
          <w:sz w:val="32"/>
          <w:szCs w:val="32"/>
          <w:rtl/>
          <w:lang w:val="tr-TR" w:bidi="ar-QA"/>
        </w:rPr>
        <w:t xml:space="preserve">أما المسألة </w:t>
      </w:r>
      <w:r w:rsidR="004A6363" w:rsidRPr="00F5792D">
        <w:rPr>
          <w:rFonts w:ascii="ATraditional Arabic" w:hAnsi="ATraditional Arabic" w:cs="ATraditional Arabic"/>
          <w:sz w:val="32"/>
          <w:szCs w:val="32"/>
          <w:rtl/>
          <w:lang w:val="tr-TR" w:bidi="ar-QA"/>
        </w:rPr>
        <w:t>الثالثة</w:t>
      </w:r>
      <w:r w:rsidR="00087845" w:rsidRPr="00F5792D">
        <w:rPr>
          <w:rFonts w:ascii="ATraditional Arabic" w:hAnsi="ATraditional Arabic" w:cs="ATraditional Arabic"/>
          <w:sz w:val="32"/>
          <w:szCs w:val="32"/>
          <w:rtl/>
          <w:lang w:val="tr-TR" w:bidi="ar-QA"/>
        </w:rPr>
        <w:t xml:space="preserve"> (قياس عقد التأمين التجاري على نظام العاقلة) فوصلنا إلى فساد هذ</w:t>
      </w:r>
      <w:r>
        <w:rPr>
          <w:rFonts w:ascii="ATraditional Arabic" w:hAnsi="ATraditional Arabic" w:cs="ATraditional Arabic" w:hint="cs"/>
          <w:sz w:val="32"/>
          <w:szCs w:val="32"/>
          <w:rtl/>
          <w:lang w:val="tr-TR" w:bidi="ar-QA"/>
        </w:rPr>
        <w:t>ا</w:t>
      </w:r>
      <w:r w:rsidR="00087845" w:rsidRPr="00F5792D">
        <w:rPr>
          <w:rFonts w:ascii="ATraditional Arabic" w:hAnsi="ATraditional Arabic" w:cs="ATraditional Arabic"/>
          <w:sz w:val="32"/>
          <w:szCs w:val="32"/>
          <w:rtl/>
          <w:lang w:val="tr-TR" w:bidi="ar-QA"/>
        </w:rPr>
        <w:t xml:space="preserve"> القياس.</w:t>
      </w:r>
    </w:p>
    <w:p w14:paraId="009F0C18" w14:textId="115AB152" w:rsidR="00FB306D" w:rsidRPr="00F5792D" w:rsidRDefault="004E57D1" w:rsidP="00F5792D">
      <w:pPr>
        <w:pStyle w:val="1"/>
        <w:spacing w:before="0" w:after="0" w:line="276" w:lineRule="auto"/>
        <w:rPr>
          <w:rFonts w:ascii="ATraditional Arabic" w:hAnsi="ATraditional Arabic" w:cs="ATraditional Arabic"/>
          <w:color w:val="000000"/>
          <w:sz w:val="32"/>
          <w:szCs w:val="32"/>
          <w:rtl/>
        </w:rPr>
      </w:pPr>
      <w:bookmarkStart w:id="41" w:name="_Toc64987625"/>
      <w:r w:rsidRPr="00F5792D">
        <w:rPr>
          <w:rFonts w:ascii="ATraditional Arabic" w:hAnsi="ATraditional Arabic" w:cs="ATraditional Arabic"/>
          <w:sz w:val="32"/>
          <w:szCs w:val="32"/>
          <w:rtl/>
        </w:rPr>
        <w:lastRenderedPageBreak/>
        <w:t>ق</w:t>
      </w:r>
      <w:r w:rsidR="00FB306D" w:rsidRPr="00F5792D">
        <w:rPr>
          <w:rFonts w:ascii="ATraditional Arabic" w:hAnsi="ATraditional Arabic" w:cs="ATraditional Arabic"/>
          <w:sz w:val="32"/>
          <w:szCs w:val="32"/>
          <w:rtl/>
        </w:rPr>
        <w:t>ائمة المصادر والمراجع</w:t>
      </w:r>
      <w:bookmarkEnd w:id="39"/>
      <w:bookmarkEnd w:id="40"/>
      <w:bookmarkEnd w:id="41"/>
      <w:r w:rsidR="00FB306D" w:rsidRPr="00F5792D">
        <w:rPr>
          <w:rFonts w:ascii="ATraditional Arabic" w:hAnsi="ATraditional Arabic" w:cs="ATraditional Arabic"/>
          <w:sz w:val="32"/>
          <w:szCs w:val="32"/>
          <w:rtl/>
        </w:rPr>
        <w:t xml:space="preserve"> </w:t>
      </w:r>
    </w:p>
    <w:p w14:paraId="709FB2FB" w14:textId="77777777" w:rsidR="00FB306D" w:rsidRPr="00F5792D" w:rsidRDefault="00FB306D" w:rsidP="00F5792D">
      <w:pPr>
        <w:pStyle w:val="4"/>
        <w:spacing w:before="0" w:after="0" w:line="276" w:lineRule="auto"/>
        <w:rPr>
          <w:rFonts w:ascii="ATraditional Arabic" w:hAnsi="ATraditional Arabic" w:cs="ATraditional Arabic"/>
          <w:szCs w:val="32"/>
          <w:rtl/>
        </w:rPr>
      </w:pPr>
      <w:bookmarkStart w:id="42" w:name="_Toc475638097"/>
      <w:bookmarkStart w:id="43" w:name="_Toc20992627"/>
      <w:r w:rsidRPr="00F5792D">
        <w:rPr>
          <w:rFonts w:ascii="ATraditional Arabic" w:hAnsi="ATraditional Arabic" w:cs="ATraditional Arabic"/>
          <w:szCs w:val="32"/>
          <w:rtl/>
        </w:rPr>
        <w:t>المراجع باللغة العربية:</w:t>
      </w:r>
      <w:bookmarkEnd w:id="42"/>
      <w:bookmarkEnd w:id="43"/>
    </w:p>
    <w:p w14:paraId="39A24537" w14:textId="47B9E2A2" w:rsidR="005C3AD1" w:rsidRPr="00F5792D" w:rsidRDefault="005C3AD1" w:rsidP="00F5792D">
      <w:pPr>
        <w:pStyle w:val="a0"/>
        <w:numPr>
          <w:ilvl w:val="0"/>
          <w:numId w:val="26"/>
        </w:numPr>
        <w:spacing w:before="0" w:after="0" w:line="276" w:lineRule="auto"/>
        <w:rPr>
          <w:rFonts w:ascii="ATraditional Arabic" w:hAnsi="ATraditional Arabic" w:cs="ATraditional Arabic"/>
          <w:sz w:val="32"/>
          <w:szCs w:val="32"/>
          <w:rtl/>
        </w:rPr>
      </w:pPr>
      <w:r w:rsidRPr="00F5792D">
        <w:rPr>
          <w:rFonts w:ascii="ATraditional Arabic" w:hAnsi="ATraditional Arabic" w:cs="ATraditional Arabic"/>
          <w:sz w:val="32"/>
          <w:szCs w:val="32"/>
          <w:rtl/>
        </w:rPr>
        <w:t xml:space="preserve">الإمام أحمد بن حنبل: أبو عبد الله أحمد بن محمد بن حنبل بن هلال بن أسد الشيباني، </w:t>
      </w:r>
      <w:r w:rsidRPr="00F5792D">
        <w:rPr>
          <w:rFonts w:ascii="ATraditional Arabic" w:hAnsi="ATraditional Arabic" w:cs="ATraditional Arabic"/>
          <w:b/>
          <w:bCs/>
          <w:sz w:val="32"/>
          <w:szCs w:val="32"/>
          <w:rtl/>
        </w:rPr>
        <w:t xml:space="preserve">مسند الإمام أحمد بن حنبل، </w:t>
      </w:r>
      <w:r w:rsidR="00655D76" w:rsidRPr="00F5792D">
        <w:rPr>
          <w:rFonts w:ascii="ATraditional Arabic" w:hAnsi="ATraditional Arabic" w:cs="ATraditional Arabic"/>
          <w:b/>
          <w:bCs/>
          <w:sz w:val="32"/>
          <w:szCs w:val="32"/>
          <w:rtl/>
        </w:rPr>
        <w:t>(</w:t>
      </w:r>
      <w:r w:rsidR="00655D76" w:rsidRPr="00F5792D">
        <w:rPr>
          <w:rFonts w:ascii="ATraditional Arabic" w:hAnsi="ATraditional Arabic" w:cs="ATraditional Arabic"/>
          <w:sz w:val="32"/>
          <w:szCs w:val="32"/>
          <w:rtl/>
        </w:rPr>
        <w:t>مؤسسة</w:t>
      </w:r>
      <w:r w:rsidRPr="00F5792D">
        <w:rPr>
          <w:rFonts w:ascii="ATraditional Arabic" w:hAnsi="ATraditional Arabic" w:cs="ATraditional Arabic"/>
          <w:sz w:val="32"/>
          <w:szCs w:val="32"/>
          <w:rtl/>
        </w:rPr>
        <w:t xml:space="preserve"> قرطبة</w:t>
      </w:r>
      <w:r w:rsidRPr="00F5792D">
        <w:rPr>
          <w:rFonts w:ascii="ATraditional Arabic" w:hAnsi="ATraditional Arabic" w:cs="ATraditional Arabic"/>
          <w:b/>
          <w:bCs/>
          <w:sz w:val="32"/>
          <w:szCs w:val="32"/>
          <w:rtl/>
        </w:rPr>
        <w:t>،</w:t>
      </w:r>
      <w:r w:rsidR="00327D88">
        <w:rPr>
          <w:rFonts w:ascii="ATraditional Arabic" w:hAnsi="ATraditional Arabic" w:cs="ATraditional Arabic" w:hint="cs"/>
          <w:sz w:val="32"/>
          <w:szCs w:val="32"/>
          <w:rtl/>
        </w:rPr>
        <w:t xml:space="preserve"> </w:t>
      </w:r>
      <w:r w:rsidRPr="00F5792D">
        <w:rPr>
          <w:rFonts w:ascii="ATraditional Arabic" w:hAnsi="ATraditional Arabic" w:cs="ATraditional Arabic"/>
          <w:sz w:val="32"/>
          <w:szCs w:val="32"/>
          <w:rtl/>
        </w:rPr>
        <w:t>ط3،</w:t>
      </w:r>
      <w:r w:rsidR="00327D88">
        <w:rPr>
          <w:rFonts w:ascii="ATraditional Arabic" w:hAnsi="ATraditional Arabic" w:cs="ATraditional Arabic" w:hint="cs"/>
          <w:sz w:val="32"/>
          <w:szCs w:val="32"/>
          <w:rtl/>
        </w:rPr>
        <w:t xml:space="preserve"> </w:t>
      </w:r>
      <w:r w:rsidRPr="00F5792D">
        <w:rPr>
          <w:rFonts w:ascii="ATraditional Arabic" w:hAnsi="ATraditional Arabic" w:cs="ATraditional Arabic"/>
          <w:sz w:val="32"/>
          <w:szCs w:val="32"/>
          <w:rtl/>
        </w:rPr>
        <w:t>د.ت)</w:t>
      </w:r>
    </w:p>
    <w:p w14:paraId="214621EE" w14:textId="41383EBD" w:rsidR="005C3AD1" w:rsidRPr="00F5792D" w:rsidRDefault="005C3AD1" w:rsidP="00F5792D">
      <w:pPr>
        <w:pStyle w:val="a0"/>
        <w:numPr>
          <w:ilvl w:val="0"/>
          <w:numId w:val="26"/>
        </w:numPr>
        <w:spacing w:before="0" w:after="0" w:line="276" w:lineRule="auto"/>
        <w:rPr>
          <w:rFonts w:ascii="ATraditional Arabic" w:hAnsi="ATraditional Arabic" w:cs="ATraditional Arabic"/>
          <w:sz w:val="32"/>
          <w:szCs w:val="32"/>
        </w:rPr>
      </w:pPr>
      <w:r w:rsidRPr="00F5792D">
        <w:rPr>
          <w:rFonts w:ascii="ATraditional Arabic" w:hAnsi="ATraditional Arabic" w:cs="ATraditional Arabic"/>
          <w:sz w:val="32"/>
          <w:szCs w:val="32"/>
          <w:rtl/>
        </w:rPr>
        <w:t xml:space="preserve">ابن أحمد </w:t>
      </w:r>
      <w:proofErr w:type="spellStart"/>
      <w:r w:rsidRPr="00F5792D">
        <w:rPr>
          <w:rFonts w:ascii="ATraditional Arabic" w:hAnsi="ATraditional Arabic" w:cs="ATraditional Arabic"/>
          <w:sz w:val="32"/>
          <w:szCs w:val="32"/>
          <w:rtl/>
        </w:rPr>
        <w:t>المروزى</w:t>
      </w:r>
      <w:proofErr w:type="spellEnd"/>
      <w:r w:rsidRPr="00F5792D">
        <w:rPr>
          <w:rFonts w:ascii="ATraditional Arabic" w:hAnsi="ATraditional Arabic" w:cs="ATraditional Arabic"/>
          <w:sz w:val="32"/>
          <w:szCs w:val="32"/>
          <w:rtl/>
        </w:rPr>
        <w:t xml:space="preserve">: أبو المظفر منصور بن محمد بن عبد الجبار </w:t>
      </w:r>
      <w:bookmarkStart w:id="44" w:name="_Hlk37172141"/>
      <w:r w:rsidRPr="00F5792D">
        <w:rPr>
          <w:rFonts w:ascii="ATraditional Arabic" w:hAnsi="ATraditional Arabic" w:cs="ATraditional Arabic"/>
          <w:sz w:val="32"/>
          <w:szCs w:val="32"/>
          <w:rtl/>
        </w:rPr>
        <w:t xml:space="preserve">ابن أحمد </w:t>
      </w:r>
      <w:proofErr w:type="spellStart"/>
      <w:r w:rsidRPr="00F5792D">
        <w:rPr>
          <w:rFonts w:ascii="ATraditional Arabic" w:hAnsi="ATraditional Arabic" w:cs="ATraditional Arabic"/>
          <w:sz w:val="32"/>
          <w:szCs w:val="32"/>
          <w:rtl/>
        </w:rPr>
        <w:t>المروزى</w:t>
      </w:r>
      <w:proofErr w:type="spellEnd"/>
      <w:r w:rsidRPr="00F5792D">
        <w:rPr>
          <w:rFonts w:ascii="ATraditional Arabic" w:hAnsi="ATraditional Arabic" w:cs="ATraditional Arabic"/>
          <w:sz w:val="32"/>
          <w:szCs w:val="32"/>
          <w:rtl/>
        </w:rPr>
        <w:t xml:space="preserve"> </w:t>
      </w:r>
      <w:bookmarkEnd w:id="44"/>
      <w:r w:rsidRPr="00F5792D">
        <w:rPr>
          <w:rFonts w:ascii="ATraditional Arabic" w:hAnsi="ATraditional Arabic" w:cs="ATraditional Arabic"/>
          <w:sz w:val="32"/>
          <w:szCs w:val="32"/>
          <w:rtl/>
        </w:rPr>
        <w:t xml:space="preserve">السمعاني التميمي الحنفي ثم الشافعي، </w:t>
      </w:r>
      <w:r w:rsidRPr="00F5792D">
        <w:rPr>
          <w:rFonts w:ascii="ATraditional Arabic" w:hAnsi="ATraditional Arabic" w:cs="ATraditional Arabic"/>
          <w:b/>
          <w:bCs/>
          <w:sz w:val="32"/>
          <w:szCs w:val="32"/>
          <w:rtl/>
        </w:rPr>
        <w:t>قواطع الأدلة في الأصول</w:t>
      </w:r>
      <w:r w:rsidRPr="00F5792D">
        <w:rPr>
          <w:rFonts w:ascii="ATraditional Arabic" w:hAnsi="ATraditional Arabic" w:cs="ATraditional Arabic"/>
          <w:sz w:val="32"/>
          <w:szCs w:val="32"/>
          <w:rtl/>
        </w:rPr>
        <w:t>، تحقيق: محمد حسن محمد حسن اسماعيل الشافعي، (دار الكتب العلمية، ط1، 1418هـ،</w:t>
      </w:r>
      <w:r w:rsidR="00327D88">
        <w:rPr>
          <w:rFonts w:ascii="ATraditional Arabic" w:hAnsi="ATraditional Arabic" w:cs="ATraditional Arabic" w:hint="cs"/>
          <w:sz w:val="32"/>
          <w:szCs w:val="32"/>
          <w:rtl/>
        </w:rPr>
        <w:t xml:space="preserve"> </w:t>
      </w:r>
      <w:r w:rsidRPr="00F5792D">
        <w:rPr>
          <w:rFonts w:ascii="ATraditional Arabic" w:hAnsi="ATraditional Arabic" w:cs="ATraditional Arabic"/>
          <w:sz w:val="32"/>
          <w:szCs w:val="32"/>
          <w:rtl/>
        </w:rPr>
        <w:t>1999م)</w:t>
      </w:r>
    </w:p>
    <w:p w14:paraId="1A905DDD" w14:textId="18D42685" w:rsidR="005C3AD1" w:rsidRPr="00F5792D" w:rsidRDefault="005C3AD1" w:rsidP="00F5792D">
      <w:pPr>
        <w:pStyle w:val="a0"/>
        <w:numPr>
          <w:ilvl w:val="0"/>
          <w:numId w:val="26"/>
        </w:numPr>
        <w:spacing w:before="0" w:after="0" w:line="276" w:lineRule="auto"/>
        <w:rPr>
          <w:rFonts w:ascii="ATraditional Arabic" w:hAnsi="ATraditional Arabic" w:cs="ATraditional Arabic"/>
          <w:sz w:val="32"/>
          <w:szCs w:val="32"/>
        </w:rPr>
      </w:pPr>
      <w:r w:rsidRPr="00F5792D">
        <w:rPr>
          <w:rFonts w:ascii="ATraditional Arabic" w:hAnsi="ATraditional Arabic" w:cs="ATraditional Arabic"/>
          <w:sz w:val="32"/>
          <w:szCs w:val="32"/>
          <w:rtl/>
        </w:rPr>
        <w:t>ابن أمير حاج: أبو عبد الله، شمس الدين محمد بن محمد بن محمد المعروف بابن أمير حاج ويقال له</w:t>
      </w:r>
      <w:r w:rsidR="0091319A">
        <w:rPr>
          <w:rFonts w:ascii="ATraditional Arabic" w:hAnsi="ATraditional Arabic" w:cs="ATraditional Arabic" w:hint="cs"/>
          <w:sz w:val="32"/>
          <w:szCs w:val="32"/>
          <w:rtl/>
        </w:rPr>
        <w:t>:</w:t>
      </w:r>
      <w:r w:rsidRPr="00F5792D">
        <w:rPr>
          <w:rFonts w:ascii="ATraditional Arabic" w:hAnsi="ATraditional Arabic" w:cs="ATraditional Arabic"/>
          <w:sz w:val="32"/>
          <w:szCs w:val="32"/>
          <w:rtl/>
        </w:rPr>
        <w:t xml:space="preserve"> ابن الموقت الحنفي، </w:t>
      </w:r>
      <w:r w:rsidRPr="00F5792D">
        <w:rPr>
          <w:rFonts w:ascii="ATraditional Arabic" w:hAnsi="ATraditional Arabic" w:cs="ATraditional Arabic"/>
          <w:b/>
          <w:bCs/>
          <w:sz w:val="32"/>
          <w:szCs w:val="32"/>
          <w:rtl/>
        </w:rPr>
        <w:t>التقرير والتحبير</w:t>
      </w:r>
      <w:r w:rsidRPr="00F5792D">
        <w:rPr>
          <w:rFonts w:ascii="ATraditional Arabic" w:hAnsi="ATraditional Arabic" w:cs="ATraditional Arabic"/>
          <w:sz w:val="32"/>
          <w:szCs w:val="32"/>
          <w:rtl/>
        </w:rPr>
        <w:t xml:space="preserve">، (دار الكتب العلمية، ط2، 1403هـ </w:t>
      </w:r>
      <w:proofErr w:type="gramStart"/>
      <w:r w:rsidRPr="00F5792D">
        <w:rPr>
          <w:rFonts w:ascii="ATraditional Arabic" w:hAnsi="ATraditional Arabic" w:cs="ATraditional Arabic"/>
          <w:sz w:val="32"/>
          <w:szCs w:val="32"/>
          <w:rtl/>
        </w:rPr>
        <w:t>- 1983</w:t>
      </w:r>
      <w:proofErr w:type="gramEnd"/>
      <w:r w:rsidRPr="00F5792D">
        <w:rPr>
          <w:rFonts w:ascii="ATraditional Arabic" w:hAnsi="ATraditional Arabic" w:cs="ATraditional Arabic"/>
          <w:sz w:val="32"/>
          <w:szCs w:val="32"/>
          <w:rtl/>
        </w:rPr>
        <w:t>م)</w:t>
      </w:r>
    </w:p>
    <w:p w14:paraId="2F6D95D1" w14:textId="1038A4F2" w:rsidR="005C3AD1" w:rsidRPr="00F5792D" w:rsidRDefault="005C3AD1" w:rsidP="00327D88">
      <w:pPr>
        <w:pStyle w:val="a0"/>
        <w:numPr>
          <w:ilvl w:val="0"/>
          <w:numId w:val="26"/>
        </w:numPr>
        <w:spacing w:before="0" w:after="0" w:line="276" w:lineRule="auto"/>
        <w:rPr>
          <w:rFonts w:ascii="ATraditional Arabic" w:hAnsi="ATraditional Arabic" w:cs="ATraditional Arabic"/>
          <w:sz w:val="32"/>
          <w:szCs w:val="32"/>
        </w:rPr>
      </w:pPr>
      <w:r w:rsidRPr="00F5792D">
        <w:rPr>
          <w:rFonts w:ascii="ATraditional Arabic" w:hAnsi="ATraditional Arabic" w:cs="ATraditional Arabic"/>
          <w:sz w:val="32"/>
          <w:szCs w:val="32"/>
          <w:rtl/>
        </w:rPr>
        <w:t xml:space="preserve">الآمدي: أبو الحسن سيد الدين علي بن أبي علي بن محمد بن سالم الثعلبي الآمدي، </w:t>
      </w:r>
      <w:r w:rsidRPr="00F5792D">
        <w:rPr>
          <w:rFonts w:ascii="ATraditional Arabic" w:hAnsi="ATraditional Arabic" w:cs="ATraditional Arabic"/>
          <w:b/>
          <w:bCs/>
          <w:sz w:val="32"/>
          <w:szCs w:val="32"/>
          <w:rtl/>
        </w:rPr>
        <w:t>الإحكام في أصول الأحكام</w:t>
      </w:r>
      <w:r w:rsidRPr="00F5792D">
        <w:rPr>
          <w:rFonts w:ascii="ATraditional Arabic" w:hAnsi="ATraditional Arabic" w:cs="ATraditional Arabic"/>
          <w:sz w:val="32"/>
          <w:szCs w:val="32"/>
          <w:rtl/>
        </w:rPr>
        <w:t>، تحقيق: د. سيد الجميلي، (دار الكتاب العربي، ط1، 1404</w:t>
      </w:r>
      <w:r w:rsidR="00327D88">
        <w:rPr>
          <w:rFonts w:ascii="ATraditional Arabic" w:hAnsi="ATraditional Arabic" w:cs="ATraditional Arabic" w:hint="cs"/>
          <w:sz w:val="32"/>
          <w:szCs w:val="32"/>
          <w:rtl/>
        </w:rPr>
        <w:t>ه</w:t>
      </w:r>
      <w:r w:rsidRPr="00F5792D">
        <w:rPr>
          <w:rFonts w:ascii="ATraditional Arabic" w:hAnsi="ATraditional Arabic" w:cs="ATraditional Arabic"/>
          <w:sz w:val="32"/>
          <w:szCs w:val="32"/>
          <w:rtl/>
        </w:rPr>
        <w:t>)</w:t>
      </w:r>
    </w:p>
    <w:p w14:paraId="1A19450D" w14:textId="7E082082" w:rsidR="008E7648" w:rsidRPr="00F5792D" w:rsidRDefault="008E7648" w:rsidP="0091319A">
      <w:pPr>
        <w:pStyle w:val="a0"/>
        <w:numPr>
          <w:ilvl w:val="0"/>
          <w:numId w:val="26"/>
        </w:numPr>
        <w:spacing w:before="0" w:after="0" w:line="276" w:lineRule="auto"/>
        <w:rPr>
          <w:rFonts w:ascii="ATraditional Arabic" w:hAnsi="ATraditional Arabic" w:cs="ATraditional Arabic"/>
          <w:sz w:val="32"/>
          <w:szCs w:val="32"/>
        </w:rPr>
      </w:pPr>
      <w:r w:rsidRPr="00F5792D">
        <w:rPr>
          <w:rFonts w:ascii="ATraditional Arabic" w:hAnsi="ATraditional Arabic" w:cs="ATraditional Arabic"/>
          <w:sz w:val="32"/>
          <w:szCs w:val="32"/>
          <w:rtl/>
        </w:rPr>
        <w:t>الأعظمي، محمد محروس الأعظمي، ظهور الفضل والمنة في بعض المسائل المستحدثة في نقل الأعضاء وعلم الأجنة،</w:t>
      </w:r>
      <w:r w:rsidR="0091319A">
        <w:rPr>
          <w:rFonts w:ascii="ATraditional Arabic" w:hAnsi="ATraditional Arabic" w:cs="ATraditional Arabic" w:hint="cs"/>
          <w:sz w:val="32"/>
          <w:szCs w:val="32"/>
          <w:rtl/>
        </w:rPr>
        <w:t xml:space="preserve"> </w:t>
      </w:r>
      <w:r w:rsidRPr="00F5792D">
        <w:rPr>
          <w:rFonts w:ascii="ATraditional Arabic" w:hAnsi="ATraditional Arabic" w:cs="ATraditional Arabic"/>
          <w:sz w:val="32"/>
          <w:szCs w:val="32"/>
        </w:rPr>
        <w:t>pdf</w:t>
      </w:r>
      <w:r w:rsidRPr="00F5792D">
        <w:rPr>
          <w:rFonts w:ascii="ATraditional Arabic" w:hAnsi="ATraditional Arabic" w:cs="ATraditional Arabic"/>
          <w:sz w:val="32"/>
          <w:szCs w:val="32"/>
          <w:rtl/>
        </w:rPr>
        <w:t>،1421ه-2000</w:t>
      </w:r>
      <w:r w:rsidR="0091319A">
        <w:rPr>
          <w:rFonts w:ascii="ATraditional Arabic" w:hAnsi="ATraditional Arabic" w:cs="ATraditional Arabic" w:hint="cs"/>
          <w:sz w:val="32"/>
          <w:szCs w:val="32"/>
          <w:rtl/>
        </w:rPr>
        <w:t>م</w:t>
      </w:r>
      <w:r w:rsidR="00327D88">
        <w:rPr>
          <w:rFonts w:ascii="ATraditional Arabic" w:hAnsi="ATraditional Arabic" w:cs="ATraditional Arabic" w:hint="cs"/>
          <w:sz w:val="32"/>
          <w:szCs w:val="32"/>
          <w:rtl/>
        </w:rPr>
        <w:t>.</w:t>
      </w:r>
    </w:p>
    <w:p w14:paraId="567ABA32" w14:textId="77777777" w:rsidR="00240587" w:rsidRPr="00F5792D" w:rsidRDefault="00240587" w:rsidP="00F5792D">
      <w:pPr>
        <w:pStyle w:val="a0"/>
        <w:numPr>
          <w:ilvl w:val="0"/>
          <w:numId w:val="26"/>
        </w:numPr>
        <w:spacing w:before="0" w:after="0" w:line="276" w:lineRule="auto"/>
        <w:rPr>
          <w:rFonts w:ascii="ATraditional Arabic" w:hAnsi="ATraditional Arabic" w:cs="ATraditional Arabic"/>
          <w:sz w:val="32"/>
          <w:szCs w:val="32"/>
          <w:rtl/>
        </w:rPr>
      </w:pPr>
      <w:r w:rsidRPr="00F5792D">
        <w:rPr>
          <w:rFonts w:ascii="ATraditional Arabic" w:hAnsi="ATraditional Arabic" w:cs="ATraditional Arabic"/>
          <w:sz w:val="32"/>
          <w:szCs w:val="32"/>
          <w:rtl/>
        </w:rPr>
        <w:t xml:space="preserve">الجويني: عبد الملك بن عبد الله بن يوسف بن محمد الجويني، أبو المعالي، ركن الدين، الملقب بإمام الحرمين، </w:t>
      </w:r>
      <w:r w:rsidRPr="00F5792D">
        <w:rPr>
          <w:rFonts w:ascii="ATraditional Arabic" w:hAnsi="ATraditional Arabic" w:cs="ATraditional Arabic"/>
          <w:b/>
          <w:bCs/>
          <w:sz w:val="32"/>
          <w:szCs w:val="32"/>
          <w:rtl/>
        </w:rPr>
        <w:t>البرهان في أصول الفقه</w:t>
      </w:r>
      <w:r w:rsidRPr="00F5792D">
        <w:rPr>
          <w:rFonts w:ascii="ATraditional Arabic" w:hAnsi="ATraditional Arabic" w:cs="ATraditional Arabic"/>
          <w:sz w:val="32"/>
          <w:szCs w:val="32"/>
          <w:rtl/>
        </w:rPr>
        <w:t xml:space="preserve">، تحقيق: صلاح بن محمد بن عويضة، (دار الكتب العلمية، ط1، 1418 هـ </w:t>
      </w:r>
      <w:proofErr w:type="gramStart"/>
      <w:r w:rsidRPr="00F5792D">
        <w:rPr>
          <w:rFonts w:ascii="ATraditional Arabic" w:hAnsi="ATraditional Arabic" w:cs="ATraditional Arabic"/>
          <w:sz w:val="32"/>
          <w:szCs w:val="32"/>
          <w:rtl/>
        </w:rPr>
        <w:t>- 1997</w:t>
      </w:r>
      <w:proofErr w:type="gramEnd"/>
      <w:r w:rsidRPr="00F5792D">
        <w:rPr>
          <w:rFonts w:ascii="ATraditional Arabic" w:hAnsi="ATraditional Arabic" w:cs="ATraditional Arabic"/>
          <w:sz w:val="32"/>
          <w:szCs w:val="32"/>
          <w:rtl/>
        </w:rPr>
        <w:t xml:space="preserve"> م)</w:t>
      </w:r>
    </w:p>
    <w:p w14:paraId="3D45EC07" w14:textId="253FDBBC" w:rsidR="005C3AD1" w:rsidRPr="00F5792D" w:rsidRDefault="005C3AD1" w:rsidP="0091319A">
      <w:pPr>
        <w:pStyle w:val="a0"/>
        <w:numPr>
          <w:ilvl w:val="0"/>
          <w:numId w:val="26"/>
        </w:numPr>
        <w:spacing w:before="0" w:after="0" w:line="276" w:lineRule="auto"/>
        <w:rPr>
          <w:rFonts w:ascii="ATraditional Arabic" w:hAnsi="ATraditional Arabic" w:cs="ATraditional Arabic"/>
          <w:sz w:val="32"/>
          <w:szCs w:val="32"/>
          <w:rtl/>
        </w:rPr>
      </w:pPr>
      <w:r w:rsidRPr="00F5792D">
        <w:rPr>
          <w:rFonts w:ascii="ATraditional Arabic" w:hAnsi="ATraditional Arabic" w:cs="ATraditional Arabic"/>
          <w:sz w:val="32"/>
          <w:szCs w:val="32"/>
          <w:rtl/>
        </w:rPr>
        <w:t xml:space="preserve">الجرجاني: علي بن محمد بن علي الزين الشريف الجرجاني، </w:t>
      </w:r>
      <w:r w:rsidRPr="00F5792D">
        <w:rPr>
          <w:rFonts w:ascii="ATraditional Arabic" w:hAnsi="ATraditional Arabic" w:cs="ATraditional Arabic"/>
          <w:b/>
          <w:bCs/>
          <w:sz w:val="32"/>
          <w:szCs w:val="32"/>
          <w:rtl/>
        </w:rPr>
        <w:t>كتاب التعريفات</w:t>
      </w:r>
      <w:r w:rsidRPr="00F5792D">
        <w:rPr>
          <w:rFonts w:ascii="ATraditional Arabic" w:hAnsi="ATraditional Arabic" w:cs="ATraditional Arabic"/>
          <w:sz w:val="32"/>
          <w:szCs w:val="32"/>
          <w:rtl/>
        </w:rPr>
        <w:t>، تحقيق: ضبطه وصححه جماعة من العلماء بإشراف الناشر (دار الكتب العلمية، ط</w:t>
      </w:r>
      <w:r w:rsidR="0091319A">
        <w:rPr>
          <w:rFonts w:ascii="ATraditional Arabic" w:hAnsi="ATraditional Arabic" w:cs="ATraditional Arabic" w:hint="cs"/>
          <w:sz w:val="32"/>
          <w:szCs w:val="32"/>
          <w:rtl/>
        </w:rPr>
        <w:t xml:space="preserve">1، </w:t>
      </w:r>
      <w:r w:rsidRPr="00F5792D">
        <w:rPr>
          <w:rFonts w:ascii="ATraditional Arabic" w:hAnsi="ATraditional Arabic" w:cs="ATraditional Arabic"/>
          <w:sz w:val="32"/>
          <w:szCs w:val="32"/>
          <w:rtl/>
        </w:rPr>
        <w:t>1403هـ -1983م)</w:t>
      </w:r>
    </w:p>
    <w:p w14:paraId="3E7C968B" w14:textId="0300F00E" w:rsidR="005C3AD1" w:rsidRPr="00F5792D" w:rsidRDefault="005C3AD1" w:rsidP="0091319A">
      <w:pPr>
        <w:pStyle w:val="a0"/>
        <w:numPr>
          <w:ilvl w:val="0"/>
          <w:numId w:val="26"/>
        </w:numPr>
        <w:spacing w:before="0" w:after="0" w:line="276" w:lineRule="auto"/>
        <w:rPr>
          <w:rFonts w:ascii="ATraditional Arabic" w:hAnsi="ATraditional Arabic" w:cs="ATraditional Arabic"/>
          <w:sz w:val="32"/>
          <w:szCs w:val="32"/>
        </w:rPr>
      </w:pPr>
      <w:r w:rsidRPr="00F5792D">
        <w:rPr>
          <w:rFonts w:ascii="ATraditional Arabic" w:hAnsi="ATraditional Arabic" w:cs="ATraditional Arabic"/>
          <w:sz w:val="32"/>
          <w:szCs w:val="32"/>
          <w:rtl/>
        </w:rPr>
        <w:t xml:space="preserve">أبو الحسين البَصْري: محمد بن علي الطيب أبو الحسين البَصْري </w:t>
      </w:r>
      <w:proofErr w:type="spellStart"/>
      <w:r w:rsidRPr="00F5792D">
        <w:rPr>
          <w:rFonts w:ascii="ATraditional Arabic" w:hAnsi="ATraditional Arabic" w:cs="ATraditional Arabic"/>
          <w:sz w:val="32"/>
          <w:szCs w:val="32"/>
          <w:rtl/>
        </w:rPr>
        <w:t>المعتزلي</w:t>
      </w:r>
      <w:proofErr w:type="spellEnd"/>
      <w:r w:rsidRPr="00F5792D">
        <w:rPr>
          <w:rFonts w:ascii="ATraditional Arabic" w:hAnsi="ATraditional Arabic" w:cs="ATraditional Arabic"/>
          <w:sz w:val="32"/>
          <w:szCs w:val="32"/>
          <w:rtl/>
        </w:rPr>
        <w:t xml:space="preserve">، </w:t>
      </w:r>
      <w:r w:rsidRPr="00F5792D">
        <w:rPr>
          <w:rFonts w:ascii="ATraditional Arabic" w:hAnsi="ATraditional Arabic" w:cs="ATraditional Arabic"/>
          <w:b/>
          <w:bCs/>
          <w:sz w:val="32"/>
          <w:szCs w:val="32"/>
          <w:rtl/>
        </w:rPr>
        <w:t>المعتمد في أصول الفقه</w:t>
      </w:r>
      <w:r w:rsidRPr="00F5792D">
        <w:rPr>
          <w:rFonts w:ascii="ATraditional Arabic" w:hAnsi="ATraditional Arabic" w:cs="ATraditional Arabic"/>
          <w:sz w:val="32"/>
          <w:szCs w:val="32"/>
          <w:rtl/>
        </w:rPr>
        <w:t>، تحقيق: خليل الميس، (دار كتب العلمية، ط1، 1403</w:t>
      </w:r>
      <w:r w:rsidR="0091319A">
        <w:rPr>
          <w:rFonts w:ascii="ATraditional Arabic" w:hAnsi="ATraditional Arabic" w:cs="ATraditional Arabic" w:hint="cs"/>
          <w:sz w:val="32"/>
          <w:szCs w:val="32"/>
          <w:rtl/>
        </w:rPr>
        <w:t>ه</w:t>
      </w:r>
      <w:r w:rsidRPr="00F5792D">
        <w:rPr>
          <w:rFonts w:ascii="ATraditional Arabic" w:hAnsi="ATraditional Arabic" w:cs="ATraditional Arabic"/>
          <w:sz w:val="32"/>
          <w:szCs w:val="32"/>
          <w:rtl/>
        </w:rPr>
        <w:t>)</w:t>
      </w:r>
    </w:p>
    <w:p w14:paraId="4CA82FB5" w14:textId="71C15BD1" w:rsidR="005C3AD1" w:rsidRPr="00F5792D" w:rsidRDefault="005C3AD1" w:rsidP="00F5792D">
      <w:pPr>
        <w:pStyle w:val="a0"/>
        <w:numPr>
          <w:ilvl w:val="0"/>
          <w:numId w:val="26"/>
        </w:numPr>
        <w:spacing w:before="0" w:after="0" w:line="276" w:lineRule="auto"/>
        <w:rPr>
          <w:rFonts w:ascii="ATraditional Arabic" w:hAnsi="ATraditional Arabic" w:cs="ATraditional Arabic"/>
          <w:sz w:val="32"/>
          <w:szCs w:val="32"/>
        </w:rPr>
      </w:pPr>
      <w:r w:rsidRPr="00F5792D">
        <w:rPr>
          <w:rFonts w:ascii="ATraditional Arabic" w:hAnsi="ATraditional Arabic" w:cs="ATraditional Arabic"/>
          <w:sz w:val="32"/>
          <w:szCs w:val="32"/>
          <w:rtl/>
        </w:rPr>
        <w:t xml:space="preserve">ابن رشد: أبو الوليد محمد بن أحمد بن رشد القرطبي، </w:t>
      </w:r>
      <w:r w:rsidRPr="00F5792D">
        <w:rPr>
          <w:rFonts w:ascii="ATraditional Arabic" w:hAnsi="ATraditional Arabic" w:cs="ATraditional Arabic"/>
          <w:b/>
          <w:bCs/>
          <w:sz w:val="32"/>
          <w:szCs w:val="32"/>
          <w:rtl/>
        </w:rPr>
        <w:t>البيان والتحصيل والشرح والتوجيه والتعليل لمسائل المستخرجة</w:t>
      </w:r>
      <w:r w:rsidRPr="00F5792D">
        <w:rPr>
          <w:rFonts w:ascii="ATraditional Arabic" w:hAnsi="ATraditional Arabic" w:cs="ATraditional Arabic"/>
          <w:sz w:val="32"/>
          <w:szCs w:val="32"/>
          <w:rtl/>
        </w:rPr>
        <w:t>، تحقيق: د محمد حجي (دار الغرب الإسلامي،</w:t>
      </w:r>
      <w:r w:rsidR="0091319A">
        <w:rPr>
          <w:rFonts w:ascii="ATraditional Arabic" w:hAnsi="ATraditional Arabic" w:cs="ATraditional Arabic" w:hint="cs"/>
          <w:sz w:val="32"/>
          <w:szCs w:val="32"/>
          <w:rtl/>
        </w:rPr>
        <w:t xml:space="preserve"> </w:t>
      </w:r>
      <w:r w:rsidR="0091319A">
        <w:rPr>
          <w:rFonts w:ascii="ATraditional Arabic" w:hAnsi="ATraditional Arabic" w:cs="ATraditional Arabic"/>
          <w:sz w:val="32"/>
          <w:szCs w:val="32"/>
          <w:rtl/>
        </w:rPr>
        <w:t xml:space="preserve">ط2، 1408هـ </w:t>
      </w:r>
      <w:proofErr w:type="gramStart"/>
      <w:r w:rsidR="0091319A">
        <w:rPr>
          <w:rFonts w:ascii="ATraditional Arabic" w:hAnsi="ATraditional Arabic" w:cs="ATraditional Arabic"/>
          <w:sz w:val="32"/>
          <w:szCs w:val="32"/>
          <w:rtl/>
        </w:rPr>
        <w:t>- 1988</w:t>
      </w:r>
      <w:proofErr w:type="gramEnd"/>
      <w:r w:rsidRPr="00F5792D">
        <w:rPr>
          <w:rFonts w:ascii="ATraditional Arabic" w:hAnsi="ATraditional Arabic" w:cs="ATraditional Arabic"/>
          <w:sz w:val="32"/>
          <w:szCs w:val="32"/>
          <w:rtl/>
        </w:rPr>
        <w:t>م)</w:t>
      </w:r>
    </w:p>
    <w:p w14:paraId="6B3B0B18" w14:textId="4B249C15" w:rsidR="008E7648" w:rsidRPr="00F5792D" w:rsidRDefault="008E7648" w:rsidP="00F5792D">
      <w:pPr>
        <w:pStyle w:val="a0"/>
        <w:numPr>
          <w:ilvl w:val="0"/>
          <w:numId w:val="26"/>
        </w:numPr>
        <w:spacing w:before="0" w:after="0" w:line="276" w:lineRule="auto"/>
        <w:rPr>
          <w:rFonts w:ascii="ATraditional Arabic" w:hAnsi="ATraditional Arabic" w:cs="ATraditional Arabic"/>
          <w:sz w:val="32"/>
          <w:szCs w:val="32"/>
        </w:rPr>
      </w:pPr>
      <w:r w:rsidRPr="00F5792D">
        <w:rPr>
          <w:rFonts w:ascii="ATraditional Arabic" w:hAnsi="ATraditional Arabic" w:cs="ATraditional Arabic"/>
          <w:sz w:val="32"/>
          <w:szCs w:val="32"/>
          <w:rtl/>
        </w:rPr>
        <w:t xml:space="preserve">الرملي: شمس الدين محمد بن أبي العباس أحمد بن حمزة شهاب الدين الرملي، </w:t>
      </w:r>
      <w:r w:rsidRPr="00F5792D">
        <w:rPr>
          <w:rFonts w:ascii="ATraditional Arabic" w:hAnsi="ATraditional Arabic" w:cs="ATraditional Arabic"/>
          <w:b/>
          <w:bCs/>
          <w:sz w:val="32"/>
          <w:szCs w:val="32"/>
          <w:rtl/>
        </w:rPr>
        <w:t xml:space="preserve">نهاية المحتاج إلى شرح </w:t>
      </w:r>
      <w:proofErr w:type="gramStart"/>
      <w:r w:rsidRPr="00F5792D">
        <w:rPr>
          <w:rFonts w:ascii="ATraditional Arabic" w:hAnsi="ATraditional Arabic" w:cs="ATraditional Arabic"/>
          <w:b/>
          <w:bCs/>
          <w:sz w:val="32"/>
          <w:szCs w:val="32"/>
          <w:rtl/>
        </w:rPr>
        <w:t>المنهاج</w:t>
      </w:r>
      <w:r w:rsidRPr="00F5792D">
        <w:rPr>
          <w:rFonts w:ascii="ATraditional Arabic" w:hAnsi="ATraditional Arabic" w:cs="ATraditional Arabic"/>
          <w:sz w:val="32"/>
          <w:szCs w:val="32"/>
          <w:rtl/>
        </w:rPr>
        <w:t xml:space="preserve"> ،</w:t>
      </w:r>
      <w:proofErr w:type="gramEnd"/>
      <w:r w:rsidRPr="00F5792D">
        <w:rPr>
          <w:rFonts w:ascii="ATraditional Arabic" w:hAnsi="ATraditional Arabic" w:cs="ATraditional Arabic"/>
          <w:sz w:val="32"/>
          <w:szCs w:val="32"/>
          <w:rtl/>
        </w:rPr>
        <w:t>(دار الفكر،</w:t>
      </w:r>
      <w:r w:rsidR="0091319A">
        <w:rPr>
          <w:rFonts w:ascii="ATraditional Arabic" w:hAnsi="ATraditional Arabic" w:cs="ATraditional Arabic" w:hint="cs"/>
          <w:sz w:val="32"/>
          <w:szCs w:val="32"/>
          <w:rtl/>
        </w:rPr>
        <w:t xml:space="preserve"> </w:t>
      </w:r>
      <w:r w:rsidRPr="00F5792D">
        <w:rPr>
          <w:rFonts w:ascii="ATraditional Arabic" w:hAnsi="ATraditional Arabic" w:cs="ATraditional Arabic"/>
          <w:sz w:val="32"/>
          <w:szCs w:val="32"/>
          <w:rtl/>
        </w:rPr>
        <w:t>ط3، 1404هـ/1984م)</w:t>
      </w:r>
    </w:p>
    <w:p w14:paraId="5325777A" w14:textId="77777777" w:rsidR="005C3AD1" w:rsidRPr="00F5792D" w:rsidRDefault="005C3AD1" w:rsidP="00F5792D">
      <w:pPr>
        <w:pStyle w:val="a0"/>
        <w:numPr>
          <w:ilvl w:val="0"/>
          <w:numId w:val="26"/>
        </w:numPr>
        <w:spacing w:before="0" w:after="0" w:line="276" w:lineRule="auto"/>
        <w:rPr>
          <w:rFonts w:ascii="ATraditional Arabic" w:hAnsi="ATraditional Arabic" w:cs="ATraditional Arabic"/>
          <w:sz w:val="32"/>
          <w:szCs w:val="32"/>
        </w:rPr>
      </w:pPr>
      <w:r w:rsidRPr="00F5792D">
        <w:rPr>
          <w:rFonts w:ascii="ATraditional Arabic" w:hAnsi="ATraditional Arabic" w:cs="ATraditional Arabic"/>
          <w:sz w:val="32"/>
          <w:szCs w:val="32"/>
          <w:rtl/>
        </w:rPr>
        <w:lastRenderedPageBreak/>
        <w:t xml:space="preserve">الزركشي: أبو عبد الله بدر الدين محمد بن عبد الله بن بهادر الزركشي، </w:t>
      </w:r>
      <w:r w:rsidRPr="00F5792D">
        <w:rPr>
          <w:rFonts w:ascii="ATraditional Arabic" w:hAnsi="ATraditional Arabic" w:cs="ATraditional Arabic"/>
          <w:b/>
          <w:bCs/>
          <w:sz w:val="32"/>
          <w:szCs w:val="32"/>
          <w:rtl/>
        </w:rPr>
        <w:t>البحر المحيط في أصول الفقه</w:t>
      </w:r>
      <w:r w:rsidRPr="00F5792D">
        <w:rPr>
          <w:rFonts w:ascii="ATraditional Arabic" w:hAnsi="ATraditional Arabic" w:cs="ATraditional Arabic"/>
          <w:sz w:val="32"/>
          <w:szCs w:val="32"/>
          <w:rtl/>
        </w:rPr>
        <w:t xml:space="preserve">، (دار الكتبي، ط1، 1414هـ </w:t>
      </w:r>
      <w:proofErr w:type="gramStart"/>
      <w:r w:rsidRPr="00F5792D">
        <w:rPr>
          <w:rFonts w:ascii="ATraditional Arabic" w:hAnsi="ATraditional Arabic" w:cs="ATraditional Arabic"/>
          <w:sz w:val="32"/>
          <w:szCs w:val="32"/>
          <w:rtl/>
        </w:rPr>
        <w:t>- 1994</w:t>
      </w:r>
      <w:proofErr w:type="gramEnd"/>
      <w:r w:rsidRPr="00F5792D">
        <w:rPr>
          <w:rFonts w:ascii="ATraditional Arabic" w:hAnsi="ATraditional Arabic" w:cs="ATraditional Arabic"/>
          <w:sz w:val="32"/>
          <w:szCs w:val="32"/>
          <w:rtl/>
        </w:rPr>
        <w:t>م)</w:t>
      </w:r>
    </w:p>
    <w:p w14:paraId="5F65628D" w14:textId="5E5A5967" w:rsidR="005C3AD1" w:rsidRPr="00F5792D" w:rsidRDefault="005C3AD1" w:rsidP="00F5792D">
      <w:pPr>
        <w:pStyle w:val="a0"/>
        <w:numPr>
          <w:ilvl w:val="0"/>
          <w:numId w:val="26"/>
        </w:numPr>
        <w:spacing w:before="0" w:after="0" w:line="276" w:lineRule="auto"/>
        <w:rPr>
          <w:rFonts w:ascii="ATraditional Arabic" w:hAnsi="ATraditional Arabic" w:cs="ATraditional Arabic"/>
          <w:sz w:val="32"/>
          <w:szCs w:val="32"/>
        </w:rPr>
      </w:pPr>
      <w:r w:rsidRPr="00F5792D">
        <w:rPr>
          <w:rFonts w:ascii="ATraditional Arabic" w:hAnsi="ATraditional Arabic" w:cs="ATraditional Arabic"/>
          <w:sz w:val="32"/>
          <w:szCs w:val="32"/>
          <w:rtl/>
        </w:rPr>
        <w:t xml:space="preserve">ابن الساعاتي: مظفر الدين أحمد بن علي بن الساعاتي، </w:t>
      </w:r>
      <w:r w:rsidRPr="00F5792D">
        <w:rPr>
          <w:rFonts w:ascii="ATraditional Arabic" w:hAnsi="ATraditional Arabic" w:cs="ATraditional Arabic"/>
          <w:b/>
          <w:bCs/>
          <w:sz w:val="32"/>
          <w:szCs w:val="32"/>
          <w:rtl/>
        </w:rPr>
        <w:t>بديع النظام (أو: نهاية الوصول إلى علم الأصول)</w:t>
      </w:r>
      <w:r w:rsidRPr="00F5792D">
        <w:rPr>
          <w:rFonts w:ascii="ATraditional Arabic" w:hAnsi="ATraditional Arabic" w:cs="ATraditional Arabic"/>
          <w:sz w:val="32"/>
          <w:szCs w:val="32"/>
          <w:rtl/>
        </w:rPr>
        <w:t>، تحقيق: سعد بن غرير بن مهدي السلمي (جامعة أم القرى،</w:t>
      </w:r>
      <w:r w:rsidR="0091319A">
        <w:rPr>
          <w:rFonts w:ascii="ATraditional Arabic" w:hAnsi="ATraditional Arabic" w:cs="ATraditional Arabic" w:hint="cs"/>
          <w:sz w:val="32"/>
          <w:szCs w:val="32"/>
          <w:rtl/>
        </w:rPr>
        <w:t xml:space="preserve"> </w:t>
      </w:r>
      <w:proofErr w:type="spellStart"/>
      <w:r w:rsidRPr="00F5792D">
        <w:rPr>
          <w:rFonts w:ascii="ATraditional Arabic" w:hAnsi="ATraditional Arabic" w:cs="ATraditional Arabic"/>
          <w:sz w:val="32"/>
          <w:szCs w:val="32"/>
          <w:rtl/>
        </w:rPr>
        <w:t>د.ط</w:t>
      </w:r>
      <w:proofErr w:type="spellEnd"/>
      <w:r w:rsidRPr="00F5792D">
        <w:rPr>
          <w:rFonts w:ascii="ATraditional Arabic" w:hAnsi="ATraditional Arabic" w:cs="ATraditional Arabic"/>
          <w:sz w:val="32"/>
          <w:szCs w:val="32"/>
          <w:rtl/>
        </w:rPr>
        <w:t xml:space="preserve">، 1405 هـ </w:t>
      </w:r>
      <w:proofErr w:type="gramStart"/>
      <w:r w:rsidRPr="00F5792D">
        <w:rPr>
          <w:rFonts w:ascii="ATraditional Arabic" w:hAnsi="ATraditional Arabic" w:cs="ATraditional Arabic"/>
          <w:sz w:val="32"/>
          <w:szCs w:val="32"/>
          <w:rtl/>
        </w:rPr>
        <w:t>- 1985</w:t>
      </w:r>
      <w:proofErr w:type="gramEnd"/>
      <w:r w:rsidRPr="00F5792D">
        <w:rPr>
          <w:rFonts w:ascii="ATraditional Arabic" w:hAnsi="ATraditional Arabic" w:cs="ATraditional Arabic"/>
          <w:sz w:val="32"/>
          <w:szCs w:val="32"/>
          <w:rtl/>
        </w:rPr>
        <w:t xml:space="preserve"> م)</w:t>
      </w:r>
    </w:p>
    <w:p w14:paraId="4F82B641" w14:textId="1AF5AF7F" w:rsidR="005C3AD1" w:rsidRPr="00F5792D" w:rsidRDefault="005C3AD1" w:rsidP="0091319A">
      <w:pPr>
        <w:pStyle w:val="a0"/>
        <w:numPr>
          <w:ilvl w:val="0"/>
          <w:numId w:val="26"/>
        </w:numPr>
        <w:spacing w:before="0" w:after="0" w:line="276" w:lineRule="auto"/>
        <w:rPr>
          <w:rFonts w:ascii="ATraditional Arabic" w:hAnsi="ATraditional Arabic" w:cs="ATraditional Arabic"/>
          <w:sz w:val="32"/>
          <w:szCs w:val="32"/>
        </w:rPr>
      </w:pPr>
      <w:r w:rsidRPr="00F5792D">
        <w:rPr>
          <w:rFonts w:ascii="ATraditional Arabic" w:hAnsi="ATraditional Arabic" w:cs="ATraditional Arabic"/>
          <w:sz w:val="32"/>
          <w:szCs w:val="32"/>
          <w:rtl/>
        </w:rPr>
        <w:t xml:space="preserve">الشاطبي: إبراهيم بن موسى بن محمد اللخمي الغرناطي الشهير بالشاطبي، </w:t>
      </w:r>
      <w:r w:rsidRPr="00F5792D">
        <w:rPr>
          <w:rFonts w:ascii="ATraditional Arabic" w:hAnsi="ATraditional Arabic" w:cs="ATraditional Arabic"/>
          <w:b/>
          <w:bCs/>
          <w:sz w:val="32"/>
          <w:szCs w:val="32"/>
          <w:rtl/>
        </w:rPr>
        <w:t>الموافقات</w:t>
      </w:r>
      <w:r w:rsidRPr="00F5792D">
        <w:rPr>
          <w:rFonts w:ascii="ATraditional Arabic" w:hAnsi="ATraditional Arabic" w:cs="ATraditional Arabic"/>
          <w:sz w:val="32"/>
          <w:szCs w:val="32"/>
          <w:rtl/>
        </w:rPr>
        <w:t>، تحقيق: أبو عبيدة مشهور بن حسن آل سلمان، (دار ابن عفان،</w:t>
      </w:r>
      <w:r w:rsidR="0091319A">
        <w:rPr>
          <w:rFonts w:ascii="ATraditional Arabic" w:hAnsi="ATraditional Arabic" w:cs="ATraditional Arabic" w:hint="cs"/>
          <w:sz w:val="32"/>
          <w:szCs w:val="32"/>
          <w:rtl/>
        </w:rPr>
        <w:t xml:space="preserve"> </w:t>
      </w:r>
      <w:r w:rsidRPr="00F5792D">
        <w:rPr>
          <w:rFonts w:ascii="ATraditional Arabic" w:hAnsi="ATraditional Arabic" w:cs="ATraditional Arabic"/>
          <w:sz w:val="32"/>
          <w:szCs w:val="32"/>
          <w:rtl/>
        </w:rPr>
        <w:t>ط</w:t>
      </w:r>
      <w:r w:rsidR="0091319A">
        <w:rPr>
          <w:rFonts w:ascii="ATraditional Arabic" w:hAnsi="ATraditional Arabic" w:cs="ATraditional Arabic" w:hint="cs"/>
          <w:sz w:val="32"/>
          <w:szCs w:val="32"/>
          <w:rtl/>
        </w:rPr>
        <w:t>1</w:t>
      </w:r>
      <w:r w:rsidRPr="00F5792D">
        <w:rPr>
          <w:rFonts w:ascii="ATraditional Arabic" w:hAnsi="ATraditional Arabic" w:cs="ATraditional Arabic"/>
          <w:sz w:val="32"/>
          <w:szCs w:val="32"/>
          <w:rtl/>
        </w:rPr>
        <w:t>،</w:t>
      </w:r>
      <w:r w:rsidR="0091319A">
        <w:rPr>
          <w:rFonts w:ascii="ATraditional Arabic" w:hAnsi="ATraditional Arabic" w:cs="ATraditional Arabic" w:hint="cs"/>
          <w:sz w:val="32"/>
          <w:szCs w:val="32"/>
          <w:rtl/>
        </w:rPr>
        <w:t xml:space="preserve"> </w:t>
      </w:r>
      <w:r w:rsidRPr="00F5792D">
        <w:rPr>
          <w:rFonts w:ascii="ATraditional Arabic" w:hAnsi="ATraditional Arabic" w:cs="ATraditional Arabic"/>
          <w:sz w:val="32"/>
          <w:szCs w:val="32"/>
          <w:rtl/>
        </w:rPr>
        <w:t>1417هـ/ 1997م)</w:t>
      </w:r>
    </w:p>
    <w:p w14:paraId="6496BF31" w14:textId="670B6386" w:rsidR="005C3AD1" w:rsidRDefault="005C3AD1" w:rsidP="0091319A">
      <w:pPr>
        <w:pStyle w:val="a0"/>
        <w:numPr>
          <w:ilvl w:val="0"/>
          <w:numId w:val="26"/>
        </w:numPr>
        <w:spacing w:before="0" w:after="0" w:line="276" w:lineRule="auto"/>
        <w:rPr>
          <w:rFonts w:ascii="ATraditional Arabic" w:hAnsi="ATraditional Arabic" w:cs="ATraditional Arabic"/>
          <w:sz w:val="32"/>
          <w:szCs w:val="32"/>
        </w:rPr>
      </w:pPr>
      <w:proofErr w:type="spellStart"/>
      <w:r w:rsidRPr="00F5792D">
        <w:rPr>
          <w:rFonts w:ascii="ATraditional Arabic" w:hAnsi="ATraditional Arabic" w:cs="ATraditional Arabic"/>
          <w:sz w:val="32"/>
          <w:szCs w:val="32"/>
          <w:rtl/>
        </w:rPr>
        <w:t>الطوفي</w:t>
      </w:r>
      <w:proofErr w:type="spellEnd"/>
      <w:r w:rsidRPr="00F5792D">
        <w:rPr>
          <w:rFonts w:ascii="ATraditional Arabic" w:hAnsi="ATraditional Arabic" w:cs="ATraditional Arabic"/>
          <w:sz w:val="32"/>
          <w:szCs w:val="32"/>
          <w:rtl/>
        </w:rPr>
        <w:t xml:space="preserve">: سليمان بن عبد القوي بن الكريم </w:t>
      </w:r>
      <w:proofErr w:type="spellStart"/>
      <w:r w:rsidRPr="00F5792D">
        <w:rPr>
          <w:rFonts w:ascii="ATraditional Arabic" w:hAnsi="ATraditional Arabic" w:cs="ATraditional Arabic"/>
          <w:sz w:val="32"/>
          <w:szCs w:val="32"/>
          <w:rtl/>
        </w:rPr>
        <w:t>الطوفي</w:t>
      </w:r>
      <w:proofErr w:type="spellEnd"/>
      <w:r w:rsidRPr="00F5792D">
        <w:rPr>
          <w:rFonts w:ascii="ATraditional Arabic" w:hAnsi="ATraditional Arabic" w:cs="ATraditional Arabic"/>
          <w:sz w:val="32"/>
          <w:szCs w:val="32"/>
          <w:rtl/>
        </w:rPr>
        <w:t xml:space="preserve"> الصرصري، أبو الربيع، نجم الدين، </w:t>
      </w:r>
      <w:r w:rsidRPr="00F5792D">
        <w:rPr>
          <w:rFonts w:ascii="ATraditional Arabic" w:hAnsi="ATraditional Arabic" w:cs="ATraditional Arabic"/>
          <w:b/>
          <w:bCs/>
          <w:sz w:val="32"/>
          <w:szCs w:val="32"/>
          <w:rtl/>
        </w:rPr>
        <w:t>شرح مختصر الروضة</w:t>
      </w:r>
      <w:r w:rsidRPr="00F5792D">
        <w:rPr>
          <w:rFonts w:ascii="ATraditional Arabic" w:hAnsi="ATraditional Arabic" w:cs="ATraditional Arabic"/>
          <w:sz w:val="32"/>
          <w:szCs w:val="32"/>
          <w:rtl/>
        </w:rPr>
        <w:t>، تحقيق: عبد الله بن عبد المحسن التركي،</w:t>
      </w:r>
      <w:r w:rsidR="0091319A">
        <w:rPr>
          <w:rFonts w:ascii="ATraditional Arabic" w:hAnsi="ATraditional Arabic" w:cs="ATraditional Arabic" w:hint="cs"/>
          <w:sz w:val="32"/>
          <w:szCs w:val="32"/>
          <w:rtl/>
        </w:rPr>
        <w:t xml:space="preserve"> </w:t>
      </w:r>
      <w:r w:rsidRPr="00F5792D">
        <w:rPr>
          <w:rFonts w:ascii="ATraditional Arabic" w:hAnsi="ATraditional Arabic" w:cs="ATraditional Arabic"/>
          <w:sz w:val="32"/>
          <w:szCs w:val="32"/>
          <w:rtl/>
        </w:rPr>
        <w:t>(مؤسسة الرسالة،</w:t>
      </w:r>
      <w:r w:rsidR="0091319A">
        <w:rPr>
          <w:rFonts w:ascii="ATraditional Arabic" w:hAnsi="ATraditional Arabic" w:cs="ATraditional Arabic" w:hint="cs"/>
          <w:sz w:val="32"/>
          <w:szCs w:val="32"/>
          <w:rtl/>
        </w:rPr>
        <w:t xml:space="preserve"> </w:t>
      </w:r>
      <w:r w:rsidRPr="00F5792D">
        <w:rPr>
          <w:rFonts w:ascii="ATraditional Arabic" w:hAnsi="ATraditional Arabic" w:cs="ATraditional Arabic"/>
          <w:sz w:val="32"/>
          <w:szCs w:val="32"/>
          <w:rtl/>
        </w:rPr>
        <w:t>ط</w:t>
      </w:r>
      <w:r w:rsidR="0091319A">
        <w:rPr>
          <w:rFonts w:ascii="ATraditional Arabic" w:hAnsi="ATraditional Arabic" w:cs="ATraditional Arabic" w:hint="cs"/>
          <w:sz w:val="32"/>
          <w:szCs w:val="32"/>
          <w:rtl/>
        </w:rPr>
        <w:t xml:space="preserve">1، </w:t>
      </w:r>
      <w:r w:rsidRPr="00F5792D">
        <w:rPr>
          <w:rFonts w:ascii="ATraditional Arabic" w:hAnsi="ATraditional Arabic" w:cs="ATraditional Arabic"/>
          <w:sz w:val="32"/>
          <w:szCs w:val="32"/>
          <w:rtl/>
        </w:rPr>
        <w:t>1</w:t>
      </w:r>
      <w:r w:rsidR="0091319A">
        <w:rPr>
          <w:rFonts w:ascii="ATraditional Arabic" w:hAnsi="ATraditional Arabic" w:cs="ATraditional Arabic"/>
          <w:sz w:val="32"/>
          <w:szCs w:val="32"/>
          <w:rtl/>
        </w:rPr>
        <w:t>407</w:t>
      </w:r>
      <w:r w:rsidRPr="00F5792D">
        <w:rPr>
          <w:rFonts w:ascii="ATraditional Arabic" w:hAnsi="ATraditional Arabic" w:cs="ATraditional Arabic"/>
          <w:sz w:val="32"/>
          <w:szCs w:val="32"/>
          <w:rtl/>
        </w:rPr>
        <w:t xml:space="preserve">هـ </w:t>
      </w:r>
      <w:proofErr w:type="gramStart"/>
      <w:r w:rsidRPr="00F5792D">
        <w:rPr>
          <w:rFonts w:ascii="ATraditional Arabic" w:hAnsi="ATraditional Arabic" w:cs="ATraditional Arabic"/>
          <w:sz w:val="32"/>
          <w:szCs w:val="32"/>
          <w:rtl/>
        </w:rPr>
        <w:t>- 1987</w:t>
      </w:r>
      <w:proofErr w:type="gramEnd"/>
      <w:r w:rsidRPr="00F5792D">
        <w:rPr>
          <w:rFonts w:ascii="ATraditional Arabic" w:hAnsi="ATraditional Arabic" w:cs="ATraditional Arabic"/>
          <w:sz w:val="32"/>
          <w:szCs w:val="32"/>
          <w:rtl/>
        </w:rPr>
        <w:t xml:space="preserve"> م)</w:t>
      </w:r>
    </w:p>
    <w:p w14:paraId="11D6C960" w14:textId="5E61F1CE" w:rsidR="00355206" w:rsidRPr="00F5792D" w:rsidRDefault="00355206" w:rsidP="00355206">
      <w:pPr>
        <w:pStyle w:val="a0"/>
        <w:numPr>
          <w:ilvl w:val="0"/>
          <w:numId w:val="26"/>
        </w:numPr>
        <w:spacing w:before="0" w:after="0" w:line="276" w:lineRule="auto"/>
        <w:rPr>
          <w:rFonts w:ascii="ATraditional Arabic" w:hAnsi="ATraditional Arabic" w:cs="ATraditional Arabic"/>
          <w:sz w:val="32"/>
          <w:szCs w:val="32"/>
        </w:rPr>
      </w:pPr>
      <w:proofErr w:type="gramStart"/>
      <w:r w:rsidRPr="00355206">
        <w:rPr>
          <w:rFonts w:ascii="ATraditional Arabic" w:hAnsi="ATraditional Arabic" w:cs="ATraditional Arabic" w:hint="cs"/>
          <w:sz w:val="32"/>
          <w:szCs w:val="32"/>
          <w:rtl/>
        </w:rPr>
        <w:t>العطار-</w:t>
      </w:r>
      <w:r>
        <w:rPr>
          <w:rFonts w:ascii="ATraditional Arabic" w:hAnsi="ATraditional Arabic" w:cs="ATraditional Arabic" w:hint="cs"/>
          <w:sz w:val="32"/>
          <w:szCs w:val="32"/>
          <w:rtl/>
        </w:rPr>
        <w:t xml:space="preserve"> </w:t>
      </w:r>
      <w:r w:rsidR="0091319A">
        <w:rPr>
          <w:rFonts w:ascii="ATraditional Arabic" w:hAnsi="ATraditional Arabic" w:cs="ATraditional Arabic"/>
          <w:sz w:val="32"/>
          <w:szCs w:val="32"/>
          <w:rtl/>
        </w:rPr>
        <w:t>حسن</w:t>
      </w:r>
      <w:proofErr w:type="gramEnd"/>
      <w:r w:rsidR="0091319A">
        <w:rPr>
          <w:rFonts w:ascii="ATraditional Arabic" w:hAnsi="ATraditional Arabic" w:cs="ATraditional Arabic"/>
          <w:sz w:val="32"/>
          <w:szCs w:val="32"/>
          <w:rtl/>
        </w:rPr>
        <w:t xml:space="preserve"> بن محمد</w:t>
      </w:r>
      <w:r w:rsidR="0091319A">
        <w:rPr>
          <w:rFonts w:ascii="ATraditional Arabic" w:hAnsi="ATraditional Arabic" w:cs="ATraditional Arabic" w:hint="cs"/>
          <w:sz w:val="32"/>
          <w:szCs w:val="32"/>
          <w:rtl/>
        </w:rPr>
        <w:t>،</w:t>
      </w:r>
      <w:r>
        <w:rPr>
          <w:rFonts w:ascii="ATraditional Arabic" w:hAnsi="ATraditional Arabic" w:cs="ATraditional Arabic" w:hint="cs"/>
          <w:sz w:val="32"/>
          <w:szCs w:val="32"/>
          <w:rtl/>
        </w:rPr>
        <w:t xml:space="preserve"> </w:t>
      </w:r>
      <w:r w:rsidRPr="00355206">
        <w:rPr>
          <w:rFonts w:ascii="ATraditional Arabic" w:hAnsi="ATraditional Arabic" w:cs="ATraditional Arabic" w:hint="cs"/>
          <w:sz w:val="32"/>
          <w:szCs w:val="32"/>
          <w:rtl/>
        </w:rPr>
        <w:t>حاشية</w:t>
      </w:r>
      <w:r w:rsidRPr="00355206">
        <w:rPr>
          <w:rFonts w:ascii="ATraditional Arabic" w:hAnsi="ATraditional Arabic" w:cs="ATraditional Arabic"/>
          <w:sz w:val="32"/>
          <w:szCs w:val="32"/>
          <w:rtl/>
        </w:rPr>
        <w:t xml:space="preserve"> العطار على شرح الجلال المحلي على جمع الجوامع، دار الكتب ا</w:t>
      </w:r>
      <w:r>
        <w:rPr>
          <w:rFonts w:ascii="ATraditional Arabic" w:hAnsi="ATraditional Arabic" w:cs="ATraditional Arabic"/>
          <w:sz w:val="32"/>
          <w:szCs w:val="32"/>
          <w:rtl/>
        </w:rPr>
        <w:t>لعلمية بيروت، بدون تاريخ الطبعة</w:t>
      </w:r>
      <w:r>
        <w:rPr>
          <w:rFonts w:ascii="ATraditional Arabic" w:hAnsi="ATraditional Arabic" w:cs="ATraditional Arabic" w:hint="cs"/>
          <w:sz w:val="32"/>
          <w:szCs w:val="32"/>
          <w:rtl/>
        </w:rPr>
        <w:t>.</w:t>
      </w:r>
    </w:p>
    <w:p w14:paraId="0631A401" w14:textId="77777777" w:rsidR="005C3AD1" w:rsidRPr="00F5792D" w:rsidRDefault="005C3AD1" w:rsidP="00F5792D">
      <w:pPr>
        <w:pStyle w:val="a0"/>
        <w:numPr>
          <w:ilvl w:val="0"/>
          <w:numId w:val="26"/>
        </w:numPr>
        <w:spacing w:before="0" w:after="0" w:line="276" w:lineRule="auto"/>
        <w:rPr>
          <w:rFonts w:ascii="ATraditional Arabic" w:hAnsi="ATraditional Arabic" w:cs="ATraditional Arabic"/>
          <w:sz w:val="32"/>
          <w:szCs w:val="32"/>
        </w:rPr>
      </w:pPr>
      <w:r w:rsidRPr="00F5792D">
        <w:rPr>
          <w:rFonts w:ascii="ATraditional Arabic" w:hAnsi="ATraditional Arabic" w:cs="ATraditional Arabic"/>
          <w:sz w:val="32"/>
          <w:szCs w:val="32"/>
          <w:rtl/>
        </w:rPr>
        <w:t xml:space="preserve">علاء الدين البخاري: عبد العزيز بن أحمد بن محمد، علاء الدين البخاري الحنفي، </w:t>
      </w:r>
      <w:r w:rsidRPr="00F5792D">
        <w:rPr>
          <w:rFonts w:ascii="ATraditional Arabic" w:hAnsi="ATraditional Arabic" w:cs="ATraditional Arabic"/>
          <w:b/>
          <w:bCs/>
          <w:sz w:val="32"/>
          <w:szCs w:val="32"/>
          <w:rtl/>
        </w:rPr>
        <w:t xml:space="preserve">كشف الأسرار شرح أصول </w:t>
      </w:r>
      <w:proofErr w:type="spellStart"/>
      <w:r w:rsidRPr="00F5792D">
        <w:rPr>
          <w:rFonts w:ascii="ATraditional Arabic" w:hAnsi="ATraditional Arabic" w:cs="ATraditional Arabic"/>
          <w:b/>
          <w:bCs/>
          <w:sz w:val="32"/>
          <w:szCs w:val="32"/>
          <w:rtl/>
        </w:rPr>
        <w:t>البزدوي</w:t>
      </w:r>
      <w:proofErr w:type="spellEnd"/>
      <w:r w:rsidRPr="00F5792D">
        <w:rPr>
          <w:rFonts w:ascii="ATraditional Arabic" w:hAnsi="ATraditional Arabic" w:cs="ATraditional Arabic"/>
          <w:sz w:val="32"/>
          <w:szCs w:val="32"/>
          <w:rtl/>
        </w:rPr>
        <w:t xml:space="preserve">، (دار كتب الإسلامية، </w:t>
      </w:r>
      <w:proofErr w:type="spellStart"/>
      <w:r w:rsidRPr="00F5792D">
        <w:rPr>
          <w:rFonts w:ascii="ATraditional Arabic" w:hAnsi="ATraditional Arabic" w:cs="ATraditional Arabic"/>
          <w:sz w:val="32"/>
          <w:szCs w:val="32"/>
          <w:rtl/>
        </w:rPr>
        <w:t>د.ط</w:t>
      </w:r>
      <w:proofErr w:type="spellEnd"/>
      <w:r w:rsidRPr="00F5792D">
        <w:rPr>
          <w:rFonts w:ascii="ATraditional Arabic" w:hAnsi="ATraditional Arabic" w:cs="ATraditional Arabic"/>
          <w:sz w:val="32"/>
          <w:szCs w:val="32"/>
          <w:rtl/>
        </w:rPr>
        <w:t xml:space="preserve">، د.ت) </w:t>
      </w:r>
    </w:p>
    <w:p w14:paraId="396D6EBD" w14:textId="77777777" w:rsidR="008E7648" w:rsidRPr="00F5792D" w:rsidRDefault="008E7648" w:rsidP="00F5792D">
      <w:pPr>
        <w:pStyle w:val="a0"/>
        <w:numPr>
          <w:ilvl w:val="0"/>
          <w:numId w:val="26"/>
        </w:numPr>
        <w:spacing w:before="0" w:after="0" w:line="276" w:lineRule="auto"/>
        <w:rPr>
          <w:rFonts w:ascii="ATraditional Arabic" w:hAnsi="ATraditional Arabic" w:cs="ATraditional Arabic"/>
          <w:sz w:val="32"/>
          <w:szCs w:val="32"/>
        </w:rPr>
      </w:pPr>
      <w:r w:rsidRPr="00F5792D">
        <w:rPr>
          <w:rFonts w:ascii="ATraditional Arabic" w:hAnsi="ATraditional Arabic" w:cs="ATraditional Arabic"/>
          <w:sz w:val="32"/>
          <w:szCs w:val="32"/>
          <w:rtl/>
        </w:rPr>
        <w:t xml:space="preserve">فخر الدين الرازي: أبو عبد الله محمد بن عمر بن الحسن بن الحسين التيمي الرازي الملقب بفخر الدين الرازي خطيب الري، </w:t>
      </w:r>
      <w:r w:rsidRPr="00F5792D">
        <w:rPr>
          <w:rFonts w:ascii="ATraditional Arabic" w:hAnsi="ATraditional Arabic" w:cs="ATraditional Arabic"/>
          <w:b/>
          <w:bCs/>
          <w:sz w:val="32"/>
          <w:szCs w:val="32"/>
          <w:rtl/>
        </w:rPr>
        <w:t>المحصول</w:t>
      </w:r>
      <w:r w:rsidRPr="00F5792D">
        <w:rPr>
          <w:rFonts w:ascii="ATraditional Arabic" w:hAnsi="ATraditional Arabic" w:cs="ATraditional Arabic"/>
          <w:sz w:val="32"/>
          <w:szCs w:val="32"/>
          <w:rtl/>
        </w:rPr>
        <w:t xml:space="preserve">، تحقيق: الدكتور طه جابر فياض </w:t>
      </w:r>
      <w:proofErr w:type="spellStart"/>
      <w:r w:rsidRPr="00F5792D">
        <w:rPr>
          <w:rFonts w:ascii="ATraditional Arabic" w:hAnsi="ATraditional Arabic" w:cs="ATraditional Arabic"/>
          <w:sz w:val="32"/>
          <w:szCs w:val="32"/>
          <w:rtl/>
        </w:rPr>
        <w:t>العلواني</w:t>
      </w:r>
      <w:proofErr w:type="spellEnd"/>
      <w:r w:rsidRPr="00F5792D">
        <w:rPr>
          <w:rFonts w:ascii="ATraditional Arabic" w:hAnsi="ATraditional Arabic" w:cs="ATraditional Arabic"/>
          <w:sz w:val="32"/>
          <w:szCs w:val="32"/>
          <w:rtl/>
        </w:rPr>
        <w:t xml:space="preserve">، (مؤسسة الرسالة، ط3، 1418 هـ </w:t>
      </w:r>
      <w:proofErr w:type="gramStart"/>
      <w:r w:rsidRPr="00F5792D">
        <w:rPr>
          <w:rFonts w:ascii="ATraditional Arabic" w:hAnsi="ATraditional Arabic" w:cs="ATraditional Arabic"/>
          <w:sz w:val="32"/>
          <w:szCs w:val="32"/>
          <w:rtl/>
        </w:rPr>
        <w:t>- 1997</w:t>
      </w:r>
      <w:proofErr w:type="gramEnd"/>
      <w:r w:rsidRPr="00F5792D">
        <w:rPr>
          <w:rFonts w:ascii="ATraditional Arabic" w:hAnsi="ATraditional Arabic" w:cs="ATraditional Arabic"/>
          <w:sz w:val="32"/>
          <w:szCs w:val="32"/>
          <w:rtl/>
        </w:rPr>
        <w:t xml:space="preserve"> م)</w:t>
      </w:r>
    </w:p>
    <w:p w14:paraId="363E213A" w14:textId="68A2C9DE" w:rsidR="008E7648" w:rsidRPr="00F5792D" w:rsidRDefault="008E7648" w:rsidP="00F5792D">
      <w:pPr>
        <w:pStyle w:val="a0"/>
        <w:numPr>
          <w:ilvl w:val="0"/>
          <w:numId w:val="26"/>
        </w:numPr>
        <w:spacing w:before="0" w:after="0" w:line="276" w:lineRule="auto"/>
        <w:rPr>
          <w:rFonts w:ascii="ATraditional Arabic" w:hAnsi="ATraditional Arabic" w:cs="ATraditional Arabic"/>
          <w:sz w:val="32"/>
          <w:szCs w:val="32"/>
        </w:rPr>
      </w:pPr>
      <w:r w:rsidRPr="00F5792D">
        <w:rPr>
          <w:rFonts w:ascii="ATraditional Arabic" w:hAnsi="ATraditional Arabic" w:cs="ATraditional Arabic"/>
          <w:sz w:val="32"/>
          <w:szCs w:val="32"/>
          <w:rtl/>
        </w:rPr>
        <w:t xml:space="preserve">ابن قدامة: أبو محمد موفق الدين عبد الله بن أحمد بن محمد بن قدامة </w:t>
      </w:r>
      <w:proofErr w:type="spellStart"/>
      <w:r w:rsidRPr="00F5792D">
        <w:rPr>
          <w:rFonts w:ascii="ATraditional Arabic" w:hAnsi="ATraditional Arabic" w:cs="ATraditional Arabic"/>
          <w:sz w:val="32"/>
          <w:szCs w:val="32"/>
          <w:rtl/>
        </w:rPr>
        <w:t>الجماعيلي</w:t>
      </w:r>
      <w:proofErr w:type="spellEnd"/>
      <w:r w:rsidRPr="00F5792D">
        <w:rPr>
          <w:rFonts w:ascii="ATraditional Arabic" w:hAnsi="ATraditional Arabic" w:cs="ATraditional Arabic"/>
          <w:sz w:val="32"/>
          <w:szCs w:val="32"/>
          <w:rtl/>
        </w:rPr>
        <w:t xml:space="preserve"> المقدسي ثم الدمشقي الحنبلي، الشهير بابن قدامة المقدسي، </w:t>
      </w:r>
      <w:r w:rsidRPr="00F5792D">
        <w:rPr>
          <w:rFonts w:ascii="ATraditional Arabic" w:hAnsi="ATraditional Arabic" w:cs="ATraditional Arabic"/>
          <w:b/>
          <w:bCs/>
          <w:sz w:val="32"/>
          <w:szCs w:val="32"/>
          <w:rtl/>
        </w:rPr>
        <w:t>المغني</w:t>
      </w:r>
      <w:r w:rsidR="0091319A">
        <w:rPr>
          <w:rFonts w:ascii="ATraditional Arabic" w:hAnsi="ATraditional Arabic" w:cs="ATraditional Arabic"/>
          <w:sz w:val="32"/>
          <w:szCs w:val="32"/>
          <w:rtl/>
        </w:rPr>
        <w:t>،</w:t>
      </w:r>
      <w:r w:rsidR="0091319A">
        <w:rPr>
          <w:rFonts w:ascii="ATraditional Arabic" w:hAnsi="ATraditional Arabic" w:cs="ATraditional Arabic" w:hint="cs"/>
          <w:sz w:val="32"/>
          <w:szCs w:val="32"/>
          <w:rtl/>
        </w:rPr>
        <w:t xml:space="preserve"> </w:t>
      </w:r>
      <w:r w:rsidR="0091319A">
        <w:rPr>
          <w:rFonts w:ascii="ATraditional Arabic" w:hAnsi="ATraditional Arabic" w:cs="ATraditional Arabic"/>
          <w:sz w:val="32"/>
          <w:szCs w:val="32"/>
          <w:rtl/>
        </w:rPr>
        <w:t>(</w:t>
      </w:r>
      <w:r w:rsidRPr="00F5792D">
        <w:rPr>
          <w:rFonts w:ascii="ATraditional Arabic" w:hAnsi="ATraditional Arabic" w:cs="ATraditional Arabic"/>
          <w:sz w:val="32"/>
          <w:szCs w:val="32"/>
          <w:rtl/>
        </w:rPr>
        <w:t>مكتبة القاهرة،</w:t>
      </w:r>
      <w:r w:rsidR="0091319A">
        <w:rPr>
          <w:rFonts w:ascii="ATraditional Arabic" w:hAnsi="ATraditional Arabic" w:cs="ATraditional Arabic" w:hint="cs"/>
          <w:sz w:val="32"/>
          <w:szCs w:val="32"/>
          <w:rtl/>
        </w:rPr>
        <w:t xml:space="preserve"> </w:t>
      </w:r>
      <w:proofErr w:type="spellStart"/>
      <w:r w:rsidRPr="00F5792D">
        <w:rPr>
          <w:rFonts w:ascii="ATraditional Arabic" w:hAnsi="ATraditional Arabic" w:cs="ATraditional Arabic"/>
          <w:sz w:val="32"/>
          <w:szCs w:val="32"/>
          <w:rtl/>
        </w:rPr>
        <w:t>د.ط</w:t>
      </w:r>
      <w:proofErr w:type="spellEnd"/>
      <w:r w:rsidRPr="00F5792D">
        <w:rPr>
          <w:rFonts w:ascii="ATraditional Arabic" w:hAnsi="ATraditional Arabic" w:cs="ATraditional Arabic"/>
          <w:sz w:val="32"/>
          <w:szCs w:val="32"/>
          <w:rtl/>
        </w:rPr>
        <w:t>، د.ت)</w:t>
      </w:r>
    </w:p>
    <w:p w14:paraId="5E7AAB05" w14:textId="7EAFD129" w:rsidR="00355206" w:rsidRDefault="00240587" w:rsidP="00133A86">
      <w:pPr>
        <w:pStyle w:val="a0"/>
        <w:numPr>
          <w:ilvl w:val="0"/>
          <w:numId w:val="26"/>
        </w:numPr>
        <w:spacing w:before="0" w:after="0" w:line="276" w:lineRule="auto"/>
        <w:ind w:firstLine="0"/>
        <w:rPr>
          <w:rFonts w:ascii="ATraditional Arabic" w:hAnsi="ATraditional Arabic" w:cs="ATraditional Arabic"/>
          <w:sz w:val="32"/>
          <w:szCs w:val="32"/>
        </w:rPr>
      </w:pPr>
      <w:r w:rsidRPr="00355206">
        <w:rPr>
          <w:rFonts w:ascii="ATraditional Arabic" w:hAnsi="ATraditional Arabic" w:cs="ATraditional Arabic"/>
          <w:sz w:val="32"/>
          <w:szCs w:val="32"/>
          <w:rtl/>
        </w:rPr>
        <w:t xml:space="preserve">ابن منظور: محمد بن مكرم بن على، أبو الفضل، جمال الدين ابن منظور الأنصاري </w:t>
      </w:r>
      <w:proofErr w:type="spellStart"/>
      <w:r w:rsidRPr="00355206">
        <w:rPr>
          <w:rFonts w:ascii="ATraditional Arabic" w:hAnsi="ATraditional Arabic" w:cs="ATraditional Arabic"/>
          <w:sz w:val="32"/>
          <w:szCs w:val="32"/>
          <w:rtl/>
        </w:rPr>
        <w:t>الرويفعى</w:t>
      </w:r>
      <w:proofErr w:type="spellEnd"/>
      <w:r w:rsidRPr="00355206">
        <w:rPr>
          <w:rFonts w:ascii="ATraditional Arabic" w:hAnsi="ATraditional Arabic" w:cs="ATraditional Arabic"/>
          <w:sz w:val="32"/>
          <w:szCs w:val="32"/>
          <w:rtl/>
        </w:rPr>
        <w:t xml:space="preserve"> الإفريقي، </w:t>
      </w:r>
      <w:r w:rsidRPr="00355206">
        <w:rPr>
          <w:rFonts w:ascii="ATraditional Arabic" w:hAnsi="ATraditional Arabic" w:cs="ATraditional Arabic"/>
          <w:b/>
          <w:bCs/>
          <w:sz w:val="32"/>
          <w:szCs w:val="32"/>
          <w:rtl/>
        </w:rPr>
        <w:t>لسان العرب</w:t>
      </w:r>
      <w:r w:rsidRPr="00355206">
        <w:rPr>
          <w:rFonts w:ascii="ATraditional Arabic" w:hAnsi="ATraditional Arabic" w:cs="ATraditional Arabic"/>
          <w:sz w:val="32"/>
          <w:szCs w:val="32"/>
          <w:rtl/>
        </w:rPr>
        <w:t>، (دار صادر، ط3، 1</w:t>
      </w:r>
      <w:r w:rsidR="0091319A">
        <w:rPr>
          <w:rFonts w:ascii="ATraditional Arabic" w:hAnsi="ATraditional Arabic" w:cs="ATraditional Arabic"/>
          <w:sz w:val="32"/>
          <w:szCs w:val="32"/>
          <w:rtl/>
        </w:rPr>
        <w:t>414</w:t>
      </w:r>
      <w:r w:rsidRPr="00355206">
        <w:rPr>
          <w:rFonts w:ascii="ATraditional Arabic" w:hAnsi="ATraditional Arabic" w:cs="ATraditional Arabic"/>
          <w:sz w:val="32"/>
          <w:szCs w:val="32"/>
          <w:rtl/>
        </w:rPr>
        <w:t>هـ)</w:t>
      </w:r>
    </w:p>
    <w:p w14:paraId="36E91B3C" w14:textId="7BF1805A" w:rsidR="008E7648" w:rsidRDefault="008E7648" w:rsidP="00133A86">
      <w:pPr>
        <w:pStyle w:val="a0"/>
        <w:numPr>
          <w:ilvl w:val="0"/>
          <w:numId w:val="26"/>
        </w:numPr>
        <w:spacing w:before="0" w:after="0" w:line="276" w:lineRule="auto"/>
        <w:ind w:firstLine="0"/>
        <w:rPr>
          <w:rFonts w:ascii="ATraditional Arabic" w:hAnsi="ATraditional Arabic" w:cs="ATraditional Arabic"/>
          <w:sz w:val="32"/>
          <w:szCs w:val="32"/>
        </w:rPr>
      </w:pPr>
      <w:r w:rsidRPr="00355206">
        <w:rPr>
          <w:rFonts w:ascii="ATraditional Arabic" w:hAnsi="ATraditional Arabic" w:cs="ATraditional Arabic"/>
          <w:sz w:val="32"/>
          <w:szCs w:val="32"/>
          <w:rtl/>
        </w:rPr>
        <w:t xml:space="preserve"> ابن ماجه: ابن ماجة أبو عبد الله محمد بن يزيد القزويني، وماجة اسم أبيه يزيد، </w:t>
      </w:r>
      <w:r w:rsidRPr="00355206">
        <w:rPr>
          <w:rFonts w:ascii="ATraditional Arabic" w:hAnsi="ATraditional Arabic" w:cs="ATraditional Arabic"/>
          <w:b/>
          <w:bCs/>
          <w:sz w:val="32"/>
          <w:szCs w:val="32"/>
          <w:rtl/>
        </w:rPr>
        <w:t>سنن ابن ماجه</w:t>
      </w:r>
      <w:r w:rsidRPr="00355206">
        <w:rPr>
          <w:rFonts w:ascii="ATraditional Arabic" w:hAnsi="ATraditional Arabic" w:cs="ATraditional Arabic"/>
          <w:sz w:val="32"/>
          <w:szCs w:val="32"/>
          <w:rtl/>
        </w:rPr>
        <w:t>، تحقيق: محمد فؤاد عبد الباقي (دار إحياء الكتب العربية،</w:t>
      </w:r>
      <w:r w:rsidR="0091319A">
        <w:rPr>
          <w:rFonts w:ascii="ATraditional Arabic" w:hAnsi="ATraditional Arabic" w:cs="ATraditional Arabic" w:hint="cs"/>
          <w:sz w:val="32"/>
          <w:szCs w:val="32"/>
          <w:rtl/>
        </w:rPr>
        <w:t xml:space="preserve"> </w:t>
      </w:r>
      <w:r w:rsidRPr="00355206">
        <w:rPr>
          <w:rFonts w:ascii="ATraditional Arabic" w:hAnsi="ATraditional Arabic" w:cs="ATraditional Arabic"/>
          <w:sz w:val="32"/>
          <w:szCs w:val="32"/>
          <w:rtl/>
        </w:rPr>
        <w:t>ط1،</w:t>
      </w:r>
      <w:r w:rsidR="0091319A">
        <w:rPr>
          <w:rFonts w:ascii="ATraditional Arabic" w:hAnsi="ATraditional Arabic" w:cs="ATraditional Arabic" w:hint="cs"/>
          <w:sz w:val="32"/>
          <w:szCs w:val="32"/>
          <w:rtl/>
        </w:rPr>
        <w:t xml:space="preserve"> </w:t>
      </w:r>
      <w:r w:rsidRPr="00355206">
        <w:rPr>
          <w:rFonts w:ascii="ATraditional Arabic" w:hAnsi="ATraditional Arabic" w:cs="ATraditional Arabic"/>
          <w:sz w:val="32"/>
          <w:szCs w:val="32"/>
          <w:rtl/>
        </w:rPr>
        <w:t>د.ت)</w:t>
      </w:r>
    </w:p>
    <w:p w14:paraId="7967E1AA" w14:textId="43F7410B" w:rsidR="00355206" w:rsidRDefault="00355206" w:rsidP="00133A86">
      <w:pPr>
        <w:pStyle w:val="a0"/>
        <w:numPr>
          <w:ilvl w:val="0"/>
          <w:numId w:val="26"/>
        </w:numPr>
        <w:spacing w:before="0" w:after="0" w:line="276" w:lineRule="auto"/>
        <w:ind w:firstLine="0"/>
        <w:rPr>
          <w:rFonts w:ascii="ATraditional Arabic" w:hAnsi="ATraditional Arabic" w:cs="ATraditional Arabic"/>
          <w:sz w:val="32"/>
          <w:szCs w:val="32"/>
        </w:rPr>
      </w:pPr>
      <w:r w:rsidRPr="00355206">
        <w:rPr>
          <w:rFonts w:ascii="ATraditional Arabic" w:hAnsi="ATraditional Arabic" w:cs="ATraditional Arabic"/>
          <w:sz w:val="32"/>
          <w:szCs w:val="32"/>
          <w:rtl/>
        </w:rPr>
        <w:t xml:space="preserve">النملة، عبد </w:t>
      </w:r>
      <w:proofErr w:type="gramStart"/>
      <w:r w:rsidRPr="00355206">
        <w:rPr>
          <w:rFonts w:ascii="ATraditional Arabic" w:hAnsi="ATraditional Arabic" w:cs="ATraditional Arabic"/>
          <w:sz w:val="32"/>
          <w:szCs w:val="32"/>
          <w:rtl/>
        </w:rPr>
        <w:t>الكريم- المهذب</w:t>
      </w:r>
      <w:proofErr w:type="gramEnd"/>
      <w:r w:rsidRPr="00355206">
        <w:rPr>
          <w:rFonts w:ascii="ATraditional Arabic" w:hAnsi="ATraditional Arabic" w:cs="ATraditional Arabic"/>
          <w:sz w:val="32"/>
          <w:szCs w:val="32"/>
          <w:rtl/>
        </w:rPr>
        <w:t xml:space="preserve"> في علم أصول الفقه، مكتبة الرشد-</w:t>
      </w:r>
      <w:r w:rsidR="0091319A">
        <w:rPr>
          <w:rFonts w:ascii="ATraditional Arabic" w:hAnsi="ATraditional Arabic" w:cs="ATraditional Arabic" w:hint="cs"/>
          <w:sz w:val="32"/>
          <w:szCs w:val="32"/>
          <w:rtl/>
        </w:rPr>
        <w:t xml:space="preserve"> </w:t>
      </w:r>
      <w:r w:rsidRPr="00355206">
        <w:rPr>
          <w:rFonts w:ascii="ATraditional Arabic" w:hAnsi="ATraditional Arabic" w:cs="ATraditional Arabic"/>
          <w:sz w:val="32"/>
          <w:szCs w:val="32"/>
          <w:rtl/>
        </w:rPr>
        <w:t>ط1، 1999م</w:t>
      </w:r>
      <w:r w:rsidRPr="00355206">
        <w:rPr>
          <w:rFonts w:ascii="ATraditional Arabic" w:hAnsi="ATraditional Arabic" w:cs="ATraditional Arabic" w:hint="cs"/>
          <w:sz w:val="32"/>
          <w:szCs w:val="32"/>
          <w:rtl/>
        </w:rPr>
        <w:t>.</w:t>
      </w:r>
    </w:p>
    <w:p w14:paraId="2180F49D" w14:textId="0E85F43B" w:rsidR="00355206" w:rsidRDefault="00277A2A" w:rsidP="00355206">
      <w:pPr>
        <w:pStyle w:val="a0"/>
        <w:numPr>
          <w:ilvl w:val="0"/>
          <w:numId w:val="26"/>
        </w:numPr>
        <w:spacing w:before="0" w:after="0" w:line="276" w:lineRule="auto"/>
        <w:ind w:firstLine="0"/>
        <w:rPr>
          <w:rFonts w:ascii="ATraditional Arabic" w:hAnsi="ATraditional Arabic" w:cs="ATraditional Arabic"/>
          <w:sz w:val="32"/>
          <w:szCs w:val="32"/>
        </w:rPr>
      </w:pPr>
      <w:r w:rsidRPr="00355206">
        <w:rPr>
          <w:rFonts w:ascii="ATraditional Arabic" w:hAnsi="ATraditional Arabic" w:cs="ATraditional Arabic"/>
          <w:sz w:val="32"/>
          <w:szCs w:val="32"/>
          <w:rtl/>
        </w:rPr>
        <w:lastRenderedPageBreak/>
        <w:t xml:space="preserve">ابن النجار: تقي الدين أبو البقاء محمد بن أحمد بن عبد العزيز بن علي </w:t>
      </w:r>
      <w:proofErr w:type="spellStart"/>
      <w:r w:rsidRPr="00355206">
        <w:rPr>
          <w:rFonts w:ascii="ATraditional Arabic" w:hAnsi="ATraditional Arabic" w:cs="ATraditional Arabic"/>
          <w:sz w:val="32"/>
          <w:szCs w:val="32"/>
          <w:rtl/>
        </w:rPr>
        <w:t>الفتوحي</w:t>
      </w:r>
      <w:proofErr w:type="spellEnd"/>
      <w:r w:rsidRPr="00355206">
        <w:rPr>
          <w:rFonts w:ascii="ATraditional Arabic" w:hAnsi="ATraditional Arabic" w:cs="ATraditional Arabic"/>
          <w:sz w:val="32"/>
          <w:szCs w:val="32"/>
          <w:rtl/>
        </w:rPr>
        <w:t xml:space="preserve"> المعروف بابن النجار الحنبلي، </w:t>
      </w:r>
      <w:r w:rsidRPr="00355206">
        <w:rPr>
          <w:rFonts w:ascii="ATraditional Arabic" w:hAnsi="ATraditional Arabic" w:cs="ATraditional Arabic"/>
          <w:b/>
          <w:bCs/>
          <w:sz w:val="32"/>
          <w:szCs w:val="32"/>
          <w:rtl/>
        </w:rPr>
        <w:t>شرح الكوكب المنير</w:t>
      </w:r>
      <w:r w:rsidRPr="00355206">
        <w:rPr>
          <w:rFonts w:ascii="ATraditional Arabic" w:hAnsi="ATraditional Arabic" w:cs="ATraditional Arabic"/>
          <w:sz w:val="32"/>
          <w:szCs w:val="32"/>
          <w:rtl/>
        </w:rPr>
        <w:t>، تحقيق: محمد الزحيلي ونزيه حماد،</w:t>
      </w:r>
      <w:r w:rsidR="0091319A">
        <w:rPr>
          <w:rFonts w:ascii="ATraditional Arabic" w:hAnsi="ATraditional Arabic" w:cs="ATraditional Arabic" w:hint="cs"/>
          <w:sz w:val="32"/>
          <w:szCs w:val="32"/>
          <w:rtl/>
        </w:rPr>
        <w:t xml:space="preserve"> </w:t>
      </w:r>
      <w:r w:rsidR="0091319A">
        <w:rPr>
          <w:rFonts w:ascii="ATraditional Arabic" w:hAnsi="ATraditional Arabic" w:cs="ATraditional Arabic"/>
          <w:sz w:val="32"/>
          <w:szCs w:val="32"/>
          <w:rtl/>
        </w:rPr>
        <w:t>(</w:t>
      </w:r>
      <w:r w:rsidRPr="00355206">
        <w:rPr>
          <w:rFonts w:ascii="ATraditional Arabic" w:hAnsi="ATraditional Arabic" w:cs="ATraditional Arabic"/>
          <w:sz w:val="32"/>
          <w:szCs w:val="32"/>
          <w:rtl/>
        </w:rPr>
        <w:t>مكتبة العبيكان،</w:t>
      </w:r>
      <w:r w:rsidR="0091319A">
        <w:rPr>
          <w:rFonts w:ascii="ATraditional Arabic" w:hAnsi="ATraditional Arabic" w:cs="ATraditional Arabic" w:hint="cs"/>
          <w:sz w:val="32"/>
          <w:szCs w:val="32"/>
          <w:rtl/>
        </w:rPr>
        <w:t xml:space="preserve"> </w:t>
      </w:r>
      <w:r w:rsidRPr="00355206">
        <w:rPr>
          <w:rFonts w:ascii="ATraditional Arabic" w:hAnsi="ATraditional Arabic" w:cs="ATraditional Arabic"/>
          <w:sz w:val="32"/>
          <w:szCs w:val="32"/>
          <w:rtl/>
        </w:rPr>
        <w:t xml:space="preserve">ط2، 1418هـ </w:t>
      </w:r>
      <w:proofErr w:type="gramStart"/>
      <w:r w:rsidRPr="00355206">
        <w:rPr>
          <w:rFonts w:ascii="ATraditional Arabic" w:hAnsi="ATraditional Arabic" w:cs="ATraditional Arabic"/>
          <w:sz w:val="32"/>
          <w:szCs w:val="32"/>
          <w:rtl/>
        </w:rPr>
        <w:t>- 1997</w:t>
      </w:r>
      <w:proofErr w:type="gramEnd"/>
      <w:r w:rsidRPr="00355206">
        <w:rPr>
          <w:rFonts w:ascii="ATraditional Arabic" w:hAnsi="ATraditional Arabic" w:cs="ATraditional Arabic"/>
          <w:sz w:val="32"/>
          <w:szCs w:val="32"/>
          <w:rtl/>
        </w:rPr>
        <w:t xml:space="preserve"> مـ)</w:t>
      </w:r>
    </w:p>
    <w:p w14:paraId="0841ABEE" w14:textId="3ECDAA0D" w:rsidR="00DE23B3" w:rsidRPr="00355206" w:rsidRDefault="00DE23B3" w:rsidP="00355206">
      <w:pPr>
        <w:pStyle w:val="a0"/>
        <w:numPr>
          <w:ilvl w:val="0"/>
          <w:numId w:val="26"/>
        </w:numPr>
        <w:spacing w:before="0" w:after="0" w:line="276" w:lineRule="auto"/>
        <w:ind w:firstLine="0"/>
        <w:rPr>
          <w:rFonts w:ascii="ATraditional Arabic" w:hAnsi="ATraditional Arabic" w:cs="ATraditional Arabic"/>
          <w:sz w:val="32"/>
          <w:szCs w:val="32"/>
          <w:rtl/>
        </w:rPr>
      </w:pPr>
      <w:r w:rsidRPr="00355206">
        <w:rPr>
          <w:rFonts w:ascii="ATraditional Arabic" w:hAnsi="ATraditional Arabic" w:cs="ATraditional Arabic"/>
          <w:sz w:val="32"/>
          <w:szCs w:val="32"/>
          <w:rtl/>
        </w:rPr>
        <w:t xml:space="preserve"> يوسف حسن نجلاء عبد الباسط عبد الله، </w:t>
      </w:r>
      <w:r w:rsidRPr="00355206">
        <w:rPr>
          <w:rFonts w:ascii="ATraditional Arabic" w:hAnsi="ATraditional Arabic" w:cs="ATraditional Arabic"/>
          <w:b/>
          <w:bCs/>
          <w:sz w:val="32"/>
          <w:szCs w:val="32"/>
          <w:rtl/>
        </w:rPr>
        <w:t>وسائل منع الحمل حقيقتها، وحكمها، وآثارها</w:t>
      </w:r>
      <w:r w:rsidRPr="00355206">
        <w:rPr>
          <w:rFonts w:ascii="ATraditional Arabic" w:hAnsi="ATraditional Arabic" w:cs="ATraditional Arabic"/>
          <w:sz w:val="32"/>
          <w:szCs w:val="32"/>
          <w:rtl/>
        </w:rPr>
        <w:t>، (مجلة العلوم الإسلامية</w:t>
      </w:r>
      <w:r w:rsidR="0091319A">
        <w:rPr>
          <w:rFonts w:ascii="ATraditional Arabic" w:hAnsi="ATraditional Arabic" w:cs="ATraditional Arabic" w:hint="cs"/>
          <w:sz w:val="32"/>
          <w:szCs w:val="32"/>
          <w:rtl/>
        </w:rPr>
        <w:t>،</w:t>
      </w:r>
      <w:r w:rsidRPr="00355206">
        <w:rPr>
          <w:rFonts w:ascii="ATraditional Arabic" w:hAnsi="ATraditional Arabic" w:cs="ATraditional Arabic"/>
          <w:sz w:val="32"/>
          <w:szCs w:val="32"/>
          <w:rtl/>
        </w:rPr>
        <w:t xml:space="preserve"> العدد</w:t>
      </w:r>
      <w:r w:rsidR="0091319A">
        <w:rPr>
          <w:rFonts w:ascii="ATraditional Arabic" w:hAnsi="ATraditional Arabic" w:cs="ATraditional Arabic" w:hint="cs"/>
          <w:sz w:val="32"/>
          <w:szCs w:val="32"/>
          <w:rtl/>
        </w:rPr>
        <w:t xml:space="preserve"> </w:t>
      </w:r>
      <w:r w:rsidRPr="00355206">
        <w:rPr>
          <w:rFonts w:ascii="ATraditional Arabic" w:hAnsi="ATraditional Arabic" w:cs="ATraditional Arabic"/>
          <w:sz w:val="32"/>
          <w:szCs w:val="32"/>
          <w:rtl/>
        </w:rPr>
        <w:t>(23)، السنة</w:t>
      </w:r>
      <w:r w:rsidR="0091319A">
        <w:rPr>
          <w:rFonts w:ascii="ATraditional Arabic" w:hAnsi="ATraditional Arabic" w:cs="ATraditional Arabic" w:hint="cs"/>
          <w:sz w:val="32"/>
          <w:szCs w:val="32"/>
          <w:rtl/>
        </w:rPr>
        <w:t xml:space="preserve"> </w:t>
      </w:r>
      <w:r w:rsidRPr="00355206">
        <w:rPr>
          <w:rFonts w:ascii="ATraditional Arabic" w:hAnsi="ATraditional Arabic" w:cs="ATraditional Arabic"/>
          <w:sz w:val="32"/>
          <w:szCs w:val="32"/>
          <w:rtl/>
        </w:rPr>
        <w:t>(7)،</w:t>
      </w:r>
      <w:r w:rsidR="0091319A">
        <w:rPr>
          <w:rFonts w:ascii="ATraditional Arabic" w:hAnsi="ATraditional Arabic" w:cs="ATraditional Arabic" w:hint="cs"/>
          <w:sz w:val="32"/>
          <w:szCs w:val="32"/>
          <w:rtl/>
        </w:rPr>
        <w:t xml:space="preserve"> </w:t>
      </w:r>
      <w:r w:rsidRPr="00355206">
        <w:rPr>
          <w:rFonts w:ascii="ATraditional Arabic" w:hAnsi="ATraditional Arabic" w:cs="ATraditional Arabic"/>
          <w:sz w:val="32"/>
          <w:szCs w:val="32"/>
        </w:rPr>
        <w:t>pdf</w:t>
      </w:r>
      <w:r w:rsidRPr="00355206">
        <w:rPr>
          <w:rFonts w:ascii="ATraditional Arabic" w:hAnsi="ATraditional Arabic" w:cs="ATraditional Arabic"/>
          <w:sz w:val="32"/>
          <w:szCs w:val="32"/>
          <w:rtl/>
        </w:rPr>
        <w:t>)</w:t>
      </w:r>
      <w:bookmarkStart w:id="45" w:name="_Toc475638098"/>
      <w:bookmarkStart w:id="46" w:name="_Toc20992628"/>
    </w:p>
    <w:p w14:paraId="5A6D7418" w14:textId="77777777" w:rsidR="00FB306D" w:rsidRPr="00F5792D" w:rsidRDefault="00FB306D" w:rsidP="00F5792D">
      <w:pPr>
        <w:pStyle w:val="4"/>
        <w:spacing w:before="0" w:after="0" w:line="276" w:lineRule="auto"/>
        <w:jc w:val="center"/>
        <w:rPr>
          <w:rFonts w:ascii="ATraditional Arabic" w:hAnsi="ATraditional Arabic" w:cs="ATraditional Arabic"/>
          <w:szCs w:val="32"/>
          <w:rtl/>
        </w:rPr>
      </w:pPr>
      <w:r w:rsidRPr="00F5792D">
        <w:rPr>
          <w:rFonts w:ascii="ATraditional Arabic" w:hAnsi="ATraditional Arabic" w:cs="ATraditional Arabic"/>
          <w:szCs w:val="32"/>
          <w:rtl/>
        </w:rPr>
        <w:t>المراجع باللغات الأجنبية:</w:t>
      </w:r>
      <w:bookmarkEnd w:id="12"/>
      <w:bookmarkEnd w:id="13"/>
      <w:bookmarkEnd w:id="14"/>
      <w:bookmarkEnd w:id="15"/>
      <w:bookmarkEnd w:id="16"/>
      <w:bookmarkEnd w:id="17"/>
      <w:bookmarkEnd w:id="18"/>
      <w:bookmarkEnd w:id="19"/>
      <w:bookmarkEnd w:id="45"/>
      <w:bookmarkEnd w:id="46"/>
    </w:p>
    <w:p w14:paraId="340BA41F" w14:textId="77777777" w:rsidR="00321E90" w:rsidRPr="00F5792D" w:rsidRDefault="00321E90" w:rsidP="00F5792D">
      <w:pPr>
        <w:pStyle w:val="a0"/>
        <w:bidi w:val="0"/>
        <w:spacing w:before="0" w:after="0" w:line="276" w:lineRule="auto"/>
        <w:rPr>
          <w:rFonts w:ascii="ATraditional Arabic" w:hAnsi="ATraditional Arabic" w:cs="ATraditional Arabic"/>
          <w:sz w:val="32"/>
          <w:szCs w:val="32"/>
        </w:rPr>
      </w:pPr>
    </w:p>
    <w:p w14:paraId="3DA40637" w14:textId="77777777" w:rsidR="00321E90" w:rsidRPr="00F5792D" w:rsidRDefault="00416894" w:rsidP="00F5792D">
      <w:pPr>
        <w:pStyle w:val="a0"/>
        <w:bidi w:val="0"/>
        <w:spacing w:before="0" w:after="0" w:line="276" w:lineRule="auto"/>
        <w:rPr>
          <w:rFonts w:ascii="ATraditional Arabic" w:hAnsi="ATraditional Arabic" w:cs="ATraditional Arabic"/>
          <w:sz w:val="32"/>
          <w:szCs w:val="32"/>
          <w:lang w:val="tr-TR" w:bidi="ar-QA"/>
        </w:rPr>
      </w:pPr>
      <w:proofErr w:type="gramStart"/>
      <w:r w:rsidRPr="00F5792D">
        <w:rPr>
          <w:rFonts w:ascii="ATraditional Arabic" w:hAnsi="ATraditional Arabic" w:cs="ATraditional Arabic"/>
          <w:sz w:val="32"/>
          <w:szCs w:val="32"/>
        </w:rPr>
        <w:t>1</w:t>
      </w:r>
      <w:r w:rsidRPr="00F5792D">
        <w:rPr>
          <w:rFonts w:ascii="ATraditional Arabic" w:hAnsi="ATraditional Arabic" w:cs="ATraditional Arabic"/>
          <w:sz w:val="32"/>
          <w:szCs w:val="32"/>
          <w:lang w:val="tr-TR" w:bidi="ar-QA"/>
        </w:rPr>
        <w:t>.</w:t>
      </w:r>
      <w:proofErr w:type="gramEnd"/>
      <w:r w:rsidR="007413EC">
        <w:fldChar w:fldCharType="begin"/>
      </w:r>
      <w:r w:rsidR="007413EC">
        <w:instrText xml:space="preserve"> HYPERLINK "http://www.alifta.net/Fatawa/FatawaChapters.aspx?View=Page&amp;PageID=315&amp;PageNo=1&amp;BookID=16" </w:instrText>
      </w:r>
      <w:r w:rsidR="007413EC">
        <w:fldChar w:fldCharType="separate"/>
      </w:r>
      <w:r w:rsidR="00321E90" w:rsidRPr="00F5792D">
        <w:rPr>
          <w:rStyle w:val="Hyperlink"/>
          <w:rFonts w:ascii="ATraditional Arabic" w:hAnsi="ATraditional Arabic" w:cs="ATraditional Arabic"/>
          <w:sz w:val="32"/>
          <w:szCs w:val="32"/>
          <w:lang w:bidi="ar-QA"/>
        </w:rPr>
        <w:t>http://www.alifta.net/Fatawa/FatawaChapters.aspx?View=Page&amp;PageID=315&amp;PageNo=1&amp;BookID=16</w:t>
      </w:r>
      <w:r w:rsidR="007413EC">
        <w:rPr>
          <w:rStyle w:val="Hyperlink"/>
          <w:rFonts w:ascii="ATraditional Arabic" w:hAnsi="ATraditional Arabic" w:cs="ATraditional Arabic"/>
          <w:sz w:val="32"/>
          <w:szCs w:val="32"/>
          <w:lang w:bidi="ar-QA"/>
        </w:rPr>
        <w:fldChar w:fldCharType="end"/>
      </w:r>
    </w:p>
    <w:p w14:paraId="588F345C" w14:textId="77777777" w:rsidR="00277A2A" w:rsidRPr="00F5792D" w:rsidRDefault="00277A2A" w:rsidP="00F5792D">
      <w:pPr>
        <w:pStyle w:val="a0"/>
        <w:bidi w:val="0"/>
        <w:spacing w:before="0" w:after="0" w:line="276" w:lineRule="auto"/>
        <w:rPr>
          <w:rFonts w:ascii="ATraditional Arabic" w:hAnsi="ATraditional Arabic" w:cs="ATraditional Arabic"/>
          <w:sz w:val="32"/>
          <w:szCs w:val="32"/>
          <w:lang w:val="tr-TR"/>
        </w:rPr>
      </w:pPr>
      <w:r w:rsidRPr="00F5792D">
        <w:rPr>
          <w:rFonts w:ascii="ATraditional Arabic" w:hAnsi="ATraditional Arabic" w:cs="ATraditional Arabic"/>
          <w:sz w:val="32"/>
          <w:szCs w:val="32"/>
        </w:rPr>
        <w:t xml:space="preserve"> </w:t>
      </w:r>
      <w:r w:rsidR="00321E90" w:rsidRPr="00F5792D">
        <w:rPr>
          <w:rFonts w:ascii="ATraditional Arabic" w:hAnsi="ATraditional Arabic" w:cs="ATraditional Arabic"/>
          <w:sz w:val="32"/>
          <w:szCs w:val="32"/>
        </w:rPr>
        <w:t>2.</w:t>
      </w:r>
      <w:r w:rsidR="00321E90" w:rsidRPr="00F5792D">
        <w:rPr>
          <w:rFonts w:ascii="ATraditional Arabic" w:hAnsi="ATraditional Arabic" w:cs="ATraditional Arabic"/>
          <w:sz w:val="32"/>
          <w:szCs w:val="32"/>
          <w:lang w:bidi="ar-QA"/>
        </w:rPr>
        <w:t xml:space="preserve"> </w:t>
      </w:r>
      <w:r w:rsidR="00321E90" w:rsidRPr="00F5792D">
        <w:rPr>
          <w:rFonts w:ascii="ATraditional Arabic" w:hAnsi="ATraditional Arabic" w:cs="ATraditional Arabic"/>
          <w:sz w:val="32"/>
          <w:szCs w:val="32"/>
        </w:rPr>
        <w:t>Shuster</w:t>
      </w:r>
      <w:r w:rsidR="00321E90" w:rsidRPr="00F5792D">
        <w:rPr>
          <w:rFonts w:ascii="ATraditional Arabic" w:hAnsi="ATraditional Arabic" w:cs="ATraditional Arabic"/>
          <w:sz w:val="32"/>
          <w:szCs w:val="32"/>
          <w:rtl/>
          <w:lang w:bidi="ar-QA"/>
        </w:rPr>
        <w:t xml:space="preserve">، </w:t>
      </w:r>
      <w:r w:rsidR="00321E90" w:rsidRPr="00F5792D">
        <w:rPr>
          <w:rFonts w:ascii="ATraditional Arabic" w:hAnsi="ATraditional Arabic" w:cs="ATraditional Arabic"/>
          <w:sz w:val="32"/>
          <w:szCs w:val="32"/>
        </w:rPr>
        <w:t xml:space="preserve">Carl N (2004). "Chapter 11: A blue blood: the circulatory system". In Shuster, Carl </w:t>
      </w:r>
      <w:proofErr w:type="spellStart"/>
      <w:r w:rsidR="00321E90" w:rsidRPr="00F5792D">
        <w:rPr>
          <w:rFonts w:ascii="ATraditional Arabic" w:hAnsi="ATraditional Arabic" w:cs="ATraditional Arabic"/>
          <w:sz w:val="32"/>
          <w:szCs w:val="32"/>
        </w:rPr>
        <w:t>Jr</w:t>
      </w:r>
      <w:proofErr w:type="spellEnd"/>
      <w:r w:rsidR="00321E90" w:rsidRPr="00F5792D">
        <w:rPr>
          <w:rFonts w:ascii="ATraditional Arabic" w:hAnsi="ATraditional Arabic" w:cs="ATraditional Arabic"/>
          <w:sz w:val="32"/>
          <w:szCs w:val="32"/>
          <w:rtl/>
          <w:lang w:bidi="ar-QA"/>
        </w:rPr>
        <w:t xml:space="preserve">؛ </w:t>
      </w:r>
      <w:r w:rsidR="00321E90" w:rsidRPr="00F5792D">
        <w:rPr>
          <w:rFonts w:ascii="ATraditional Arabic" w:hAnsi="ATraditional Arabic" w:cs="ATraditional Arabic"/>
          <w:sz w:val="32"/>
          <w:szCs w:val="32"/>
        </w:rPr>
        <w:t>Barlow, Robert B</w:t>
      </w:r>
      <w:r w:rsidR="00321E90" w:rsidRPr="00F5792D">
        <w:rPr>
          <w:rFonts w:ascii="ATraditional Arabic" w:hAnsi="ATraditional Arabic" w:cs="ATraditional Arabic"/>
          <w:sz w:val="32"/>
          <w:szCs w:val="32"/>
          <w:rtl/>
          <w:lang w:bidi="ar-QA"/>
        </w:rPr>
        <w:t xml:space="preserve">؛ </w:t>
      </w:r>
      <w:proofErr w:type="spellStart"/>
      <w:r w:rsidR="00321E90" w:rsidRPr="00F5792D">
        <w:rPr>
          <w:rFonts w:ascii="ATraditional Arabic" w:hAnsi="ATraditional Arabic" w:cs="ATraditional Arabic"/>
          <w:sz w:val="32"/>
          <w:szCs w:val="32"/>
        </w:rPr>
        <w:t>Brockmann</w:t>
      </w:r>
      <w:proofErr w:type="spellEnd"/>
      <w:r w:rsidR="00321E90" w:rsidRPr="00F5792D">
        <w:rPr>
          <w:rFonts w:ascii="ATraditional Arabic" w:hAnsi="ATraditional Arabic" w:cs="ATraditional Arabic"/>
          <w:sz w:val="32"/>
          <w:szCs w:val="32"/>
        </w:rPr>
        <w:t>, H. Jane. The American Horseshoe Crab</w:t>
      </w:r>
      <w:r w:rsidR="00321E90" w:rsidRPr="00F5792D">
        <w:rPr>
          <w:rFonts w:ascii="ATraditional Arabic" w:hAnsi="ATraditional Arabic" w:cs="ATraditional Arabic"/>
          <w:sz w:val="32"/>
          <w:szCs w:val="32"/>
          <w:rtl/>
          <w:lang w:bidi="ar-QA"/>
        </w:rPr>
        <w:t xml:space="preserve">. دار نشر جامعة هارفارد. صفحات 276–77. </w:t>
      </w:r>
      <w:r w:rsidR="00321E90" w:rsidRPr="00F5792D">
        <w:rPr>
          <w:rFonts w:ascii="ATraditional Arabic" w:hAnsi="ATraditional Arabic" w:cs="ATraditional Arabic"/>
          <w:sz w:val="32"/>
          <w:szCs w:val="32"/>
        </w:rPr>
        <w:t>ISBN 0-674-01159-7</w:t>
      </w:r>
      <w:r w:rsidR="00321E90" w:rsidRPr="00F5792D">
        <w:rPr>
          <w:rFonts w:ascii="ATraditional Arabic" w:hAnsi="ATraditional Arabic" w:cs="ATraditional Arabic"/>
          <w:sz w:val="32"/>
          <w:szCs w:val="32"/>
          <w:rtl/>
          <w:lang w:bidi="ar-QA"/>
        </w:rPr>
        <w:t xml:space="preserve">. </w:t>
      </w:r>
      <w:proofErr w:type="spellStart"/>
      <w:r w:rsidR="00321E90" w:rsidRPr="00F5792D">
        <w:rPr>
          <w:rFonts w:ascii="ATraditional Arabic" w:hAnsi="ATraditional Arabic" w:cs="ATraditional Arabic"/>
          <w:sz w:val="32"/>
          <w:szCs w:val="32"/>
          <w:rtl/>
          <w:lang w:bidi="ar-QA"/>
        </w:rPr>
        <w:t>مؤرشف</w:t>
      </w:r>
      <w:proofErr w:type="spellEnd"/>
      <w:r w:rsidR="00321E90" w:rsidRPr="00F5792D">
        <w:rPr>
          <w:rFonts w:ascii="ATraditional Arabic" w:hAnsi="ATraditional Arabic" w:cs="ATraditional Arabic"/>
          <w:sz w:val="32"/>
          <w:szCs w:val="32"/>
          <w:rtl/>
          <w:lang w:bidi="ar-QA"/>
        </w:rPr>
        <w:t xml:space="preserve"> من الأصل في 24 يناير 2020</w:t>
      </w:r>
    </w:p>
    <w:p w14:paraId="08D89919" w14:textId="77777777" w:rsidR="00321E90" w:rsidRPr="00F5792D" w:rsidRDefault="00321E90" w:rsidP="00F5792D">
      <w:pPr>
        <w:pStyle w:val="a0"/>
        <w:bidi w:val="0"/>
        <w:spacing w:before="0" w:after="0" w:line="276" w:lineRule="auto"/>
        <w:rPr>
          <w:rFonts w:ascii="ATraditional Arabic" w:hAnsi="ATraditional Arabic" w:cs="ATraditional Arabic"/>
          <w:sz w:val="32"/>
          <w:szCs w:val="32"/>
          <w:lang w:val="tr-TR"/>
        </w:rPr>
      </w:pPr>
      <w:r w:rsidRPr="00F5792D">
        <w:rPr>
          <w:rFonts w:ascii="ATraditional Arabic" w:hAnsi="ATraditional Arabic" w:cs="ATraditional Arabic"/>
          <w:sz w:val="32"/>
          <w:szCs w:val="32"/>
          <w:lang w:val="tr-TR"/>
        </w:rPr>
        <w:t>3.</w:t>
      </w:r>
      <w:r w:rsidRPr="00F5792D">
        <w:rPr>
          <w:rFonts w:ascii="ATraditional Arabic" w:hAnsi="ATraditional Arabic" w:cs="ATraditional Arabic"/>
          <w:sz w:val="32"/>
          <w:szCs w:val="32"/>
          <w:lang w:val="tr-TR" w:bidi="ar-QA"/>
        </w:rPr>
        <w:t xml:space="preserve"> </w:t>
      </w:r>
      <w:hyperlink r:id="rId8" w:history="1">
        <w:r w:rsidRPr="00F5792D">
          <w:rPr>
            <w:rStyle w:val="Hyperlink"/>
            <w:rFonts w:ascii="ATraditional Arabic" w:hAnsi="ATraditional Arabic" w:cs="ATraditional Arabic"/>
            <w:sz w:val="32"/>
            <w:szCs w:val="32"/>
            <w:lang w:val="tr-TR"/>
          </w:rPr>
          <w:t>http://www.nhs.uk/Conditions/contraception-guide/Pages/iud-coil.aspx</w:t>
        </w:r>
      </w:hyperlink>
    </w:p>
    <w:p w14:paraId="7876083B" w14:textId="77777777" w:rsidR="00321E90" w:rsidRPr="00F5792D" w:rsidRDefault="00321E90" w:rsidP="00F5792D">
      <w:pPr>
        <w:pStyle w:val="a0"/>
        <w:bidi w:val="0"/>
        <w:spacing w:before="0" w:after="0" w:line="276" w:lineRule="auto"/>
        <w:rPr>
          <w:rFonts w:ascii="ATraditional Arabic" w:hAnsi="ATraditional Arabic" w:cs="ATraditional Arabic"/>
          <w:sz w:val="32"/>
          <w:szCs w:val="32"/>
          <w:lang w:val="tr-TR"/>
        </w:rPr>
      </w:pPr>
      <w:r w:rsidRPr="00F5792D">
        <w:rPr>
          <w:rFonts w:ascii="ATraditional Arabic" w:hAnsi="ATraditional Arabic" w:cs="ATraditional Arabic"/>
          <w:sz w:val="32"/>
          <w:szCs w:val="32"/>
          <w:lang w:val="tr-TR"/>
        </w:rPr>
        <w:t xml:space="preserve">4. </w:t>
      </w:r>
      <w:hyperlink r:id="rId9" w:history="1">
        <w:r w:rsidRPr="00F5792D">
          <w:rPr>
            <w:rStyle w:val="Hyperlink"/>
            <w:rFonts w:ascii="ATraditional Arabic" w:hAnsi="ATraditional Arabic" w:cs="ATraditional Arabic"/>
            <w:sz w:val="32"/>
            <w:szCs w:val="32"/>
            <w:lang w:val="tr-TR"/>
          </w:rPr>
          <w:t>https://binbaz.org.sa/fatwas/22193</w:t>
        </w:r>
      </w:hyperlink>
    </w:p>
    <w:p w14:paraId="6326A975" w14:textId="77777777" w:rsidR="00321E90" w:rsidRPr="00F5792D" w:rsidRDefault="00321E90" w:rsidP="00F5792D">
      <w:pPr>
        <w:pStyle w:val="a0"/>
        <w:bidi w:val="0"/>
        <w:spacing w:before="0" w:after="0" w:line="276" w:lineRule="auto"/>
        <w:rPr>
          <w:rFonts w:ascii="ATraditional Arabic" w:hAnsi="ATraditional Arabic" w:cs="ATraditional Arabic"/>
          <w:sz w:val="32"/>
          <w:szCs w:val="32"/>
          <w:lang w:val="tr-TR"/>
        </w:rPr>
      </w:pPr>
      <w:r w:rsidRPr="00F5792D">
        <w:rPr>
          <w:rFonts w:ascii="ATraditional Arabic" w:hAnsi="ATraditional Arabic" w:cs="ATraditional Arabic"/>
          <w:sz w:val="32"/>
          <w:szCs w:val="32"/>
          <w:lang w:val="tr-TR"/>
        </w:rPr>
        <w:t xml:space="preserve">5. </w:t>
      </w:r>
      <w:hyperlink r:id="rId10" w:history="1">
        <w:r w:rsidRPr="00F5792D">
          <w:rPr>
            <w:rStyle w:val="Hyperlink"/>
            <w:rFonts w:ascii="ATraditional Arabic" w:hAnsi="ATraditional Arabic" w:cs="ATraditional Arabic"/>
            <w:sz w:val="32"/>
            <w:szCs w:val="32"/>
            <w:lang w:val="tr-TR"/>
          </w:rPr>
          <w:t>http://www.aslein.net/showthread.php?t=5492</w:t>
        </w:r>
      </w:hyperlink>
    </w:p>
    <w:p w14:paraId="5D3FC83E" w14:textId="77777777" w:rsidR="00321E90" w:rsidRPr="00F5792D" w:rsidRDefault="00321E90" w:rsidP="00F5792D">
      <w:pPr>
        <w:pStyle w:val="a0"/>
        <w:bidi w:val="0"/>
        <w:spacing w:before="0" w:after="0" w:line="276" w:lineRule="auto"/>
        <w:rPr>
          <w:rFonts w:ascii="ATraditional Arabic" w:hAnsi="ATraditional Arabic" w:cs="ATraditional Arabic"/>
          <w:sz w:val="32"/>
          <w:szCs w:val="32"/>
          <w:lang w:val="tr-TR"/>
        </w:rPr>
      </w:pPr>
      <w:r w:rsidRPr="00F5792D">
        <w:rPr>
          <w:rFonts w:ascii="ATraditional Arabic" w:hAnsi="ATraditional Arabic" w:cs="ATraditional Arabic"/>
          <w:sz w:val="32"/>
          <w:szCs w:val="32"/>
          <w:lang w:val="tr-TR"/>
        </w:rPr>
        <w:t xml:space="preserve">6. </w:t>
      </w:r>
      <w:hyperlink r:id="rId11" w:history="1">
        <w:r w:rsidRPr="00F5792D">
          <w:rPr>
            <w:rStyle w:val="Hyperlink"/>
            <w:rFonts w:ascii="ATraditional Arabic" w:hAnsi="ATraditional Arabic" w:cs="ATraditional Arabic"/>
            <w:sz w:val="32"/>
            <w:szCs w:val="32"/>
            <w:lang w:val="tr-TR"/>
          </w:rPr>
          <w:t>https://www.islamweb.net/ar/fatwa/22784/</w:t>
        </w:r>
      </w:hyperlink>
    </w:p>
    <w:sectPr w:rsidR="00321E90" w:rsidRPr="00F5792D" w:rsidSect="0037777F">
      <w:footerReference w:type="default" r:id="rId12"/>
      <w:footnotePr>
        <w:numRestart w:val="eachPage"/>
      </w:footnotePr>
      <w:pgSz w:w="11906" w:h="16838" w:code="9"/>
      <w:pgMar w:top="1418" w:right="1985" w:bottom="1418" w:left="1701" w:header="283" w:footer="567"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C7036" w14:textId="77777777" w:rsidR="0061475D" w:rsidRDefault="0061475D">
      <w:r>
        <w:separator/>
      </w:r>
    </w:p>
  </w:endnote>
  <w:endnote w:type="continuationSeparator" w:id="0">
    <w:p w14:paraId="3BB23688" w14:textId="77777777" w:rsidR="0061475D" w:rsidRDefault="00614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Traditional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94080" w14:textId="77777777" w:rsidR="00133A86" w:rsidRDefault="00133A86" w:rsidP="0037777F">
    <w:pPr>
      <w:jc w:val="center"/>
      <w:rPr>
        <w:rtl/>
      </w:rPr>
    </w:pPr>
    <w:r>
      <w:rPr>
        <w:rFonts w:hint="cs"/>
        <w:rtl/>
        <w:lang w:bidi="ar-QA"/>
      </w:rPr>
      <w:t>-</w:t>
    </w:r>
    <w:r>
      <w:rPr>
        <w:rtl/>
      </w:rPr>
      <w:t xml:space="preserve"> </w:t>
    </w:r>
    <w:r>
      <w:rPr>
        <w:rtl/>
      </w:rPr>
      <w:fldChar w:fldCharType="begin"/>
    </w:r>
    <w:r w:rsidRPr="00E7061C">
      <w:rPr>
        <w:rtl/>
      </w:rPr>
      <w:instrText xml:space="preserve"> PAGE   \* MERGEFORMAT </w:instrText>
    </w:r>
    <w:r>
      <w:rPr>
        <w:rtl/>
      </w:rPr>
      <w:fldChar w:fldCharType="separate"/>
    </w:r>
    <w:r w:rsidR="00FC00F5">
      <w:rPr>
        <w:noProof/>
        <w:rtl/>
      </w:rPr>
      <w:t>28</w:t>
    </w:r>
    <w:r>
      <w:rPr>
        <w:noProof/>
        <w:rtl/>
      </w:rPr>
      <w:fldChar w:fldCharType="end"/>
    </w:r>
    <w:r>
      <w:rPr>
        <w:rFonts w:hint="cs"/>
        <w:noProof/>
        <w:rt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21835" w14:textId="77777777" w:rsidR="0061475D" w:rsidRDefault="0061475D" w:rsidP="001C7BF9">
      <w:r>
        <w:separator/>
      </w:r>
    </w:p>
  </w:footnote>
  <w:footnote w:type="continuationSeparator" w:id="0">
    <w:p w14:paraId="4FA2258B" w14:textId="77777777" w:rsidR="0061475D" w:rsidRDefault="0061475D">
      <w:r>
        <w:continuationSeparator/>
      </w:r>
    </w:p>
  </w:footnote>
  <w:footnote w:id="1">
    <w:p w14:paraId="11A199E1" w14:textId="5A15D0E5" w:rsidR="00133A86" w:rsidRPr="00E8005D" w:rsidRDefault="00133A86" w:rsidP="00593345">
      <w:pPr>
        <w:pStyle w:val="ad"/>
        <w:spacing w:before="0" w:after="0" w:line="276" w:lineRule="auto"/>
        <w:rPr>
          <w:rFonts w:ascii="ATraditional Arabic" w:hAnsi="ATraditional Arabic" w:cs="ATraditional Arabic"/>
          <w:sz w:val="28"/>
          <w:rtl/>
          <w:lang w:bidi="ar-QA"/>
        </w:rPr>
      </w:pPr>
      <w:r w:rsidRPr="00E8005D">
        <w:rPr>
          <w:rStyle w:val="ac"/>
          <w:rFonts w:ascii="ATraditional Arabic" w:hAnsi="ATraditional Arabic" w:cs="ATraditional Arabic"/>
          <w:sz w:val="28"/>
        </w:rPr>
        <w:footnoteRef/>
      </w:r>
      <w:r w:rsidRPr="00E8005D">
        <w:rPr>
          <w:rFonts w:ascii="ATraditional Arabic" w:hAnsi="ATraditional Arabic" w:cs="ATraditional Arabic"/>
          <w:sz w:val="28"/>
          <w:rtl/>
        </w:rPr>
        <w:t xml:space="preserve"> </w:t>
      </w:r>
      <w:r w:rsidRPr="00E8005D">
        <w:rPr>
          <w:rFonts w:ascii="ATraditional Arabic" w:hAnsi="ATraditional Arabic" w:cs="ATraditional Arabic"/>
          <w:sz w:val="28"/>
          <w:rtl/>
          <w:lang w:bidi="ar-QA"/>
        </w:rPr>
        <w:t>عبد الملك بن عبد الله بن يوسف بن محمد الجويني، أبو المعالي، ركن الدين، الملقب بإمام الحرمين، البرهان في أصول الفقه، تحقيق:</w:t>
      </w:r>
      <w:r w:rsidRPr="00E8005D">
        <w:rPr>
          <w:rFonts w:ascii="ATraditional Arabic" w:hAnsi="ATraditional Arabic" w:cs="ATraditional Arabic"/>
          <w:sz w:val="28"/>
          <w:rtl/>
        </w:rPr>
        <w:t xml:space="preserve"> </w:t>
      </w:r>
      <w:r w:rsidRPr="00E8005D">
        <w:rPr>
          <w:rFonts w:ascii="ATraditional Arabic" w:hAnsi="ATraditional Arabic" w:cs="ATraditional Arabic"/>
          <w:sz w:val="28"/>
          <w:rtl/>
          <w:lang w:bidi="ar-QA"/>
        </w:rPr>
        <w:t>صلاح بن محمد بن عويضة،</w:t>
      </w:r>
      <w:r w:rsidRPr="00E8005D">
        <w:rPr>
          <w:rFonts w:ascii="ATraditional Arabic" w:hAnsi="ATraditional Arabic" w:cs="ATraditional Arabic" w:hint="cs"/>
          <w:sz w:val="28"/>
          <w:rtl/>
          <w:lang w:bidi="ar-QA"/>
        </w:rPr>
        <w:t xml:space="preserve"> </w:t>
      </w:r>
      <w:r w:rsidRPr="00E8005D">
        <w:rPr>
          <w:rFonts w:ascii="ATraditional Arabic" w:hAnsi="ATraditional Arabic" w:cs="ATraditional Arabic"/>
          <w:sz w:val="28"/>
          <w:rtl/>
          <w:lang w:bidi="ar-QA"/>
        </w:rPr>
        <w:t>(دار الكتب العلمية،</w:t>
      </w:r>
      <w:r w:rsidRPr="00E8005D">
        <w:rPr>
          <w:rFonts w:ascii="ATraditional Arabic" w:hAnsi="ATraditional Arabic" w:cs="ATraditional Arabic" w:hint="cs"/>
          <w:sz w:val="28"/>
          <w:rtl/>
          <w:lang w:bidi="ar-QA"/>
        </w:rPr>
        <w:t xml:space="preserve"> </w:t>
      </w:r>
      <w:r w:rsidRPr="00E8005D">
        <w:rPr>
          <w:rFonts w:ascii="ATraditional Arabic" w:hAnsi="ATraditional Arabic" w:cs="ATraditional Arabic"/>
          <w:sz w:val="28"/>
          <w:rtl/>
          <w:lang w:bidi="ar-QA"/>
        </w:rPr>
        <w:t xml:space="preserve">ط1، 1418 هـ </w:t>
      </w:r>
      <w:proofErr w:type="gramStart"/>
      <w:r w:rsidRPr="00E8005D">
        <w:rPr>
          <w:rFonts w:ascii="ATraditional Arabic" w:hAnsi="ATraditional Arabic" w:cs="ATraditional Arabic"/>
          <w:sz w:val="28"/>
          <w:rtl/>
          <w:lang w:bidi="ar-QA"/>
        </w:rPr>
        <w:t>- 1997</w:t>
      </w:r>
      <w:proofErr w:type="gramEnd"/>
      <w:r w:rsidRPr="00E8005D">
        <w:rPr>
          <w:rFonts w:ascii="ATraditional Arabic" w:hAnsi="ATraditional Arabic" w:cs="ATraditional Arabic"/>
          <w:sz w:val="28"/>
          <w:rtl/>
          <w:lang w:bidi="ar-QA"/>
        </w:rPr>
        <w:t xml:space="preserve"> م)</w:t>
      </w:r>
      <w:r w:rsidRPr="00E8005D">
        <w:rPr>
          <w:rFonts w:ascii="ATraditional Arabic" w:hAnsi="ATraditional Arabic" w:cs="ATraditional Arabic" w:hint="cs"/>
          <w:sz w:val="28"/>
          <w:rtl/>
          <w:lang w:bidi="ar-QA"/>
        </w:rPr>
        <w:t xml:space="preserve"> </w:t>
      </w:r>
      <w:r w:rsidRPr="00E8005D">
        <w:rPr>
          <w:rFonts w:ascii="ATraditional Arabic" w:hAnsi="ATraditional Arabic" w:cs="ATraditional Arabic"/>
          <w:sz w:val="28"/>
          <w:rtl/>
          <w:lang w:bidi="ar-QA"/>
        </w:rPr>
        <w:t>ج2</w:t>
      </w:r>
      <w:r w:rsidRPr="00E8005D">
        <w:rPr>
          <w:rFonts w:ascii="ATraditional Arabic" w:hAnsi="ATraditional Arabic" w:cs="ATraditional Arabic" w:hint="cs"/>
          <w:sz w:val="28"/>
          <w:rtl/>
          <w:lang w:bidi="ar-QA"/>
        </w:rPr>
        <w:t xml:space="preserve"> </w:t>
      </w:r>
      <w:r w:rsidRPr="00E8005D">
        <w:rPr>
          <w:rFonts w:ascii="ATraditional Arabic" w:hAnsi="ATraditional Arabic" w:cs="ATraditional Arabic"/>
          <w:sz w:val="28"/>
          <w:rtl/>
          <w:lang w:bidi="ar-QA"/>
        </w:rPr>
        <w:t>ص3</w:t>
      </w:r>
      <w:r w:rsidRPr="00E8005D">
        <w:rPr>
          <w:rFonts w:ascii="ATraditional Arabic" w:hAnsi="ATraditional Arabic" w:cs="ATraditional Arabic" w:hint="cs"/>
          <w:sz w:val="28"/>
          <w:rtl/>
          <w:lang w:bidi="ar-QA"/>
        </w:rPr>
        <w:t>.</w:t>
      </w:r>
    </w:p>
  </w:footnote>
  <w:footnote w:id="2">
    <w:p w14:paraId="7F98F5B8" w14:textId="03DDD594" w:rsidR="00133A86" w:rsidRPr="00E8005D" w:rsidRDefault="00133A86" w:rsidP="00593345">
      <w:pPr>
        <w:pStyle w:val="ad"/>
        <w:spacing w:before="0" w:after="0" w:line="276" w:lineRule="auto"/>
        <w:rPr>
          <w:rFonts w:ascii="ATraditional Arabic" w:hAnsi="ATraditional Arabic" w:cs="ATraditional Arabic"/>
          <w:sz w:val="28"/>
          <w:rtl/>
          <w:lang w:bidi="ar-QA"/>
        </w:rPr>
      </w:pPr>
      <w:r w:rsidRPr="00E8005D">
        <w:rPr>
          <w:rStyle w:val="ac"/>
          <w:rFonts w:ascii="ATraditional Arabic" w:hAnsi="ATraditional Arabic" w:cs="ATraditional Arabic"/>
          <w:sz w:val="28"/>
        </w:rPr>
        <w:footnoteRef/>
      </w:r>
      <w:r w:rsidRPr="00E8005D">
        <w:rPr>
          <w:rFonts w:ascii="ATraditional Arabic" w:hAnsi="ATraditional Arabic" w:cs="ATraditional Arabic"/>
          <w:sz w:val="28"/>
          <w:rtl/>
        </w:rPr>
        <w:t xml:space="preserve"> </w:t>
      </w:r>
      <w:r w:rsidRPr="00E8005D">
        <w:rPr>
          <w:rFonts w:ascii="ATraditional Arabic" w:hAnsi="ATraditional Arabic" w:cs="ATraditional Arabic"/>
          <w:sz w:val="28"/>
          <w:rtl/>
          <w:lang w:bidi="ar-QA"/>
        </w:rPr>
        <w:t xml:space="preserve">محمد بن مكرم بن على، أبو الفضل، جمال الدين ابن منظور الأنصاري </w:t>
      </w:r>
      <w:proofErr w:type="spellStart"/>
      <w:r w:rsidRPr="00E8005D">
        <w:rPr>
          <w:rFonts w:ascii="ATraditional Arabic" w:hAnsi="ATraditional Arabic" w:cs="ATraditional Arabic"/>
          <w:sz w:val="28"/>
          <w:rtl/>
          <w:lang w:bidi="ar-QA"/>
        </w:rPr>
        <w:t>الرويفعى</w:t>
      </w:r>
      <w:proofErr w:type="spellEnd"/>
      <w:r w:rsidRPr="00E8005D">
        <w:rPr>
          <w:rFonts w:ascii="ATraditional Arabic" w:hAnsi="ATraditional Arabic" w:cs="ATraditional Arabic"/>
          <w:sz w:val="28"/>
          <w:rtl/>
          <w:lang w:bidi="ar-QA"/>
        </w:rPr>
        <w:t xml:space="preserve"> الإفريقي، لسان العرب، (دار صادر، ط3، 1414 هـ) ج6</w:t>
      </w:r>
      <w:r w:rsidRPr="00E8005D">
        <w:rPr>
          <w:rFonts w:ascii="ATraditional Arabic" w:hAnsi="ATraditional Arabic" w:cs="ATraditional Arabic" w:hint="cs"/>
          <w:sz w:val="28"/>
          <w:rtl/>
          <w:lang w:bidi="ar-QA"/>
        </w:rPr>
        <w:t xml:space="preserve"> </w:t>
      </w:r>
      <w:r w:rsidRPr="00E8005D">
        <w:rPr>
          <w:rFonts w:ascii="ATraditional Arabic" w:hAnsi="ATraditional Arabic" w:cs="ATraditional Arabic"/>
          <w:sz w:val="28"/>
          <w:rtl/>
          <w:lang w:bidi="ar-QA"/>
        </w:rPr>
        <w:t>ص187</w:t>
      </w:r>
      <w:r w:rsidRPr="00E8005D">
        <w:rPr>
          <w:rFonts w:ascii="ATraditional Arabic" w:hAnsi="ATraditional Arabic" w:cs="ATraditional Arabic" w:hint="cs"/>
          <w:sz w:val="28"/>
          <w:rtl/>
          <w:lang w:bidi="ar-QA"/>
        </w:rPr>
        <w:t>.</w:t>
      </w:r>
    </w:p>
  </w:footnote>
  <w:footnote w:id="3">
    <w:p w14:paraId="2A17A1C2" w14:textId="4952626C" w:rsidR="00133A86" w:rsidRPr="00E8005D" w:rsidRDefault="00133A86" w:rsidP="00593345">
      <w:pPr>
        <w:pStyle w:val="ad"/>
        <w:spacing w:before="0" w:after="0" w:line="276" w:lineRule="auto"/>
        <w:rPr>
          <w:rFonts w:ascii="ATraditional Arabic" w:hAnsi="ATraditional Arabic" w:cs="ATraditional Arabic"/>
          <w:sz w:val="28"/>
          <w:rtl/>
          <w:lang w:val="tr-TR" w:bidi="ar-QA"/>
        </w:rPr>
      </w:pPr>
      <w:r w:rsidRPr="00E8005D">
        <w:rPr>
          <w:rStyle w:val="ac"/>
          <w:rFonts w:ascii="ATraditional Arabic" w:hAnsi="ATraditional Arabic" w:cs="ATraditional Arabic"/>
          <w:sz w:val="28"/>
        </w:rPr>
        <w:footnoteRef/>
      </w:r>
      <w:r w:rsidRPr="00E8005D">
        <w:rPr>
          <w:rFonts w:ascii="ATraditional Arabic" w:hAnsi="ATraditional Arabic" w:cs="ATraditional Arabic"/>
          <w:sz w:val="28"/>
          <w:rtl/>
        </w:rPr>
        <w:t xml:space="preserve"> </w:t>
      </w:r>
      <w:r w:rsidRPr="00E8005D">
        <w:rPr>
          <w:rFonts w:ascii="ATraditional Arabic" w:hAnsi="ATraditional Arabic" w:cs="ATraditional Arabic"/>
          <w:sz w:val="28"/>
          <w:rtl/>
          <w:lang w:bidi="ar-QA"/>
        </w:rPr>
        <w:t xml:space="preserve">علي بن محمد بن علي الزين الشريف الجرجاني، </w:t>
      </w:r>
      <w:r w:rsidRPr="00E8005D">
        <w:rPr>
          <w:rFonts w:ascii="ATraditional Arabic" w:hAnsi="ATraditional Arabic" w:cs="ATraditional Arabic"/>
          <w:sz w:val="28"/>
          <w:rtl/>
          <w:lang w:val="tr-TR" w:bidi="ar-QA"/>
        </w:rPr>
        <w:t>كتاب التعريفات، تحقيق: ضبطه وصححه جماعة من العلماء بإشراف الناشر (دار الكتب العلمية، ط1،</w:t>
      </w:r>
      <w:r w:rsidRPr="00E8005D">
        <w:rPr>
          <w:rFonts w:ascii="ATraditional Arabic" w:hAnsi="ATraditional Arabic" w:cs="ATraditional Arabic" w:hint="cs"/>
          <w:sz w:val="28"/>
          <w:rtl/>
          <w:lang w:val="tr-TR" w:bidi="ar-QA"/>
        </w:rPr>
        <w:t xml:space="preserve"> </w:t>
      </w:r>
      <w:r w:rsidRPr="00E8005D">
        <w:rPr>
          <w:rFonts w:ascii="ATraditional Arabic" w:hAnsi="ATraditional Arabic" w:cs="ATraditional Arabic"/>
          <w:sz w:val="28"/>
          <w:rtl/>
          <w:lang w:val="tr-TR" w:bidi="ar-QA"/>
        </w:rPr>
        <w:t>1403هـ -1983م) ص181</w:t>
      </w:r>
    </w:p>
  </w:footnote>
  <w:footnote w:id="4">
    <w:p w14:paraId="67A56A83" w14:textId="46E0D73A" w:rsidR="00133A86" w:rsidRPr="00E8005D" w:rsidRDefault="00133A86" w:rsidP="00593345">
      <w:pPr>
        <w:pStyle w:val="ad"/>
        <w:spacing w:before="0" w:after="0" w:line="276" w:lineRule="auto"/>
        <w:rPr>
          <w:rFonts w:ascii="ATraditional Arabic" w:hAnsi="ATraditional Arabic" w:cs="ATraditional Arabic"/>
          <w:sz w:val="28"/>
          <w:rtl/>
          <w:lang w:bidi="ar-QA"/>
        </w:rPr>
      </w:pPr>
      <w:r w:rsidRPr="00E8005D">
        <w:rPr>
          <w:rStyle w:val="ac"/>
          <w:rFonts w:ascii="ATraditional Arabic" w:hAnsi="ATraditional Arabic" w:cs="ATraditional Arabic"/>
          <w:sz w:val="28"/>
        </w:rPr>
        <w:footnoteRef/>
      </w:r>
      <w:r w:rsidRPr="00E8005D">
        <w:rPr>
          <w:rFonts w:ascii="ATraditional Arabic" w:hAnsi="ATraditional Arabic" w:cs="ATraditional Arabic"/>
          <w:sz w:val="28"/>
          <w:rtl/>
        </w:rPr>
        <w:t xml:space="preserve"> </w:t>
      </w:r>
      <w:r w:rsidRPr="00E8005D">
        <w:rPr>
          <w:rFonts w:ascii="ATraditional Arabic" w:hAnsi="ATraditional Arabic" w:cs="ATraditional Arabic"/>
          <w:sz w:val="28"/>
          <w:rtl/>
          <w:lang w:bidi="ar-QA"/>
        </w:rPr>
        <w:t xml:space="preserve">عبد العزيز بن أحمد بن محمد، علاء الدين البخاري الحنفي، كشف الأسرار شرح أصول </w:t>
      </w:r>
      <w:proofErr w:type="spellStart"/>
      <w:r w:rsidRPr="00E8005D">
        <w:rPr>
          <w:rFonts w:ascii="ATraditional Arabic" w:hAnsi="ATraditional Arabic" w:cs="ATraditional Arabic"/>
          <w:sz w:val="28"/>
          <w:rtl/>
          <w:lang w:bidi="ar-QA"/>
        </w:rPr>
        <w:t>البزدوي</w:t>
      </w:r>
      <w:proofErr w:type="spellEnd"/>
      <w:r w:rsidRPr="00E8005D">
        <w:rPr>
          <w:rFonts w:ascii="ATraditional Arabic" w:hAnsi="ATraditional Arabic" w:cs="ATraditional Arabic"/>
          <w:sz w:val="28"/>
          <w:rtl/>
          <w:lang w:bidi="ar-QA"/>
        </w:rPr>
        <w:t xml:space="preserve">، (دار كتب الإسلامية، </w:t>
      </w:r>
      <w:proofErr w:type="spellStart"/>
      <w:r w:rsidRPr="00E8005D">
        <w:rPr>
          <w:rFonts w:ascii="ATraditional Arabic" w:hAnsi="ATraditional Arabic" w:cs="ATraditional Arabic"/>
          <w:sz w:val="28"/>
          <w:rtl/>
          <w:lang w:bidi="ar-QA"/>
        </w:rPr>
        <w:t>د.ط</w:t>
      </w:r>
      <w:proofErr w:type="spellEnd"/>
      <w:r w:rsidRPr="00E8005D">
        <w:rPr>
          <w:rFonts w:ascii="ATraditional Arabic" w:hAnsi="ATraditional Arabic" w:cs="ATraditional Arabic"/>
          <w:sz w:val="28"/>
          <w:rtl/>
          <w:lang w:bidi="ar-QA"/>
        </w:rPr>
        <w:t>، د.ت) ج3</w:t>
      </w:r>
      <w:r w:rsidRPr="00E8005D">
        <w:rPr>
          <w:rFonts w:ascii="ATraditional Arabic" w:hAnsi="ATraditional Arabic" w:cs="ATraditional Arabic" w:hint="cs"/>
          <w:sz w:val="28"/>
          <w:rtl/>
          <w:lang w:bidi="ar-QA"/>
        </w:rPr>
        <w:t xml:space="preserve"> </w:t>
      </w:r>
      <w:r w:rsidRPr="00E8005D">
        <w:rPr>
          <w:rFonts w:ascii="ATraditional Arabic" w:hAnsi="ATraditional Arabic" w:cs="ATraditional Arabic"/>
          <w:sz w:val="28"/>
          <w:rtl/>
          <w:lang w:bidi="ar-QA"/>
        </w:rPr>
        <w:t>ص267</w:t>
      </w:r>
      <w:r w:rsidRPr="00E8005D">
        <w:rPr>
          <w:rFonts w:ascii="ATraditional Arabic" w:hAnsi="ATraditional Arabic" w:cs="ATraditional Arabic" w:hint="cs"/>
          <w:sz w:val="28"/>
          <w:rtl/>
          <w:lang w:bidi="ar-QA"/>
        </w:rPr>
        <w:t>.</w:t>
      </w:r>
    </w:p>
  </w:footnote>
  <w:footnote w:id="5">
    <w:p w14:paraId="24ED23A1" w14:textId="350D12EF" w:rsidR="00133A86" w:rsidRPr="00E8005D" w:rsidRDefault="00133A86" w:rsidP="00593345">
      <w:pPr>
        <w:pStyle w:val="ad"/>
        <w:spacing w:before="0" w:after="0" w:line="276" w:lineRule="auto"/>
        <w:rPr>
          <w:rFonts w:ascii="ATraditional Arabic" w:hAnsi="ATraditional Arabic" w:cs="ATraditional Arabic"/>
          <w:sz w:val="28"/>
          <w:rtl/>
          <w:lang w:bidi="ar-QA"/>
        </w:rPr>
      </w:pPr>
      <w:r w:rsidRPr="00E8005D">
        <w:rPr>
          <w:rStyle w:val="ac"/>
          <w:rFonts w:ascii="ATraditional Arabic" w:hAnsi="ATraditional Arabic" w:cs="ATraditional Arabic"/>
          <w:sz w:val="28"/>
        </w:rPr>
        <w:footnoteRef/>
      </w:r>
      <w:r w:rsidRPr="00E8005D">
        <w:rPr>
          <w:rFonts w:ascii="ATraditional Arabic" w:hAnsi="ATraditional Arabic" w:cs="ATraditional Arabic"/>
          <w:sz w:val="28"/>
          <w:rtl/>
        </w:rPr>
        <w:t xml:space="preserve"> </w:t>
      </w:r>
      <w:r w:rsidRPr="00E8005D">
        <w:rPr>
          <w:rFonts w:ascii="ATraditional Arabic" w:hAnsi="ATraditional Arabic" w:cs="ATraditional Arabic"/>
          <w:sz w:val="28"/>
          <w:rtl/>
          <w:lang w:bidi="ar-QA"/>
        </w:rPr>
        <w:t xml:space="preserve">أبو عبد الله محمد بن عمر بن الحسن بن الحسين التيمي الرازي الملقب بفخر الدين الرازي، المحصول، تحقيق: الدكتور طه جابر فياض </w:t>
      </w:r>
      <w:proofErr w:type="spellStart"/>
      <w:r w:rsidRPr="00E8005D">
        <w:rPr>
          <w:rFonts w:ascii="ATraditional Arabic" w:hAnsi="ATraditional Arabic" w:cs="ATraditional Arabic"/>
          <w:sz w:val="28"/>
          <w:rtl/>
          <w:lang w:bidi="ar-QA"/>
        </w:rPr>
        <w:t>العلواني</w:t>
      </w:r>
      <w:proofErr w:type="spellEnd"/>
      <w:r w:rsidRPr="00E8005D">
        <w:rPr>
          <w:rFonts w:ascii="ATraditional Arabic" w:hAnsi="ATraditional Arabic" w:cs="ATraditional Arabic"/>
          <w:sz w:val="28"/>
          <w:rtl/>
          <w:lang w:bidi="ar-QA"/>
        </w:rPr>
        <w:t xml:space="preserve">، (مؤسسة الرسالة، ط3، 1418 هـ -1997 م) </w:t>
      </w:r>
      <w:r w:rsidRPr="00E8005D">
        <w:rPr>
          <w:rFonts w:ascii="ATraditional Arabic" w:hAnsi="ATraditional Arabic" w:cs="ATraditional Arabic" w:hint="cs"/>
          <w:sz w:val="28"/>
          <w:rtl/>
          <w:lang w:bidi="ar-QA"/>
        </w:rPr>
        <w:t>5/</w:t>
      </w:r>
      <w:proofErr w:type="gramStart"/>
      <w:r w:rsidRPr="00E8005D">
        <w:rPr>
          <w:rFonts w:ascii="ATraditional Arabic" w:hAnsi="ATraditional Arabic" w:cs="ATraditional Arabic" w:hint="cs"/>
          <w:sz w:val="28"/>
          <w:rtl/>
          <w:lang w:bidi="ar-QA"/>
        </w:rPr>
        <w:t>5 .</w:t>
      </w:r>
      <w:proofErr w:type="gramEnd"/>
    </w:p>
  </w:footnote>
  <w:footnote w:id="6">
    <w:p w14:paraId="38A90AB9" w14:textId="37A52032" w:rsidR="00133A86" w:rsidRPr="00E8005D" w:rsidRDefault="00133A86" w:rsidP="00593345">
      <w:pPr>
        <w:pStyle w:val="ad"/>
        <w:spacing w:before="0" w:after="0" w:line="276" w:lineRule="auto"/>
        <w:rPr>
          <w:rFonts w:ascii="ATraditional Arabic" w:hAnsi="ATraditional Arabic" w:cs="ATraditional Arabic"/>
          <w:sz w:val="28"/>
          <w:lang w:bidi="ar-QA"/>
        </w:rPr>
      </w:pPr>
      <w:r w:rsidRPr="00E8005D">
        <w:rPr>
          <w:rStyle w:val="ac"/>
          <w:rFonts w:ascii="ATraditional Arabic" w:hAnsi="ATraditional Arabic" w:cs="ATraditional Arabic"/>
          <w:sz w:val="28"/>
        </w:rPr>
        <w:footnoteRef/>
      </w:r>
      <w:r w:rsidRPr="00E8005D">
        <w:rPr>
          <w:rFonts w:ascii="ATraditional Arabic" w:hAnsi="ATraditional Arabic" w:cs="ATraditional Arabic"/>
          <w:sz w:val="28"/>
          <w:rtl/>
        </w:rPr>
        <w:t xml:space="preserve"> </w:t>
      </w:r>
      <w:r w:rsidRPr="00E8005D">
        <w:rPr>
          <w:rFonts w:ascii="ATraditional Arabic" w:hAnsi="ATraditional Arabic" w:cs="ATraditional Arabic"/>
          <w:sz w:val="28"/>
          <w:rtl/>
          <w:lang w:bidi="ar-QA"/>
        </w:rPr>
        <w:t>أبو عبد الله، شمس الدين محمد بن محمد بن محمد المعروف بابن أمير حاج</w:t>
      </w:r>
      <w:r w:rsidRPr="00E8005D">
        <w:rPr>
          <w:rFonts w:ascii="ATraditional Arabic" w:hAnsi="ATraditional Arabic" w:cs="ATraditional Arabic" w:hint="cs"/>
          <w:sz w:val="28"/>
          <w:rtl/>
          <w:lang w:bidi="ar-QA"/>
        </w:rPr>
        <w:t>،</w:t>
      </w:r>
      <w:r w:rsidRPr="00E8005D">
        <w:rPr>
          <w:rFonts w:ascii="ATraditional Arabic" w:hAnsi="ATraditional Arabic" w:cs="ATraditional Arabic"/>
          <w:sz w:val="28"/>
          <w:rtl/>
          <w:lang w:bidi="ar-QA"/>
        </w:rPr>
        <w:t xml:space="preserve"> ويقال له</w:t>
      </w:r>
      <w:r w:rsidRPr="00E8005D">
        <w:rPr>
          <w:rFonts w:ascii="ATraditional Arabic" w:hAnsi="ATraditional Arabic" w:cs="ATraditional Arabic" w:hint="cs"/>
          <w:sz w:val="28"/>
          <w:rtl/>
          <w:lang w:bidi="ar-QA"/>
        </w:rPr>
        <w:t>:</w:t>
      </w:r>
      <w:r w:rsidRPr="00E8005D">
        <w:rPr>
          <w:rFonts w:ascii="ATraditional Arabic" w:hAnsi="ATraditional Arabic" w:cs="ATraditional Arabic"/>
          <w:sz w:val="28"/>
          <w:rtl/>
          <w:lang w:bidi="ar-QA"/>
        </w:rPr>
        <w:t xml:space="preserve"> ابن الموقت الحنفي، التقرير والتحبير</w:t>
      </w:r>
      <w:r w:rsidRPr="00E8005D">
        <w:rPr>
          <w:rFonts w:ascii="ATraditional Arabic" w:hAnsi="ATraditional Arabic" w:cs="ATraditional Arabic" w:hint="cs"/>
          <w:sz w:val="28"/>
          <w:rtl/>
          <w:lang w:bidi="ar-QA"/>
        </w:rPr>
        <w:t xml:space="preserve"> على تحرير ابن الهمام</w:t>
      </w:r>
      <w:r w:rsidRPr="00E8005D">
        <w:rPr>
          <w:rFonts w:ascii="ATraditional Arabic" w:hAnsi="ATraditional Arabic" w:cs="ATraditional Arabic"/>
          <w:sz w:val="28"/>
          <w:rtl/>
          <w:lang w:bidi="ar-QA"/>
        </w:rPr>
        <w:t xml:space="preserve">، (دار الكتب العلمية، ط2، 1403هـ </w:t>
      </w:r>
      <w:proofErr w:type="gramStart"/>
      <w:r w:rsidRPr="00E8005D">
        <w:rPr>
          <w:rFonts w:ascii="ATraditional Arabic" w:hAnsi="ATraditional Arabic" w:cs="ATraditional Arabic"/>
          <w:sz w:val="28"/>
          <w:rtl/>
          <w:lang w:bidi="ar-QA"/>
        </w:rPr>
        <w:t>- 1983</w:t>
      </w:r>
      <w:proofErr w:type="gramEnd"/>
      <w:r w:rsidRPr="00E8005D">
        <w:rPr>
          <w:rFonts w:ascii="ATraditional Arabic" w:hAnsi="ATraditional Arabic" w:cs="ATraditional Arabic"/>
          <w:sz w:val="28"/>
          <w:rtl/>
          <w:lang w:bidi="ar-QA"/>
        </w:rPr>
        <w:t>م) ج3</w:t>
      </w:r>
      <w:r w:rsidRPr="00E8005D">
        <w:rPr>
          <w:rFonts w:ascii="ATraditional Arabic" w:hAnsi="ATraditional Arabic" w:cs="ATraditional Arabic" w:hint="cs"/>
          <w:sz w:val="28"/>
          <w:rtl/>
          <w:lang w:bidi="ar-QA"/>
        </w:rPr>
        <w:t xml:space="preserve"> </w:t>
      </w:r>
      <w:r w:rsidRPr="00E8005D">
        <w:rPr>
          <w:rFonts w:ascii="ATraditional Arabic" w:hAnsi="ATraditional Arabic" w:cs="ATraditional Arabic"/>
          <w:sz w:val="28"/>
          <w:rtl/>
          <w:lang w:bidi="ar-QA"/>
        </w:rPr>
        <w:t>ص117</w:t>
      </w:r>
    </w:p>
  </w:footnote>
  <w:footnote w:id="7">
    <w:p w14:paraId="73D37A36" w14:textId="7F2DFC7A" w:rsidR="00133A86" w:rsidRPr="00E8005D" w:rsidRDefault="00133A86" w:rsidP="00593345">
      <w:pPr>
        <w:pStyle w:val="ad"/>
        <w:spacing w:before="0" w:after="0" w:line="276" w:lineRule="auto"/>
        <w:rPr>
          <w:rFonts w:ascii="ATraditional Arabic" w:hAnsi="ATraditional Arabic" w:cs="ATraditional Arabic"/>
          <w:sz w:val="28"/>
          <w:lang w:bidi="ar-QA"/>
        </w:rPr>
      </w:pPr>
      <w:r w:rsidRPr="00E8005D">
        <w:rPr>
          <w:rStyle w:val="ac"/>
          <w:rFonts w:ascii="ATraditional Arabic" w:hAnsi="ATraditional Arabic" w:cs="ATraditional Arabic"/>
          <w:sz w:val="28"/>
        </w:rPr>
        <w:footnoteRef/>
      </w:r>
      <w:r w:rsidRPr="00E8005D">
        <w:rPr>
          <w:rFonts w:ascii="ATraditional Arabic" w:hAnsi="ATraditional Arabic" w:cs="ATraditional Arabic"/>
          <w:sz w:val="28"/>
          <w:rtl/>
        </w:rPr>
        <w:t xml:space="preserve"> </w:t>
      </w:r>
      <w:r w:rsidRPr="00E8005D">
        <w:rPr>
          <w:rFonts w:ascii="ATraditional Arabic" w:hAnsi="ATraditional Arabic" w:cs="ATraditional Arabic"/>
          <w:sz w:val="28"/>
          <w:rtl/>
          <w:lang w:bidi="ar-QA"/>
        </w:rPr>
        <w:t xml:space="preserve">أمير </w:t>
      </w:r>
      <w:proofErr w:type="spellStart"/>
      <w:r w:rsidRPr="00E8005D">
        <w:rPr>
          <w:rFonts w:ascii="ATraditional Arabic" w:hAnsi="ATraditional Arabic" w:cs="ATraditional Arabic"/>
          <w:sz w:val="28"/>
          <w:rtl/>
          <w:lang w:bidi="ar-QA"/>
        </w:rPr>
        <w:t>بادشاه</w:t>
      </w:r>
      <w:proofErr w:type="spellEnd"/>
      <w:r w:rsidRPr="00E8005D">
        <w:rPr>
          <w:rFonts w:ascii="ATraditional Arabic" w:hAnsi="ATraditional Arabic" w:cs="ATraditional Arabic"/>
          <w:sz w:val="28"/>
          <w:rtl/>
          <w:lang w:bidi="ar-QA"/>
        </w:rPr>
        <w:t>، تيسير التحرير، ج3</w:t>
      </w:r>
      <w:r w:rsidRPr="00E8005D">
        <w:rPr>
          <w:rFonts w:ascii="ATraditional Arabic" w:hAnsi="ATraditional Arabic" w:cs="ATraditional Arabic" w:hint="cs"/>
          <w:sz w:val="28"/>
          <w:rtl/>
          <w:lang w:bidi="ar-QA"/>
        </w:rPr>
        <w:t xml:space="preserve"> </w:t>
      </w:r>
      <w:r w:rsidRPr="00E8005D">
        <w:rPr>
          <w:rFonts w:ascii="ATraditional Arabic" w:hAnsi="ATraditional Arabic" w:cs="ATraditional Arabic"/>
          <w:sz w:val="28"/>
          <w:rtl/>
          <w:lang w:bidi="ar-QA"/>
        </w:rPr>
        <w:t>ص275</w:t>
      </w:r>
      <w:r w:rsidRPr="00E8005D">
        <w:rPr>
          <w:rFonts w:ascii="ATraditional Arabic" w:hAnsi="ATraditional Arabic" w:cs="ATraditional Arabic" w:hint="cs"/>
          <w:sz w:val="28"/>
          <w:rtl/>
          <w:lang w:bidi="ar-QA"/>
        </w:rPr>
        <w:t>.</w:t>
      </w:r>
    </w:p>
  </w:footnote>
  <w:footnote w:id="8">
    <w:p w14:paraId="130457FD" w14:textId="69C587E9" w:rsidR="00133A86" w:rsidRPr="00E8005D" w:rsidRDefault="00133A86" w:rsidP="00593345">
      <w:pPr>
        <w:pStyle w:val="ad"/>
        <w:spacing w:before="0" w:after="0" w:line="276" w:lineRule="auto"/>
        <w:rPr>
          <w:rFonts w:ascii="ATraditional Arabic" w:hAnsi="ATraditional Arabic" w:cs="ATraditional Arabic"/>
          <w:sz w:val="28"/>
          <w:lang w:bidi="ar-QA"/>
        </w:rPr>
      </w:pPr>
      <w:r w:rsidRPr="00E8005D">
        <w:rPr>
          <w:rStyle w:val="ac"/>
          <w:rFonts w:ascii="ATraditional Arabic" w:hAnsi="ATraditional Arabic" w:cs="ATraditional Arabic"/>
          <w:sz w:val="28"/>
        </w:rPr>
        <w:footnoteRef/>
      </w:r>
      <w:r w:rsidRPr="00E8005D">
        <w:rPr>
          <w:rFonts w:ascii="ATraditional Arabic" w:hAnsi="ATraditional Arabic" w:cs="ATraditional Arabic"/>
          <w:sz w:val="28"/>
          <w:rtl/>
        </w:rPr>
        <w:t xml:space="preserve"> </w:t>
      </w:r>
      <w:r w:rsidRPr="00E8005D">
        <w:rPr>
          <w:rFonts w:ascii="ATraditional Arabic" w:hAnsi="ATraditional Arabic" w:cs="ATraditional Arabic"/>
          <w:sz w:val="28"/>
          <w:rtl/>
          <w:lang w:bidi="ar-QA"/>
        </w:rPr>
        <w:t>الزركشي، البحر المحيط، ج7</w:t>
      </w:r>
      <w:r w:rsidRPr="00E8005D">
        <w:rPr>
          <w:rFonts w:ascii="ATraditional Arabic" w:hAnsi="ATraditional Arabic" w:cs="ATraditional Arabic" w:hint="cs"/>
          <w:sz w:val="28"/>
          <w:rtl/>
          <w:lang w:bidi="ar-QA"/>
        </w:rPr>
        <w:t xml:space="preserve"> </w:t>
      </w:r>
      <w:r w:rsidRPr="00E8005D">
        <w:rPr>
          <w:rFonts w:ascii="ATraditional Arabic" w:hAnsi="ATraditional Arabic" w:cs="ATraditional Arabic"/>
          <w:sz w:val="28"/>
          <w:rtl/>
          <w:lang w:bidi="ar-QA"/>
        </w:rPr>
        <w:t>ص95</w:t>
      </w:r>
      <w:r w:rsidRPr="00E8005D">
        <w:rPr>
          <w:rFonts w:ascii="ATraditional Arabic" w:hAnsi="ATraditional Arabic" w:cs="ATraditional Arabic" w:hint="cs"/>
          <w:sz w:val="28"/>
          <w:rtl/>
          <w:lang w:bidi="ar-QA"/>
        </w:rPr>
        <w:t>.</w:t>
      </w:r>
    </w:p>
  </w:footnote>
  <w:footnote w:id="9">
    <w:p w14:paraId="04D5100B" w14:textId="28DF738E" w:rsidR="00133A86" w:rsidRPr="00E8005D" w:rsidRDefault="00133A86" w:rsidP="00593345">
      <w:pPr>
        <w:pStyle w:val="a0"/>
        <w:spacing w:before="0" w:after="0" w:line="276" w:lineRule="auto"/>
        <w:ind w:firstLine="0"/>
        <w:rPr>
          <w:rFonts w:ascii="ATraditional Arabic" w:hAnsi="ATraditional Arabic" w:cs="ATraditional Arabic"/>
          <w:sz w:val="28"/>
          <w:szCs w:val="28"/>
          <w:lang w:bidi="ar-QA"/>
        </w:rPr>
      </w:pPr>
      <w:r w:rsidRPr="00E8005D">
        <w:rPr>
          <w:rStyle w:val="ac"/>
          <w:rFonts w:ascii="ATraditional Arabic" w:hAnsi="ATraditional Arabic" w:cs="ATraditional Arabic"/>
          <w:sz w:val="28"/>
          <w:szCs w:val="28"/>
        </w:rPr>
        <w:footnoteRef/>
      </w:r>
      <w:r w:rsidRPr="00E8005D">
        <w:rPr>
          <w:rFonts w:ascii="ATraditional Arabic" w:hAnsi="ATraditional Arabic" w:cs="ATraditional Arabic"/>
          <w:sz w:val="28"/>
          <w:szCs w:val="28"/>
          <w:rtl/>
        </w:rPr>
        <w:t xml:space="preserve"> </w:t>
      </w:r>
      <w:r w:rsidRPr="00E8005D">
        <w:rPr>
          <w:rFonts w:ascii="ATraditional Arabic" w:hAnsi="ATraditional Arabic" w:cs="ATraditional Arabic"/>
          <w:sz w:val="28"/>
          <w:szCs w:val="28"/>
          <w:rtl/>
          <w:lang w:val="tr-TR" w:bidi="ar-QA"/>
        </w:rPr>
        <w:t>اختلف نهج الأصوليين في دراسة تلك الشروط. وسنتبع لنهج عامة الأصوليين علمًا بأن جميع تلك الشروط ليس بمسلم</w:t>
      </w:r>
      <w:r w:rsidRPr="00E8005D">
        <w:rPr>
          <w:rFonts w:ascii="ATraditional Arabic" w:hAnsi="ATraditional Arabic" w:cs="ATraditional Arabic" w:hint="cs"/>
          <w:sz w:val="28"/>
          <w:szCs w:val="28"/>
          <w:rtl/>
          <w:lang w:val="tr-TR" w:bidi="ar-QA"/>
        </w:rPr>
        <w:t xml:space="preserve"> بها</w:t>
      </w:r>
      <w:r w:rsidRPr="00E8005D">
        <w:rPr>
          <w:rFonts w:ascii="ATraditional Arabic" w:hAnsi="ATraditional Arabic" w:cs="ATraditional Arabic"/>
          <w:sz w:val="28"/>
          <w:szCs w:val="28"/>
          <w:rtl/>
          <w:lang w:val="tr-TR" w:bidi="ar-QA"/>
        </w:rPr>
        <w:t xml:space="preserve"> لدى الأصوليين كلهم</w:t>
      </w:r>
      <w:r w:rsidRPr="00E8005D">
        <w:rPr>
          <w:rFonts w:ascii="ATraditional Arabic" w:hAnsi="ATraditional Arabic" w:cs="ATraditional Arabic" w:hint="cs"/>
          <w:sz w:val="28"/>
          <w:szCs w:val="28"/>
          <w:rtl/>
          <w:lang w:val="tr-TR" w:bidi="ar-QA"/>
        </w:rPr>
        <w:t>،</w:t>
      </w:r>
      <w:r w:rsidRPr="00E8005D">
        <w:rPr>
          <w:rFonts w:ascii="ATraditional Arabic" w:hAnsi="ATraditional Arabic" w:cs="ATraditional Arabic"/>
          <w:sz w:val="28"/>
          <w:szCs w:val="28"/>
          <w:rtl/>
          <w:lang w:val="tr-TR" w:bidi="ar-QA"/>
        </w:rPr>
        <w:t xml:space="preserve"> فمنها ما اتفقوا في القول به</w:t>
      </w:r>
      <w:r w:rsidRPr="00E8005D">
        <w:rPr>
          <w:rFonts w:ascii="ATraditional Arabic" w:hAnsi="ATraditional Arabic" w:cs="ATraditional Arabic" w:hint="cs"/>
          <w:sz w:val="28"/>
          <w:szCs w:val="28"/>
          <w:rtl/>
          <w:lang w:val="tr-TR" w:bidi="ar-QA"/>
        </w:rPr>
        <w:t>ا،</w:t>
      </w:r>
      <w:r w:rsidRPr="00E8005D">
        <w:rPr>
          <w:rFonts w:ascii="ATraditional Arabic" w:hAnsi="ATraditional Arabic" w:cs="ATraditional Arabic"/>
          <w:sz w:val="28"/>
          <w:szCs w:val="28"/>
          <w:rtl/>
          <w:lang w:val="tr-TR" w:bidi="ar-QA"/>
        </w:rPr>
        <w:t xml:space="preserve"> ومنها ما اختلفوا </w:t>
      </w:r>
      <w:r w:rsidRPr="00E8005D">
        <w:rPr>
          <w:rFonts w:ascii="ATraditional Arabic" w:hAnsi="ATraditional Arabic" w:cs="ATraditional Arabic" w:hint="cs"/>
          <w:sz w:val="28"/>
          <w:szCs w:val="28"/>
          <w:rtl/>
          <w:lang w:val="tr-TR" w:bidi="ar-QA"/>
        </w:rPr>
        <w:t xml:space="preserve">فيها، </w:t>
      </w:r>
      <w:r w:rsidRPr="00E8005D">
        <w:rPr>
          <w:rFonts w:ascii="ATraditional Arabic" w:hAnsi="ATraditional Arabic" w:cs="ATraditional Arabic"/>
          <w:sz w:val="28"/>
          <w:szCs w:val="28"/>
          <w:rtl/>
          <w:lang w:val="tr-TR" w:bidi="ar-QA"/>
        </w:rPr>
        <w:t>وسنذكر ما اتفقوا عليه احترازًا عن الإسهاب في الكلام؛ أن يكون الحكم ثابتًا في الأصل وغير منسوخ : يشترط في الأصل أن يكون حكمه الذي قصد تعديته إلى الفرع ثابتًا ومستمرًا في الأصل، وألا يكون الأصل فرعًا لأصل آخر: يشترط في الأصل أن يكون حكمه ثابتًا بالنص أو الإجماع، لا بالقياس، وأن يكون حكم الأصل حكمًا شرعيًا: يشترط في حكم الأصل أن يكون حكمًا شرعيًا عمليًا قد ثبت بكتاب أو سنة أو إجماع</w:t>
      </w:r>
      <w:r w:rsidRPr="00E8005D">
        <w:rPr>
          <w:rFonts w:ascii="ATraditional Arabic" w:hAnsi="ATraditional Arabic" w:cs="ATraditional Arabic" w:hint="cs"/>
          <w:sz w:val="28"/>
          <w:szCs w:val="28"/>
          <w:rtl/>
          <w:lang w:val="tr-TR" w:bidi="ar-QA"/>
        </w:rPr>
        <w:t>؛</w:t>
      </w:r>
      <w:r w:rsidRPr="00E8005D">
        <w:rPr>
          <w:rFonts w:ascii="ATraditional Arabic" w:hAnsi="ATraditional Arabic" w:cs="ATraditional Arabic"/>
          <w:sz w:val="28"/>
          <w:szCs w:val="28"/>
          <w:rtl/>
          <w:lang w:val="tr-TR" w:bidi="ar-QA"/>
        </w:rPr>
        <w:t xml:space="preserve"> لأن الغرض من القياس الشرعي إنما هو بيان الحكم الشرعي، وألا يكون معدولًا به عن سنن القياس:</w:t>
      </w:r>
      <w:r w:rsidRPr="00E8005D">
        <w:rPr>
          <w:rFonts w:ascii="ATraditional Arabic" w:hAnsi="ATraditional Arabic" w:cs="ATraditional Arabic" w:hint="cs"/>
          <w:sz w:val="28"/>
          <w:szCs w:val="28"/>
          <w:rtl/>
          <w:lang w:val="tr-TR" w:bidi="ar-QA"/>
        </w:rPr>
        <w:t xml:space="preserve"> </w:t>
      </w:r>
      <w:r w:rsidRPr="00E8005D">
        <w:rPr>
          <w:rFonts w:ascii="ATraditional Arabic" w:hAnsi="ATraditional Arabic" w:cs="ATraditional Arabic"/>
          <w:sz w:val="28"/>
          <w:szCs w:val="28"/>
          <w:rtl/>
          <w:lang w:val="tr-TR" w:bidi="ar-QA"/>
        </w:rPr>
        <w:t>يشترط أن لا يكون حكم الأصل مستثنى عن قاعدة القياس المستمرة، وأن يكون حكم الأصل متفقًا عليه</w:t>
      </w:r>
      <w:r w:rsidRPr="00E8005D">
        <w:rPr>
          <w:rFonts w:ascii="ATraditional Arabic" w:hAnsi="ATraditional Arabic" w:cs="ATraditional Arabic" w:hint="cs"/>
          <w:sz w:val="28"/>
          <w:szCs w:val="28"/>
          <w:rtl/>
          <w:lang w:val="tr-TR" w:bidi="ar-QA"/>
        </w:rPr>
        <w:t>؛</w:t>
      </w:r>
      <w:r w:rsidRPr="00E8005D">
        <w:rPr>
          <w:rFonts w:ascii="ATraditional Arabic" w:hAnsi="ATraditional Arabic" w:cs="ATraditional Arabic"/>
          <w:sz w:val="28"/>
          <w:szCs w:val="28"/>
          <w:rtl/>
          <w:lang w:val="tr-TR" w:bidi="ar-QA"/>
        </w:rPr>
        <w:t xml:space="preserve"> لأن حكم الأصل لو كان ممنوعًا عند الخصم لاحتاج القائس إلى إثباته عن توجه المنع عليه، فينتشر الكلام، فيفوت المقصود، ينظر:</w:t>
      </w:r>
      <w:r w:rsidRPr="00E8005D">
        <w:rPr>
          <w:rFonts w:ascii="ATraditional Arabic" w:hAnsi="ATraditional Arabic" w:cs="ATraditional Arabic"/>
          <w:sz w:val="28"/>
          <w:szCs w:val="28"/>
          <w:rtl/>
        </w:rPr>
        <w:t xml:space="preserve"> </w:t>
      </w:r>
      <w:r w:rsidRPr="00E8005D">
        <w:rPr>
          <w:rFonts w:ascii="ATraditional Arabic" w:hAnsi="ATraditional Arabic" w:cs="ATraditional Arabic"/>
          <w:sz w:val="28"/>
          <w:szCs w:val="28"/>
          <w:rtl/>
          <w:lang w:val="tr-TR" w:bidi="ar-QA"/>
        </w:rPr>
        <w:t xml:space="preserve">أبو المظفر، منصور بن محمد بن عبد الجبار ابن أحمد </w:t>
      </w:r>
      <w:proofErr w:type="spellStart"/>
      <w:r w:rsidRPr="00E8005D">
        <w:rPr>
          <w:rFonts w:ascii="ATraditional Arabic" w:hAnsi="ATraditional Arabic" w:cs="ATraditional Arabic"/>
          <w:sz w:val="28"/>
          <w:szCs w:val="28"/>
          <w:rtl/>
          <w:lang w:val="tr-TR" w:bidi="ar-QA"/>
        </w:rPr>
        <w:t>المروزى</w:t>
      </w:r>
      <w:proofErr w:type="spellEnd"/>
      <w:r w:rsidRPr="00E8005D">
        <w:rPr>
          <w:rFonts w:ascii="ATraditional Arabic" w:hAnsi="ATraditional Arabic" w:cs="ATraditional Arabic"/>
          <w:sz w:val="28"/>
          <w:szCs w:val="28"/>
          <w:rtl/>
          <w:lang w:val="tr-TR" w:bidi="ar-QA"/>
        </w:rPr>
        <w:t xml:space="preserve"> السمعاني التميمي الحنفي ثم الشافعي، قواطع الأدلة في الأصول، تحقيق: محمد حسن محمد حسن </w:t>
      </w:r>
      <w:r w:rsidRPr="00E8005D">
        <w:rPr>
          <w:rFonts w:ascii="ATraditional Arabic" w:hAnsi="ATraditional Arabic" w:cs="ATraditional Arabic" w:hint="cs"/>
          <w:sz w:val="28"/>
          <w:szCs w:val="28"/>
          <w:rtl/>
          <w:lang w:val="tr-TR" w:bidi="ar-QA"/>
        </w:rPr>
        <w:t>إ</w:t>
      </w:r>
      <w:r w:rsidRPr="00E8005D">
        <w:rPr>
          <w:rFonts w:ascii="ATraditional Arabic" w:hAnsi="ATraditional Arabic" w:cs="ATraditional Arabic"/>
          <w:sz w:val="28"/>
          <w:szCs w:val="28"/>
          <w:rtl/>
          <w:lang w:val="tr-TR" w:bidi="ar-QA"/>
        </w:rPr>
        <w:t>سماعيل الشافعي، (دار الكتب العلمية، ط1، 1418هـ،</w:t>
      </w:r>
      <w:r w:rsidRPr="00E8005D">
        <w:rPr>
          <w:rFonts w:ascii="ATraditional Arabic" w:hAnsi="ATraditional Arabic" w:cs="ATraditional Arabic" w:hint="cs"/>
          <w:sz w:val="28"/>
          <w:szCs w:val="28"/>
          <w:rtl/>
          <w:lang w:val="tr-TR" w:bidi="ar-QA"/>
        </w:rPr>
        <w:t xml:space="preserve"> </w:t>
      </w:r>
      <w:r w:rsidRPr="00E8005D">
        <w:rPr>
          <w:rFonts w:ascii="ATraditional Arabic" w:hAnsi="ATraditional Arabic" w:cs="ATraditional Arabic"/>
          <w:sz w:val="28"/>
          <w:szCs w:val="28"/>
          <w:rtl/>
          <w:lang w:val="tr-TR" w:bidi="ar-QA"/>
        </w:rPr>
        <w:t>1999م) ج2</w:t>
      </w:r>
      <w:r w:rsidRPr="00E8005D">
        <w:rPr>
          <w:rFonts w:ascii="ATraditional Arabic" w:hAnsi="ATraditional Arabic" w:cs="ATraditional Arabic" w:hint="cs"/>
          <w:sz w:val="28"/>
          <w:szCs w:val="28"/>
          <w:rtl/>
          <w:lang w:val="tr-TR" w:bidi="ar-QA"/>
        </w:rPr>
        <w:t xml:space="preserve"> </w:t>
      </w:r>
      <w:r w:rsidRPr="00E8005D">
        <w:rPr>
          <w:rFonts w:ascii="ATraditional Arabic" w:hAnsi="ATraditional Arabic" w:cs="ATraditional Arabic"/>
          <w:sz w:val="28"/>
          <w:szCs w:val="28"/>
          <w:rtl/>
          <w:lang w:val="tr-TR" w:bidi="ar-QA"/>
        </w:rPr>
        <w:t>ص114</w:t>
      </w:r>
      <w:r w:rsidRPr="00E8005D">
        <w:rPr>
          <w:rFonts w:ascii="ATraditional Arabic" w:hAnsi="ATraditional Arabic" w:cs="ATraditional Arabic" w:hint="cs"/>
          <w:sz w:val="28"/>
          <w:szCs w:val="28"/>
          <w:rtl/>
          <w:lang w:val="tr-TR" w:bidi="ar-QA"/>
        </w:rPr>
        <w:t>،</w:t>
      </w:r>
      <w:r w:rsidRPr="00E8005D">
        <w:rPr>
          <w:rFonts w:ascii="ATraditional Arabic" w:hAnsi="ATraditional Arabic" w:cs="ATraditional Arabic"/>
          <w:sz w:val="28"/>
          <w:szCs w:val="28"/>
          <w:rtl/>
          <w:lang w:val="tr-TR" w:bidi="ar-QA"/>
        </w:rPr>
        <w:t xml:space="preserve"> وأبو حامد محمد بن محمد الغزالي الطوسي،</w:t>
      </w:r>
      <w:r w:rsidRPr="00E8005D">
        <w:rPr>
          <w:rFonts w:ascii="ATraditional Arabic" w:hAnsi="ATraditional Arabic" w:cs="ATraditional Arabic" w:hint="cs"/>
          <w:sz w:val="28"/>
          <w:szCs w:val="28"/>
          <w:rtl/>
          <w:lang w:val="tr-TR" w:bidi="ar-QA"/>
        </w:rPr>
        <w:t xml:space="preserve"> </w:t>
      </w:r>
      <w:r w:rsidRPr="00E8005D">
        <w:rPr>
          <w:rFonts w:ascii="ATraditional Arabic" w:hAnsi="ATraditional Arabic" w:cs="ATraditional Arabic"/>
          <w:sz w:val="28"/>
          <w:szCs w:val="28"/>
          <w:rtl/>
          <w:lang w:val="tr-TR" w:bidi="ar-QA"/>
        </w:rPr>
        <w:t>المستصفى، تحقيق: محمد عبد السلام عبد الشافي، (دار الكتب العلمية، ط1،</w:t>
      </w:r>
      <w:r w:rsidRPr="00E8005D">
        <w:rPr>
          <w:rFonts w:ascii="ATraditional Arabic" w:hAnsi="ATraditional Arabic" w:cs="ATraditional Arabic" w:hint="cs"/>
          <w:sz w:val="28"/>
          <w:szCs w:val="28"/>
          <w:rtl/>
          <w:lang w:val="tr-TR" w:bidi="ar-QA"/>
        </w:rPr>
        <w:t xml:space="preserve"> </w:t>
      </w:r>
      <w:r w:rsidRPr="00E8005D">
        <w:rPr>
          <w:rFonts w:ascii="ATraditional Arabic" w:hAnsi="ATraditional Arabic" w:cs="ATraditional Arabic"/>
          <w:sz w:val="28"/>
          <w:szCs w:val="28"/>
          <w:rtl/>
          <w:lang w:val="tr-TR" w:bidi="ar-QA"/>
        </w:rPr>
        <w:t xml:space="preserve">1413هـ - 1993م) ص324 ، </w:t>
      </w:r>
      <w:proofErr w:type="spellStart"/>
      <w:r w:rsidRPr="00E8005D">
        <w:rPr>
          <w:rFonts w:ascii="ATraditional Arabic" w:hAnsi="ATraditional Arabic" w:cs="ATraditional Arabic"/>
          <w:sz w:val="28"/>
          <w:szCs w:val="28"/>
          <w:rtl/>
          <w:lang w:val="tr-TR" w:bidi="ar-QA"/>
        </w:rPr>
        <w:t>والطوفي</w:t>
      </w:r>
      <w:proofErr w:type="spellEnd"/>
      <w:r w:rsidRPr="00E8005D">
        <w:rPr>
          <w:rFonts w:ascii="ATraditional Arabic" w:hAnsi="ATraditional Arabic" w:cs="ATraditional Arabic"/>
          <w:sz w:val="28"/>
          <w:szCs w:val="28"/>
          <w:rtl/>
          <w:lang w:val="tr-TR" w:bidi="ar-QA"/>
        </w:rPr>
        <w:t>، شرح مختصر الروضة، ج3</w:t>
      </w:r>
      <w:r w:rsidRPr="00E8005D">
        <w:rPr>
          <w:rFonts w:ascii="ATraditional Arabic" w:hAnsi="ATraditional Arabic" w:cs="ATraditional Arabic" w:hint="cs"/>
          <w:sz w:val="28"/>
          <w:szCs w:val="28"/>
          <w:rtl/>
          <w:lang w:val="tr-TR" w:bidi="ar-QA"/>
        </w:rPr>
        <w:t xml:space="preserve"> </w:t>
      </w:r>
      <w:r w:rsidRPr="00E8005D">
        <w:rPr>
          <w:rFonts w:ascii="ATraditional Arabic" w:hAnsi="ATraditional Arabic" w:cs="ATraditional Arabic"/>
          <w:sz w:val="28"/>
          <w:szCs w:val="28"/>
          <w:rtl/>
          <w:lang w:val="tr-TR" w:bidi="ar-QA"/>
        </w:rPr>
        <w:t>ص303</w:t>
      </w:r>
      <w:r w:rsidRPr="00E8005D">
        <w:rPr>
          <w:rFonts w:ascii="ATraditional Arabic" w:hAnsi="ATraditional Arabic" w:cs="ATraditional Arabic" w:hint="cs"/>
          <w:sz w:val="28"/>
          <w:szCs w:val="28"/>
          <w:rtl/>
          <w:lang w:bidi="ar-QA"/>
        </w:rPr>
        <w:t>.</w:t>
      </w:r>
    </w:p>
  </w:footnote>
  <w:footnote w:id="10">
    <w:p w14:paraId="4A719BE6" w14:textId="2056F20D" w:rsidR="00133A86" w:rsidRPr="00E8005D" w:rsidRDefault="00133A86" w:rsidP="00593345">
      <w:pPr>
        <w:pStyle w:val="ad"/>
        <w:spacing w:before="0" w:after="0" w:line="276" w:lineRule="auto"/>
        <w:rPr>
          <w:rFonts w:ascii="ATraditional Arabic" w:hAnsi="ATraditional Arabic" w:cs="ATraditional Arabic"/>
          <w:sz w:val="28"/>
          <w:lang w:bidi="ar-QA"/>
        </w:rPr>
      </w:pPr>
      <w:r w:rsidRPr="00E8005D">
        <w:rPr>
          <w:rStyle w:val="ac"/>
          <w:rFonts w:ascii="ATraditional Arabic" w:hAnsi="ATraditional Arabic" w:cs="ATraditional Arabic"/>
          <w:sz w:val="28"/>
        </w:rPr>
        <w:footnoteRef/>
      </w:r>
      <w:r w:rsidRPr="00E8005D">
        <w:rPr>
          <w:rFonts w:ascii="ATraditional Arabic" w:hAnsi="ATraditional Arabic" w:cs="ATraditional Arabic"/>
          <w:sz w:val="28"/>
          <w:rtl/>
        </w:rPr>
        <w:t xml:space="preserve"> </w:t>
      </w:r>
      <w:r w:rsidRPr="00E8005D">
        <w:rPr>
          <w:rFonts w:ascii="ATraditional Arabic" w:hAnsi="ATraditional Arabic" w:cs="ATraditional Arabic"/>
          <w:sz w:val="28"/>
          <w:rtl/>
          <w:lang w:bidi="ar-QA"/>
        </w:rPr>
        <w:t xml:space="preserve">تقي الدين أبو البقاء محمد بن أحمد بن عبد العزيز بن علي </w:t>
      </w:r>
      <w:proofErr w:type="spellStart"/>
      <w:r w:rsidRPr="00E8005D">
        <w:rPr>
          <w:rFonts w:ascii="ATraditional Arabic" w:hAnsi="ATraditional Arabic" w:cs="ATraditional Arabic"/>
          <w:sz w:val="28"/>
          <w:rtl/>
          <w:lang w:bidi="ar-QA"/>
        </w:rPr>
        <w:t>الفتوحي</w:t>
      </w:r>
      <w:proofErr w:type="spellEnd"/>
      <w:r w:rsidRPr="00E8005D">
        <w:rPr>
          <w:rFonts w:ascii="ATraditional Arabic" w:hAnsi="ATraditional Arabic" w:cs="ATraditional Arabic"/>
          <w:sz w:val="28"/>
          <w:rtl/>
          <w:lang w:bidi="ar-QA"/>
        </w:rPr>
        <w:t xml:space="preserve"> المعروف بابن النجار الحنبلي، شرح الكوكب المنير، تحقيق: محمد الزحيلي ونزيه حماد، </w:t>
      </w:r>
      <w:proofErr w:type="gramStart"/>
      <w:r w:rsidRPr="00E8005D">
        <w:rPr>
          <w:rFonts w:ascii="ATraditional Arabic" w:hAnsi="ATraditional Arabic" w:cs="ATraditional Arabic"/>
          <w:sz w:val="28"/>
          <w:rtl/>
          <w:lang w:bidi="ar-QA"/>
        </w:rPr>
        <w:t>(</w:t>
      </w:r>
      <w:r w:rsidRPr="00E8005D">
        <w:rPr>
          <w:rFonts w:ascii="ATraditional Arabic" w:hAnsi="ATraditional Arabic" w:cs="ATraditional Arabic"/>
          <w:sz w:val="28"/>
          <w:rtl/>
        </w:rPr>
        <w:t xml:space="preserve"> </w:t>
      </w:r>
      <w:r w:rsidRPr="00E8005D">
        <w:rPr>
          <w:rFonts w:ascii="ATraditional Arabic" w:hAnsi="ATraditional Arabic" w:cs="ATraditional Arabic"/>
          <w:sz w:val="28"/>
          <w:rtl/>
          <w:lang w:bidi="ar-QA"/>
        </w:rPr>
        <w:t>مكتبة</w:t>
      </w:r>
      <w:proofErr w:type="gramEnd"/>
      <w:r w:rsidRPr="00E8005D">
        <w:rPr>
          <w:rFonts w:ascii="ATraditional Arabic" w:hAnsi="ATraditional Arabic" w:cs="ATraditional Arabic"/>
          <w:sz w:val="28"/>
          <w:rtl/>
          <w:lang w:bidi="ar-QA"/>
        </w:rPr>
        <w:t xml:space="preserve"> العبيكان،</w:t>
      </w:r>
      <w:r w:rsidRPr="00E8005D">
        <w:rPr>
          <w:rFonts w:ascii="ATraditional Arabic" w:hAnsi="ATraditional Arabic" w:cs="ATraditional Arabic" w:hint="cs"/>
          <w:sz w:val="28"/>
          <w:rtl/>
          <w:lang w:bidi="ar-QA"/>
        </w:rPr>
        <w:t xml:space="preserve"> </w:t>
      </w:r>
      <w:r w:rsidRPr="00E8005D">
        <w:rPr>
          <w:rFonts w:ascii="ATraditional Arabic" w:hAnsi="ATraditional Arabic" w:cs="ATraditional Arabic"/>
          <w:sz w:val="28"/>
          <w:rtl/>
          <w:lang w:bidi="ar-QA"/>
        </w:rPr>
        <w:t xml:space="preserve">ط2، </w:t>
      </w:r>
      <w:r w:rsidRPr="00E8005D">
        <w:rPr>
          <w:rFonts w:ascii="ATraditional Arabic" w:hAnsi="ATraditional Arabic" w:cs="ATraditional Arabic"/>
          <w:sz w:val="28"/>
          <w:lang w:bidi="ar-QA"/>
        </w:rPr>
        <w:t>1418</w:t>
      </w:r>
      <w:r w:rsidRPr="00E8005D">
        <w:rPr>
          <w:rFonts w:ascii="ATraditional Arabic" w:hAnsi="ATraditional Arabic" w:cs="ATraditional Arabic"/>
          <w:sz w:val="28"/>
          <w:rtl/>
          <w:lang w:bidi="ar-QA"/>
        </w:rPr>
        <w:t>هـ - 1997 مـ)ج4</w:t>
      </w:r>
      <w:r w:rsidRPr="00E8005D">
        <w:rPr>
          <w:rFonts w:ascii="ATraditional Arabic" w:hAnsi="ATraditional Arabic" w:cs="ATraditional Arabic" w:hint="cs"/>
          <w:sz w:val="28"/>
          <w:rtl/>
          <w:lang w:bidi="ar-QA"/>
        </w:rPr>
        <w:t xml:space="preserve"> </w:t>
      </w:r>
      <w:r w:rsidRPr="00E8005D">
        <w:rPr>
          <w:rFonts w:ascii="ATraditional Arabic" w:hAnsi="ATraditional Arabic" w:cs="ATraditional Arabic"/>
          <w:sz w:val="28"/>
          <w:rtl/>
          <w:lang w:bidi="ar-QA"/>
        </w:rPr>
        <w:t>ص15</w:t>
      </w:r>
      <w:r w:rsidRPr="00E8005D">
        <w:rPr>
          <w:rFonts w:ascii="ATraditional Arabic" w:hAnsi="ATraditional Arabic" w:cs="ATraditional Arabic" w:hint="cs"/>
          <w:sz w:val="28"/>
          <w:rtl/>
          <w:lang w:bidi="ar-QA"/>
        </w:rPr>
        <w:t>.</w:t>
      </w:r>
    </w:p>
  </w:footnote>
  <w:footnote w:id="11">
    <w:p w14:paraId="539895A6" w14:textId="40BA1629" w:rsidR="00133A86" w:rsidRPr="00E8005D" w:rsidRDefault="00133A86" w:rsidP="00886964">
      <w:pPr>
        <w:pStyle w:val="ad"/>
        <w:spacing w:before="0" w:after="0" w:line="276" w:lineRule="auto"/>
        <w:rPr>
          <w:rFonts w:ascii="ATraditional Arabic" w:hAnsi="ATraditional Arabic" w:cs="ATraditional Arabic"/>
          <w:sz w:val="28"/>
          <w:rtl/>
          <w:lang w:bidi="ar-QA"/>
        </w:rPr>
      </w:pPr>
      <w:r w:rsidRPr="00E8005D">
        <w:rPr>
          <w:rStyle w:val="ac"/>
          <w:rFonts w:ascii="ATraditional Arabic" w:hAnsi="ATraditional Arabic" w:cs="ATraditional Arabic"/>
          <w:sz w:val="28"/>
        </w:rPr>
        <w:footnoteRef/>
      </w:r>
      <w:r w:rsidRPr="00E8005D">
        <w:rPr>
          <w:rFonts w:ascii="ATraditional Arabic" w:hAnsi="ATraditional Arabic" w:cs="ATraditional Arabic"/>
          <w:sz w:val="28"/>
          <w:rtl/>
        </w:rPr>
        <w:t xml:space="preserve"> </w:t>
      </w:r>
      <w:r w:rsidRPr="00E8005D">
        <w:rPr>
          <w:rFonts w:ascii="ATraditional Arabic" w:hAnsi="ATraditional Arabic" w:cs="ATraditional Arabic"/>
          <w:sz w:val="28"/>
          <w:rtl/>
          <w:lang w:bidi="ar-QA"/>
        </w:rPr>
        <w:t xml:space="preserve">هناك عدة شروط للمقيس، ومنها :كون العلة الموجودة في الفرع مثل علة الأصل: يشترط أن </w:t>
      </w:r>
      <w:r w:rsidRPr="00E8005D">
        <w:rPr>
          <w:rFonts w:ascii="ATraditional Arabic" w:hAnsi="ATraditional Arabic" w:cs="ATraditional Arabic" w:hint="cs"/>
          <w:sz w:val="28"/>
          <w:rtl/>
          <w:lang w:bidi="ar-QA"/>
        </w:rPr>
        <w:t>ت</w:t>
      </w:r>
      <w:r w:rsidRPr="00E8005D">
        <w:rPr>
          <w:rFonts w:ascii="ATraditional Arabic" w:hAnsi="ATraditional Arabic" w:cs="ATraditional Arabic"/>
          <w:sz w:val="28"/>
          <w:rtl/>
          <w:lang w:bidi="ar-QA"/>
        </w:rPr>
        <w:t>كون هذه المثلية من غير تفاوت لا في الماهية ولا في القدر، ومنها</w:t>
      </w:r>
      <w:r w:rsidRPr="00E8005D">
        <w:rPr>
          <w:rFonts w:ascii="ATraditional Arabic" w:hAnsi="ATraditional Arabic" w:cs="ATraditional Arabic" w:hint="cs"/>
          <w:sz w:val="28"/>
          <w:rtl/>
          <w:lang w:bidi="ar-QA"/>
        </w:rPr>
        <w:t>:</w:t>
      </w:r>
      <w:r w:rsidRPr="00E8005D">
        <w:rPr>
          <w:rFonts w:ascii="ATraditional Arabic" w:hAnsi="ATraditional Arabic" w:cs="ATraditional Arabic"/>
          <w:sz w:val="28"/>
          <w:rtl/>
          <w:lang w:bidi="ar-QA"/>
        </w:rPr>
        <w:t xml:space="preserve"> كون حكم الفرع مساوي</w:t>
      </w:r>
      <w:r w:rsidRPr="00E8005D">
        <w:rPr>
          <w:rFonts w:ascii="ATraditional Arabic" w:hAnsi="ATraditional Arabic" w:cs="ATraditional Arabic" w:hint="cs"/>
          <w:sz w:val="28"/>
          <w:rtl/>
          <w:lang w:bidi="ar-QA"/>
        </w:rPr>
        <w:t>ً</w:t>
      </w:r>
      <w:r w:rsidRPr="00E8005D">
        <w:rPr>
          <w:rFonts w:ascii="ATraditional Arabic" w:hAnsi="ATraditional Arabic" w:cs="ATraditional Arabic"/>
          <w:sz w:val="28"/>
          <w:rtl/>
          <w:lang w:bidi="ar-QA"/>
        </w:rPr>
        <w:t>ا لحكم الأصل فيما يقصد من عين أو جنس</w:t>
      </w:r>
      <w:r w:rsidRPr="00E8005D">
        <w:rPr>
          <w:rFonts w:ascii="ATraditional Arabic" w:hAnsi="ATraditional Arabic" w:cs="ATraditional Arabic" w:hint="cs"/>
          <w:sz w:val="28"/>
          <w:rtl/>
          <w:lang w:bidi="ar-QA"/>
        </w:rPr>
        <w:t>؛ أي:</w:t>
      </w:r>
      <w:r w:rsidRPr="00E8005D">
        <w:rPr>
          <w:rFonts w:ascii="ATraditional Arabic" w:hAnsi="ATraditional Arabic" w:cs="ATraditional Arabic"/>
          <w:sz w:val="28"/>
          <w:rtl/>
          <w:lang w:bidi="ar-QA"/>
        </w:rPr>
        <w:t xml:space="preserve"> لا يفترقان في عين الحكم ولا فيجنسه، ومنها</w:t>
      </w:r>
      <w:r w:rsidRPr="00E8005D">
        <w:rPr>
          <w:rFonts w:ascii="ATraditional Arabic" w:hAnsi="ATraditional Arabic" w:cs="ATraditional Arabic" w:hint="cs"/>
          <w:sz w:val="28"/>
          <w:rtl/>
          <w:lang w:bidi="ar-QA"/>
        </w:rPr>
        <w:t>:</w:t>
      </w:r>
      <w:r w:rsidRPr="00E8005D">
        <w:rPr>
          <w:rFonts w:ascii="ATraditional Arabic" w:hAnsi="ATraditional Arabic" w:cs="ATraditional Arabic"/>
          <w:sz w:val="28"/>
          <w:rtl/>
          <w:lang w:bidi="ar-QA"/>
        </w:rPr>
        <w:t xml:space="preserve"> خلو الفرع عن المعارض الراجح أو المساوي لعلة الأصل</w:t>
      </w:r>
      <w:r w:rsidRPr="00E8005D">
        <w:rPr>
          <w:rFonts w:ascii="ATraditional Arabic" w:hAnsi="ATraditional Arabic" w:cs="ATraditional Arabic" w:hint="cs"/>
          <w:sz w:val="28"/>
          <w:rtl/>
          <w:lang w:bidi="ar-QA"/>
        </w:rPr>
        <w:t>؛ أي:</w:t>
      </w:r>
      <w:r w:rsidRPr="00E8005D">
        <w:rPr>
          <w:rFonts w:ascii="ATraditional Arabic" w:hAnsi="ATraditional Arabic" w:cs="ATraditional Arabic"/>
          <w:sz w:val="28"/>
          <w:rtl/>
          <w:lang w:bidi="ar-QA"/>
        </w:rPr>
        <w:t xml:space="preserve"> يشترط لثبوت الحكم في الفرع أن لا يوجد في الفرع وصف معارض لعلة الأصل يقتضي ما اقتضته علة الأصل، ومنها أن لا يقوم دليل قاطع من كتاب أو إجماع على خلافه: يشترط لحكم الفرع أن يكون خالي</w:t>
      </w:r>
      <w:r w:rsidRPr="00E8005D">
        <w:rPr>
          <w:rFonts w:ascii="ATraditional Arabic" w:hAnsi="ATraditional Arabic" w:cs="ATraditional Arabic" w:hint="cs"/>
          <w:sz w:val="28"/>
          <w:rtl/>
          <w:lang w:bidi="ar-QA"/>
        </w:rPr>
        <w:t>ً</w:t>
      </w:r>
      <w:r w:rsidRPr="00E8005D">
        <w:rPr>
          <w:rFonts w:ascii="ATraditional Arabic" w:hAnsi="ATraditional Arabic" w:cs="ATraditional Arabic"/>
          <w:sz w:val="28"/>
          <w:rtl/>
          <w:lang w:bidi="ar-QA"/>
        </w:rPr>
        <w:t>ا عن نص من كتاب أو إجماع يصادم حكم القياس أو ينافي</w:t>
      </w:r>
      <w:r w:rsidRPr="00E8005D">
        <w:rPr>
          <w:rFonts w:ascii="ATraditional Arabic" w:hAnsi="ATraditional Arabic" w:cs="ATraditional Arabic" w:hint="cs"/>
          <w:sz w:val="28"/>
          <w:rtl/>
          <w:lang w:bidi="ar-QA"/>
        </w:rPr>
        <w:t>ه</w:t>
      </w:r>
      <w:r w:rsidRPr="00E8005D">
        <w:rPr>
          <w:rFonts w:ascii="ATraditional Arabic" w:hAnsi="ATraditional Arabic" w:cs="ATraditional Arabic"/>
          <w:sz w:val="28"/>
          <w:rtl/>
          <w:lang w:bidi="ar-QA"/>
        </w:rPr>
        <w:t>، ينظر:</w:t>
      </w:r>
      <w:r w:rsidRPr="00E8005D">
        <w:rPr>
          <w:rFonts w:ascii="ATraditional Arabic" w:hAnsi="ATraditional Arabic" w:cs="ATraditional Arabic"/>
          <w:sz w:val="28"/>
          <w:rtl/>
        </w:rPr>
        <w:t xml:space="preserve"> </w:t>
      </w:r>
      <w:r w:rsidRPr="00E8005D">
        <w:rPr>
          <w:rFonts w:ascii="ATraditional Arabic" w:hAnsi="ATraditional Arabic" w:cs="ATraditional Arabic"/>
          <w:sz w:val="28"/>
          <w:rtl/>
          <w:lang w:bidi="ar-QA"/>
        </w:rPr>
        <w:t>الآمدي، الإحكام في أصول الأحكام، ج3</w:t>
      </w:r>
      <w:r w:rsidRPr="00E8005D">
        <w:rPr>
          <w:rFonts w:ascii="ATraditional Arabic" w:hAnsi="ATraditional Arabic" w:cs="ATraditional Arabic" w:hint="cs"/>
          <w:sz w:val="28"/>
          <w:rtl/>
          <w:lang w:bidi="ar-QA"/>
        </w:rPr>
        <w:t xml:space="preserve"> </w:t>
      </w:r>
      <w:r w:rsidRPr="00E8005D">
        <w:rPr>
          <w:rFonts w:ascii="ATraditional Arabic" w:hAnsi="ATraditional Arabic" w:cs="ATraditional Arabic"/>
          <w:sz w:val="28"/>
          <w:rtl/>
          <w:lang w:bidi="ar-QA"/>
        </w:rPr>
        <w:t>ص250، ابن النجار، شرح الكوكب المنير،ج4</w:t>
      </w:r>
      <w:r w:rsidRPr="00E8005D">
        <w:rPr>
          <w:rFonts w:ascii="ATraditional Arabic" w:hAnsi="ATraditional Arabic" w:cs="ATraditional Arabic" w:hint="cs"/>
          <w:sz w:val="28"/>
          <w:rtl/>
          <w:lang w:bidi="ar-QA"/>
        </w:rPr>
        <w:t xml:space="preserve"> </w:t>
      </w:r>
      <w:r w:rsidRPr="00E8005D">
        <w:rPr>
          <w:rFonts w:ascii="ATraditional Arabic" w:hAnsi="ATraditional Arabic" w:cs="ATraditional Arabic"/>
          <w:sz w:val="28"/>
          <w:rtl/>
          <w:lang w:bidi="ar-QA"/>
        </w:rPr>
        <w:t>ص15</w:t>
      </w:r>
      <w:r w:rsidRPr="00E8005D">
        <w:rPr>
          <w:rFonts w:ascii="ATraditional Arabic" w:hAnsi="ATraditional Arabic" w:cs="ATraditional Arabic" w:hint="cs"/>
          <w:sz w:val="28"/>
          <w:rtl/>
          <w:lang w:bidi="ar-QA"/>
        </w:rPr>
        <w:t>.</w:t>
      </w:r>
    </w:p>
  </w:footnote>
  <w:footnote w:id="12">
    <w:p w14:paraId="26354471" w14:textId="5E5689E9" w:rsidR="00133A86" w:rsidRPr="00E8005D" w:rsidRDefault="00133A86" w:rsidP="00593345">
      <w:pPr>
        <w:pStyle w:val="ad"/>
        <w:spacing w:before="0" w:after="0" w:line="276" w:lineRule="auto"/>
        <w:rPr>
          <w:rFonts w:ascii="ATraditional Arabic" w:hAnsi="ATraditional Arabic" w:cs="ATraditional Arabic"/>
          <w:sz w:val="28"/>
          <w:rtl/>
          <w:lang w:bidi="ar-QA"/>
        </w:rPr>
      </w:pPr>
      <w:r w:rsidRPr="00E8005D">
        <w:rPr>
          <w:rStyle w:val="ac"/>
          <w:rFonts w:ascii="ATraditional Arabic" w:hAnsi="ATraditional Arabic" w:cs="ATraditional Arabic"/>
          <w:sz w:val="28"/>
        </w:rPr>
        <w:footnoteRef/>
      </w:r>
      <w:r w:rsidRPr="00E8005D">
        <w:rPr>
          <w:rFonts w:ascii="ATraditional Arabic" w:hAnsi="ATraditional Arabic" w:cs="ATraditional Arabic"/>
          <w:sz w:val="28"/>
          <w:rtl/>
        </w:rPr>
        <w:t xml:space="preserve"> </w:t>
      </w:r>
      <w:r w:rsidRPr="00E8005D">
        <w:rPr>
          <w:rFonts w:ascii="ATraditional Arabic" w:hAnsi="ATraditional Arabic" w:cs="ATraditional Arabic"/>
          <w:sz w:val="28"/>
          <w:rtl/>
          <w:lang w:bidi="ar-QA"/>
        </w:rPr>
        <w:t>الآمدي،</w:t>
      </w:r>
      <w:r w:rsidRPr="00E8005D">
        <w:rPr>
          <w:rFonts w:ascii="ATraditional Arabic" w:hAnsi="ATraditional Arabic" w:cs="ATraditional Arabic"/>
          <w:sz w:val="28"/>
          <w:rtl/>
        </w:rPr>
        <w:t xml:space="preserve"> </w:t>
      </w:r>
      <w:r w:rsidRPr="00E8005D">
        <w:rPr>
          <w:rFonts w:ascii="ATraditional Arabic" w:hAnsi="ATraditional Arabic" w:cs="ATraditional Arabic"/>
          <w:sz w:val="28"/>
          <w:rtl/>
          <w:lang w:bidi="ar-QA"/>
        </w:rPr>
        <w:t>الإحكام في أصول الأحكام، ج1</w:t>
      </w:r>
      <w:r w:rsidRPr="00E8005D">
        <w:rPr>
          <w:rFonts w:ascii="ATraditional Arabic" w:hAnsi="ATraditional Arabic" w:cs="ATraditional Arabic" w:hint="cs"/>
          <w:sz w:val="28"/>
          <w:rtl/>
          <w:lang w:bidi="ar-QA"/>
        </w:rPr>
        <w:t xml:space="preserve"> </w:t>
      </w:r>
      <w:r w:rsidRPr="00E8005D">
        <w:rPr>
          <w:rFonts w:ascii="ATraditional Arabic" w:hAnsi="ATraditional Arabic" w:cs="ATraditional Arabic"/>
          <w:sz w:val="28"/>
          <w:rtl/>
          <w:lang w:bidi="ar-QA"/>
        </w:rPr>
        <w:t>ص128</w:t>
      </w:r>
      <w:r w:rsidRPr="00E8005D">
        <w:rPr>
          <w:rFonts w:ascii="ATraditional Arabic" w:hAnsi="ATraditional Arabic" w:cs="ATraditional Arabic" w:hint="cs"/>
          <w:sz w:val="28"/>
          <w:rtl/>
          <w:lang w:bidi="ar-QA"/>
        </w:rPr>
        <w:t>.</w:t>
      </w:r>
    </w:p>
  </w:footnote>
  <w:footnote w:id="13">
    <w:p w14:paraId="5B80EA7C" w14:textId="7C1E81FE" w:rsidR="00133A86" w:rsidRPr="00E8005D" w:rsidRDefault="00133A86" w:rsidP="00593345">
      <w:pPr>
        <w:pStyle w:val="ad"/>
        <w:spacing w:before="0" w:after="0" w:line="276" w:lineRule="auto"/>
        <w:rPr>
          <w:rFonts w:ascii="ATraditional Arabic" w:hAnsi="ATraditional Arabic" w:cs="ATraditional Arabic"/>
          <w:sz w:val="28"/>
          <w:lang w:bidi="ar-QA"/>
        </w:rPr>
      </w:pPr>
      <w:r w:rsidRPr="00E8005D">
        <w:rPr>
          <w:rStyle w:val="ac"/>
          <w:rFonts w:ascii="ATraditional Arabic" w:hAnsi="ATraditional Arabic" w:cs="ATraditional Arabic"/>
          <w:sz w:val="28"/>
        </w:rPr>
        <w:footnoteRef/>
      </w:r>
      <w:r w:rsidRPr="00E8005D">
        <w:rPr>
          <w:rFonts w:ascii="ATraditional Arabic" w:hAnsi="ATraditional Arabic" w:cs="ATraditional Arabic"/>
          <w:sz w:val="28"/>
          <w:rtl/>
          <w:lang w:bidi="ar-QA"/>
        </w:rPr>
        <w:t xml:space="preserve"> ولا بد من أن توفر العلة بعض الشروط ليصح بها القياس، ومنها: (أن تكون باعثة)</w:t>
      </w:r>
      <w:r w:rsidRPr="00E8005D">
        <w:rPr>
          <w:rFonts w:ascii="ATraditional Arabic" w:hAnsi="ATraditional Arabic" w:cs="ATraditional Arabic" w:hint="cs"/>
          <w:sz w:val="28"/>
          <w:rtl/>
          <w:lang w:bidi="ar-QA"/>
        </w:rPr>
        <w:t>؛ أي:</w:t>
      </w:r>
      <w:r w:rsidRPr="00E8005D">
        <w:rPr>
          <w:rFonts w:ascii="ATraditional Arabic" w:hAnsi="ATraditional Arabic" w:cs="ATraditional Arabic"/>
          <w:sz w:val="28"/>
          <w:rtl/>
          <w:lang w:bidi="ar-QA"/>
        </w:rPr>
        <w:t xml:space="preserve"> أن تكون مناسبة: يشترط أن تكون العلة مشتملة على حكمة قصدها الشارع من تشريعه الحكم، ومنها</w:t>
      </w:r>
      <w:r w:rsidRPr="00E8005D">
        <w:rPr>
          <w:rFonts w:ascii="ATraditional Arabic" w:hAnsi="ATraditional Arabic" w:cs="ATraditional Arabic" w:hint="cs"/>
          <w:sz w:val="28"/>
          <w:rtl/>
          <w:lang w:bidi="ar-QA"/>
        </w:rPr>
        <w:t>:</w:t>
      </w:r>
      <w:r w:rsidRPr="00E8005D">
        <w:rPr>
          <w:rFonts w:ascii="ATraditional Arabic" w:hAnsi="ATraditional Arabic" w:cs="ATraditional Arabic"/>
          <w:sz w:val="28"/>
          <w:rtl/>
          <w:lang w:bidi="ar-QA"/>
        </w:rPr>
        <w:t xml:space="preserve"> أن تكون العلة مطردة بمعنى أنه لا يتخلف الحكم عند وجود العلة بل كلما وُجدت العلة وُجد الحكم، ومنها: أن تكون ظاهرة جلية لا خفاء فيها</w:t>
      </w:r>
      <w:r w:rsidRPr="00E8005D">
        <w:rPr>
          <w:rFonts w:ascii="ATraditional Arabic" w:hAnsi="ATraditional Arabic" w:cs="ATraditional Arabic" w:hint="cs"/>
          <w:sz w:val="28"/>
          <w:rtl/>
          <w:lang w:bidi="ar-QA"/>
        </w:rPr>
        <w:t>،</w:t>
      </w:r>
      <w:r w:rsidRPr="00E8005D">
        <w:rPr>
          <w:rFonts w:ascii="ATraditional Arabic" w:hAnsi="ATraditional Arabic" w:cs="ATraditional Arabic"/>
          <w:sz w:val="28"/>
          <w:rtl/>
          <w:lang w:bidi="ar-QA"/>
        </w:rPr>
        <w:t xml:space="preserve"> </w:t>
      </w:r>
      <w:r w:rsidRPr="00E8005D">
        <w:rPr>
          <w:rFonts w:ascii="ATraditional Arabic" w:hAnsi="ATraditional Arabic" w:cs="ATraditional Arabic"/>
          <w:sz w:val="28"/>
          <w:rtl/>
          <w:lang w:val="tr-TR" w:bidi="ar-QA"/>
        </w:rPr>
        <w:t xml:space="preserve">ومنها: </w:t>
      </w:r>
      <w:r w:rsidRPr="00E8005D">
        <w:rPr>
          <w:rFonts w:ascii="ATraditional Arabic" w:hAnsi="ATraditional Arabic" w:cs="ATraditional Arabic"/>
          <w:sz w:val="28"/>
          <w:rtl/>
          <w:lang w:bidi="ar-QA"/>
        </w:rPr>
        <w:t>أن يكون وصفًا ضابطًا لحكم</w:t>
      </w:r>
      <w:r w:rsidRPr="00E8005D">
        <w:rPr>
          <w:rFonts w:ascii="ATraditional Arabic" w:hAnsi="ATraditional Arabic" w:cs="ATraditional Arabic" w:hint="cs"/>
          <w:sz w:val="28"/>
          <w:rtl/>
          <w:lang w:bidi="ar-QA"/>
        </w:rPr>
        <w:t>ه</w:t>
      </w:r>
      <w:r w:rsidRPr="00E8005D">
        <w:rPr>
          <w:rFonts w:ascii="ATraditional Arabic" w:hAnsi="ATraditional Arabic" w:cs="ATraditional Arabic"/>
          <w:sz w:val="28"/>
          <w:rtl/>
          <w:lang w:bidi="ar-QA"/>
        </w:rPr>
        <w:t>: يشترط أن يكون الوصف الذي نعلل به الحكم وصفًا منضبطًا في نفسه</w:t>
      </w:r>
      <w:r w:rsidRPr="00E8005D">
        <w:rPr>
          <w:rFonts w:ascii="ATraditional Arabic" w:hAnsi="ATraditional Arabic" w:cs="ATraditional Arabic" w:hint="cs"/>
          <w:sz w:val="28"/>
          <w:rtl/>
          <w:lang w:bidi="ar-QA"/>
        </w:rPr>
        <w:t>؛</w:t>
      </w:r>
      <w:r w:rsidRPr="00E8005D">
        <w:rPr>
          <w:rFonts w:ascii="ATraditional Arabic" w:hAnsi="ATraditional Arabic" w:cs="ATraditional Arabic"/>
          <w:sz w:val="28"/>
          <w:rtl/>
          <w:lang w:bidi="ar-QA"/>
        </w:rPr>
        <w:t xml:space="preserve"> أي يستوي بالنسبة لجميع الأفراد، ومنها: أن تكون العلة متعدية يعني ما يمكن وجودها في الأصل والفرع، ومنها</w:t>
      </w:r>
      <w:r w:rsidRPr="00E8005D">
        <w:rPr>
          <w:rFonts w:ascii="ATraditional Arabic" w:hAnsi="ATraditional Arabic" w:cs="ATraditional Arabic" w:hint="cs"/>
          <w:sz w:val="28"/>
          <w:rtl/>
          <w:lang w:bidi="ar-QA"/>
        </w:rPr>
        <w:t>:</w:t>
      </w:r>
      <w:r w:rsidRPr="00E8005D">
        <w:rPr>
          <w:rFonts w:ascii="ATraditional Arabic" w:hAnsi="ATraditional Arabic" w:cs="ATraditional Arabic"/>
          <w:sz w:val="28"/>
          <w:rtl/>
          <w:lang w:bidi="ar-QA"/>
        </w:rPr>
        <w:t xml:space="preserve"> ألا تعود العلة على أصلها بالإبطال</w:t>
      </w:r>
      <w:r w:rsidRPr="00E8005D">
        <w:rPr>
          <w:rFonts w:ascii="ATraditional Arabic" w:hAnsi="ATraditional Arabic" w:cs="ATraditional Arabic" w:hint="cs"/>
          <w:sz w:val="28"/>
          <w:rtl/>
          <w:lang w:bidi="ar-QA"/>
        </w:rPr>
        <w:t>؛ أي:</w:t>
      </w:r>
      <w:r w:rsidRPr="00E8005D">
        <w:rPr>
          <w:rFonts w:ascii="ATraditional Arabic" w:hAnsi="ATraditional Arabic" w:cs="ATraditional Arabic"/>
          <w:sz w:val="28"/>
          <w:rtl/>
          <w:lang w:bidi="ar-QA"/>
        </w:rPr>
        <w:t xml:space="preserve"> يشترط في صحة العلة أن لا تعود إلى أصلها الذي استنبطت منه بالإبطال</w:t>
      </w:r>
      <w:r w:rsidRPr="00E8005D">
        <w:rPr>
          <w:rFonts w:ascii="ATraditional Arabic" w:hAnsi="ATraditional Arabic" w:cs="ATraditional Arabic" w:hint="cs"/>
          <w:sz w:val="28"/>
          <w:rtl/>
          <w:lang w:bidi="ar-QA"/>
        </w:rPr>
        <w:t>،</w:t>
      </w:r>
      <w:r w:rsidRPr="00E8005D">
        <w:rPr>
          <w:rFonts w:ascii="ATraditional Arabic" w:hAnsi="ATraditional Arabic" w:cs="ATraditional Arabic"/>
          <w:sz w:val="28"/>
          <w:rtl/>
          <w:lang w:bidi="ar-QA"/>
        </w:rPr>
        <w:t xml:space="preserve"> ومن المعلوم أن ذلك لا يكون إلا في الأصل، ينظر:</w:t>
      </w:r>
      <w:r w:rsidRPr="00E8005D">
        <w:rPr>
          <w:rFonts w:ascii="ATraditional Arabic" w:hAnsi="ATraditional Arabic" w:cs="ATraditional Arabic"/>
          <w:sz w:val="28"/>
          <w:rtl/>
        </w:rPr>
        <w:t xml:space="preserve"> </w:t>
      </w:r>
      <w:r w:rsidRPr="00E8005D">
        <w:rPr>
          <w:rFonts w:ascii="ATraditional Arabic" w:hAnsi="ATraditional Arabic" w:cs="ATraditional Arabic"/>
          <w:sz w:val="28"/>
          <w:rtl/>
          <w:lang w:bidi="ar-QA"/>
        </w:rPr>
        <w:t xml:space="preserve">سعد بن ناصر بن عبد العزيز أبو حبيب </w:t>
      </w:r>
      <w:proofErr w:type="spellStart"/>
      <w:r w:rsidRPr="00E8005D">
        <w:rPr>
          <w:rFonts w:ascii="ATraditional Arabic" w:hAnsi="ATraditional Arabic" w:cs="ATraditional Arabic"/>
          <w:sz w:val="28"/>
          <w:rtl/>
          <w:lang w:bidi="ar-QA"/>
        </w:rPr>
        <w:t>الشثري</w:t>
      </w:r>
      <w:proofErr w:type="spellEnd"/>
      <w:r w:rsidRPr="00E8005D">
        <w:rPr>
          <w:rFonts w:ascii="ATraditional Arabic" w:hAnsi="ATraditional Arabic" w:cs="ATraditional Arabic"/>
          <w:sz w:val="28"/>
          <w:rtl/>
          <w:lang w:bidi="ar-QA"/>
        </w:rPr>
        <w:t>، شرح مختصر الروضة في أصول الفقه، (</w:t>
      </w:r>
      <w:proofErr w:type="spellStart"/>
      <w:r w:rsidRPr="00E8005D">
        <w:rPr>
          <w:rFonts w:ascii="ATraditional Arabic" w:hAnsi="ATraditional Arabic" w:cs="ATraditional Arabic"/>
          <w:sz w:val="28"/>
          <w:rtl/>
          <w:lang w:bidi="ar-QA"/>
        </w:rPr>
        <w:t>د.ط</w:t>
      </w:r>
      <w:proofErr w:type="spellEnd"/>
      <w:r w:rsidRPr="00E8005D">
        <w:rPr>
          <w:rFonts w:ascii="ATraditional Arabic" w:hAnsi="ATraditional Arabic" w:cs="ATraditional Arabic"/>
          <w:sz w:val="28"/>
          <w:rtl/>
          <w:lang w:bidi="ar-QA"/>
        </w:rPr>
        <w:t>،</w:t>
      </w:r>
      <w:r w:rsidRPr="00E8005D">
        <w:rPr>
          <w:rFonts w:ascii="ATraditional Arabic" w:hAnsi="ATraditional Arabic" w:cs="ATraditional Arabic" w:hint="cs"/>
          <w:sz w:val="28"/>
          <w:rtl/>
          <w:lang w:bidi="ar-QA"/>
        </w:rPr>
        <w:t xml:space="preserve"> </w:t>
      </w:r>
      <w:proofErr w:type="spellStart"/>
      <w:r w:rsidRPr="00E8005D">
        <w:rPr>
          <w:rFonts w:ascii="ATraditional Arabic" w:hAnsi="ATraditional Arabic" w:cs="ATraditional Arabic"/>
          <w:sz w:val="28"/>
          <w:rtl/>
          <w:lang w:bidi="ar-QA"/>
        </w:rPr>
        <w:t>د.م</w:t>
      </w:r>
      <w:proofErr w:type="spellEnd"/>
      <w:r w:rsidRPr="00E8005D">
        <w:rPr>
          <w:rFonts w:ascii="ATraditional Arabic" w:hAnsi="ATraditional Arabic" w:cs="ATraditional Arabic"/>
          <w:sz w:val="28"/>
          <w:rtl/>
          <w:lang w:bidi="ar-QA"/>
        </w:rPr>
        <w:t>،</w:t>
      </w:r>
      <w:r w:rsidRPr="00E8005D">
        <w:rPr>
          <w:rFonts w:ascii="ATraditional Arabic" w:hAnsi="ATraditional Arabic" w:cs="ATraditional Arabic" w:hint="cs"/>
          <w:sz w:val="28"/>
          <w:rtl/>
          <w:lang w:bidi="ar-QA"/>
        </w:rPr>
        <w:t xml:space="preserve"> </w:t>
      </w:r>
      <w:r w:rsidRPr="00E8005D">
        <w:rPr>
          <w:rFonts w:ascii="ATraditional Arabic" w:hAnsi="ATraditional Arabic" w:cs="ATraditional Arabic"/>
          <w:sz w:val="28"/>
          <w:rtl/>
          <w:lang w:bidi="ar-QA"/>
        </w:rPr>
        <w:t>د.ت)</w:t>
      </w:r>
      <w:r w:rsidRPr="00E8005D">
        <w:rPr>
          <w:rFonts w:ascii="ATraditional Arabic" w:hAnsi="ATraditional Arabic" w:cs="ATraditional Arabic" w:hint="cs"/>
          <w:sz w:val="28"/>
          <w:rtl/>
          <w:lang w:bidi="ar-QA"/>
        </w:rPr>
        <w:t xml:space="preserve"> </w:t>
      </w:r>
      <w:r w:rsidRPr="00E8005D">
        <w:rPr>
          <w:rFonts w:ascii="ATraditional Arabic" w:hAnsi="ATraditional Arabic" w:cs="ATraditional Arabic"/>
          <w:sz w:val="28"/>
          <w:rtl/>
          <w:lang w:bidi="ar-QA"/>
        </w:rPr>
        <w:t>ص809، الزركشي،</w:t>
      </w:r>
      <w:r w:rsidRPr="00E8005D">
        <w:rPr>
          <w:rFonts w:ascii="ATraditional Arabic" w:hAnsi="ATraditional Arabic" w:cs="ATraditional Arabic" w:hint="cs"/>
          <w:sz w:val="28"/>
          <w:rtl/>
          <w:lang w:bidi="ar-QA"/>
        </w:rPr>
        <w:t xml:space="preserve"> </w:t>
      </w:r>
      <w:r w:rsidRPr="00E8005D">
        <w:rPr>
          <w:rFonts w:ascii="ATraditional Arabic" w:hAnsi="ATraditional Arabic" w:cs="ATraditional Arabic"/>
          <w:sz w:val="28"/>
          <w:rtl/>
          <w:lang w:bidi="ar-QA"/>
        </w:rPr>
        <w:t>البحر المحيط في أصول الفقه، ج7</w:t>
      </w:r>
      <w:r w:rsidRPr="00E8005D">
        <w:rPr>
          <w:rFonts w:ascii="ATraditional Arabic" w:hAnsi="ATraditional Arabic" w:cs="ATraditional Arabic" w:hint="cs"/>
          <w:sz w:val="28"/>
          <w:rtl/>
          <w:lang w:bidi="ar-QA"/>
        </w:rPr>
        <w:t xml:space="preserve"> </w:t>
      </w:r>
      <w:r w:rsidRPr="00E8005D">
        <w:rPr>
          <w:rFonts w:ascii="ATraditional Arabic" w:hAnsi="ATraditional Arabic" w:cs="ATraditional Arabic"/>
          <w:sz w:val="28"/>
          <w:rtl/>
          <w:lang w:bidi="ar-QA"/>
        </w:rPr>
        <w:t>ص171،</w:t>
      </w:r>
      <w:r w:rsidRPr="00E8005D">
        <w:rPr>
          <w:rFonts w:ascii="ATraditional Arabic" w:hAnsi="ATraditional Arabic" w:cs="ATraditional Arabic"/>
          <w:sz w:val="28"/>
          <w:rtl/>
        </w:rPr>
        <w:t xml:space="preserve"> </w:t>
      </w:r>
      <w:r w:rsidRPr="00E8005D">
        <w:rPr>
          <w:rFonts w:ascii="ATraditional Arabic" w:hAnsi="ATraditional Arabic" w:cs="ATraditional Arabic"/>
          <w:sz w:val="28"/>
          <w:rtl/>
          <w:lang w:bidi="ar-QA"/>
        </w:rPr>
        <w:t>مظفر الدين أحمد بن علي بن الساعاتي، بديع النظام (أو: نهاية الوصول إلى علم الأصول)، تحقيق: سعد بن غرير بن مهدي السلمي (جامعة أم القرى،</w:t>
      </w:r>
      <w:r w:rsidRPr="00E8005D">
        <w:rPr>
          <w:rFonts w:ascii="ATraditional Arabic" w:hAnsi="ATraditional Arabic" w:cs="ATraditional Arabic" w:hint="cs"/>
          <w:sz w:val="28"/>
          <w:rtl/>
          <w:lang w:bidi="ar-QA"/>
        </w:rPr>
        <w:t xml:space="preserve"> </w:t>
      </w:r>
      <w:proofErr w:type="spellStart"/>
      <w:r w:rsidRPr="00E8005D">
        <w:rPr>
          <w:rFonts w:ascii="ATraditional Arabic" w:hAnsi="ATraditional Arabic" w:cs="ATraditional Arabic"/>
          <w:sz w:val="28"/>
          <w:rtl/>
          <w:lang w:bidi="ar-QA"/>
        </w:rPr>
        <w:t>د.ط</w:t>
      </w:r>
      <w:proofErr w:type="spellEnd"/>
      <w:r w:rsidRPr="00E8005D">
        <w:rPr>
          <w:rFonts w:ascii="ATraditional Arabic" w:hAnsi="ATraditional Arabic" w:cs="ATraditional Arabic"/>
          <w:sz w:val="28"/>
          <w:rtl/>
          <w:lang w:bidi="ar-QA"/>
        </w:rPr>
        <w:t>، 1405 هـ - 1985 م)ج2</w:t>
      </w:r>
      <w:r w:rsidRPr="00E8005D">
        <w:rPr>
          <w:rFonts w:ascii="ATraditional Arabic" w:hAnsi="ATraditional Arabic" w:cs="ATraditional Arabic" w:hint="cs"/>
          <w:sz w:val="28"/>
          <w:rtl/>
          <w:lang w:bidi="ar-QA"/>
        </w:rPr>
        <w:t xml:space="preserve"> </w:t>
      </w:r>
      <w:r w:rsidRPr="00E8005D">
        <w:rPr>
          <w:rFonts w:ascii="ATraditional Arabic" w:hAnsi="ATraditional Arabic" w:cs="ATraditional Arabic"/>
          <w:sz w:val="28"/>
          <w:rtl/>
          <w:lang w:bidi="ar-QA"/>
        </w:rPr>
        <w:t>ص580</w:t>
      </w:r>
      <w:r w:rsidRPr="00E8005D">
        <w:rPr>
          <w:rFonts w:ascii="ATraditional Arabic" w:hAnsi="ATraditional Arabic" w:cs="ATraditional Arabic" w:hint="cs"/>
          <w:sz w:val="28"/>
          <w:rtl/>
          <w:lang w:bidi="ar-QA"/>
        </w:rPr>
        <w:t>.</w:t>
      </w:r>
    </w:p>
  </w:footnote>
  <w:footnote w:id="14">
    <w:p w14:paraId="7BE1DBBE" w14:textId="1B1B29C7" w:rsidR="00133A86" w:rsidRPr="00E8005D" w:rsidRDefault="00133A86" w:rsidP="00593345">
      <w:pPr>
        <w:pStyle w:val="ad"/>
        <w:spacing w:before="0" w:after="0" w:line="276" w:lineRule="auto"/>
        <w:rPr>
          <w:rFonts w:ascii="ATraditional Arabic" w:hAnsi="ATraditional Arabic" w:cs="ATraditional Arabic"/>
          <w:sz w:val="28"/>
          <w:rtl/>
          <w:lang w:bidi="ar-QA"/>
        </w:rPr>
      </w:pPr>
      <w:r w:rsidRPr="00E8005D">
        <w:rPr>
          <w:rStyle w:val="ac"/>
          <w:rFonts w:ascii="ATraditional Arabic" w:hAnsi="ATraditional Arabic" w:cs="ATraditional Arabic"/>
          <w:sz w:val="28"/>
        </w:rPr>
        <w:footnoteRef/>
      </w:r>
      <w:r w:rsidRPr="00E8005D">
        <w:rPr>
          <w:rFonts w:ascii="ATraditional Arabic" w:hAnsi="ATraditional Arabic" w:cs="ATraditional Arabic"/>
          <w:sz w:val="28"/>
          <w:rtl/>
        </w:rPr>
        <w:t xml:space="preserve"> </w:t>
      </w:r>
      <w:proofErr w:type="spellStart"/>
      <w:r w:rsidRPr="00E8005D">
        <w:rPr>
          <w:rFonts w:ascii="ATraditional Arabic" w:hAnsi="ATraditional Arabic" w:cs="ATraditional Arabic"/>
          <w:sz w:val="28"/>
          <w:rtl/>
          <w:lang w:bidi="ar-QA"/>
        </w:rPr>
        <w:t>الطوفي</w:t>
      </w:r>
      <w:proofErr w:type="spellEnd"/>
      <w:r w:rsidRPr="00E8005D">
        <w:rPr>
          <w:rFonts w:ascii="ATraditional Arabic" w:hAnsi="ATraditional Arabic" w:cs="ATraditional Arabic"/>
          <w:sz w:val="28"/>
          <w:rtl/>
          <w:lang w:bidi="ar-QA"/>
        </w:rPr>
        <w:t>،</w:t>
      </w:r>
      <w:r w:rsidRPr="00E8005D">
        <w:rPr>
          <w:rFonts w:ascii="ATraditional Arabic" w:hAnsi="ATraditional Arabic" w:cs="ATraditional Arabic"/>
          <w:sz w:val="28"/>
          <w:rtl/>
        </w:rPr>
        <w:t xml:space="preserve"> </w:t>
      </w:r>
      <w:r w:rsidRPr="00E8005D">
        <w:rPr>
          <w:rFonts w:ascii="ATraditional Arabic" w:hAnsi="ATraditional Arabic" w:cs="ATraditional Arabic"/>
          <w:sz w:val="28"/>
          <w:rtl/>
          <w:lang w:bidi="ar-QA"/>
        </w:rPr>
        <w:t>شرح مختصر الروضة، ج1</w:t>
      </w:r>
      <w:r w:rsidRPr="00E8005D">
        <w:rPr>
          <w:rFonts w:ascii="ATraditional Arabic" w:hAnsi="ATraditional Arabic" w:cs="ATraditional Arabic" w:hint="cs"/>
          <w:sz w:val="28"/>
          <w:rtl/>
          <w:lang w:bidi="ar-QA"/>
        </w:rPr>
        <w:t xml:space="preserve"> </w:t>
      </w:r>
      <w:r w:rsidRPr="00E8005D">
        <w:rPr>
          <w:rFonts w:ascii="ATraditional Arabic" w:hAnsi="ATraditional Arabic" w:cs="ATraditional Arabic"/>
          <w:sz w:val="28"/>
          <w:rtl/>
          <w:lang w:bidi="ar-QA"/>
        </w:rPr>
        <w:t>ص254</w:t>
      </w:r>
      <w:r w:rsidRPr="00E8005D">
        <w:rPr>
          <w:rFonts w:ascii="ATraditional Arabic" w:hAnsi="ATraditional Arabic" w:cs="ATraditional Arabic" w:hint="cs"/>
          <w:sz w:val="28"/>
          <w:rtl/>
          <w:lang w:bidi="ar-QA"/>
        </w:rPr>
        <w:t>.</w:t>
      </w:r>
    </w:p>
  </w:footnote>
  <w:footnote w:id="15">
    <w:p w14:paraId="15F4CB62" w14:textId="4F4A2625" w:rsidR="00133A86" w:rsidRPr="00E8005D" w:rsidRDefault="00133A86" w:rsidP="00593345">
      <w:pPr>
        <w:pStyle w:val="ad"/>
        <w:spacing w:before="0" w:after="0" w:line="276" w:lineRule="auto"/>
        <w:rPr>
          <w:rFonts w:ascii="ATraditional Arabic" w:hAnsi="ATraditional Arabic" w:cs="ATraditional Arabic"/>
          <w:sz w:val="28"/>
          <w:rtl/>
          <w:lang w:bidi="ar-QA"/>
        </w:rPr>
      </w:pPr>
      <w:r w:rsidRPr="00E8005D">
        <w:rPr>
          <w:rStyle w:val="ac"/>
          <w:rFonts w:ascii="ATraditional Arabic" w:hAnsi="ATraditional Arabic" w:cs="ATraditional Arabic"/>
          <w:sz w:val="28"/>
        </w:rPr>
        <w:footnoteRef/>
      </w:r>
      <w:r w:rsidRPr="00E8005D">
        <w:rPr>
          <w:rFonts w:ascii="ATraditional Arabic" w:hAnsi="ATraditional Arabic" w:cs="ATraditional Arabic"/>
          <w:sz w:val="28"/>
          <w:rtl/>
        </w:rPr>
        <w:t xml:space="preserve"> </w:t>
      </w:r>
      <w:proofErr w:type="spellStart"/>
      <w:r w:rsidRPr="00E8005D">
        <w:rPr>
          <w:rFonts w:ascii="ATraditional Arabic" w:hAnsi="ATraditional Arabic" w:cs="ATraditional Arabic"/>
          <w:sz w:val="28"/>
          <w:rtl/>
          <w:lang w:bidi="ar-QA"/>
        </w:rPr>
        <w:t>المروزى</w:t>
      </w:r>
      <w:proofErr w:type="spellEnd"/>
      <w:r w:rsidRPr="00E8005D">
        <w:rPr>
          <w:rFonts w:ascii="ATraditional Arabic" w:hAnsi="ATraditional Arabic" w:cs="ATraditional Arabic" w:hint="cs"/>
          <w:sz w:val="28"/>
          <w:rtl/>
          <w:lang w:bidi="ar-QA"/>
        </w:rPr>
        <w:t xml:space="preserve">، </w:t>
      </w:r>
      <w:r w:rsidRPr="00E8005D">
        <w:rPr>
          <w:rFonts w:ascii="ATraditional Arabic" w:hAnsi="ATraditional Arabic" w:cs="ATraditional Arabic"/>
          <w:sz w:val="28"/>
          <w:rtl/>
          <w:lang w:bidi="ar-QA"/>
        </w:rPr>
        <w:t xml:space="preserve">منصور بن </w:t>
      </w:r>
      <w:proofErr w:type="gramStart"/>
      <w:r w:rsidRPr="00E8005D">
        <w:rPr>
          <w:rFonts w:ascii="ATraditional Arabic" w:hAnsi="ATraditional Arabic" w:cs="ATraditional Arabic"/>
          <w:sz w:val="28"/>
          <w:rtl/>
          <w:lang w:bidi="ar-QA"/>
        </w:rPr>
        <w:t>محمد</w:t>
      </w:r>
      <w:r w:rsidRPr="00E8005D">
        <w:rPr>
          <w:rFonts w:ascii="ATraditional Arabic" w:hAnsi="ATraditional Arabic" w:cs="ATraditional Arabic" w:hint="cs"/>
          <w:sz w:val="28"/>
          <w:rtl/>
          <w:lang w:bidi="ar-QA"/>
        </w:rPr>
        <w:t>- قواطع</w:t>
      </w:r>
      <w:proofErr w:type="gramEnd"/>
      <w:r w:rsidRPr="00E8005D">
        <w:rPr>
          <w:rFonts w:ascii="ATraditional Arabic" w:hAnsi="ATraditional Arabic" w:cs="ATraditional Arabic" w:hint="cs"/>
          <w:sz w:val="28"/>
          <w:rtl/>
          <w:lang w:bidi="ar-QA"/>
        </w:rPr>
        <w:t xml:space="preserve"> الأدلة في الأصول، 2/126، العطار-</w:t>
      </w:r>
      <w:r w:rsidRPr="00E8005D">
        <w:rPr>
          <w:rFonts w:ascii="ATraditional Arabic" w:hAnsi="ATraditional Arabic" w:cs="ATraditional Arabic"/>
          <w:sz w:val="28"/>
          <w:rtl/>
          <w:lang w:bidi="ar-QA"/>
        </w:rPr>
        <w:t xml:space="preserve"> حاشية العطار على شرح الجلال المحلي على جمع الجوامع</w:t>
      </w:r>
      <w:r w:rsidRPr="00E8005D">
        <w:rPr>
          <w:rFonts w:ascii="ATraditional Arabic" w:hAnsi="ATraditional Arabic" w:cs="ATraditional Arabic" w:hint="cs"/>
          <w:sz w:val="28"/>
          <w:rtl/>
          <w:lang w:bidi="ar-QA"/>
        </w:rPr>
        <w:t>، دار الكتب العلمية بيروت، بدون تاريخ الطبعة، 2/266، النملة، عبد الكريم- المهذب في علم أصول الفقه، مكتبة الرشد-ط1، 1999م، 4/1924-1925.</w:t>
      </w:r>
    </w:p>
  </w:footnote>
  <w:footnote w:id="16">
    <w:p w14:paraId="056615C2" w14:textId="52BA3F90" w:rsidR="00133A86" w:rsidRPr="00E8005D" w:rsidRDefault="00133A86" w:rsidP="00593345">
      <w:pPr>
        <w:pStyle w:val="ad"/>
        <w:spacing w:before="0" w:after="0" w:line="276" w:lineRule="auto"/>
        <w:rPr>
          <w:rFonts w:ascii="ATraditional Arabic" w:hAnsi="ATraditional Arabic" w:cs="ATraditional Arabic"/>
          <w:sz w:val="28"/>
          <w:rtl/>
          <w:lang w:bidi="ar-QA"/>
        </w:rPr>
      </w:pPr>
      <w:r w:rsidRPr="00E8005D">
        <w:rPr>
          <w:rStyle w:val="ac"/>
          <w:rFonts w:ascii="ATraditional Arabic" w:hAnsi="ATraditional Arabic" w:cs="ATraditional Arabic"/>
          <w:sz w:val="28"/>
        </w:rPr>
        <w:footnoteRef/>
      </w:r>
      <w:r w:rsidRPr="00E8005D">
        <w:rPr>
          <w:rFonts w:ascii="ATraditional Arabic" w:hAnsi="ATraditional Arabic" w:cs="ATraditional Arabic"/>
          <w:sz w:val="28"/>
          <w:rtl/>
        </w:rPr>
        <w:t xml:space="preserve"> </w:t>
      </w:r>
      <w:r w:rsidRPr="00E8005D">
        <w:rPr>
          <w:rFonts w:ascii="ATraditional Arabic" w:hAnsi="ATraditional Arabic" w:cs="ATraditional Arabic"/>
          <w:sz w:val="28"/>
          <w:rtl/>
          <w:lang w:bidi="ar-QA"/>
        </w:rPr>
        <w:t>إبراهيم بن موسى بن محمد اللخمي الغرناطي الشهير بالشاطبي، الموافقات، تحقيق:</w:t>
      </w:r>
      <w:r w:rsidRPr="00E8005D">
        <w:rPr>
          <w:rFonts w:ascii="ATraditional Arabic" w:hAnsi="ATraditional Arabic" w:cs="ATraditional Arabic"/>
          <w:sz w:val="28"/>
          <w:rtl/>
        </w:rPr>
        <w:t xml:space="preserve"> </w:t>
      </w:r>
      <w:r w:rsidRPr="00E8005D">
        <w:rPr>
          <w:rFonts w:ascii="ATraditional Arabic" w:hAnsi="ATraditional Arabic" w:cs="ATraditional Arabic"/>
          <w:sz w:val="28"/>
          <w:rtl/>
          <w:lang w:bidi="ar-QA"/>
        </w:rPr>
        <w:t>أبو عبيدة مشهور بن حسن آل سلمان، (دار ابن عفان،1ط،1417هـ/ 1997م) ج5</w:t>
      </w:r>
      <w:r w:rsidRPr="00E8005D">
        <w:rPr>
          <w:rFonts w:ascii="ATraditional Arabic" w:hAnsi="ATraditional Arabic" w:cs="ATraditional Arabic" w:hint="cs"/>
          <w:sz w:val="28"/>
          <w:rtl/>
          <w:lang w:bidi="ar-QA"/>
        </w:rPr>
        <w:t xml:space="preserve"> </w:t>
      </w:r>
      <w:r w:rsidRPr="00E8005D">
        <w:rPr>
          <w:rFonts w:ascii="ATraditional Arabic" w:hAnsi="ATraditional Arabic" w:cs="ATraditional Arabic"/>
          <w:sz w:val="28"/>
          <w:rtl/>
          <w:lang w:bidi="ar-QA"/>
        </w:rPr>
        <w:t>ص39</w:t>
      </w:r>
      <w:r w:rsidRPr="00E8005D">
        <w:rPr>
          <w:rFonts w:ascii="ATraditional Arabic" w:hAnsi="ATraditional Arabic" w:cs="ATraditional Arabic" w:hint="cs"/>
          <w:sz w:val="28"/>
          <w:rtl/>
          <w:lang w:bidi="ar-QA"/>
        </w:rPr>
        <w:t>.</w:t>
      </w:r>
    </w:p>
  </w:footnote>
  <w:footnote w:id="17">
    <w:p w14:paraId="28920D0E" w14:textId="09D20965" w:rsidR="00133A86" w:rsidRPr="00E8005D" w:rsidRDefault="00133A86" w:rsidP="00593345">
      <w:pPr>
        <w:pStyle w:val="ad"/>
        <w:spacing w:before="0" w:after="0" w:line="276" w:lineRule="auto"/>
        <w:rPr>
          <w:rFonts w:ascii="ATraditional Arabic" w:hAnsi="ATraditional Arabic" w:cs="ATraditional Arabic"/>
          <w:sz w:val="28"/>
          <w:rtl/>
          <w:lang w:val="tr-TR" w:bidi="ar-QA"/>
        </w:rPr>
      </w:pPr>
      <w:r w:rsidRPr="00E8005D">
        <w:rPr>
          <w:rStyle w:val="ac"/>
          <w:rFonts w:ascii="ATraditional Arabic" w:hAnsi="ATraditional Arabic" w:cs="ATraditional Arabic"/>
          <w:sz w:val="28"/>
        </w:rPr>
        <w:footnoteRef/>
      </w:r>
      <w:r w:rsidRPr="00E8005D">
        <w:rPr>
          <w:rFonts w:ascii="ATraditional Arabic" w:hAnsi="ATraditional Arabic" w:cs="ATraditional Arabic"/>
          <w:sz w:val="28"/>
          <w:rtl/>
        </w:rPr>
        <w:t xml:space="preserve"> </w:t>
      </w:r>
      <w:r w:rsidRPr="00E8005D">
        <w:rPr>
          <w:rFonts w:ascii="ATraditional Arabic" w:hAnsi="ATraditional Arabic" w:cs="ATraditional Arabic"/>
          <w:sz w:val="28"/>
          <w:rtl/>
          <w:lang w:val="tr-TR" w:bidi="ar-QA"/>
        </w:rPr>
        <w:t>ينظر: صقر: عطية، موسوعة الأسرة تحت رعاية الإسلام، (القاهرة: مكتبة وهبة، ط2، 2006م) ج1</w:t>
      </w:r>
      <w:r w:rsidRPr="00E8005D">
        <w:rPr>
          <w:rFonts w:ascii="ATraditional Arabic" w:hAnsi="ATraditional Arabic" w:cs="ATraditional Arabic" w:hint="cs"/>
          <w:sz w:val="28"/>
          <w:rtl/>
          <w:lang w:val="tr-TR" w:bidi="ar-QA"/>
        </w:rPr>
        <w:t xml:space="preserve"> </w:t>
      </w:r>
      <w:r w:rsidRPr="00E8005D">
        <w:rPr>
          <w:rFonts w:ascii="ATraditional Arabic" w:hAnsi="ATraditional Arabic" w:cs="ATraditional Arabic"/>
          <w:sz w:val="28"/>
          <w:rtl/>
          <w:lang w:val="tr-TR" w:bidi="ar-QA"/>
        </w:rPr>
        <w:t>ص419</w:t>
      </w:r>
      <w:r w:rsidRPr="00E8005D">
        <w:rPr>
          <w:rFonts w:ascii="ATraditional Arabic" w:hAnsi="ATraditional Arabic" w:cs="ATraditional Arabic" w:hint="cs"/>
          <w:sz w:val="28"/>
          <w:rtl/>
          <w:lang w:val="tr-TR" w:bidi="ar-QA"/>
        </w:rPr>
        <w:t>.</w:t>
      </w:r>
    </w:p>
  </w:footnote>
  <w:footnote w:id="18">
    <w:p w14:paraId="6A3E34EE" w14:textId="77777777" w:rsidR="00EF6497" w:rsidRPr="00E8005D" w:rsidRDefault="00133A86" w:rsidP="00EF6497">
      <w:pPr>
        <w:pStyle w:val="ad"/>
        <w:spacing w:before="0" w:after="0" w:line="276" w:lineRule="auto"/>
        <w:rPr>
          <w:sz w:val="28"/>
        </w:rPr>
      </w:pPr>
      <w:r w:rsidRPr="00E8005D">
        <w:rPr>
          <w:rStyle w:val="ac"/>
          <w:rFonts w:ascii="ATraditional Arabic" w:hAnsi="ATraditional Arabic" w:cs="ATraditional Arabic"/>
          <w:sz w:val="28"/>
        </w:rPr>
        <w:footnoteRef/>
      </w:r>
      <w:r w:rsidRPr="00E8005D">
        <w:rPr>
          <w:rFonts w:ascii="ATraditional Arabic" w:hAnsi="ATraditional Arabic" w:cs="ATraditional Arabic"/>
          <w:sz w:val="28"/>
          <w:rtl/>
        </w:rPr>
        <w:t xml:space="preserve"> </w:t>
      </w:r>
      <w:r w:rsidRPr="00E8005D">
        <w:rPr>
          <w:rFonts w:ascii="ATraditional Arabic" w:hAnsi="ATraditional Arabic" w:cs="ATraditional Arabic"/>
          <w:sz w:val="28"/>
          <w:rtl/>
          <w:lang w:val="tr-TR" w:bidi="ar-QA"/>
        </w:rPr>
        <w:t>وعليه أكثر جمهور المعاصرين، المجمع الفقهي التابع لرابطة علماء المسلمين في دورته الحادية عشرة منعقدة بمكة المكرمة</w:t>
      </w:r>
      <w:r w:rsidRPr="00E8005D">
        <w:rPr>
          <w:rFonts w:ascii="ATraditional Arabic" w:hAnsi="ATraditional Arabic" w:cs="ATraditional Arabic" w:hint="cs"/>
          <w:sz w:val="28"/>
          <w:rtl/>
          <w:lang w:val="tr-TR"/>
        </w:rPr>
        <w:t>:</w:t>
      </w:r>
      <w:r w:rsidR="00EF6497" w:rsidRPr="00E8005D">
        <w:rPr>
          <w:sz w:val="28"/>
        </w:rPr>
        <w:t xml:space="preserve"> </w:t>
      </w:r>
    </w:p>
    <w:p w14:paraId="6AD374D4" w14:textId="6F8177F5" w:rsidR="00133A86" w:rsidRPr="00E8005D" w:rsidRDefault="00FC00F5" w:rsidP="00EF6497">
      <w:pPr>
        <w:pStyle w:val="ad"/>
        <w:spacing w:before="0" w:after="0" w:line="276" w:lineRule="auto"/>
        <w:rPr>
          <w:rFonts w:ascii="ATraditional Arabic" w:hAnsi="ATraditional Arabic" w:cs="ATraditional Arabic"/>
          <w:sz w:val="28"/>
          <w:rtl/>
        </w:rPr>
      </w:pPr>
      <w:hyperlink r:id="rId1" w:history="1">
        <w:r w:rsidR="00133A86" w:rsidRPr="00E8005D">
          <w:rPr>
            <w:rStyle w:val="Hyperlink"/>
            <w:rFonts w:ascii="ATraditional Arabic" w:hAnsi="ATraditional Arabic" w:cs="ATraditional Arabic"/>
            <w:sz w:val="28"/>
            <w:lang w:val="tr-TR" w:bidi="ar-QA"/>
          </w:rPr>
          <w:t>http://www.alifta.net/Fatawa/FatawaChapters.aspx?View=Page&amp;PageID=315&amp;PageNo=1&amp;B</w:t>
        </w:r>
      </w:hyperlink>
    </w:p>
  </w:footnote>
  <w:footnote w:id="19">
    <w:p w14:paraId="39F4D2F1" w14:textId="620E5914" w:rsidR="00133A86" w:rsidRPr="00E8005D" w:rsidRDefault="00133A86" w:rsidP="00593345">
      <w:pPr>
        <w:pStyle w:val="ad"/>
        <w:spacing w:before="0" w:after="0" w:line="276" w:lineRule="auto"/>
        <w:rPr>
          <w:rFonts w:ascii="ATraditional Arabic" w:hAnsi="ATraditional Arabic" w:cs="ATraditional Arabic"/>
          <w:sz w:val="28"/>
          <w:rtl/>
          <w:lang w:bidi="ar-QA"/>
        </w:rPr>
      </w:pPr>
      <w:r w:rsidRPr="00E8005D">
        <w:rPr>
          <w:rStyle w:val="ac"/>
          <w:rFonts w:ascii="ATraditional Arabic" w:hAnsi="ATraditional Arabic" w:cs="ATraditional Arabic"/>
          <w:sz w:val="28"/>
        </w:rPr>
        <w:footnoteRef/>
      </w:r>
      <w:r w:rsidRPr="00E8005D">
        <w:rPr>
          <w:rFonts w:ascii="ATraditional Arabic" w:hAnsi="ATraditional Arabic" w:cs="ATraditional Arabic"/>
          <w:sz w:val="28"/>
          <w:rtl/>
        </w:rPr>
        <w:t xml:space="preserve"> </w:t>
      </w:r>
      <w:r w:rsidRPr="00E8005D">
        <w:rPr>
          <w:rFonts w:ascii="ATraditional Arabic" w:hAnsi="ATraditional Arabic" w:cs="ATraditional Arabic"/>
          <w:sz w:val="28"/>
          <w:rtl/>
          <w:lang w:bidi="ar-QA"/>
        </w:rPr>
        <w:t>صقر،</w:t>
      </w:r>
      <w:r w:rsidRPr="00E8005D">
        <w:rPr>
          <w:rFonts w:ascii="ATraditional Arabic" w:hAnsi="ATraditional Arabic" w:cs="ATraditional Arabic"/>
          <w:sz w:val="28"/>
          <w:rtl/>
          <w:lang w:val="tr-TR" w:bidi="ar-QA"/>
        </w:rPr>
        <w:t xml:space="preserve"> موسوعة الأسرة تحت رعاية الإسلام</w:t>
      </w:r>
      <w:r w:rsidRPr="00E8005D">
        <w:rPr>
          <w:rFonts w:ascii="ATraditional Arabic" w:hAnsi="ATraditional Arabic" w:cs="ATraditional Arabic"/>
          <w:sz w:val="28"/>
          <w:rtl/>
          <w:lang w:bidi="ar-QA"/>
        </w:rPr>
        <w:t>، ج1</w:t>
      </w:r>
      <w:r w:rsidRPr="00E8005D">
        <w:rPr>
          <w:rFonts w:ascii="ATraditional Arabic" w:hAnsi="ATraditional Arabic" w:cs="ATraditional Arabic" w:hint="cs"/>
          <w:sz w:val="28"/>
          <w:rtl/>
          <w:lang w:bidi="ar-QA"/>
        </w:rPr>
        <w:t xml:space="preserve"> </w:t>
      </w:r>
      <w:r w:rsidRPr="00E8005D">
        <w:rPr>
          <w:rFonts w:ascii="ATraditional Arabic" w:hAnsi="ATraditional Arabic" w:cs="ATraditional Arabic"/>
          <w:sz w:val="28"/>
          <w:rtl/>
          <w:lang w:bidi="ar-QA"/>
        </w:rPr>
        <w:t>ص419</w:t>
      </w:r>
      <w:r w:rsidRPr="00E8005D">
        <w:rPr>
          <w:rFonts w:ascii="ATraditional Arabic" w:hAnsi="ATraditional Arabic" w:cs="ATraditional Arabic" w:hint="cs"/>
          <w:sz w:val="28"/>
          <w:rtl/>
          <w:lang w:bidi="ar-QA"/>
        </w:rPr>
        <w:t>.</w:t>
      </w:r>
    </w:p>
  </w:footnote>
  <w:footnote w:id="20">
    <w:p w14:paraId="2164B4B5" w14:textId="5B7C3EE3" w:rsidR="00133A86" w:rsidRPr="00E8005D" w:rsidRDefault="00133A86" w:rsidP="00593345">
      <w:pPr>
        <w:pStyle w:val="ad"/>
        <w:spacing w:before="0" w:after="0" w:line="276" w:lineRule="auto"/>
        <w:rPr>
          <w:rFonts w:ascii="ATraditional Arabic" w:hAnsi="ATraditional Arabic" w:cs="ATraditional Arabic"/>
          <w:sz w:val="28"/>
          <w:rtl/>
        </w:rPr>
      </w:pPr>
      <w:r w:rsidRPr="00E8005D">
        <w:rPr>
          <w:rStyle w:val="ac"/>
          <w:rFonts w:ascii="ATraditional Arabic" w:hAnsi="ATraditional Arabic" w:cs="ATraditional Arabic"/>
          <w:sz w:val="28"/>
        </w:rPr>
        <w:footnoteRef/>
      </w:r>
      <w:r w:rsidRPr="00E8005D">
        <w:rPr>
          <w:rFonts w:ascii="ATraditional Arabic" w:hAnsi="ATraditional Arabic" w:cs="ATraditional Arabic"/>
          <w:sz w:val="28"/>
          <w:rtl/>
        </w:rPr>
        <w:t xml:space="preserve"> </w:t>
      </w:r>
      <w:r w:rsidRPr="00E8005D">
        <w:rPr>
          <w:rFonts w:ascii="ATraditional Arabic" w:hAnsi="ATraditional Arabic" w:cs="ATraditional Arabic"/>
          <w:sz w:val="28"/>
          <w:rtl/>
          <w:lang w:bidi="ar-QA"/>
        </w:rPr>
        <w:t>المرجع السابق</w:t>
      </w:r>
      <w:r w:rsidRPr="00E8005D">
        <w:rPr>
          <w:rFonts w:ascii="ATraditional Arabic" w:hAnsi="ATraditional Arabic" w:cs="ATraditional Arabic" w:hint="cs"/>
          <w:sz w:val="28"/>
          <w:rtl/>
        </w:rPr>
        <w:t>.</w:t>
      </w:r>
    </w:p>
  </w:footnote>
  <w:footnote w:id="21">
    <w:p w14:paraId="176A386F" w14:textId="48857683" w:rsidR="00133A86" w:rsidRPr="00E8005D" w:rsidRDefault="00133A86" w:rsidP="00593345">
      <w:pPr>
        <w:pStyle w:val="ad"/>
        <w:spacing w:before="0" w:after="0" w:line="276" w:lineRule="auto"/>
        <w:rPr>
          <w:rFonts w:ascii="ATraditional Arabic" w:hAnsi="ATraditional Arabic" w:cs="ATraditional Arabic"/>
          <w:sz w:val="28"/>
          <w:rtl/>
          <w:lang w:bidi="ar-QA"/>
        </w:rPr>
      </w:pPr>
      <w:r w:rsidRPr="00E8005D">
        <w:rPr>
          <w:rStyle w:val="ac"/>
          <w:rFonts w:ascii="ATraditional Arabic" w:hAnsi="ATraditional Arabic" w:cs="ATraditional Arabic"/>
          <w:sz w:val="28"/>
        </w:rPr>
        <w:footnoteRef/>
      </w:r>
      <w:r w:rsidRPr="00E8005D">
        <w:rPr>
          <w:rFonts w:ascii="ATraditional Arabic" w:hAnsi="ATraditional Arabic" w:cs="ATraditional Arabic"/>
          <w:sz w:val="28"/>
          <w:rtl/>
        </w:rPr>
        <w:t xml:space="preserve"> </w:t>
      </w:r>
      <w:r w:rsidRPr="00E8005D">
        <w:rPr>
          <w:rFonts w:ascii="ATraditional Arabic" w:hAnsi="ATraditional Arabic" w:cs="ATraditional Arabic"/>
          <w:sz w:val="28"/>
          <w:rtl/>
          <w:lang w:bidi="ar-QA"/>
        </w:rPr>
        <w:t>المرجع السابق</w:t>
      </w:r>
      <w:r w:rsidRPr="00E8005D">
        <w:rPr>
          <w:rFonts w:ascii="ATraditional Arabic" w:hAnsi="ATraditional Arabic" w:cs="ATraditional Arabic" w:hint="cs"/>
          <w:sz w:val="28"/>
          <w:rtl/>
          <w:lang w:bidi="ar-QA"/>
        </w:rPr>
        <w:t>.</w:t>
      </w:r>
    </w:p>
  </w:footnote>
  <w:footnote w:id="22">
    <w:p w14:paraId="433AE81D" w14:textId="3B975923" w:rsidR="00133A86" w:rsidRPr="00E8005D" w:rsidRDefault="00133A86" w:rsidP="00593345">
      <w:pPr>
        <w:pStyle w:val="ad"/>
        <w:spacing w:before="0" w:after="0" w:line="276" w:lineRule="auto"/>
        <w:rPr>
          <w:rFonts w:ascii="ATraditional Arabic" w:hAnsi="ATraditional Arabic" w:cs="ATraditional Arabic"/>
          <w:sz w:val="28"/>
          <w:rtl/>
          <w:lang w:bidi="ar-QA"/>
        </w:rPr>
      </w:pPr>
      <w:r w:rsidRPr="00E8005D">
        <w:rPr>
          <w:rStyle w:val="ac"/>
          <w:rFonts w:ascii="ATraditional Arabic" w:hAnsi="ATraditional Arabic" w:cs="ATraditional Arabic"/>
          <w:sz w:val="28"/>
        </w:rPr>
        <w:footnoteRef/>
      </w:r>
      <w:r w:rsidRPr="00E8005D">
        <w:rPr>
          <w:rFonts w:ascii="ATraditional Arabic" w:hAnsi="ATraditional Arabic" w:cs="ATraditional Arabic"/>
          <w:sz w:val="28"/>
          <w:rtl/>
        </w:rPr>
        <w:t xml:space="preserve"> </w:t>
      </w:r>
      <w:r w:rsidRPr="00E8005D">
        <w:rPr>
          <w:rFonts w:ascii="ATraditional Arabic" w:hAnsi="ATraditional Arabic" w:cs="ATraditional Arabic"/>
          <w:sz w:val="28"/>
          <w:rtl/>
          <w:lang w:bidi="ar-QA"/>
        </w:rPr>
        <w:t>محمد:</w:t>
      </w:r>
      <w:r w:rsidRPr="00E8005D">
        <w:rPr>
          <w:rFonts w:ascii="ATraditional Arabic" w:hAnsi="ATraditional Arabic" w:cs="ATraditional Arabic" w:hint="cs"/>
          <w:sz w:val="28"/>
          <w:rtl/>
          <w:lang w:bidi="ar-QA"/>
        </w:rPr>
        <w:t xml:space="preserve"> </w:t>
      </w:r>
      <w:r w:rsidRPr="00E8005D">
        <w:rPr>
          <w:rFonts w:ascii="ATraditional Arabic" w:hAnsi="ATraditional Arabic" w:cs="ATraditional Arabic"/>
          <w:sz w:val="28"/>
          <w:rtl/>
          <w:lang w:bidi="ar-QA"/>
        </w:rPr>
        <w:t xml:space="preserve">عصمة الله </w:t>
      </w:r>
      <w:proofErr w:type="spellStart"/>
      <w:r w:rsidRPr="00E8005D">
        <w:rPr>
          <w:rFonts w:ascii="ATraditional Arabic" w:hAnsi="ATraditional Arabic" w:cs="ATraditional Arabic"/>
          <w:sz w:val="28"/>
          <w:rtl/>
          <w:lang w:bidi="ar-QA"/>
        </w:rPr>
        <w:t>عنايت</w:t>
      </w:r>
      <w:proofErr w:type="spellEnd"/>
      <w:r w:rsidRPr="00E8005D">
        <w:rPr>
          <w:rFonts w:ascii="ATraditional Arabic" w:hAnsi="ATraditional Arabic" w:cs="ATraditional Arabic"/>
          <w:sz w:val="28"/>
          <w:rtl/>
          <w:lang w:bidi="ar-QA"/>
        </w:rPr>
        <w:t xml:space="preserve"> الله، الانتفاع بأجزاء </w:t>
      </w:r>
      <w:proofErr w:type="gramStart"/>
      <w:r w:rsidRPr="00E8005D">
        <w:rPr>
          <w:rFonts w:ascii="ATraditional Arabic" w:hAnsi="ATraditional Arabic" w:cs="ATraditional Arabic"/>
          <w:sz w:val="28"/>
          <w:rtl/>
          <w:lang w:bidi="ar-QA"/>
        </w:rPr>
        <w:t>الآدمي  في</w:t>
      </w:r>
      <w:proofErr w:type="gramEnd"/>
      <w:r w:rsidRPr="00E8005D">
        <w:rPr>
          <w:rFonts w:ascii="ATraditional Arabic" w:hAnsi="ATraditional Arabic" w:cs="ATraditional Arabic"/>
          <w:sz w:val="28"/>
          <w:rtl/>
          <w:lang w:bidi="ar-QA"/>
        </w:rPr>
        <w:t xml:space="preserve"> الفقه الإسلامي،</w:t>
      </w:r>
      <w:r w:rsidRPr="00E8005D">
        <w:rPr>
          <w:rFonts w:ascii="ATraditional Arabic" w:hAnsi="ATraditional Arabic" w:cs="ATraditional Arabic" w:hint="cs"/>
          <w:sz w:val="28"/>
          <w:rtl/>
          <w:lang w:bidi="ar-QA"/>
        </w:rPr>
        <w:t xml:space="preserve"> </w:t>
      </w:r>
      <w:r w:rsidRPr="00E8005D">
        <w:rPr>
          <w:rFonts w:ascii="ATraditional Arabic" w:hAnsi="ATraditional Arabic" w:cs="ATraditional Arabic"/>
          <w:sz w:val="28"/>
          <w:rtl/>
          <w:lang w:bidi="ar-QA"/>
        </w:rPr>
        <w:t>(جامعة ام القرى - كلية الشريعة،</w:t>
      </w:r>
      <w:r w:rsidRPr="00E8005D">
        <w:rPr>
          <w:rFonts w:ascii="ATraditional Arabic" w:hAnsi="ATraditional Arabic" w:cs="ATraditional Arabic" w:hint="cs"/>
          <w:sz w:val="28"/>
          <w:rtl/>
          <w:lang w:bidi="ar-QA"/>
        </w:rPr>
        <w:t xml:space="preserve"> </w:t>
      </w:r>
      <w:r w:rsidRPr="00E8005D">
        <w:rPr>
          <w:rFonts w:ascii="ATraditional Arabic" w:hAnsi="ATraditional Arabic" w:cs="ATraditional Arabic"/>
          <w:sz w:val="28"/>
          <w:rtl/>
          <w:lang w:bidi="ar-QA"/>
        </w:rPr>
        <w:t>ط1، 1987م)</w:t>
      </w:r>
      <w:r w:rsidRPr="00E8005D">
        <w:rPr>
          <w:rFonts w:ascii="ATraditional Arabic" w:hAnsi="ATraditional Arabic" w:cs="ATraditional Arabic" w:hint="cs"/>
          <w:sz w:val="28"/>
          <w:rtl/>
          <w:lang w:bidi="ar-QA"/>
        </w:rPr>
        <w:t xml:space="preserve"> </w:t>
      </w:r>
      <w:r w:rsidRPr="00E8005D">
        <w:rPr>
          <w:rFonts w:ascii="ATraditional Arabic" w:hAnsi="ATraditional Arabic" w:cs="ATraditional Arabic"/>
          <w:sz w:val="28"/>
          <w:rtl/>
          <w:lang w:bidi="ar-QA"/>
        </w:rPr>
        <w:t>ص197</w:t>
      </w:r>
      <w:r w:rsidRPr="00E8005D">
        <w:rPr>
          <w:rFonts w:ascii="ATraditional Arabic" w:hAnsi="ATraditional Arabic" w:cs="ATraditional Arabic" w:hint="cs"/>
          <w:sz w:val="28"/>
          <w:rtl/>
          <w:lang w:bidi="ar-QA"/>
        </w:rPr>
        <w:t>.</w:t>
      </w:r>
    </w:p>
  </w:footnote>
  <w:footnote w:id="23">
    <w:p w14:paraId="5D92A3C1" w14:textId="1B5A8DE5" w:rsidR="00133A86" w:rsidRPr="00E8005D" w:rsidRDefault="00133A86" w:rsidP="00462820">
      <w:pPr>
        <w:autoSpaceDE w:val="0"/>
        <w:autoSpaceDN w:val="0"/>
        <w:adjustRightInd w:val="0"/>
        <w:spacing w:before="0" w:after="0" w:line="276" w:lineRule="auto"/>
        <w:ind w:firstLine="0"/>
        <w:jc w:val="left"/>
        <w:rPr>
          <w:rFonts w:ascii="ATraditional Arabic" w:hAnsi="ATraditional Arabic" w:cs="ATraditional Arabic"/>
          <w:color w:val="000080"/>
          <w:sz w:val="28"/>
          <w:rtl/>
          <w:lang w:bidi="ar-QA"/>
        </w:rPr>
      </w:pPr>
      <w:r w:rsidRPr="00E8005D">
        <w:rPr>
          <w:rStyle w:val="ac"/>
          <w:rFonts w:ascii="ATraditional Arabic" w:hAnsi="ATraditional Arabic" w:cs="ATraditional Arabic"/>
          <w:sz w:val="28"/>
        </w:rPr>
        <w:footnoteRef/>
      </w:r>
      <w:r w:rsidRPr="00E8005D">
        <w:rPr>
          <w:rFonts w:ascii="ATraditional Arabic" w:hAnsi="ATraditional Arabic" w:cs="ATraditional Arabic"/>
          <w:sz w:val="28"/>
          <w:rtl/>
          <w:lang w:val="tr-TR" w:bidi="ar-QA"/>
        </w:rPr>
        <w:t>الغزالي،</w:t>
      </w:r>
      <w:r w:rsidRPr="00E8005D">
        <w:rPr>
          <w:rFonts w:ascii="ATraditional Arabic" w:hAnsi="ATraditional Arabic" w:cs="ATraditional Arabic"/>
          <w:color w:val="000000"/>
          <w:sz w:val="28"/>
          <w:rtl/>
          <w:lang w:bidi="ar-QA"/>
        </w:rPr>
        <w:t xml:space="preserve"> المستصفى، ص316</w:t>
      </w:r>
    </w:p>
  </w:footnote>
  <w:footnote w:id="24">
    <w:p w14:paraId="1667B253" w14:textId="17965B59" w:rsidR="00462820" w:rsidRPr="00E8005D" w:rsidRDefault="00462820" w:rsidP="00462820">
      <w:pPr>
        <w:pStyle w:val="ad"/>
        <w:spacing w:before="0" w:after="0" w:line="276" w:lineRule="auto"/>
        <w:rPr>
          <w:rFonts w:ascii="ATraditional Arabic" w:hAnsi="ATraditional Arabic" w:cs="ATraditional Arabic"/>
          <w:sz w:val="28"/>
          <w:rtl/>
          <w:lang w:bidi="ar-QA"/>
        </w:rPr>
      </w:pPr>
      <w:r w:rsidRPr="00E8005D">
        <w:rPr>
          <w:rStyle w:val="ac"/>
          <w:rFonts w:ascii="ATraditional Arabic" w:hAnsi="ATraditional Arabic" w:cs="ATraditional Arabic"/>
          <w:sz w:val="28"/>
        </w:rPr>
        <w:footnoteRef/>
      </w:r>
      <w:r w:rsidRPr="00E8005D">
        <w:rPr>
          <w:rFonts w:ascii="ATraditional Arabic" w:hAnsi="ATraditional Arabic" w:cs="ATraditional Arabic"/>
          <w:sz w:val="28"/>
          <w:rtl/>
        </w:rPr>
        <w:t xml:space="preserve"> </w:t>
      </w:r>
      <w:r w:rsidRPr="00E8005D">
        <w:rPr>
          <w:rFonts w:ascii="ATraditional Arabic" w:hAnsi="ATraditional Arabic" w:cs="ATraditional Arabic"/>
          <w:sz w:val="28"/>
          <w:rtl/>
          <w:lang w:bidi="ar-QA"/>
        </w:rPr>
        <w:t>ينظر:</w:t>
      </w:r>
      <w:r w:rsidRPr="00E8005D">
        <w:rPr>
          <w:rFonts w:ascii="ATraditional Arabic" w:hAnsi="ATraditional Arabic" w:cs="ATraditional Arabic"/>
          <w:sz w:val="28"/>
          <w:rtl/>
        </w:rPr>
        <w:t xml:space="preserve"> </w:t>
      </w:r>
      <w:bookmarkStart w:id="25" w:name="_Hlk37172381"/>
      <w:r w:rsidRPr="00E8005D">
        <w:rPr>
          <w:rFonts w:ascii="ATraditional Arabic" w:hAnsi="ATraditional Arabic" w:cs="ATraditional Arabic"/>
          <w:sz w:val="28"/>
          <w:rtl/>
        </w:rPr>
        <w:t>الأعظمي، محمد محروس الأعظمي، ظهور الفضل والمنة في بعض المسائل المستحدثة في نقل الأعضاء</w:t>
      </w:r>
      <w:r w:rsidRPr="00E8005D">
        <w:rPr>
          <w:rFonts w:ascii="ATraditional Arabic" w:hAnsi="ATraditional Arabic" w:cs="ATraditional Arabic"/>
          <w:sz w:val="28"/>
          <w:rtl/>
          <w:lang w:bidi="ar-QA"/>
        </w:rPr>
        <w:t xml:space="preserve"> وعلم الأجنة، ص38</w:t>
      </w:r>
      <w:r w:rsidRPr="00E8005D">
        <w:rPr>
          <w:rFonts w:ascii="ATraditional Arabic" w:hAnsi="ATraditional Arabic" w:cs="ATraditional Arabic" w:hint="cs"/>
          <w:sz w:val="28"/>
          <w:rtl/>
          <w:lang w:val="tr-TR" w:bidi="ar-QA"/>
        </w:rPr>
        <w:t xml:space="preserve"> </w:t>
      </w:r>
      <w:r w:rsidRPr="00E8005D">
        <w:rPr>
          <w:rFonts w:ascii="ATraditional Arabic" w:hAnsi="ATraditional Arabic" w:cs="ATraditional Arabic"/>
          <w:sz w:val="28"/>
          <w:rtl/>
          <w:lang w:val="tr-TR" w:bidi="ar-QA"/>
        </w:rPr>
        <w:t>،1421</w:t>
      </w:r>
      <w:proofErr w:type="gramStart"/>
      <w:r w:rsidRPr="00E8005D">
        <w:rPr>
          <w:rFonts w:ascii="ATraditional Arabic" w:hAnsi="ATraditional Arabic" w:cs="ATraditional Arabic"/>
          <w:sz w:val="28"/>
          <w:rtl/>
          <w:lang w:val="tr-TR" w:bidi="ar-QA"/>
        </w:rPr>
        <w:t>ه</w:t>
      </w:r>
      <w:r w:rsidRPr="00E8005D">
        <w:rPr>
          <w:rFonts w:ascii="ATraditional Arabic" w:hAnsi="ATraditional Arabic" w:cs="ATraditional Arabic"/>
          <w:sz w:val="28"/>
          <w:lang w:val="tr-TR" w:bidi="ar-QA"/>
        </w:rPr>
        <w:t>-</w:t>
      </w:r>
      <w:r w:rsidRPr="00E8005D">
        <w:rPr>
          <w:rFonts w:ascii="ATraditional Arabic" w:hAnsi="ATraditional Arabic" w:cs="ATraditional Arabic" w:hint="cs"/>
          <w:sz w:val="28"/>
          <w:rtl/>
          <w:lang w:val="tr-TR" w:bidi="ar-QA"/>
        </w:rPr>
        <w:t xml:space="preserve"> </w:t>
      </w:r>
      <w:r w:rsidRPr="00E8005D">
        <w:rPr>
          <w:rFonts w:ascii="ATraditional Arabic" w:hAnsi="ATraditional Arabic" w:cs="ATraditional Arabic"/>
          <w:sz w:val="28"/>
          <w:rtl/>
          <w:lang w:val="tr-TR" w:bidi="ar-QA"/>
        </w:rPr>
        <w:t>م</w:t>
      </w:r>
      <w:proofErr w:type="gramEnd"/>
      <w:r w:rsidRPr="00E8005D">
        <w:rPr>
          <w:rFonts w:ascii="ATraditional Arabic" w:hAnsi="ATraditional Arabic" w:cs="ATraditional Arabic"/>
          <w:sz w:val="28"/>
          <w:rtl/>
          <w:lang w:val="tr-TR" w:bidi="ar-QA"/>
        </w:rPr>
        <w:t>2000</w:t>
      </w:r>
      <w:bookmarkEnd w:id="25"/>
    </w:p>
  </w:footnote>
  <w:footnote w:id="25">
    <w:p w14:paraId="774B771B" w14:textId="3703411B" w:rsidR="00133A86" w:rsidRPr="00E8005D" w:rsidRDefault="00133A86" w:rsidP="00593345">
      <w:pPr>
        <w:pStyle w:val="ad"/>
        <w:spacing w:before="0" w:after="0" w:line="276" w:lineRule="auto"/>
        <w:rPr>
          <w:rFonts w:ascii="ATraditional Arabic" w:hAnsi="ATraditional Arabic" w:cs="ATraditional Arabic"/>
          <w:sz w:val="28"/>
          <w:rtl/>
          <w:lang w:bidi="ar-QA"/>
        </w:rPr>
      </w:pPr>
      <w:r w:rsidRPr="00E8005D">
        <w:rPr>
          <w:rStyle w:val="ac"/>
          <w:rFonts w:ascii="ATraditional Arabic" w:hAnsi="ATraditional Arabic" w:cs="ATraditional Arabic"/>
          <w:sz w:val="28"/>
        </w:rPr>
        <w:footnoteRef/>
      </w:r>
      <w:r w:rsidRPr="00E8005D">
        <w:rPr>
          <w:rFonts w:ascii="ATraditional Arabic" w:hAnsi="ATraditional Arabic" w:cs="ATraditional Arabic"/>
          <w:sz w:val="28"/>
          <w:rtl/>
        </w:rPr>
        <w:t xml:space="preserve"> </w:t>
      </w:r>
      <w:r w:rsidRPr="00E8005D">
        <w:rPr>
          <w:rFonts w:ascii="ATraditional Arabic" w:hAnsi="ATraditional Arabic" w:cs="ATraditional Arabic"/>
          <w:sz w:val="28"/>
          <w:rtl/>
          <w:lang w:bidi="ar-QA"/>
        </w:rPr>
        <w:t>الكاساني، بدائع الصنائع في ترتيب الشرائع، ج5</w:t>
      </w:r>
      <w:r w:rsidR="00462820" w:rsidRPr="00E8005D">
        <w:rPr>
          <w:rFonts w:ascii="ATraditional Arabic" w:hAnsi="ATraditional Arabic" w:cs="ATraditional Arabic" w:hint="cs"/>
          <w:sz w:val="28"/>
          <w:rtl/>
          <w:lang w:bidi="ar-QA"/>
        </w:rPr>
        <w:t xml:space="preserve"> </w:t>
      </w:r>
      <w:r w:rsidRPr="00E8005D">
        <w:rPr>
          <w:rFonts w:ascii="ATraditional Arabic" w:hAnsi="ATraditional Arabic" w:cs="ATraditional Arabic"/>
          <w:sz w:val="28"/>
          <w:rtl/>
          <w:lang w:bidi="ar-QA"/>
        </w:rPr>
        <w:t>ص93</w:t>
      </w:r>
      <w:r w:rsidR="00462820" w:rsidRPr="00E8005D">
        <w:rPr>
          <w:rFonts w:ascii="ATraditional Arabic" w:hAnsi="ATraditional Arabic" w:cs="ATraditional Arabic" w:hint="cs"/>
          <w:sz w:val="28"/>
          <w:rtl/>
          <w:lang w:bidi="ar-QA"/>
        </w:rPr>
        <w:t>.</w:t>
      </w:r>
    </w:p>
  </w:footnote>
  <w:footnote w:id="26">
    <w:p w14:paraId="05D0314D" w14:textId="275A616A" w:rsidR="00133A86" w:rsidRPr="00E8005D" w:rsidRDefault="00133A86" w:rsidP="00593345">
      <w:pPr>
        <w:pStyle w:val="ad"/>
        <w:spacing w:before="0" w:after="0" w:line="276" w:lineRule="auto"/>
        <w:rPr>
          <w:rFonts w:ascii="ATraditional Arabic" w:hAnsi="ATraditional Arabic" w:cs="ATraditional Arabic"/>
          <w:sz w:val="28"/>
          <w:rtl/>
          <w:lang w:bidi="ar-QA"/>
        </w:rPr>
      </w:pPr>
      <w:r w:rsidRPr="00E8005D">
        <w:rPr>
          <w:rStyle w:val="ac"/>
          <w:rFonts w:ascii="ATraditional Arabic" w:hAnsi="ATraditional Arabic" w:cs="ATraditional Arabic"/>
          <w:sz w:val="28"/>
        </w:rPr>
        <w:footnoteRef/>
      </w:r>
      <w:r w:rsidRPr="00E8005D">
        <w:rPr>
          <w:rFonts w:ascii="ATraditional Arabic" w:hAnsi="ATraditional Arabic" w:cs="ATraditional Arabic"/>
          <w:sz w:val="28"/>
          <w:rtl/>
        </w:rPr>
        <w:t xml:space="preserve"> </w:t>
      </w:r>
      <w:r w:rsidRPr="00E8005D">
        <w:rPr>
          <w:rFonts w:ascii="ATraditional Arabic" w:hAnsi="ATraditional Arabic" w:cs="ATraditional Arabic"/>
          <w:sz w:val="28"/>
          <w:rtl/>
          <w:lang w:bidi="ar-QA"/>
        </w:rPr>
        <w:t xml:space="preserve">ابن قدامة، </w:t>
      </w:r>
      <w:proofErr w:type="gramStart"/>
      <w:r w:rsidRPr="00E8005D">
        <w:rPr>
          <w:rFonts w:ascii="ATraditional Arabic" w:hAnsi="ATraditional Arabic" w:cs="ATraditional Arabic"/>
          <w:sz w:val="28"/>
          <w:rtl/>
          <w:lang w:bidi="ar-QA"/>
        </w:rPr>
        <w:t>المغني،ج</w:t>
      </w:r>
      <w:proofErr w:type="gramEnd"/>
      <w:r w:rsidRPr="00E8005D">
        <w:rPr>
          <w:rFonts w:ascii="ATraditional Arabic" w:hAnsi="ATraditional Arabic" w:cs="ATraditional Arabic"/>
          <w:sz w:val="28"/>
          <w:rtl/>
          <w:lang w:bidi="ar-QA"/>
        </w:rPr>
        <w:t>11</w:t>
      </w:r>
      <w:r w:rsidR="00081926" w:rsidRPr="00E8005D">
        <w:rPr>
          <w:rFonts w:ascii="ATraditional Arabic" w:hAnsi="ATraditional Arabic" w:cs="ATraditional Arabic" w:hint="cs"/>
          <w:sz w:val="28"/>
          <w:rtl/>
          <w:lang w:bidi="ar-QA"/>
        </w:rPr>
        <w:t xml:space="preserve"> </w:t>
      </w:r>
      <w:r w:rsidRPr="00E8005D">
        <w:rPr>
          <w:rFonts w:ascii="ATraditional Arabic" w:hAnsi="ATraditional Arabic" w:cs="ATraditional Arabic"/>
          <w:sz w:val="28"/>
          <w:rtl/>
          <w:lang w:bidi="ar-QA"/>
        </w:rPr>
        <w:t>ص313</w:t>
      </w:r>
      <w:r w:rsidR="00081926" w:rsidRPr="00E8005D">
        <w:rPr>
          <w:rFonts w:ascii="ATraditional Arabic" w:hAnsi="ATraditional Arabic" w:cs="ATraditional Arabic" w:hint="cs"/>
          <w:sz w:val="28"/>
          <w:rtl/>
          <w:lang w:bidi="ar-QA"/>
        </w:rPr>
        <w:t>.</w:t>
      </w:r>
    </w:p>
  </w:footnote>
  <w:footnote w:id="27">
    <w:p w14:paraId="075354DB" w14:textId="77D0C8AD" w:rsidR="00133A86" w:rsidRPr="00E8005D" w:rsidRDefault="00133A86" w:rsidP="00593345">
      <w:pPr>
        <w:pStyle w:val="ad"/>
        <w:spacing w:before="0" w:after="0" w:line="276" w:lineRule="auto"/>
        <w:rPr>
          <w:rFonts w:ascii="ATraditional Arabic" w:hAnsi="ATraditional Arabic" w:cs="ATraditional Arabic"/>
          <w:sz w:val="28"/>
          <w:rtl/>
          <w:lang w:bidi="ar-QA"/>
        </w:rPr>
      </w:pPr>
      <w:r w:rsidRPr="00E8005D">
        <w:rPr>
          <w:rStyle w:val="ac"/>
          <w:rFonts w:ascii="ATraditional Arabic" w:hAnsi="ATraditional Arabic" w:cs="ATraditional Arabic"/>
          <w:sz w:val="28"/>
        </w:rPr>
        <w:footnoteRef/>
      </w:r>
      <w:r w:rsidRPr="00E8005D">
        <w:rPr>
          <w:rFonts w:ascii="ATraditional Arabic" w:hAnsi="ATraditional Arabic" w:cs="ATraditional Arabic"/>
          <w:sz w:val="28"/>
          <w:rtl/>
        </w:rPr>
        <w:t xml:space="preserve"> </w:t>
      </w:r>
      <w:r w:rsidR="005B1E62" w:rsidRPr="00E8005D">
        <w:rPr>
          <w:rFonts w:ascii="ATraditional Arabic" w:hAnsi="ATraditional Arabic" w:cs="ATraditional Arabic" w:hint="cs"/>
          <w:sz w:val="28"/>
          <w:rtl/>
          <w:lang w:bidi="ar-QA"/>
        </w:rPr>
        <w:t>ا</w:t>
      </w:r>
      <w:r w:rsidRPr="00E8005D">
        <w:rPr>
          <w:rFonts w:ascii="ATraditional Arabic" w:hAnsi="ATraditional Arabic" w:cs="ATraditional Arabic"/>
          <w:sz w:val="28"/>
          <w:rtl/>
          <w:lang w:bidi="ar-QA"/>
        </w:rPr>
        <w:t>نظر: صفحة 15</w:t>
      </w:r>
    </w:p>
  </w:footnote>
  <w:footnote w:id="28">
    <w:p w14:paraId="22EB013E" w14:textId="1FAF9E1E" w:rsidR="00133A86" w:rsidRPr="00E8005D" w:rsidRDefault="00133A86" w:rsidP="00593345">
      <w:pPr>
        <w:pStyle w:val="ad"/>
        <w:bidi w:val="0"/>
        <w:spacing w:before="0" w:after="0" w:line="276" w:lineRule="auto"/>
        <w:rPr>
          <w:rFonts w:ascii="ATraditional Arabic" w:hAnsi="ATraditional Arabic" w:cs="ATraditional Arabic"/>
          <w:sz w:val="28"/>
          <w:lang w:bidi="ar-QA"/>
        </w:rPr>
      </w:pPr>
      <w:r w:rsidRPr="00E8005D">
        <w:rPr>
          <w:rStyle w:val="ac"/>
          <w:rFonts w:ascii="ATraditional Arabic" w:hAnsi="ATraditional Arabic" w:cs="ATraditional Arabic"/>
          <w:sz w:val="28"/>
        </w:rPr>
        <w:footnoteRef/>
      </w:r>
      <w:r w:rsidRPr="00E8005D">
        <w:rPr>
          <w:rFonts w:ascii="ATraditional Arabic" w:hAnsi="ATraditional Arabic" w:cs="ATraditional Arabic"/>
          <w:sz w:val="28"/>
          <w:rtl/>
        </w:rPr>
        <w:t xml:space="preserve"> </w:t>
      </w:r>
      <w:bookmarkStart w:id="27" w:name="_Hlk37172430"/>
      <w:r w:rsidRPr="00E8005D">
        <w:rPr>
          <w:rFonts w:ascii="ATraditional Arabic" w:hAnsi="ATraditional Arabic" w:cs="ATraditional Arabic"/>
          <w:sz w:val="28"/>
          <w:lang w:bidi="ar-QA"/>
        </w:rPr>
        <w:t>Shuster</w:t>
      </w:r>
      <w:r w:rsidRPr="00E8005D">
        <w:rPr>
          <w:rFonts w:ascii="ATraditional Arabic" w:hAnsi="ATraditional Arabic" w:cs="ATraditional Arabic"/>
          <w:sz w:val="28"/>
          <w:rtl/>
          <w:lang w:bidi="ar-QA"/>
        </w:rPr>
        <w:t xml:space="preserve">، </w:t>
      </w:r>
      <w:r w:rsidRPr="00E8005D">
        <w:rPr>
          <w:rFonts w:ascii="ATraditional Arabic" w:hAnsi="ATraditional Arabic" w:cs="ATraditional Arabic"/>
          <w:sz w:val="28"/>
          <w:lang w:bidi="ar-QA"/>
        </w:rPr>
        <w:t xml:space="preserve">Carl N (2004). "Chapter 11: A blue blood: the circulatory system". In Shuster, Carl </w:t>
      </w:r>
      <w:proofErr w:type="spellStart"/>
      <w:r w:rsidRPr="00E8005D">
        <w:rPr>
          <w:rFonts w:ascii="ATraditional Arabic" w:hAnsi="ATraditional Arabic" w:cs="ATraditional Arabic"/>
          <w:sz w:val="28"/>
          <w:lang w:bidi="ar-QA"/>
        </w:rPr>
        <w:t>Jr</w:t>
      </w:r>
      <w:proofErr w:type="spellEnd"/>
      <w:r w:rsidRPr="00E8005D">
        <w:rPr>
          <w:rFonts w:ascii="ATraditional Arabic" w:hAnsi="ATraditional Arabic" w:cs="ATraditional Arabic"/>
          <w:sz w:val="28"/>
          <w:rtl/>
          <w:lang w:bidi="ar-QA"/>
        </w:rPr>
        <w:t xml:space="preserve">؛ </w:t>
      </w:r>
      <w:r w:rsidRPr="00E8005D">
        <w:rPr>
          <w:rFonts w:ascii="ATraditional Arabic" w:hAnsi="ATraditional Arabic" w:cs="ATraditional Arabic"/>
          <w:sz w:val="28"/>
          <w:lang w:bidi="ar-QA"/>
        </w:rPr>
        <w:t>Barlow, Robert B</w:t>
      </w:r>
      <w:r w:rsidRPr="00E8005D">
        <w:rPr>
          <w:rFonts w:ascii="ATraditional Arabic" w:hAnsi="ATraditional Arabic" w:cs="ATraditional Arabic"/>
          <w:sz w:val="28"/>
          <w:rtl/>
          <w:lang w:bidi="ar-QA"/>
        </w:rPr>
        <w:t xml:space="preserve">؛ </w:t>
      </w:r>
      <w:proofErr w:type="spellStart"/>
      <w:r w:rsidRPr="00E8005D">
        <w:rPr>
          <w:rFonts w:ascii="ATraditional Arabic" w:hAnsi="ATraditional Arabic" w:cs="ATraditional Arabic"/>
          <w:sz w:val="28"/>
          <w:lang w:bidi="ar-QA"/>
        </w:rPr>
        <w:t>Brockmann</w:t>
      </w:r>
      <w:proofErr w:type="spellEnd"/>
      <w:r w:rsidRPr="00E8005D">
        <w:rPr>
          <w:rFonts w:ascii="ATraditional Arabic" w:hAnsi="ATraditional Arabic" w:cs="ATraditional Arabic"/>
          <w:sz w:val="28"/>
          <w:lang w:bidi="ar-QA"/>
        </w:rPr>
        <w:t>, H. Jane. The American Horseshoe Crab</w:t>
      </w:r>
      <w:r w:rsidRPr="00E8005D">
        <w:rPr>
          <w:rFonts w:ascii="ATraditional Arabic" w:hAnsi="ATraditional Arabic" w:cs="ATraditional Arabic"/>
          <w:sz w:val="28"/>
          <w:rtl/>
          <w:lang w:bidi="ar-QA"/>
        </w:rPr>
        <w:t xml:space="preserve">. دار </w:t>
      </w:r>
      <w:proofErr w:type="gramStart"/>
      <w:r w:rsidRPr="00E8005D">
        <w:rPr>
          <w:rFonts w:ascii="ATraditional Arabic" w:hAnsi="ATraditional Arabic" w:cs="ATraditional Arabic"/>
          <w:sz w:val="28"/>
          <w:rtl/>
          <w:lang w:bidi="ar-QA"/>
        </w:rPr>
        <w:t xml:space="preserve">نشر </w:t>
      </w:r>
      <w:r w:rsidR="005B1E62" w:rsidRPr="00E8005D">
        <w:rPr>
          <w:rFonts w:ascii="ATraditional Arabic" w:hAnsi="ATraditional Arabic" w:cs="ATraditional Arabic" w:hint="cs"/>
          <w:sz w:val="28"/>
          <w:rtl/>
          <w:lang w:bidi="ar-QA"/>
        </w:rPr>
        <w:t xml:space="preserve"> </w:t>
      </w:r>
      <w:r w:rsidRPr="00E8005D">
        <w:rPr>
          <w:rFonts w:ascii="ATraditional Arabic" w:hAnsi="ATraditional Arabic" w:cs="ATraditional Arabic"/>
          <w:sz w:val="28"/>
          <w:rtl/>
          <w:lang w:bidi="ar-QA"/>
        </w:rPr>
        <w:t>جامعة</w:t>
      </w:r>
      <w:proofErr w:type="gramEnd"/>
      <w:r w:rsidRPr="00E8005D">
        <w:rPr>
          <w:rFonts w:ascii="ATraditional Arabic" w:hAnsi="ATraditional Arabic" w:cs="ATraditional Arabic"/>
          <w:sz w:val="28"/>
          <w:rtl/>
          <w:lang w:bidi="ar-QA"/>
        </w:rPr>
        <w:t xml:space="preserve"> هارفارد. صفحات 276–77. </w:t>
      </w:r>
      <w:r w:rsidRPr="00E8005D">
        <w:rPr>
          <w:rFonts w:ascii="ATraditional Arabic" w:hAnsi="ATraditional Arabic" w:cs="ATraditional Arabic"/>
          <w:sz w:val="28"/>
          <w:lang w:bidi="ar-QA"/>
        </w:rPr>
        <w:t>ISBN 0-674-01159-7</w:t>
      </w:r>
      <w:r w:rsidRPr="00E8005D">
        <w:rPr>
          <w:rFonts w:ascii="ATraditional Arabic" w:hAnsi="ATraditional Arabic" w:cs="ATraditional Arabic"/>
          <w:sz w:val="28"/>
          <w:rtl/>
          <w:lang w:bidi="ar-QA"/>
        </w:rPr>
        <w:t xml:space="preserve">. </w:t>
      </w:r>
      <w:proofErr w:type="spellStart"/>
      <w:r w:rsidRPr="00E8005D">
        <w:rPr>
          <w:rFonts w:ascii="ATraditional Arabic" w:hAnsi="ATraditional Arabic" w:cs="ATraditional Arabic"/>
          <w:sz w:val="28"/>
          <w:rtl/>
          <w:lang w:bidi="ar-QA"/>
        </w:rPr>
        <w:t>مؤرشف</w:t>
      </w:r>
      <w:proofErr w:type="spellEnd"/>
      <w:r w:rsidRPr="00E8005D">
        <w:rPr>
          <w:rFonts w:ascii="ATraditional Arabic" w:hAnsi="ATraditional Arabic" w:cs="ATraditional Arabic"/>
          <w:sz w:val="28"/>
          <w:rtl/>
          <w:lang w:bidi="ar-QA"/>
        </w:rPr>
        <w:t xml:space="preserve"> من الأصل في 24 يناير 2020</w:t>
      </w:r>
      <w:bookmarkEnd w:id="27"/>
    </w:p>
  </w:footnote>
  <w:footnote w:id="29">
    <w:p w14:paraId="2C9B7D65" w14:textId="2844C4FC" w:rsidR="00133A86" w:rsidRPr="00E8005D" w:rsidRDefault="00133A86" w:rsidP="004A12C2">
      <w:pPr>
        <w:pStyle w:val="ad"/>
        <w:spacing w:before="0" w:after="0" w:line="276" w:lineRule="auto"/>
        <w:rPr>
          <w:rFonts w:ascii="ATraditional Arabic" w:hAnsi="ATraditional Arabic" w:cs="ATraditional Arabic"/>
          <w:sz w:val="28"/>
          <w:rtl/>
        </w:rPr>
      </w:pPr>
      <w:r w:rsidRPr="00E8005D">
        <w:rPr>
          <w:rStyle w:val="ac"/>
          <w:rFonts w:ascii="ATraditional Arabic" w:hAnsi="ATraditional Arabic" w:cs="ATraditional Arabic"/>
          <w:sz w:val="28"/>
        </w:rPr>
        <w:footnoteRef/>
      </w:r>
      <w:r w:rsidRPr="00E8005D">
        <w:rPr>
          <w:rFonts w:ascii="ATraditional Arabic" w:hAnsi="ATraditional Arabic" w:cs="ATraditional Arabic"/>
          <w:sz w:val="28"/>
          <w:rtl/>
        </w:rPr>
        <w:t xml:space="preserve"> </w:t>
      </w:r>
      <w:r w:rsidRPr="00E8005D">
        <w:rPr>
          <w:rFonts w:ascii="ATraditional Arabic" w:hAnsi="ATraditional Arabic" w:cs="ATraditional Arabic"/>
          <w:sz w:val="28"/>
          <w:rtl/>
          <w:lang w:bidi="ar-QA"/>
        </w:rPr>
        <w:t>اللولب (</w:t>
      </w:r>
      <w:r w:rsidRPr="00E8005D">
        <w:rPr>
          <w:rFonts w:ascii="ATraditional Arabic" w:hAnsi="ATraditional Arabic" w:cs="ATraditional Arabic"/>
          <w:sz w:val="28"/>
          <w:lang w:bidi="ar-QA"/>
        </w:rPr>
        <w:t>IUD</w:t>
      </w:r>
      <w:r w:rsidRPr="00E8005D">
        <w:rPr>
          <w:rFonts w:ascii="ATraditional Arabic" w:hAnsi="ATraditional Arabic" w:cs="ATraditional Arabic"/>
          <w:sz w:val="28"/>
          <w:rtl/>
          <w:lang w:bidi="ar-QA"/>
        </w:rPr>
        <w:t xml:space="preserve">) (جهاز داخل الرحم، أو لفيفة) هو جهاز صغير على شكل حرف </w:t>
      </w:r>
      <w:r w:rsidRPr="00E8005D">
        <w:rPr>
          <w:rFonts w:ascii="ATraditional Arabic" w:hAnsi="ATraditional Arabic" w:cs="ATraditional Arabic"/>
          <w:sz w:val="28"/>
          <w:lang w:bidi="ar-QA"/>
        </w:rPr>
        <w:t>T</w:t>
      </w:r>
      <w:r w:rsidRPr="00E8005D">
        <w:rPr>
          <w:rFonts w:ascii="ATraditional Arabic" w:hAnsi="ATraditional Arabic" w:cs="ATraditional Arabic"/>
          <w:sz w:val="28"/>
          <w:rtl/>
          <w:lang w:bidi="ar-QA"/>
        </w:rPr>
        <w:t xml:space="preserve"> مصنوع من البلاستيك والنحاس والذي يتم </w:t>
      </w:r>
      <w:r w:rsidR="004A12C2" w:rsidRPr="00E8005D">
        <w:rPr>
          <w:rFonts w:ascii="ATraditional Arabic" w:hAnsi="ATraditional Arabic" w:cs="ATraditional Arabic"/>
          <w:sz w:val="28"/>
          <w:rtl/>
          <w:lang w:bidi="ar-QA"/>
        </w:rPr>
        <w:t xml:space="preserve">تركيبه في الرحم لمنع الحمل. </w:t>
      </w:r>
      <w:r w:rsidR="004A12C2" w:rsidRPr="00E8005D">
        <w:rPr>
          <w:rFonts w:ascii="ATraditional Arabic" w:hAnsi="ATraditional Arabic" w:cs="ATraditional Arabic" w:hint="cs"/>
          <w:sz w:val="28"/>
          <w:rtl/>
          <w:lang w:bidi="ar-QA"/>
        </w:rPr>
        <w:t>وهو</w:t>
      </w:r>
      <w:r w:rsidR="004A12C2" w:rsidRPr="00E8005D">
        <w:rPr>
          <w:rFonts w:ascii="ATraditional Arabic" w:hAnsi="ATraditional Arabic" w:cs="ATraditional Arabic"/>
          <w:sz w:val="28"/>
          <w:rtl/>
          <w:lang w:bidi="ar-QA"/>
        </w:rPr>
        <w:t xml:space="preserve"> فعال بنسبة أكبر من 99٪.</w:t>
      </w:r>
      <w:r w:rsidR="004A12C2" w:rsidRPr="00E8005D">
        <w:rPr>
          <w:rFonts w:ascii="ATraditional Arabic" w:hAnsi="ATraditional Arabic" w:cs="ATraditional Arabic" w:hint="cs"/>
          <w:sz w:val="28"/>
          <w:rtl/>
          <w:lang w:bidi="ar-QA"/>
        </w:rPr>
        <w:t xml:space="preserve"> </w:t>
      </w:r>
      <w:r w:rsidRPr="00E8005D">
        <w:rPr>
          <w:rFonts w:ascii="ATraditional Arabic" w:hAnsi="ATraditional Arabic" w:cs="ATraditional Arabic"/>
          <w:sz w:val="28"/>
          <w:rtl/>
          <w:lang w:bidi="ar-QA"/>
        </w:rPr>
        <w:t>(المرجع:</w:t>
      </w:r>
      <w:r w:rsidRPr="00E8005D">
        <w:rPr>
          <w:rFonts w:ascii="ATraditional Arabic" w:hAnsi="ATraditional Arabic" w:cs="ATraditional Arabic"/>
          <w:sz w:val="28"/>
        </w:rPr>
        <w:t xml:space="preserve"> </w:t>
      </w:r>
      <w:hyperlink r:id="rId2" w:history="1">
        <w:r w:rsidR="004A12C2" w:rsidRPr="00E8005D">
          <w:rPr>
            <w:rStyle w:val="Hyperlink"/>
            <w:rFonts w:ascii="ATraditional Arabic" w:hAnsi="ATraditional Arabic" w:cs="ATraditional Arabic"/>
            <w:sz w:val="28"/>
            <w:lang w:bidi="ar-QA"/>
          </w:rPr>
          <w:t>http://www.nhs.uk/Conditions/contraception-guide/Pages/iud-coil.aspx</w:t>
        </w:r>
      </w:hyperlink>
      <w:r w:rsidRPr="00E8005D">
        <w:rPr>
          <w:rFonts w:ascii="ATraditional Arabic" w:hAnsi="ATraditional Arabic" w:cs="ATraditional Arabic"/>
          <w:sz w:val="28"/>
          <w:rtl/>
          <w:lang w:bidi="ar-QA"/>
        </w:rPr>
        <w:t>)</w:t>
      </w:r>
      <w:r w:rsidR="004A12C2" w:rsidRPr="00E8005D">
        <w:rPr>
          <w:rFonts w:ascii="ATraditional Arabic" w:hAnsi="ATraditional Arabic" w:cs="ATraditional Arabic" w:hint="cs"/>
          <w:sz w:val="28"/>
          <w:rtl/>
        </w:rPr>
        <w:t xml:space="preserve"> </w:t>
      </w:r>
      <w:r w:rsidR="004A12C2" w:rsidRPr="00E8005D">
        <w:rPr>
          <w:rFonts w:ascii="ATraditional Arabic" w:hAnsi="ATraditional Arabic" w:cs="ATraditional Arabic"/>
          <w:sz w:val="28"/>
          <w:lang w:bidi="ar-QA"/>
        </w:rPr>
        <w:t>2015-01-15</w:t>
      </w:r>
      <w:r w:rsidR="004A12C2" w:rsidRPr="00E8005D">
        <w:rPr>
          <w:rFonts w:ascii="ATraditional Arabic" w:hAnsi="ATraditional Arabic" w:cs="ATraditional Arabic" w:hint="cs"/>
          <w:sz w:val="28"/>
          <w:rtl/>
        </w:rPr>
        <w:t>.</w:t>
      </w:r>
    </w:p>
  </w:footnote>
  <w:footnote w:id="30">
    <w:p w14:paraId="6426454F" w14:textId="4F0A352A" w:rsidR="00133A86" w:rsidRPr="00E8005D" w:rsidRDefault="00133A86" w:rsidP="00593345">
      <w:pPr>
        <w:pStyle w:val="ad"/>
        <w:spacing w:before="0" w:after="0" w:line="276" w:lineRule="auto"/>
        <w:rPr>
          <w:rFonts w:ascii="ATraditional Arabic" w:hAnsi="ATraditional Arabic" w:cs="ATraditional Arabic"/>
          <w:sz w:val="28"/>
          <w:lang w:bidi="ar-QA"/>
        </w:rPr>
      </w:pPr>
      <w:r w:rsidRPr="00E8005D">
        <w:rPr>
          <w:rStyle w:val="ac"/>
          <w:rFonts w:ascii="ATraditional Arabic" w:hAnsi="ATraditional Arabic" w:cs="ATraditional Arabic"/>
          <w:sz w:val="28"/>
        </w:rPr>
        <w:footnoteRef/>
      </w:r>
      <w:r w:rsidR="004A12C2" w:rsidRPr="00E8005D">
        <w:rPr>
          <w:rFonts w:ascii="ATraditional Arabic" w:hAnsi="ATraditional Arabic" w:cs="ATraditional Arabic" w:hint="cs"/>
          <w:sz w:val="28"/>
          <w:rtl/>
        </w:rPr>
        <w:t xml:space="preserve"> </w:t>
      </w:r>
      <w:r w:rsidRPr="00E8005D">
        <w:rPr>
          <w:rFonts w:ascii="ATraditional Arabic" w:hAnsi="ATraditional Arabic" w:cs="ATraditional Arabic"/>
          <w:sz w:val="28"/>
          <w:rtl/>
        </w:rPr>
        <w:t xml:space="preserve">ينظر: </w:t>
      </w:r>
      <w:r w:rsidRPr="00E8005D">
        <w:rPr>
          <w:rFonts w:ascii="ATraditional Arabic" w:hAnsi="ATraditional Arabic" w:cs="ATraditional Arabic"/>
          <w:sz w:val="28"/>
          <w:rtl/>
          <w:lang w:bidi="ar-QA"/>
        </w:rPr>
        <w:t>الكاساني، بدائع الصنائع، ج3</w:t>
      </w:r>
      <w:r w:rsidR="004A12C2" w:rsidRPr="00E8005D">
        <w:rPr>
          <w:rFonts w:ascii="ATraditional Arabic" w:hAnsi="ATraditional Arabic" w:cs="ATraditional Arabic" w:hint="cs"/>
          <w:sz w:val="28"/>
          <w:rtl/>
          <w:lang w:bidi="ar-QA"/>
        </w:rPr>
        <w:t xml:space="preserve"> </w:t>
      </w:r>
      <w:r w:rsidRPr="00E8005D">
        <w:rPr>
          <w:rFonts w:ascii="ATraditional Arabic" w:hAnsi="ATraditional Arabic" w:cs="ATraditional Arabic"/>
          <w:sz w:val="28"/>
          <w:rtl/>
          <w:lang w:bidi="ar-QA"/>
        </w:rPr>
        <w:t>ص614</w:t>
      </w:r>
      <w:r w:rsidR="004A12C2" w:rsidRPr="00E8005D">
        <w:rPr>
          <w:rFonts w:ascii="ATraditional Arabic" w:hAnsi="ATraditional Arabic" w:cs="ATraditional Arabic" w:hint="cs"/>
          <w:sz w:val="28"/>
          <w:rtl/>
          <w:lang w:bidi="ar-QA"/>
        </w:rPr>
        <w:t>،</w:t>
      </w:r>
      <w:r w:rsidRPr="00E8005D">
        <w:rPr>
          <w:rFonts w:ascii="ATraditional Arabic" w:hAnsi="ATraditional Arabic" w:cs="ATraditional Arabic"/>
          <w:sz w:val="28"/>
          <w:rtl/>
          <w:lang w:bidi="ar-QA"/>
        </w:rPr>
        <w:t xml:space="preserve"> و</w:t>
      </w:r>
      <w:bookmarkStart w:id="30" w:name="_Hlk37172694"/>
      <w:r w:rsidRPr="00E8005D">
        <w:rPr>
          <w:rFonts w:ascii="ATraditional Arabic" w:hAnsi="ATraditional Arabic" w:cs="ATraditional Arabic"/>
          <w:sz w:val="28"/>
          <w:rtl/>
          <w:lang w:bidi="ar-QA"/>
        </w:rPr>
        <w:t>شمس الدين محمد بن أبي العباس أحمد بن حمزة شهاب الدين الرملي،</w:t>
      </w:r>
      <w:r w:rsidR="004A12C2" w:rsidRPr="00E8005D">
        <w:rPr>
          <w:rFonts w:ascii="ATraditional Arabic" w:hAnsi="ATraditional Arabic" w:cs="ATraditional Arabic"/>
          <w:sz w:val="28"/>
          <w:rtl/>
          <w:lang w:bidi="ar-QA"/>
        </w:rPr>
        <w:t xml:space="preserve"> نهاية المحتاج إلى شرح المنهاج</w:t>
      </w:r>
      <w:r w:rsidRPr="00E8005D">
        <w:rPr>
          <w:rFonts w:ascii="ATraditional Arabic" w:hAnsi="ATraditional Arabic" w:cs="ATraditional Arabic"/>
          <w:sz w:val="28"/>
          <w:rtl/>
          <w:lang w:bidi="ar-QA"/>
        </w:rPr>
        <w:t>،</w:t>
      </w:r>
      <w:r w:rsidR="004A12C2" w:rsidRPr="00E8005D">
        <w:rPr>
          <w:rFonts w:ascii="ATraditional Arabic" w:hAnsi="ATraditional Arabic" w:cs="ATraditional Arabic" w:hint="cs"/>
          <w:sz w:val="28"/>
          <w:rtl/>
          <w:lang w:bidi="ar-QA"/>
        </w:rPr>
        <w:t xml:space="preserve"> </w:t>
      </w:r>
      <w:r w:rsidR="004A12C2" w:rsidRPr="00E8005D">
        <w:rPr>
          <w:rFonts w:ascii="ATraditional Arabic" w:hAnsi="ATraditional Arabic" w:cs="ATraditional Arabic"/>
          <w:sz w:val="28"/>
          <w:rtl/>
          <w:lang w:bidi="ar-QA"/>
        </w:rPr>
        <w:t>(دار الفك</w:t>
      </w:r>
      <w:r w:rsidR="004A12C2" w:rsidRPr="00E8005D">
        <w:rPr>
          <w:rFonts w:ascii="ATraditional Arabic" w:hAnsi="ATraditional Arabic" w:cs="ATraditional Arabic" w:hint="cs"/>
          <w:sz w:val="28"/>
          <w:rtl/>
          <w:lang w:bidi="ar-QA"/>
        </w:rPr>
        <w:t>ر</w:t>
      </w:r>
      <w:r w:rsidRPr="00E8005D">
        <w:rPr>
          <w:rFonts w:ascii="ATraditional Arabic" w:hAnsi="ATraditional Arabic" w:cs="ATraditional Arabic"/>
          <w:sz w:val="28"/>
          <w:rtl/>
          <w:lang w:bidi="ar-QA"/>
        </w:rPr>
        <w:t>،</w:t>
      </w:r>
      <w:r w:rsidR="004A12C2" w:rsidRPr="00E8005D">
        <w:rPr>
          <w:rFonts w:ascii="ATraditional Arabic" w:hAnsi="ATraditional Arabic" w:cs="ATraditional Arabic" w:hint="cs"/>
          <w:sz w:val="28"/>
          <w:rtl/>
          <w:lang w:bidi="ar-QA"/>
        </w:rPr>
        <w:t xml:space="preserve"> </w:t>
      </w:r>
      <w:r w:rsidRPr="00E8005D">
        <w:rPr>
          <w:rFonts w:ascii="ATraditional Arabic" w:hAnsi="ATraditional Arabic" w:cs="ATraditional Arabic"/>
          <w:sz w:val="28"/>
          <w:rtl/>
          <w:lang w:bidi="ar-QA"/>
        </w:rPr>
        <w:t>ط3،</w:t>
      </w:r>
      <w:r w:rsidRPr="00E8005D">
        <w:rPr>
          <w:rFonts w:ascii="ATraditional Arabic" w:hAnsi="ATraditional Arabic" w:cs="ATraditional Arabic"/>
          <w:sz w:val="28"/>
          <w:rtl/>
        </w:rPr>
        <w:t xml:space="preserve"> </w:t>
      </w:r>
      <w:r w:rsidRPr="00E8005D">
        <w:rPr>
          <w:rFonts w:ascii="ATraditional Arabic" w:hAnsi="ATraditional Arabic" w:cs="ATraditional Arabic"/>
          <w:sz w:val="28"/>
          <w:lang w:bidi="ar-QA"/>
        </w:rPr>
        <w:t>1404</w:t>
      </w:r>
      <w:r w:rsidRPr="00E8005D">
        <w:rPr>
          <w:rFonts w:ascii="ATraditional Arabic" w:hAnsi="ATraditional Arabic" w:cs="ATraditional Arabic"/>
          <w:sz w:val="28"/>
          <w:rtl/>
          <w:lang w:bidi="ar-QA"/>
        </w:rPr>
        <w:t>هـ/1984م)</w:t>
      </w:r>
      <w:bookmarkEnd w:id="30"/>
      <w:r w:rsidRPr="00E8005D">
        <w:rPr>
          <w:rFonts w:ascii="ATraditional Arabic" w:hAnsi="ATraditional Arabic" w:cs="ATraditional Arabic"/>
          <w:sz w:val="28"/>
          <w:rtl/>
          <w:lang w:bidi="ar-QA"/>
        </w:rPr>
        <w:t>ج7</w:t>
      </w:r>
      <w:r w:rsidR="004A12C2" w:rsidRPr="00E8005D">
        <w:rPr>
          <w:rFonts w:ascii="ATraditional Arabic" w:hAnsi="ATraditional Arabic" w:cs="ATraditional Arabic" w:hint="cs"/>
          <w:sz w:val="28"/>
          <w:rtl/>
          <w:lang w:bidi="ar-QA"/>
        </w:rPr>
        <w:t xml:space="preserve"> </w:t>
      </w:r>
      <w:r w:rsidRPr="00E8005D">
        <w:rPr>
          <w:rFonts w:ascii="ATraditional Arabic" w:hAnsi="ATraditional Arabic" w:cs="ATraditional Arabic"/>
          <w:sz w:val="28"/>
          <w:rtl/>
          <w:lang w:bidi="ar-QA"/>
        </w:rPr>
        <w:t xml:space="preserve">ص113، </w:t>
      </w:r>
      <w:bookmarkStart w:id="31" w:name="_Hlk37172759"/>
      <w:r w:rsidRPr="00E8005D">
        <w:rPr>
          <w:rFonts w:ascii="ATraditional Arabic" w:hAnsi="ATraditional Arabic" w:cs="ATraditional Arabic"/>
          <w:sz w:val="28"/>
          <w:rtl/>
          <w:lang w:bidi="ar-QA"/>
        </w:rPr>
        <w:t xml:space="preserve">أبو محمد موفق الدين عبد الله بن أحمد بن محمد بن قدامة </w:t>
      </w:r>
      <w:proofErr w:type="spellStart"/>
      <w:r w:rsidRPr="00E8005D">
        <w:rPr>
          <w:rFonts w:ascii="ATraditional Arabic" w:hAnsi="ATraditional Arabic" w:cs="ATraditional Arabic"/>
          <w:sz w:val="28"/>
          <w:rtl/>
          <w:lang w:bidi="ar-QA"/>
        </w:rPr>
        <w:t>الجماعيلي</w:t>
      </w:r>
      <w:proofErr w:type="spellEnd"/>
      <w:r w:rsidRPr="00E8005D">
        <w:rPr>
          <w:rFonts w:ascii="ATraditional Arabic" w:hAnsi="ATraditional Arabic" w:cs="ATraditional Arabic"/>
          <w:sz w:val="28"/>
          <w:rtl/>
          <w:lang w:bidi="ar-QA"/>
        </w:rPr>
        <w:t xml:space="preserve"> المقدسي ثم الدمشقي الحنبلي، ال</w:t>
      </w:r>
      <w:r w:rsidR="004A12C2" w:rsidRPr="00E8005D">
        <w:rPr>
          <w:rFonts w:ascii="ATraditional Arabic" w:hAnsi="ATraditional Arabic" w:cs="ATraditional Arabic"/>
          <w:sz w:val="28"/>
          <w:rtl/>
          <w:lang w:bidi="ar-QA"/>
        </w:rPr>
        <w:t>شهير بابن قدامة المقدسي، المغني</w:t>
      </w:r>
      <w:r w:rsidRPr="00E8005D">
        <w:rPr>
          <w:rFonts w:ascii="ATraditional Arabic" w:hAnsi="ATraditional Arabic" w:cs="ATraditional Arabic"/>
          <w:sz w:val="28"/>
          <w:rtl/>
          <w:lang w:bidi="ar-QA"/>
        </w:rPr>
        <w:t>،</w:t>
      </w:r>
      <w:r w:rsidR="004A12C2" w:rsidRPr="00E8005D">
        <w:rPr>
          <w:rFonts w:ascii="ATraditional Arabic" w:hAnsi="ATraditional Arabic" w:cs="ATraditional Arabic" w:hint="cs"/>
          <w:sz w:val="28"/>
          <w:rtl/>
          <w:lang w:bidi="ar-QA"/>
        </w:rPr>
        <w:t xml:space="preserve"> </w:t>
      </w:r>
      <w:r w:rsidRPr="00E8005D">
        <w:rPr>
          <w:rFonts w:ascii="ATraditional Arabic" w:hAnsi="ATraditional Arabic" w:cs="ATraditional Arabic"/>
          <w:sz w:val="28"/>
          <w:rtl/>
          <w:lang w:bidi="ar-QA"/>
        </w:rPr>
        <w:t>( مكتبة القاهرة،</w:t>
      </w:r>
      <w:r w:rsidR="004A12C2" w:rsidRPr="00E8005D">
        <w:rPr>
          <w:rFonts w:ascii="ATraditional Arabic" w:hAnsi="ATraditional Arabic" w:cs="ATraditional Arabic" w:hint="cs"/>
          <w:sz w:val="28"/>
          <w:rtl/>
        </w:rPr>
        <w:t xml:space="preserve"> </w:t>
      </w:r>
      <w:proofErr w:type="spellStart"/>
      <w:r w:rsidRPr="00E8005D">
        <w:rPr>
          <w:rFonts w:ascii="ATraditional Arabic" w:hAnsi="ATraditional Arabic" w:cs="ATraditional Arabic"/>
          <w:sz w:val="28"/>
          <w:rtl/>
          <w:lang w:bidi="ar-QA"/>
        </w:rPr>
        <w:t>د.ط</w:t>
      </w:r>
      <w:proofErr w:type="spellEnd"/>
      <w:r w:rsidRPr="00E8005D">
        <w:rPr>
          <w:rFonts w:ascii="ATraditional Arabic" w:hAnsi="ATraditional Arabic" w:cs="ATraditional Arabic"/>
          <w:sz w:val="28"/>
          <w:rtl/>
          <w:lang w:bidi="ar-QA"/>
        </w:rPr>
        <w:t>، د.ت)</w:t>
      </w:r>
      <w:bookmarkEnd w:id="31"/>
      <w:r w:rsidRPr="00E8005D">
        <w:rPr>
          <w:rFonts w:ascii="ATraditional Arabic" w:hAnsi="ATraditional Arabic" w:cs="ATraditional Arabic"/>
          <w:sz w:val="28"/>
          <w:rtl/>
          <w:lang w:bidi="ar-QA"/>
        </w:rPr>
        <w:t>ج7</w:t>
      </w:r>
      <w:r w:rsidR="004A12C2" w:rsidRPr="00E8005D">
        <w:rPr>
          <w:rFonts w:ascii="ATraditional Arabic" w:hAnsi="ATraditional Arabic" w:cs="ATraditional Arabic" w:hint="cs"/>
          <w:sz w:val="28"/>
          <w:rtl/>
          <w:lang w:bidi="ar-QA"/>
        </w:rPr>
        <w:t xml:space="preserve"> </w:t>
      </w:r>
      <w:r w:rsidRPr="00E8005D">
        <w:rPr>
          <w:rFonts w:ascii="ATraditional Arabic" w:hAnsi="ATraditional Arabic" w:cs="ATraditional Arabic"/>
          <w:sz w:val="28"/>
          <w:rtl/>
          <w:lang w:bidi="ar-QA"/>
        </w:rPr>
        <w:t>ص298،</w:t>
      </w:r>
      <w:r w:rsidRPr="00E8005D">
        <w:rPr>
          <w:rFonts w:ascii="ATraditional Arabic" w:hAnsi="ATraditional Arabic" w:cs="ATraditional Arabic"/>
          <w:sz w:val="28"/>
          <w:rtl/>
        </w:rPr>
        <w:t xml:space="preserve"> </w:t>
      </w:r>
      <w:bookmarkStart w:id="32" w:name="_Hlk37172819"/>
      <w:r w:rsidRPr="00E8005D">
        <w:rPr>
          <w:rFonts w:ascii="ATraditional Arabic" w:hAnsi="ATraditional Arabic" w:cs="ATraditional Arabic"/>
          <w:sz w:val="28"/>
          <w:rtl/>
        </w:rPr>
        <w:t xml:space="preserve">أبو الوليد محمد بن أحمد بن رشد القرطبي، </w:t>
      </w:r>
      <w:r w:rsidRPr="00E8005D">
        <w:rPr>
          <w:rFonts w:ascii="ATraditional Arabic" w:hAnsi="ATraditional Arabic" w:cs="ATraditional Arabic"/>
          <w:sz w:val="28"/>
          <w:rtl/>
          <w:lang w:bidi="ar-QA"/>
        </w:rPr>
        <w:t>البيان والتحصيل والشرح والتوجيه والتعليل لمسائل المستخرجة، تحقيق:</w:t>
      </w:r>
      <w:r w:rsidRPr="00E8005D">
        <w:rPr>
          <w:rFonts w:ascii="ATraditional Arabic" w:hAnsi="ATraditional Arabic" w:cs="ATraditional Arabic"/>
          <w:sz w:val="28"/>
          <w:rtl/>
        </w:rPr>
        <w:t xml:space="preserve"> </w:t>
      </w:r>
      <w:r w:rsidRPr="00E8005D">
        <w:rPr>
          <w:rFonts w:ascii="ATraditional Arabic" w:hAnsi="ATraditional Arabic" w:cs="ATraditional Arabic"/>
          <w:sz w:val="28"/>
          <w:rtl/>
          <w:lang w:bidi="ar-QA"/>
        </w:rPr>
        <w:t>د محمد حجي وآخرون</w:t>
      </w:r>
      <w:r w:rsidR="004A12C2" w:rsidRPr="00E8005D">
        <w:rPr>
          <w:rFonts w:ascii="ATraditional Arabic" w:hAnsi="ATraditional Arabic" w:cs="ATraditional Arabic" w:hint="cs"/>
          <w:sz w:val="28"/>
          <w:rtl/>
          <w:lang w:bidi="ar-QA"/>
        </w:rPr>
        <w:t xml:space="preserve"> </w:t>
      </w:r>
      <w:r w:rsidRPr="00E8005D">
        <w:rPr>
          <w:rFonts w:ascii="ATraditional Arabic" w:hAnsi="ATraditional Arabic" w:cs="ATraditional Arabic"/>
          <w:sz w:val="28"/>
          <w:rtl/>
          <w:lang w:bidi="ar-QA"/>
        </w:rPr>
        <w:t>(دار الغرب الإسلامي،</w:t>
      </w:r>
      <w:r w:rsidR="004A12C2" w:rsidRPr="00E8005D">
        <w:rPr>
          <w:rFonts w:ascii="ATraditional Arabic" w:hAnsi="ATraditional Arabic" w:cs="ATraditional Arabic" w:hint="cs"/>
          <w:sz w:val="28"/>
          <w:rtl/>
          <w:lang w:bidi="ar-QA"/>
        </w:rPr>
        <w:t xml:space="preserve"> </w:t>
      </w:r>
      <w:r w:rsidRPr="00E8005D">
        <w:rPr>
          <w:rFonts w:ascii="ATraditional Arabic" w:hAnsi="ATraditional Arabic" w:cs="ATraditional Arabic"/>
          <w:sz w:val="28"/>
          <w:rtl/>
          <w:lang w:bidi="ar-QA"/>
        </w:rPr>
        <w:t>ط2،</w:t>
      </w:r>
      <w:r w:rsidRPr="00E8005D">
        <w:rPr>
          <w:rFonts w:ascii="ATraditional Arabic" w:hAnsi="ATraditional Arabic" w:cs="ATraditional Arabic"/>
          <w:sz w:val="28"/>
          <w:rtl/>
        </w:rPr>
        <w:t xml:space="preserve"> </w:t>
      </w:r>
      <w:r w:rsidRPr="00E8005D">
        <w:rPr>
          <w:rFonts w:ascii="ATraditional Arabic" w:hAnsi="ATraditional Arabic" w:cs="ATraditional Arabic"/>
          <w:sz w:val="28"/>
          <w:lang w:bidi="ar-QA"/>
        </w:rPr>
        <w:t>1408</w:t>
      </w:r>
      <w:r w:rsidRPr="00E8005D">
        <w:rPr>
          <w:rFonts w:ascii="ATraditional Arabic" w:hAnsi="ATraditional Arabic" w:cs="ATraditional Arabic"/>
          <w:sz w:val="28"/>
          <w:rtl/>
          <w:lang w:bidi="ar-QA"/>
        </w:rPr>
        <w:t xml:space="preserve"> هـ - 1988 م)</w:t>
      </w:r>
      <w:bookmarkEnd w:id="32"/>
      <w:r w:rsidR="004A12C2" w:rsidRPr="00E8005D">
        <w:rPr>
          <w:rFonts w:ascii="ATraditional Arabic" w:hAnsi="ATraditional Arabic" w:cs="ATraditional Arabic" w:hint="cs"/>
          <w:sz w:val="28"/>
          <w:rtl/>
          <w:lang w:bidi="ar-QA"/>
        </w:rPr>
        <w:t xml:space="preserve"> </w:t>
      </w:r>
      <w:r w:rsidRPr="00E8005D">
        <w:rPr>
          <w:rFonts w:ascii="ATraditional Arabic" w:hAnsi="ATraditional Arabic" w:cs="ATraditional Arabic"/>
          <w:sz w:val="28"/>
          <w:rtl/>
          <w:lang w:bidi="ar-QA"/>
        </w:rPr>
        <w:t>ج18</w:t>
      </w:r>
      <w:r w:rsidR="004A12C2" w:rsidRPr="00E8005D">
        <w:rPr>
          <w:rFonts w:ascii="ATraditional Arabic" w:hAnsi="ATraditional Arabic" w:cs="ATraditional Arabic" w:hint="cs"/>
          <w:sz w:val="28"/>
          <w:rtl/>
          <w:lang w:bidi="ar-QA"/>
        </w:rPr>
        <w:t xml:space="preserve"> </w:t>
      </w:r>
      <w:r w:rsidRPr="00E8005D">
        <w:rPr>
          <w:rFonts w:ascii="ATraditional Arabic" w:hAnsi="ATraditional Arabic" w:cs="ATraditional Arabic"/>
          <w:sz w:val="28"/>
          <w:rtl/>
          <w:lang w:bidi="ar-QA"/>
        </w:rPr>
        <w:t>ص151</w:t>
      </w:r>
      <w:r w:rsidR="004A12C2" w:rsidRPr="00E8005D">
        <w:rPr>
          <w:rFonts w:ascii="ATraditional Arabic" w:hAnsi="ATraditional Arabic" w:cs="ATraditional Arabic" w:hint="cs"/>
          <w:sz w:val="28"/>
          <w:rtl/>
          <w:lang w:bidi="ar-QA"/>
        </w:rPr>
        <w:t>.</w:t>
      </w:r>
    </w:p>
  </w:footnote>
  <w:footnote w:id="31">
    <w:p w14:paraId="5DC2CD91" w14:textId="0362E23F" w:rsidR="00133A86" w:rsidRPr="00E8005D" w:rsidRDefault="00133A86" w:rsidP="00593345">
      <w:pPr>
        <w:pStyle w:val="ad"/>
        <w:bidi w:val="0"/>
        <w:spacing w:before="0" w:after="0" w:line="276" w:lineRule="auto"/>
        <w:ind w:left="0" w:firstLine="0"/>
        <w:rPr>
          <w:rFonts w:ascii="ATraditional Arabic" w:hAnsi="ATraditional Arabic" w:cs="ATraditional Arabic"/>
          <w:sz w:val="28"/>
          <w:lang w:bidi="ar-QA"/>
        </w:rPr>
      </w:pPr>
      <w:r w:rsidRPr="00E8005D">
        <w:rPr>
          <w:rFonts w:ascii="ATraditional Arabic" w:hAnsi="ATraditional Arabic" w:cs="ATraditional Arabic"/>
          <w:sz w:val="28"/>
          <w:vertAlign w:val="superscript"/>
        </w:rPr>
        <w:t>1</w:t>
      </w:r>
      <w:hyperlink r:id="rId3" w:history="1">
        <w:r w:rsidRPr="00E8005D">
          <w:rPr>
            <w:rStyle w:val="Hyperlink"/>
            <w:rFonts w:ascii="ATraditional Arabic" w:hAnsi="ATraditional Arabic" w:cs="ATraditional Arabic"/>
            <w:sz w:val="28"/>
            <w:lang w:bidi="ar-QA"/>
          </w:rPr>
          <w:t>https://binbaz.org.sa/fatwas/27365</w:t>
        </w:r>
      </w:hyperlink>
    </w:p>
  </w:footnote>
  <w:footnote w:id="32">
    <w:p w14:paraId="38B0E7E7" w14:textId="7F888644" w:rsidR="00133A86" w:rsidRPr="00E8005D" w:rsidRDefault="00133A86" w:rsidP="00593345">
      <w:pPr>
        <w:pStyle w:val="ad"/>
        <w:spacing w:before="0" w:after="0" w:line="276" w:lineRule="auto"/>
        <w:rPr>
          <w:rFonts w:ascii="ATraditional Arabic" w:hAnsi="ATraditional Arabic" w:cs="ATraditional Arabic"/>
          <w:sz w:val="28"/>
          <w:lang w:bidi="ar-QA"/>
        </w:rPr>
      </w:pPr>
      <w:r w:rsidRPr="00E8005D">
        <w:rPr>
          <w:rStyle w:val="ac"/>
          <w:rFonts w:ascii="ATraditional Arabic" w:hAnsi="ATraditional Arabic" w:cs="ATraditional Arabic"/>
          <w:sz w:val="28"/>
        </w:rPr>
        <w:footnoteRef/>
      </w:r>
      <w:r w:rsidRPr="00E8005D">
        <w:rPr>
          <w:rFonts w:ascii="ATraditional Arabic" w:hAnsi="ATraditional Arabic" w:cs="ATraditional Arabic"/>
          <w:sz w:val="28"/>
          <w:rtl/>
        </w:rPr>
        <w:t xml:space="preserve"> </w:t>
      </w:r>
      <w:r w:rsidRPr="00E8005D">
        <w:rPr>
          <w:rFonts w:ascii="ATraditional Arabic" w:hAnsi="ATraditional Arabic" w:cs="ATraditional Arabic"/>
          <w:sz w:val="28"/>
          <w:rtl/>
          <w:lang w:bidi="ar-QA"/>
        </w:rPr>
        <w:t xml:space="preserve">الفتوى رقم: ١٠٢٢، الصنف: فتاوى الأسرة </w:t>
      </w:r>
      <w:proofErr w:type="gramStart"/>
      <w:r w:rsidRPr="00E8005D">
        <w:rPr>
          <w:rFonts w:ascii="ATraditional Arabic" w:hAnsi="ATraditional Arabic" w:cs="ATraditional Arabic"/>
          <w:sz w:val="28"/>
          <w:rtl/>
          <w:lang w:bidi="ar-QA"/>
        </w:rPr>
        <w:t>- عقد</w:t>
      </w:r>
      <w:proofErr w:type="gramEnd"/>
      <w:r w:rsidRPr="00E8005D">
        <w:rPr>
          <w:rFonts w:ascii="ATraditional Arabic" w:hAnsi="ATraditional Arabic" w:cs="ATraditional Arabic"/>
          <w:sz w:val="28"/>
          <w:rtl/>
          <w:lang w:bidi="ar-QA"/>
        </w:rPr>
        <w:t xml:space="preserve"> الزواج - الحقوق الزوجية، الجزائر في: ٨ جمادى الثانية ١٤٣٠ﻫ،</w:t>
      </w:r>
      <w:r w:rsidRPr="00E8005D">
        <w:rPr>
          <w:rFonts w:ascii="ATraditional Arabic" w:hAnsi="ATraditional Arabic" w:cs="ATraditional Arabic"/>
          <w:sz w:val="28"/>
          <w:lang w:bidi="ar-QA"/>
        </w:rPr>
        <w:t>https://ferkous.com/home/?q=fatwa-1022</w:t>
      </w:r>
    </w:p>
  </w:footnote>
  <w:footnote w:id="33">
    <w:p w14:paraId="6D945BCC" w14:textId="4C8DDE7B" w:rsidR="00133A86" w:rsidRPr="00E8005D" w:rsidRDefault="00133A86" w:rsidP="00593345">
      <w:pPr>
        <w:pStyle w:val="ad"/>
        <w:spacing w:before="0" w:after="0" w:line="276" w:lineRule="auto"/>
        <w:rPr>
          <w:rFonts w:ascii="ATraditional Arabic" w:hAnsi="ATraditional Arabic" w:cs="ATraditional Arabic"/>
          <w:sz w:val="28"/>
          <w:lang w:bidi="ar-QA"/>
        </w:rPr>
      </w:pPr>
      <w:r w:rsidRPr="00E8005D">
        <w:rPr>
          <w:rStyle w:val="ac"/>
          <w:rFonts w:ascii="ATraditional Arabic" w:hAnsi="ATraditional Arabic" w:cs="ATraditional Arabic"/>
          <w:sz w:val="28"/>
        </w:rPr>
        <w:footnoteRef/>
      </w:r>
      <w:r w:rsidRPr="00E8005D">
        <w:rPr>
          <w:rFonts w:ascii="ATraditional Arabic" w:hAnsi="ATraditional Arabic" w:cs="ATraditional Arabic"/>
          <w:sz w:val="28"/>
          <w:rtl/>
        </w:rPr>
        <w:t xml:space="preserve"> </w:t>
      </w:r>
      <w:r w:rsidR="000D1F88" w:rsidRPr="00E8005D">
        <w:rPr>
          <w:rFonts w:ascii="ATraditional Arabic" w:hAnsi="ATraditional Arabic" w:cs="ATraditional Arabic"/>
          <w:sz w:val="28"/>
          <w:rtl/>
          <w:lang w:bidi="ar-QA"/>
        </w:rPr>
        <w:t xml:space="preserve">أخرجه أبو داود في </w:t>
      </w:r>
      <w:r w:rsidR="000D1F88" w:rsidRPr="00E8005D">
        <w:rPr>
          <w:rFonts w:ascii="ATraditional Arabic" w:hAnsi="ATraditional Arabic" w:cs="ATraditional Arabic" w:hint="cs"/>
          <w:sz w:val="28"/>
          <w:rtl/>
          <w:lang w:bidi="ar-QA"/>
        </w:rPr>
        <w:t>"</w:t>
      </w:r>
      <w:r w:rsidR="000D1F88" w:rsidRPr="00E8005D">
        <w:rPr>
          <w:rFonts w:ascii="ATraditional Arabic" w:hAnsi="ATraditional Arabic" w:cs="ATraditional Arabic"/>
          <w:sz w:val="28"/>
          <w:rtl/>
          <w:lang w:bidi="ar-QA"/>
        </w:rPr>
        <w:t>النكاح</w:t>
      </w:r>
      <w:r w:rsidR="000D1F88" w:rsidRPr="00E8005D">
        <w:rPr>
          <w:rFonts w:ascii="ATraditional Arabic" w:hAnsi="ATraditional Arabic" w:cs="ATraditional Arabic" w:hint="cs"/>
          <w:sz w:val="28"/>
          <w:rtl/>
          <w:lang w:bidi="ar-QA"/>
        </w:rPr>
        <w:t>"</w:t>
      </w:r>
      <w:r w:rsidRPr="00E8005D">
        <w:rPr>
          <w:rFonts w:ascii="ATraditional Arabic" w:hAnsi="ATraditional Arabic" w:cs="ATraditional Arabic"/>
          <w:sz w:val="28"/>
          <w:rtl/>
          <w:lang w:bidi="ar-QA"/>
        </w:rPr>
        <w:t xml:space="preserve"> باب النهي عن تزويجِ مَن لم يَلِدْ مِن النساء (٢٠٥٠) مِن حديث مَعْقِل بن يسارٍ رضي الله عنه. وأخرجه أحمد (١٣٥٦٩) مِن حديث أنس بن مالكٍ رضي الله عنه </w:t>
      </w:r>
      <w:r w:rsidR="000D1F88" w:rsidRPr="00E8005D">
        <w:rPr>
          <w:rFonts w:ascii="ATraditional Arabic" w:hAnsi="ATraditional Arabic" w:cs="ATraditional Arabic"/>
          <w:sz w:val="28"/>
          <w:rtl/>
          <w:lang w:bidi="ar-QA"/>
        </w:rPr>
        <w:t xml:space="preserve">بلفظ: </w:t>
      </w:r>
      <w:r w:rsidR="000D1F88" w:rsidRPr="00E8005D">
        <w:rPr>
          <w:rFonts w:ascii="ATraditional Arabic" w:hAnsi="ATraditional Arabic" w:cs="ATraditional Arabic" w:hint="cs"/>
          <w:sz w:val="28"/>
          <w:rtl/>
          <w:lang w:bidi="ar-QA"/>
        </w:rPr>
        <w:t>"</w:t>
      </w:r>
      <w:r w:rsidRPr="00E8005D">
        <w:rPr>
          <w:rFonts w:ascii="ATraditional Arabic" w:hAnsi="ATraditional Arabic" w:cs="ATraditional Arabic"/>
          <w:sz w:val="28"/>
          <w:rtl/>
          <w:lang w:bidi="ar-QA"/>
        </w:rPr>
        <w:t>تَزَوَّجُوا الْوَدُودَ الْوَلُودَ، إِنِّي مُكَاثِرٌ بِكُمُ ا</w:t>
      </w:r>
      <w:r w:rsidR="000D1F88" w:rsidRPr="00E8005D">
        <w:rPr>
          <w:rFonts w:ascii="ATraditional Arabic" w:hAnsi="ATraditional Arabic" w:cs="ATraditional Arabic"/>
          <w:sz w:val="28"/>
          <w:rtl/>
          <w:lang w:bidi="ar-QA"/>
        </w:rPr>
        <w:t>لأَنْبِيَاءَ يَوْمَ القِيَامَةِ</w:t>
      </w:r>
      <w:r w:rsidR="000D1F88" w:rsidRPr="00E8005D">
        <w:rPr>
          <w:rFonts w:ascii="ATraditional Arabic" w:hAnsi="ATraditional Arabic" w:cs="ATraditional Arabic" w:hint="cs"/>
          <w:sz w:val="28"/>
          <w:rtl/>
          <w:lang w:bidi="ar-QA"/>
        </w:rPr>
        <w:t>"</w:t>
      </w:r>
      <w:r w:rsidR="000D1F88" w:rsidRPr="00E8005D">
        <w:rPr>
          <w:rFonts w:ascii="ATraditional Arabic" w:hAnsi="ATraditional Arabic" w:cs="ATraditional Arabic"/>
          <w:sz w:val="28"/>
          <w:rtl/>
          <w:lang w:bidi="ar-QA"/>
        </w:rPr>
        <w:t xml:space="preserve">. والحديث صحَّحه العراقيُّ في </w:t>
      </w:r>
      <w:r w:rsidR="000D1F88" w:rsidRPr="00E8005D">
        <w:rPr>
          <w:rFonts w:ascii="ATraditional Arabic" w:hAnsi="ATraditional Arabic" w:cs="ATraditional Arabic" w:hint="cs"/>
          <w:sz w:val="28"/>
          <w:rtl/>
          <w:lang w:bidi="ar-QA"/>
        </w:rPr>
        <w:t>"</w:t>
      </w:r>
      <w:r w:rsidR="000D1F88" w:rsidRPr="00E8005D">
        <w:rPr>
          <w:rFonts w:ascii="ATraditional Arabic" w:hAnsi="ATraditional Arabic" w:cs="ATraditional Arabic"/>
          <w:sz w:val="28"/>
          <w:rtl/>
          <w:lang w:bidi="ar-QA"/>
        </w:rPr>
        <w:t>تخريج الإحياء</w:t>
      </w:r>
      <w:r w:rsidR="000D1F88" w:rsidRPr="00E8005D">
        <w:rPr>
          <w:rFonts w:ascii="ATraditional Arabic" w:hAnsi="ATraditional Arabic" w:cs="ATraditional Arabic" w:hint="cs"/>
          <w:sz w:val="28"/>
          <w:rtl/>
          <w:lang w:bidi="ar-QA"/>
        </w:rPr>
        <w:t>"</w:t>
      </w:r>
      <w:r w:rsidR="000D1F88" w:rsidRPr="00E8005D">
        <w:rPr>
          <w:rFonts w:ascii="ATraditional Arabic" w:hAnsi="ATraditional Arabic" w:cs="ATraditional Arabic"/>
          <w:sz w:val="28"/>
          <w:rtl/>
          <w:lang w:bidi="ar-QA"/>
        </w:rPr>
        <w:t xml:space="preserve"> (٢/ ٥٣)، وابن حجرٍ في </w:t>
      </w:r>
      <w:r w:rsidR="000D1F88" w:rsidRPr="00E8005D">
        <w:rPr>
          <w:rFonts w:ascii="ATraditional Arabic" w:hAnsi="ATraditional Arabic" w:cs="ATraditional Arabic" w:hint="cs"/>
          <w:sz w:val="28"/>
          <w:rtl/>
          <w:lang w:bidi="ar-QA"/>
        </w:rPr>
        <w:t>"</w:t>
      </w:r>
      <w:r w:rsidR="000D1F88" w:rsidRPr="00E8005D">
        <w:rPr>
          <w:rFonts w:ascii="ATraditional Arabic" w:hAnsi="ATraditional Arabic" w:cs="ATraditional Arabic"/>
          <w:sz w:val="28"/>
          <w:rtl/>
          <w:lang w:bidi="ar-QA"/>
        </w:rPr>
        <w:t>فتح الباري</w:t>
      </w:r>
      <w:r w:rsidR="000D1F88" w:rsidRPr="00E8005D">
        <w:rPr>
          <w:rFonts w:ascii="ATraditional Arabic" w:hAnsi="ATraditional Arabic" w:cs="ATraditional Arabic" w:hint="cs"/>
          <w:sz w:val="28"/>
          <w:rtl/>
          <w:lang w:bidi="ar-QA"/>
        </w:rPr>
        <w:t>"</w:t>
      </w:r>
      <w:r w:rsidR="000D1F88" w:rsidRPr="00E8005D">
        <w:rPr>
          <w:rFonts w:ascii="ATraditional Arabic" w:hAnsi="ATraditional Arabic" w:cs="ATraditional Arabic"/>
          <w:sz w:val="28"/>
          <w:rtl/>
          <w:lang w:bidi="ar-QA"/>
        </w:rPr>
        <w:t xml:space="preserve"> (٩/ ١٣)، والألبانيُّ في </w:t>
      </w:r>
      <w:r w:rsidR="000D1F88" w:rsidRPr="00E8005D">
        <w:rPr>
          <w:rFonts w:ascii="ATraditional Arabic" w:hAnsi="ATraditional Arabic" w:cs="ATraditional Arabic" w:hint="cs"/>
          <w:sz w:val="28"/>
          <w:rtl/>
          <w:lang w:bidi="ar-QA"/>
        </w:rPr>
        <w:t>"</w:t>
      </w:r>
      <w:r w:rsidR="000D1F88" w:rsidRPr="00E8005D">
        <w:rPr>
          <w:rFonts w:ascii="ATraditional Arabic" w:hAnsi="ATraditional Arabic" w:cs="ATraditional Arabic"/>
          <w:sz w:val="28"/>
          <w:rtl/>
          <w:lang w:bidi="ar-QA"/>
        </w:rPr>
        <w:t>الإرواء</w:t>
      </w:r>
      <w:r w:rsidR="000D1F88" w:rsidRPr="00E8005D">
        <w:rPr>
          <w:rFonts w:ascii="ATraditional Arabic" w:hAnsi="ATraditional Arabic" w:cs="ATraditional Arabic" w:hint="cs"/>
          <w:sz w:val="28"/>
          <w:rtl/>
          <w:lang w:bidi="ar-QA"/>
        </w:rPr>
        <w:t>"</w:t>
      </w:r>
      <w:r w:rsidRPr="00E8005D">
        <w:rPr>
          <w:rFonts w:ascii="ATraditional Arabic" w:hAnsi="ATraditional Arabic" w:cs="ATraditional Arabic"/>
          <w:sz w:val="28"/>
          <w:rtl/>
          <w:lang w:bidi="ar-QA"/>
        </w:rPr>
        <w:t xml:space="preserve"> (٦/ ١٩٥) رقم: (١٧٨٤).</w:t>
      </w:r>
    </w:p>
  </w:footnote>
  <w:footnote w:id="34">
    <w:p w14:paraId="125DB63D" w14:textId="000FE168" w:rsidR="00133A86" w:rsidRPr="00E8005D" w:rsidRDefault="00133A86" w:rsidP="00593345">
      <w:pPr>
        <w:pStyle w:val="ad"/>
        <w:bidi w:val="0"/>
        <w:spacing w:before="0" w:after="0" w:line="276" w:lineRule="auto"/>
        <w:rPr>
          <w:rFonts w:ascii="ATraditional Arabic" w:hAnsi="ATraditional Arabic" w:cs="ATraditional Arabic"/>
          <w:sz w:val="28"/>
          <w:lang w:bidi="ar-QA"/>
        </w:rPr>
      </w:pPr>
      <w:r w:rsidRPr="00E8005D">
        <w:rPr>
          <w:rStyle w:val="ac"/>
          <w:rFonts w:ascii="ATraditional Arabic" w:hAnsi="ATraditional Arabic" w:cs="ATraditional Arabic"/>
          <w:sz w:val="28"/>
        </w:rPr>
        <w:footnoteRef/>
      </w:r>
      <w:r w:rsidRPr="00E8005D">
        <w:rPr>
          <w:rFonts w:ascii="ATraditional Arabic" w:hAnsi="ATraditional Arabic" w:cs="ATraditional Arabic"/>
          <w:sz w:val="28"/>
          <w:rtl/>
        </w:rPr>
        <w:t xml:space="preserve"> </w:t>
      </w:r>
      <w:r w:rsidRPr="00E8005D">
        <w:rPr>
          <w:rFonts w:ascii="ATraditional Arabic" w:hAnsi="ATraditional Arabic" w:cs="ATraditional Arabic"/>
          <w:sz w:val="28"/>
          <w:lang w:bidi="ar-QA"/>
        </w:rPr>
        <w:t>https://ferkous.com/home/?q=fatwa-1022</w:t>
      </w:r>
    </w:p>
  </w:footnote>
  <w:footnote w:id="35">
    <w:p w14:paraId="7F21CFAB" w14:textId="77777777" w:rsidR="00133A86" w:rsidRPr="00E8005D" w:rsidRDefault="00133A86" w:rsidP="00593345">
      <w:pPr>
        <w:pStyle w:val="ad"/>
        <w:bidi w:val="0"/>
        <w:spacing w:before="0" w:after="0" w:line="276" w:lineRule="auto"/>
        <w:rPr>
          <w:rFonts w:ascii="ATraditional Arabic" w:hAnsi="ATraditional Arabic" w:cs="ATraditional Arabic"/>
          <w:sz w:val="28"/>
          <w:lang w:bidi="ar-QA"/>
        </w:rPr>
      </w:pPr>
      <w:r w:rsidRPr="00E8005D">
        <w:rPr>
          <w:rStyle w:val="ac"/>
          <w:rFonts w:ascii="ATraditional Arabic" w:hAnsi="ATraditional Arabic" w:cs="ATraditional Arabic"/>
          <w:sz w:val="28"/>
        </w:rPr>
        <w:footnoteRef/>
      </w:r>
      <w:r w:rsidRPr="00E8005D">
        <w:rPr>
          <w:rFonts w:ascii="ATraditional Arabic" w:hAnsi="ATraditional Arabic" w:cs="ATraditional Arabic"/>
          <w:sz w:val="28"/>
          <w:rtl/>
        </w:rPr>
        <w:t xml:space="preserve"> </w:t>
      </w:r>
      <w:hyperlink r:id="rId4" w:history="1">
        <w:r w:rsidRPr="00E8005D">
          <w:rPr>
            <w:rStyle w:val="Hyperlink"/>
            <w:rFonts w:ascii="ATraditional Arabic" w:hAnsi="ATraditional Arabic" w:cs="ATraditional Arabic"/>
            <w:sz w:val="28"/>
            <w:lang w:bidi="ar-QA"/>
          </w:rPr>
          <w:t>http://www.aslein.net/showthread.php?t=5492</w:t>
        </w:r>
      </w:hyperlink>
    </w:p>
  </w:footnote>
  <w:footnote w:id="36">
    <w:p w14:paraId="4F28C011" w14:textId="77777777" w:rsidR="00133A86" w:rsidRPr="00E8005D" w:rsidRDefault="00133A86" w:rsidP="00593345">
      <w:pPr>
        <w:pStyle w:val="ad"/>
        <w:bidi w:val="0"/>
        <w:spacing w:before="0" w:after="0" w:line="276" w:lineRule="auto"/>
        <w:rPr>
          <w:rFonts w:ascii="ATraditional Arabic" w:hAnsi="ATraditional Arabic" w:cs="ATraditional Arabic"/>
          <w:sz w:val="28"/>
          <w:rtl/>
          <w:lang w:bidi="ar-QA"/>
        </w:rPr>
      </w:pPr>
      <w:r w:rsidRPr="00E8005D">
        <w:rPr>
          <w:rStyle w:val="ac"/>
          <w:rFonts w:ascii="ATraditional Arabic" w:hAnsi="ATraditional Arabic" w:cs="ATraditional Arabic"/>
          <w:sz w:val="28"/>
        </w:rPr>
        <w:footnoteRef/>
      </w:r>
      <w:r w:rsidRPr="00E8005D">
        <w:rPr>
          <w:rFonts w:ascii="ATraditional Arabic" w:hAnsi="ATraditional Arabic" w:cs="ATraditional Arabic"/>
          <w:sz w:val="28"/>
          <w:rtl/>
        </w:rPr>
        <w:t xml:space="preserve"> </w:t>
      </w:r>
      <w:bookmarkStart w:id="33" w:name="_Hlk37172933"/>
      <w:r w:rsidRPr="00E8005D">
        <w:rPr>
          <w:sz w:val="28"/>
        </w:rPr>
        <w:fldChar w:fldCharType="begin"/>
      </w:r>
      <w:r w:rsidRPr="00E8005D">
        <w:rPr>
          <w:rFonts w:ascii="ATraditional Arabic" w:hAnsi="ATraditional Arabic" w:cs="ATraditional Arabic"/>
          <w:sz w:val="28"/>
        </w:rPr>
        <w:instrText xml:space="preserve"> HYPERLINK "https://www.islamweb.net/ar/fatwa/22784/" </w:instrText>
      </w:r>
      <w:r w:rsidRPr="00E8005D">
        <w:rPr>
          <w:sz w:val="28"/>
        </w:rPr>
        <w:fldChar w:fldCharType="separate"/>
      </w:r>
      <w:r w:rsidRPr="00E8005D">
        <w:rPr>
          <w:rStyle w:val="Hyperlink"/>
          <w:rFonts w:ascii="ATraditional Arabic" w:hAnsi="ATraditional Arabic" w:cs="ATraditional Arabic"/>
          <w:sz w:val="28"/>
          <w:lang w:bidi="ar-QA"/>
        </w:rPr>
        <w:t>https://www.islamweb.net/ar/fatwa/22784/</w:t>
      </w:r>
      <w:r w:rsidRPr="00E8005D">
        <w:rPr>
          <w:rStyle w:val="Hyperlink"/>
          <w:rFonts w:ascii="ATraditional Arabic" w:hAnsi="ATraditional Arabic" w:cs="ATraditional Arabic"/>
          <w:sz w:val="28"/>
          <w:lang w:bidi="ar-QA"/>
        </w:rPr>
        <w:fldChar w:fldCharType="end"/>
      </w:r>
      <w:bookmarkEnd w:id="33"/>
    </w:p>
  </w:footnote>
  <w:footnote w:id="37">
    <w:p w14:paraId="7E3A4E4E" w14:textId="168C59B2" w:rsidR="00133A86" w:rsidRPr="00E8005D" w:rsidRDefault="00133A86" w:rsidP="00593345">
      <w:pPr>
        <w:pStyle w:val="ad"/>
        <w:spacing w:before="0" w:after="0" w:line="276" w:lineRule="auto"/>
        <w:rPr>
          <w:rFonts w:ascii="ATraditional Arabic" w:hAnsi="ATraditional Arabic" w:cs="ATraditional Arabic"/>
          <w:sz w:val="28"/>
          <w:rtl/>
          <w:lang w:bidi="ar-QA"/>
        </w:rPr>
      </w:pPr>
      <w:r w:rsidRPr="00E8005D">
        <w:rPr>
          <w:rStyle w:val="ac"/>
          <w:rFonts w:ascii="ATraditional Arabic" w:hAnsi="ATraditional Arabic" w:cs="ATraditional Arabic"/>
          <w:sz w:val="28"/>
        </w:rPr>
        <w:footnoteRef/>
      </w:r>
      <w:r w:rsidRPr="00E8005D">
        <w:rPr>
          <w:rFonts w:ascii="ATraditional Arabic" w:hAnsi="ATraditional Arabic" w:cs="ATraditional Arabic"/>
          <w:sz w:val="28"/>
          <w:rtl/>
        </w:rPr>
        <w:t xml:space="preserve"> </w:t>
      </w:r>
      <w:r w:rsidR="000D1F88" w:rsidRPr="00E8005D">
        <w:rPr>
          <w:rFonts w:ascii="ATraditional Arabic" w:hAnsi="ATraditional Arabic" w:cs="ATraditional Arabic"/>
          <w:sz w:val="28"/>
          <w:rtl/>
          <w:lang w:bidi="ar-QA"/>
        </w:rPr>
        <w:t>الصابوني: محمد علي</w:t>
      </w:r>
      <w:r w:rsidRPr="00E8005D">
        <w:rPr>
          <w:rFonts w:ascii="ATraditional Arabic" w:hAnsi="ATraditional Arabic" w:cs="ATraditional Arabic"/>
          <w:sz w:val="28"/>
          <w:rtl/>
          <w:lang w:bidi="ar-QA"/>
        </w:rPr>
        <w:t>،</w:t>
      </w:r>
      <w:r w:rsidRPr="00E8005D">
        <w:rPr>
          <w:rFonts w:ascii="ATraditional Arabic" w:hAnsi="ATraditional Arabic" w:cs="ATraditional Arabic"/>
          <w:sz w:val="28"/>
          <w:rtl/>
        </w:rPr>
        <w:t xml:space="preserve"> </w:t>
      </w:r>
      <w:r w:rsidRPr="00E8005D">
        <w:rPr>
          <w:rFonts w:ascii="ATraditional Arabic" w:hAnsi="ATraditional Arabic" w:cs="ATraditional Arabic"/>
          <w:sz w:val="28"/>
          <w:rtl/>
          <w:lang w:bidi="ar-QA"/>
        </w:rPr>
        <w:t>مختصر تفسير ابن كثير،</w:t>
      </w:r>
      <w:r w:rsidR="000D1F88" w:rsidRPr="00E8005D">
        <w:rPr>
          <w:rFonts w:ascii="ATraditional Arabic" w:hAnsi="ATraditional Arabic" w:cs="ATraditional Arabic" w:hint="cs"/>
          <w:sz w:val="28"/>
          <w:rtl/>
          <w:lang w:bidi="ar-QA"/>
        </w:rPr>
        <w:t xml:space="preserve"> </w:t>
      </w:r>
      <w:r w:rsidRPr="00E8005D">
        <w:rPr>
          <w:rFonts w:ascii="ATraditional Arabic" w:hAnsi="ATraditional Arabic" w:cs="ATraditional Arabic"/>
          <w:sz w:val="28"/>
          <w:rtl/>
          <w:lang w:bidi="ar-QA"/>
        </w:rPr>
        <w:t>(دار القرآن الكريم، بيروت – لبنان،</w:t>
      </w:r>
      <w:r w:rsidR="000D1F88" w:rsidRPr="00E8005D">
        <w:rPr>
          <w:rFonts w:ascii="ATraditional Arabic" w:hAnsi="ATraditional Arabic" w:cs="ATraditional Arabic" w:hint="cs"/>
          <w:sz w:val="28"/>
          <w:rtl/>
          <w:lang w:bidi="ar-QA"/>
        </w:rPr>
        <w:t xml:space="preserve"> </w:t>
      </w:r>
      <w:r w:rsidRPr="00E8005D">
        <w:rPr>
          <w:rFonts w:ascii="ATraditional Arabic" w:hAnsi="ATraditional Arabic" w:cs="ATraditional Arabic"/>
          <w:sz w:val="28"/>
          <w:rtl/>
          <w:lang w:bidi="ar-QA"/>
        </w:rPr>
        <w:t>ط7، 1981م)</w:t>
      </w:r>
      <w:r w:rsidR="000D1F88" w:rsidRPr="00E8005D">
        <w:rPr>
          <w:rFonts w:ascii="ATraditional Arabic" w:hAnsi="ATraditional Arabic" w:cs="ATraditional Arabic" w:hint="cs"/>
          <w:sz w:val="28"/>
          <w:rtl/>
          <w:lang w:bidi="ar-QA"/>
        </w:rPr>
        <w:t xml:space="preserve"> </w:t>
      </w:r>
      <w:r w:rsidRPr="00E8005D">
        <w:rPr>
          <w:rFonts w:ascii="ATraditional Arabic" w:hAnsi="ATraditional Arabic" w:cs="ATraditional Arabic"/>
          <w:sz w:val="28"/>
          <w:rtl/>
          <w:lang w:bidi="ar-QA"/>
        </w:rPr>
        <w:t>ج2</w:t>
      </w:r>
      <w:r w:rsidR="000D1F88" w:rsidRPr="00E8005D">
        <w:rPr>
          <w:rFonts w:ascii="ATraditional Arabic" w:hAnsi="ATraditional Arabic" w:cs="ATraditional Arabic" w:hint="cs"/>
          <w:sz w:val="28"/>
          <w:rtl/>
          <w:lang w:bidi="ar-QA"/>
        </w:rPr>
        <w:t xml:space="preserve"> </w:t>
      </w:r>
      <w:r w:rsidRPr="00E8005D">
        <w:rPr>
          <w:rFonts w:ascii="ATraditional Arabic" w:hAnsi="ATraditional Arabic" w:cs="ATraditional Arabic"/>
          <w:sz w:val="28"/>
          <w:rtl/>
          <w:lang w:bidi="ar-QA"/>
        </w:rPr>
        <w:t>ص431</w:t>
      </w:r>
      <w:r w:rsidR="000D1F88" w:rsidRPr="00E8005D">
        <w:rPr>
          <w:rFonts w:ascii="ATraditional Arabic" w:hAnsi="ATraditional Arabic" w:cs="ATraditional Arabic" w:hint="cs"/>
          <w:sz w:val="28"/>
          <w:rtl/>
          <w:lang w:bidi="ar-QA"/>
        </w:rPr>
        <w:t>.</w:t>
      </w:r>
    </w:p>
  </w:footnote>
  <w:footnote w:id="38">
    <w:p w14:paraId="695D2A35" w14:textId="5F5AA152" w:rsidR="00133A86" w:rsidRPr="00E8005D" w:rsidRDefault="00133A86" w:rsidP="00593345">
      <w:pPr>
        <w:pStyle w:val="ad"/>
        <w:spacing w:before="0" w:after="0" w:line="276" w:lineRule="auto"/>
        <w:rPr>
          <w:rFonts w:ascii="ATraditional Arabic" w:hAnsi="ATraditional Arabic" w:cs="ATraditional Arabic"/>
          <w:sz w:val="28"/>
          <w:rtl/>
          <w:lang w:val="tr-TR" w:bidi="ar-QA"/>
        </w:rPr>
      </w:pPr>
      <w:r w:rsidRPr="00E8005D">
        <w:rPr>
          <w:rStyle w:val="ac"/>
          <w:rFonts w:ascii="ATraditional Arabic" w:hAnsi="ATraditional Arabic" w:cs="ATraditional Arabic"/>
          <w:sz w:val="28"/>
        </w:rPr>
        <w:footnoteRef/>
      </w:r>
      <w:r w:rsidRPr="00E8005D">
        <w:rPr>
          <w:rFonts w:ascii="ATraditional Arabic" w:hAnsi="ATraditional Arabic" w:cs="ATraditional Arabic"/>
          <w:sz w:val="28"/>
          <w:rtl/>
        </w:rPr>
        <w:t xml:space="preserve"> </w:t>
      </w:r>
      <w:bookmarkStart w:id="34" w:name="_Hlk37173083"/>
      <w:r w:rsidRPr="00E8005D">
        <w:rPr>
          <w:rFonts w:ascii="ATraditional Arabic" w:hAnsi="ATraditional Arabic" w:cs="ATraditional Arabic"/>
          <w:sz w:val="28"/>
          <w:rtl/>
          <w:lang w:bidi="ar-QA"/>
        </w:rPr>
        <w:t>يوسف حسن نجلاء عبد الباسط عبد الله، وسائل منع الحمل حقيقتها، وحكمها، وآثارها،</w:t>
      </w:r>
      <w:r w:rsidR="000D1F88" w:rsidRPr="00E8005D">
        <w:rPr>
          <w:rFonts w:ascii="ATraditional Arabic" w:hAnsi="ATraditional Arabic" w:cs="ATraditional Arabic" w:hint="cs"/>
          <w:sz w:val="28"/>
          <w:rtl/>
          <w:lang w:bidi="ar-QA"/>
        </w:rPr>
        <w:t xml:space="preserve"> </w:t>
      </w:r>
      <w:r w:rsidRPr="00E8005D">
        <w:rPr>
          <w:rFonts w:ascii="ATraditional Arabic" w:hAnsi="ATraditional Arabic" w:cs="ATraditional Arabic"/>
          <w:sz w:val="28"/>
          <w:rtl/>
          <w:lang w:bidi="ar-QA"/>
        </w:rPr>
        <w:t>(مجلة العلوم الإسلامية العدد(23)، السنة</w:t>
      </w:r>
      <w:r w:rsidR="000D1F88" w:rsidRPr="00E8005D">
        <w:rPr>
          <w:rFonts w:ascii="ATraditional Arabic" w:hAnsi="ATraditional Arabic" w:cs="ATraditional Arabic" w:hint="cs"/>
          <w:sz w:val="28"/>
          <w:rtl/>
          <w:lang w:bidi="ar-QA"/>
        </w:rPr>
        <w:t xml:space="preserve"> </w:t>
      </w:r>
      <w:r w:rsidRPr="00E8005D">
        <w:rPr>
          <w:rFonts w:ascii="ATraditional Arabic" w:hAnsi="ATraditional Arabic" w:cs="ATraditional Arabic"/>
          <w:sz w:val="28"/>
          <w:rtl/>
          <w:lang w:bidi="ar-QA"/>
        </w:rPr>
        <w:t>(7)،</w:t>
      </w:r>
      <w:r w:rsidRPr="00E8005D">
        <w:rPr>
          <w:rFonts w:ascii="ATraditional Arabic" w:hAnsi="ATraditional Arabic" w:cs="ATraditional Arabic"/>
          <w:sz w:val="28"/>
          <w:lang w:val="tr-TR" w:bidi="ar-QA"/>
        </w:rPr>
        <w:t>pdf</w:t>
      </w:r>
      <w:r w:rsidRPr="00E8005D">
        <w:rPr>
          <w:rFonts w:ascii="ATraditional Arabic" w:hAnsi="ATraditional Arabic" w:cs="ATraditional Arabic"/>
          <w:sz w:val="28"/>
          <w:rtl/>
          <w:lang w:val="tr-TR" w:bidi="ar-QA"/>
        </w:rPr>
        <w:t>)</w:t>
      </w:r>
      <w:bookmarkEnd w:id="34"/>
      <w:r w:rsidR="000D1F88" w:rsidRPr="00E8005D">
        <w:rPr>
          <w:rFonts w:ascii="ATraditional Arabic" w:hAnsi="ATraditional Arabic" w:cs="ATraditional Arabic" w:hint="cs"/>
          <w:sz w:val="28"/>
          <w:rtl/>
          <w:lang w:val="tr-TR" w:bidi="ar-QA"/>
        </w:rPr>
        <w:t xml:space="preserve"> </w:t>
      </w:r>
      <w:r w:rsidRPr="00E8005D">
        <w:rPr>
          <w:rFonts w:ascii="ATraditional Arabic" w:hAnsi="ATraditional Arabic" w:cs="ATraditional Arabic"/>
          <w:sz w:val="28"/>
          <w:rtl/>
          <w:lang w:val="tr-TR" w:bidi="ar-QA"/>
        </w:rPr>
        <w:t>ص45</w:t>
      </w:r>
      <w:r w:rsidR="000D1F88" w:rsidRPr="00E8005D">
        <w:rPr>
          <w:rFonts w:ascii="ATraditional Arabic" w:hAnsi="ATraditional Arabic" w:cs="ATraditional Arabic" w:hint="cs"/>
          <w:sz w:val="28"/>
          <w:rtl/>
          <w:lang w:val="tr-TR" w:bidi="ar-QA"/>
        </w:rPr>
        <w:t>.</w:t>
      </w:r>
    </w:p>
  </w:footnote>
  <w:footnote w:id="39">
    <w:p w14:paraId="362931E2" w14:textId="2D8F0B3B" w:rsidR="00133A86" w:rsidRPr="00E8005D" w:rsidRDefault="00133A86" w:rsidP="00593345">
      <w:pPr>
        <w:pStyle w:val="ad"/>
        <w:spacing w:before="0" w:after="0" w:line="276" w:lineRule="auto"/>
        <w:rPr>
          <w:rFonts w:ascii="ATraditional Arabic" w:hAnsi="ATraditional Arabic" w:cs="ATraditional Arabic"/>
          <w:sz w:val="28"/>
          <w:lang w:bidi="ar-QA"/>
        </w:rPr>
      </w:pPr>
      <w:r w:rsidRPr="00E8005D">
        <w:rPr>
          <w:rStyle w:val="ac"/>
          <w:rFonts w:ascii="ATraditional Arabic" w:hAnsi="ATraditional Arabic" w:cs="ATraditional Arabic"/>
          <w:sz w:val="28"/>
        </w:rPr>
        <w:footnoteRef/>
      </w:r>
      <w:r w:rsidRPr="00E8005D">
        <w:rPr>
          <w:rFonts w:ascii="ATraditional Arabic" w:hAnsi="ATraditional Arabic" w:cs="ATraditional Arabic"/>
          <w:sz w:val="28"/>
          <w:rtl/>
        </w:rPr>
        <w:t xml:space="preserve"> </w:t>
      </w:r>
      <w:r w:rsidRPr="00E8005D">
        <w:rPr>
          <w:rFonts w:ascii="ATraditional Arabic" w:hAnsi="ATraditional Arabic" w:cs="ATraditional Arabic"/>
          <w:sz w:val="28"/>
          <w:rtl/>
          <w:lang w:bidi="ar-QA"/>
        </w:rPr>
        <w:t>سأل رجل رسول الله صلى ا</w:t>
      </w:r>
      <w:r w:rsidR="005738A3" w:rsidRPr="00E8005D">
        <w:rPr>
          <w:rFonts w:ascii="ATraditional Arabic" w:hAnsi="ATraditional Arabic" w:cs="ATraditional Arabic"/>
          <w:sz w:val="28"/>
          <w:rtl/>
          <w:lang w:bidi="ar-QA"/>
        </w:rPr>
        <w:t xml:space="preserve">لله عليه وسلم عن العزل، فقال: </w:t>
      </w:r>
      <w:r w:rsidR="005738A3" w:rsidRPr="00E8005D">
        <w:rPr>
          <w:rFonts w:ascii="ATraditional Arabic" w:hAnsi="ATraditional Arabic" w:cs="ATraditional Arabic" w:hint="cs"/>
          <w:sz w:val="28"/>
          <w:rtl/>
          <w:lang w:bidi="ar-QA"/>
        </w:rPr>
        <w:t>"</w:t>
      </w:r>
      <w:r w:rsidRPr="00E8005D">
        <w:rPr>
          <w:rFonts w:ascii="ATraditional Arabic" w:hAnsi="ATraditional Arabic" w:cs="ATraditional Arabic"/>
          <w:sz w:val="28"/>
          <w:rtl/>
          <w:lang w:bidi="ar-QA"/>
        </w:rPr>
        <w:t>لا عليكم أن لا تفعلوا، فإنه ليس من نسمة قضى</w:t>
      </w:r>
      <w:r w:rsidR="005738A3" w:rsidRPr="00E8005D">
        <w:rPr>
          <w:rFonts w:ascii="ATraditional Arabic" w:hAnsi="ATraditional Arabic" w:cs="ATraditional Arabic"/>
          <w:sz w:val="28"/>
          <w:rtl/>
          <w:lang w:bidi="ar-QA"/>
        </w:rPr>
        <w:t xml:space="preserve"> الله لها أن تكون، إلا هي كائنة</w:t>
      </w:r>
      <w:r w:rsidR="005738A3" w:rsidRPr="00E8005D">
        <w:rPr>
          <w:rFonts w:ascii="ATraditional Arabic" w:hAnsi="ATraditional Arabic" w:cs="ATraditional Arabic" w:hint="cs"/>
          <w:sz w:val="28"/>
          <w:rtl/>
          <w:lang w:bidi="ar-QA"/>
        </w:rPr>
        <w:t>"،</w:t>
      </w:r>
      <w:r w:rsidRPr="00E8005D">
        <w:rPr>
          <w:rFonts w:ascii="ATraditional Arabic" w:hAnsi="ATraditional Arabic" w:cs="ATraditional Arabic"/>
          <w:sz w:val="28"/>
          <w:rtl/>
          <w:lang w:bidi="ar-QA"/>
        </w:rPr>
        <w:t xml:space="preserve"> وابن ماجة أبو عبد الله محمد بن يزيد القزويني، وماجة اسم أبيه يزيد،</w:t>
      </w:r>
      <w:r w:rsidRPr="00E8005D">
        <w:rPr>
          <w:rFonts w:ascii="ATraditional Arabic" w:hAnsi="ATraditional Arabic" w:cs="ATraditional Arabic"/>
          <w:sz w:val="28"/>
          <w:rtl/>
        </w:rPr>
        <w:t xml:space="preserve"> </w:t>
      </w:r>
      <w:r w:rsidRPr="00E8005D">
        <w:rPr>
          <w:rFonts w:ascii="ATraditional Arabic" w:hAnsi="ATraditional Arabic" w:cs="ATraditional Arabic"/>
          <w:sz w:val="28"/>
          <w:rtl/>
          <w:lang w:bidi="ar-QA"/>
        </w:rPr>
        <w:t>سنن ابن ما</w:t>
      </w:r>
      <w:r w:rsidR="005738A3" w:rsidRPr="00E8005D">
        <w:rPr>
          <w:rFonts w:ascii="ATraditional Arabic" w:hAnsi="ATraditional Arabic" w:cs="ATraditional Arabic"/>
          <w:sz w:val="28"/>
          <w:rtl/>
          <w:lang w:bidi="ar-QA"/>
        </w:rPr>
        <w:t>جه، تحقيق: محمد فؤاد عبد الباقي</w:t>
      </w:r>
      <w:r w:rsidRPr="00E8005D">
        <w:rPr>
          <w:rFonts w:ascii="ATraditional Arabic" w:hAnsi="ATraditional Arabic" w:cs="ATraditional Arabic"/>
          <w:sz w:val="28"/>
          <w:rtl/>
          <w:lang w:bidi="ar-QA"/>
        </w:rPr>
        <w:t>،</w:t>
      </w:r>
      <w:r w:rsidR="005738A3" w:rsidRPr="00E8005D">
        <w:rPr>
          <w:rFonts w:ascii="ATraditional Arabic" w:hAnsi="ATraditional Arabic" w:cs="ATraditional Arabic" w:hint="cs"/>
          <w:sz w:val="28"/>
          <w:rtl/>
          <w:lang w:bidi="ar-QA"/>
        </w:rPr>
        <w:t xml:space="preserve"> </w:t>
      </w:r>
      <w:r w:rsidRPr="00E8005D">
        <w:rPr>
          <w:rFonts w:ascii="ATraditional Arabic" w:hAnsi="ATraditional Arabic" w:cs="ATraditional Arabic"/>
          <w:sz w:val="28"/>
          <w:rtl/>
          <w:lang w:bidi="ar-QA"/>
        </w:rPr>
        <w:t>(دار إحياء الكتب العربية) أخرجه ابن ماجه في كتاب النكاح في باب العزل، رقم الحديث:</w:t>
      </w:r>
      <w:r w:rsidR="005738A3" w:rsidRPr="00E8005D">
        <w:rPr>
          <w:rFonts w:ascii="ATraditional Arabic" w:hAnsi="ATraditional Arabic" w:cs="ATraditional Arabic" w:hint="cs"/>
          <w:sz w:val="28"/>
          <w:rtl/>
          <w:lang w:bidi="ar-QA"/>
        </w:rPr>
        <w:t xml:space="preserve"> </w:t>
      </w:r>
      <w:r w:rsidRPr="00E8005D">
        <w:rPr>
          <w:rFonts w:ascii="ATraditional Arabic" w:hAnsi="ATraditional Arabic" w:cs="ATraditional Arabic"/>
          <w:sz w:val="28"/>
          <w:rtl/>
          <w:lang w:bidi="ar-QA"/>
        </w:rPr>
        <w:t>1926،</w:t>
      </w:r>
      <w:r w:rsidR="005738A3" w:rsidRPr="00E8005D">
        <w:rPr>
          <w:rFonts w:ascii="ATraditional Arabic" w:hAnsi="ATraditional Arabic" w:cs="ATraditional Arabic" w:hint="cs"/>
          <w:sz w:val="28"/>
          <w:rtl/>
          <w:lang w:bidi="ar-QA"/>
        </w:rPr>
        <w:t xml:space="preserve"> </w:t>
      </w:r>
      <w:r w:rsidRPr="00E8005D">
        <w:rPr>
          <w:rFonts w:ascii="ATraditional Arabic" w:hAnsi="ATraditional Arabic" w:cs="ATraditional Arabic"/>
          <w:sz w:val="28"/>
          <w:rtl/>
          <w:lang w:bidi="ar-QA"/>
        </w:rPr>
        <w:t xml:space="preserve">صححه الألباني، حكم حسين سليم </w:t>
      </w:r>
      <w:proofErr w:type="gramStart"/>
      <w:r w:rsidRPr="00E8005D">
        <w:rPr>
          <w:rFonts w:ascii="ATraditional Arabic" w:hAnsi="ATraditional Arabic" w:cs="ATraditional Arabic"/>
          <w:sz w:val="28"/>
          <w:rtl/>
          <w:lang w:bidi="ar-QA"/>
        </w:rPr>
        <w:t>أسد :</w:t>
      </w:r>
      <w:proofErr w:type="gramEnd"/>
      <w:r w:rsidRPr="00E8005D">
        <w:rPr>
          <w:rFonts w:ascii="ATraditional Arabic" w:hAnsi="ATraditional Arabic" w:cs="ATraditional Arabic"/>
          <w:sz w:val="28"/>
          <w:rtl/>
          <w:lang w:bidi="ar-QA"/>
        </w:rPr>
        <w:t xml:space="preserve"> إسناده صحيح</w:t>
      </w:r>
      <w:r w:rsidR="005738A3" w:rsidRPr="00E8005D">
        <w:rPr>
          <w:rFonts w:ascii="ATraditional Arabic" w:hAnsi="ATraditional Arabic" w:cs="ATraditional Arabic" w:hint="cs"/>
          <w:sz w:val="28"/>
          <w:rtl/>
          <w:lang w:bidi="ar-QA"/>
        </w:rPr>
        <w:t>.</w:t>
      </w:r>
    </w:p>
  </w:footnote>
  <w:footnote w:id="40">
    <w:p w14:paraId="133461C2" w14:textId="692BCE19" w:rsidR="00133A86" w:rsidRPr="00E8005D" w:rsidRDefault="00133A86" w:rsidP="00593345">
      <w:pPr>
        <w:pStyle w:val="ad"/>
        <w:spacing w:before="0" w:after="0" w:line="276" w:lineRule="auto"/>
        <w:rPr>
          <w:rFonts w:ascii="ATraditional Arabic" w:hAnsi="ATraditional Arabic" w:cs="ATraditional Arabic"/>
          <w:sz w:val="28"/>
          <w:rtl/>
          <w:lang w:bidi="ar-QA"/>
        </w:rPr>
      </w:pPr>
      <w:r w:rsidRPr="00E8005D">
        <w:rPr>
          <w:rStyle w:val="ac"/>
          <w:rFonts w:ascii="ATraditional Arabic" w:hAnsi="ATraditional Arabic" w:cs="ATraditional Arabic"/>
          <w:sz w:val="28"/>
        </w:rPr>
        <w:footnoteRef/>
      </w:r>
      <w:r w:rsidRPr="00E8005D">
        <w:rPr>
          <w:rFonts w:ascii="ATraditional Arabic" w:hAnsi="ATraditional Arabic" w:cs="ATraditional Arabic"/>
          <w:sz w:val="28"/>
          <w:rtl/>
        </w:rPr>
        <w:t xml:space="preserve"> </w:t>
      </w:r>
      <w:r w:rsidR="005738A3" w:rsidRPr="00E8005D">
        <w:rPr>
          <w:rFonts w:ascii="ATraditional Arabic" w:hAnsi="ATraditional Arabic" w:cs="ATraditional Arabic" w:hint="cs"/>
          <w:sz w:val="28"/>
          <w:rtl/>
          <w:lang w:bidi="ar-QA"/>
        </w:rPr>
        <w:t>ا</w:t>
      </w:r>
      <w:r w:rsidRPr="00E8005D">
        <w:rPr>
          <w:rFonts w:ascii="ATraditional Arabic" w:hAnsi="ATraditional Arabic" w:cs="ATraditional Arabic"/>
          <w:sz w:val="28"/>
          <w:rtl/>
          <w:lang w:bidi="ar-QA"/>
        </w:rPr>
        <w:t>نظر:</w:t>
      </w:r>
      <w:r w:rsidR="005738A3" w:rsidRPr="00E8005D">
        <w:rPr>
          <w:rFonts w:ascii="ATraditional Arabic" w:hAnsi="ATraditional Arabic" w:cs="ATraditional Arabic" w:hint="cs"/>
          <w:sz w:val="28"/>
          <w:rtl/>
          <w:lang w:bidi="ar-QA"/>
        </w:rPr>
        <w:t xml:space="preserve"> </w:t>
      </w:r>
      <w:r w:rsidRPr="00E8005D">
        <w:rPr>
          <w:rFonts w:ascii="ATraditional Arabic" w:hAnsi="ATraditional Arabic" w:cs="ATraditional Arabic"/>
          <w:sz w:val="28"/>
          <w:rtl/>
          <w:lang w:bidi="ar-QA"/>
        </w:rPr>
        <w:t>الزحيلي، الفقه الإسلامي وأدلته،</w:t>
      </w:r>
      <w:r w:rsidR="005738A3" w:rsidRPr="00E8005D">
        <w:rPr>
          <w:rFonts w:ascii="ATraditional Arabic" w:hAnsi="ATraditional Arabic" w:cs="ATraditional Arabic" w:hint="cs"/>
          <w:sz w:val="28"/>
          <w:rtl/>
          <w:lang w:bidi="ar-QA"/>
        </w:rPr>
        <w:t xml:space="preserve"> </w:t>
      </w:r>
      <w:r w:rsidRPr="00E8005D">
        <w:rPr>
          <w:rFonts w:ascii="ATraditional Arabic" w:hAnsi="ATraditional Arabic" w:cs="ATraditional Arabic"/>
          <w:sz w:val="28"/>
          <w:rtl/>
          <w:lang w:bidi="ar-QA"/>
        </w:rPr>
        <w:t>ج5</w:t>
      </w:r>
      <w:r w:rsidR="005738A3" w:rsidRPr="00E8005D">
        <w:rPr>
          <w:rFonts w:ascii="ATraditional Arabic" w:hAnsi="ATraditional Arabic" w:cs="ATraditional Arabic" w:hint="cs"/>
          <w:sz w:val="28"/>
          <w:rtl/>
          <w:lang w:bidi="ar-QA"/>
        </w:rPr>
        <w:t xml:space="preserve"> </w:t>
      </w:r>
      <w:r w:rsidRPr="00E8005D">
        <w:rPr>
          <w:rFonts w:ascii="ATraditional Arabic" w:hAnsi="ATraditional Arabic" w:cs="ATraditional Arabic"/>
          <w:sz w:val="28"/>
          <w:rtl/>
          <w:lang w:bidi="ar-QA"/>
        </w:rPr>
        <w:t>ص107</w:t>
      </w:r>
      <w:r w:rsidR="005738A3" w:rsidRPr="00E8005D">
        <w:rPr>
          <w:rFonts w:ascii="ATraditional Arabic" w:hAnsi="ATraditional Arabic" w:cs="ATraditional Arabic" w:hint="cs"/>
          <w:sz w:val="28"/>
          <w:rtl/>
          <w:lang w:bidi="ar-QA"/>
        </w:rPr>
        <w:t>.</w:t>
      </w:r>
    </w:p>
  </w:footnote>
  <w:footnote w:id="41">
    <w:p w14:paraId="2F37971F" w14:textId="152FE900" w:rsidR="00133A86" w:rsidRPr="00E8005D" w:rsidRDefault="00133A86" w:rsidP="00593345">
      <w:pPr>
        <w:pStyle w:val="ad"/>
        <w:spacing w:before="0" w:after="0" w:line="276" w:lineRule="auto"/>
        <w:rPr>
          <w:rFonts w:ascii="ATraditional Arabic" w:hAnsi="ATraditional Arabic" w:cs="ATraditional Arabic"/>
          <w:sz w:val="28"/>
          <w:lang w:bidi="ar-QA"/>
        </w:rPr>
      </w:pPr>
      <w:r w:rsidRPr="00E8005D">
        <w:rPr>
          <w:rStyle w:val="ac"/>
          <w:rFonts w:ascii="ATraditional Arabic" w:hAnsi="ATraditional Arabic" w:cs="ATraditional Arabic"/>
          <w:sz w:val="28"/>
        </w:rPr>
        <w:footnoteRef/>
      </w:r>
      <w:r w:rsidRPr="00E8005D">
        <w:rPr>
          <w:rFonts w:ascii="ATraditional Arabic" w:hAnsi="ATraditional Arabic" w:cs="ATraditional Arabic"/>
          <w:sz w:val="28"/>
          <w:rtl/>
        </w:rPr>
        <w:t xml:space="preserve"> </w:t>
      </w:r>
      <w:r w:rsidRPr="00E8005D">
        <w:rPr>
          <w:rFonts w:ascii="ATraditional Arabic" w:hAnsi="ATraditional Arabic" w:cs="ATraditional Arabic"/>
          <w:sz w:val="28"/>
          <w:rtl/>
          <w:lang w:bidi="ar-QA"/>
        </w:rPr>
        <w:t xml:space="preserve">وعلى رأسهم </w:t>
      </w:r>
      <w:r w:rsidR="00180093" w:rsidRPr="00E8005D">
        <w:rPr>
          <w:rFonts w:ascii="ATraditional Arabic" w:hAnsi="ATraditional Arabic" w:cs="ATraditional Arabic" w:hint="cs"/>
          <w:sz w:val="28"/>
          <w:rtl/>
          <w:lang w:bidi="ar-QA"/>
        </w:rPr>
        <w:t>ال</w:t>
      </w:r>
      <w:r w:rsidRPr="00E8005D">
        <w:rPr>
          <w:rFonts w:ascii="ATraditional Arabic" w:hAnsi="ATraditional Arabic" w:cs="ATraditional Arabic"/>
          <w:sz w:val="28"/>
          <w:rtl/>
          <w:lang w:bidi="ar-QA"/>
        </w:rPr>
        <w:t>شيخ محمد بخيت مفتي الديار المصرية سابقًا، والشيخ محمد أبو زهرة، والدكتور وهبة الزحيلي، والشيخ</w:t>
      </w:r>
      <w:r w:rsidR="00180093" w:rsidRPr="00E8005D">
        <w:rPr>
          <w:rFonts w:ascii="ATraditional Arabic" w:hAnsi="ATraditional Arabic" w:cs="ATraditional Arabic"/>
          <w:sz w:val="28"/>
          <w:rtl/>
          <w:lang w:bidi="ar-QA"/>
        </w:rPr>
        <w:t xml:space="preserve"> الشنقيطي وسائر كبار العلماء</w:t>
      </w:r>
      <w:r w:rsidR="00180093" w:rsidRPr="00E8005D">
        <w:rPr>
          <w:rFonts w:ascii="ATraditional Arabic" w:hAnsi="ATraditional Arabic" w:cs="ATraditional Arabic" w:hint="cs"/>
          <w:sz w:val="28"/>
          <w:rtl/>
          <w:lang w:bidi="ar-QA"/>
        </w:rPr>
        <w:t>،</w:t>
      </w:r>
      <w:r w:rsidRPr="00E8005D">
        <w:rPr>
          <w:rFonts w:ascii="ATraditional Arabic" w:hAnsi="ATraditional Arabic" w:cs="ATraditional Arabic"/>
          <w:sz w:val="28"/>
          <w:rtl/>
          <w:lang w:bidi="ar-QA"/>
        </w:rPr>
        <w:t xml:space="preserve"> وهو ما عليه مجمع الفقه الإسلامي. ينظر لأقوالهم: محمد الأمين الضرير، الغرر في العقود وآثاره في التطبيقات المعاصرة، ص50، ومجلة مجمع الفقه الإسلامي، العدد:2</w:t>
      </w:r>
      <w:r w:rsidR="00180093" w:rsidRPr="00E8005D">
        <w:rPr>
          <w:rFonts w:ascii="ATraditional Arabic" w:hAnsi="ATraditional Arabic" w:cs="ATraditional Arabic" w:hint="cs"/>
          <w:sz w:val="28"/>
          <w:rtl/>
          <w:lang w:bidi="ar-QA"/>
        </w:rPr>
        <w:t xml:space="preserve"> </w:t>
      </w:r>
      <w:r w:rsidRPr="00E8005D">
        <w:rPr>
          <w:rFonts w:ascii="ATraditional Arabic" w:hAnsi="ATraditional Arabic" w:cs="ATraditional Arabic"/>
          <w:sz w:val="28"/>
          <w:rtl/>
          <w:lang w:bidi="ar-QA"/>
        </w:rPr>
        <w:t>ص384</w:t>
      </w:r>
      <w:r w:rsidR="00180093" w:rsidRPr="00E8005D">
        <w:rPr>
          <w:rFonts w:ascii="ATraditional Arabic" w:hAnsi="ATraditional Arabic" w:cs="ATraditional Arabic" w:hint="cs"/>
          <w:sz w:val="28"/>
          <w:rtl/>
          <w:lang w:bidi="ar-QA"/>
        </w:rPr>
        <w:t>.</w:t>
      </w:r>
    </w:p>
  </w:footnote>
  <w:footnote w:id="42">
    <w:p w14:paraId="578C2099" w14:textId="2A878E1D" w:rsidR="00133A86" w:rsidRPr="00E8005D" w:rsidRDefault="00133A86" w:rsidP="00593345">
      <w:pPr>
        <w:pStyle w:val="ad"/>
        <w:spacing w:before="0" w:after="0" w:line="276" w:lineRule="auto"/>
        <w:rPr>
          <w:rFonts w:ascii="ATraditional Arabic" w:hAnsi="ATraditional Arabic" w:cs="ATraditional Arabic"/>
          <w:sz w:val="28"/>
          <w:rtl/>
          <w:lang w:bidi="ar-QA"/>
        </w:rPr>
      </w:pPr>
      <w:r w:rsidRPr="00E8005D">
        <w:rPr>
          <w:rStyle w:val="ac"/>
          <w:rFonts w:ascii="ATraditional Arabic" w:hAnsi="ATraditional Arabic" w:cs="ATraditional Arabic"/>
          <w:sz w:val="28"/>
        </w:rPr>
        <w:footnoteRef/>
      </w:r>
      <w:r w:rsidRPr="00E8005D">
        <w:rPr>
          <w:rFonts w:ascii="ATraditional Arabic" w:hAnsi="ATraditional Arabic" w:cs="ATraditional Arabic"/>
          <w:sz w:val="28"/>
          <w:rtl/>
        </w:rPr>
        <w:t xml:space="preserve"> </w:t>
      </w:r>
      <w:r w:rsidR="00180093" w:rsidRPr="00E8005D">
        <w:rPr>
          <w:rFonts w:ascii="ATraditional Arabic" w:hAnsi="ATraditional Arabic" w:cs="ATraditional Arabic" w:hint="cs"/>
          <w:sz w:val="28"/>
          <w:rtl/>
          <w:lang w:bidi="ar-QA"/>
        </w:rPr>
        <w:t>ا</w:t>
      </w:r>
      <w:r w:rsidRPr="00E8005D">
        <w:rPr>
          <w:rFonts w:ascii="ATraditional Arabic" w:hAnsi="ATraditional Arabic" w:cs="ATraditional Arabic"/>
          <w:sz w:val="28"/>
          <w:rtl/>
          <w:lang w:bidi="ar-QA"/>
        </w:rPr>
        <w:t xml:space="preserve">نظر في تعريفه: ابن نجيم، تبيين </w:t>
      </w:r>
      <w:proofErr w:type="gramStart"/>
      <w:r w:rsidRPr="00E8005D">
        <w:rPr>
          <w:rFonts w:ascii="ATraditional Arabic" w:hAnsi="ATraditional Arabic" w:cs="ATraditional Arabic"/>
          <w:sz w:val="28"/>
          <w:rtl/>
          <w:lang w:bidi="ar-QA"/>
        </w:rPr>
        <w:t>الحقائق،ج</w:t>
      </w:r>
      <w:proofErr w:type="gramEnd"/>
      <w:r w:rsidRPr="00E8005D">
        <w:rPr>
          <w:rFonts w:ascii="ATraditional Arabic" w:hAnsi="ATraditional Arabic" w:cs="ATraditional Arabic"/>
          <w:sz w:val="28"/>
          <w:rtl/>
          <w:lang w:bidi="ar-QA"/>
        </w:rPr>
        <w:t>4</w:t>
      </w:r>
      <w:r w:rsidR="00180093" w:rsidRPr="00E8005D">
        <w:rPr>
          <w:rFonts w:ascii="ATraditional Arabic" w:hAnsi="ATraditional Arabic" w:cs="ATraditional Arabic" w:hint="cs"/>
          <w:sz w:val="28"/>
          <w:rtl/>
          <w:lang w:bidi="ar-QA"/>
        </w:rPr>
        <w:t xml:space="preserve"> </w:t>
      </w:r>
      <w:r w:rsidRPr="00E8005D">
        <w:rPr>
          <w:rFonts w:ascii="ATraditional Arabic" w:hAnsi="ATraditional Arabic" w:cs="ATraditional Arabic"/>
          <w:sz w:val="28"/>
          <w:rtl/>
          <w:lang w:bidi="ar-QA"/>
        </w:rPr>
        <w:t>ص80</w:t>
      </w:r>
      <w:r w:rsidR="00180093" w:rsidRPr="00E8005D">
        <w:rPr>
          <w:rFonts w:ascii="ATraditional Arabic" w:hAnsi="ATraditional Arabic" w:cs="ATraditional Arabic" w:hint="cs"/>
          <w:sz w:val="28"/>
          <w:rtl/>
          <w:lang w:bidi="ar-QA"/>
        </w:rPr>
        <w:t>.</w:t>
      </w:r>
    </w:p>
  </w:footnote>
  <w:footnote w:id="43">
    <w:p w14:paraId="46B94C1C" w14:textId="2D63BD36" w:rsidR="00133A86" w:rsidRPr="00E8005D" w:rsidRDefault="00133A86" w:rsidP="00593345">
      <w:pPr>
        <w:pStyle w:val="ad"/>
        <w:spacing w:before="0" w:after="0" w:line="276" w:lineRule="auto"/>
        <w:rPr>
          <w:rFonts w:ascii="ATraditional Arabic" w:hAnsi="ATraditional Arabic" w:cs="ATraditional Arabic"/>
          <w:sz w:val="28"/>
          <w:rtl/>
          <w:lang w:bidi="ar-QA"/>
        </w:rPr>
      </w:pPr>
      <w:r w:rsidRPr="00E8005D">
        <w:rPr>
          <w:rStyle w:val="ac"/>
          <w:rFonts w:ascii="ATraditional Arabic" w:hAnsi="ATraditional Arabic" w:cs="ATraditional Arabic"/>
          <w:sz w:val="28"/>
        </w:rPr>
        <w:footnoteRef/>
      </w:r>
      <w:r w:rsidRPr="00E8005D">
        <w:rPr>
          <w:rFonts w:ascii="ATraditional Arabic" w:hAnsi="ATraditional Arabic" w:cs="ATraditional Arabic"/>
          <w:sz w:val="28"/>
          <w:rtl/>
        </w:rPr>
        <w:t xml:space="preserve"> </w:t>
      </w:r>
      <w:r w:rsidRPr="00E8005D">
        <w:rPr>
          <w:rFonts w:ascii="ATraditional Arabic" w:hAnsi="ATraditional Arabic" w:cs="ATraditional Arabic"/>
          <w:sz w:val="28"/>
          <w:rtl/>
          <w:lang w:bidi="ar-QA"/>
        </w:rPr>
        <w:t>أخرجه مسلم (1513)، وأبو داود (3376)، والترمذي (1230) واللفظ له، والنسائي (4518)، وابن ماجه (2194)، وأحمد (7411)،</w:t>
      </w:r>
      <w:r w:rsidRPr="00E8005D">
        <w:rPr>
          <w:rFonts w:ascii="ATraditional Arabic" w:hAnsi="ATraditional Arabic" w:cs="ATraditional Arabic"/>
          <w:sz w:val="28"/>
          <w:rtl/>
        </w:rPr>
        <w:t xml:space="preserve"> </w:t>
      </w:r>
      <w:r w:rsidRPr="00E8005D">
        <w:rPr>
          <w:rFonts w:ascii="ATraditional Arabic" w:hAnsi="ATraditional Arabic" w:cs="ATraditional Arabic"/>
          <w:sz w:val="28"/>
          <w:rtl/>
          <w:lang w:bidi="ar-QA"/>
        </w:rPr>
        <w:t>خلاصة حكم الحديث: صحيح</w:t>
      </w:r>
      <w:r w:rsidR="00180093" w:rsidRPr="00E8005D">
        <w:rPr>
          <w:rFonts w:ascii="ATraditional Arabic" w:hAnsi="ATraditional Arabic" w:cs="ATraditional Arabic" w:hint="cs"/>
          <w:sz w:val="28"/>
          <w:rtl/>
          <w:lang w:bidi="ar-QA"/>
        </w:rPr>
        <w:t>.</w:t>
      </w:r>
    </w:p>
  </w:footnote>
  <w:footnote w:id="44">
    <w:p w14:paraId="08D2CDF7" w14:textId="34CC2B18" w:rsidR="00133A86" w:rsidRPr="00E8005D" w:rsidRDefault="00133A86" w:rsidP="00593345">
      <w:pPr>
        <w:pStyle w:val="ad"/>
        <w:spacing w:before="0" w:after="0" w:line="276" w:lineRule="auto"/>
        <w:rPr>
          <w:rFonts w:ascii="ATraditional Arabic" w:hAnsi="ATraditional Arabic" w:cs="ATraditional Arabic"/>
          <w:sz w:val="28"/>
          <w:lang w:bidi="ar-QA"/>
        </w:rPr>
      </w:pPr>
      <w:r w:rsidRPr="00E8005D">
        <w:rPr>
          <w:rStyle w:val="ac"/>
          <w:rFonts w:ascii="ATraditional Arabic" w:hAnsi="ATraditional Arabic" w:cs="ATraditional Arabic"/>
          <w:sz w:val="28"/>
        </w:rPr>
        <w:footnoteRef/>
      </w:r>
      <w:r w:rsidRPr="00E8005D">
        <w:rPr>
          <w:rFonts w:ascii="ATraditional Arabic" w:hAnsi="ATraditional Arabic" w:cs="ATraditional Arabic"/>
          <w:sz w:val="28"/>
          <w:rtl/>
        </w:rPr>
        <w:t xml:space="preserve"> </w:t>
      </w:r>
      <w:r w:rsidR="00180093" w:rsidRPr="00E8005D">
        <w:rPr>
          <w:rFonts w:ascii="ATraditional Arabic" w:hAnsi="ATraditional Arabic" w:cs="ATraditional Arabic" w:hint="cs"/>
          <w:sz w:val="28"/>
          <w:rtl/>
          <w:lang w:bidi="ar-QA"/>
        </w:rPr>
        <w:t>ا</w:t>
      </w:r>
      <w:r w:rsidRPr="00E8005D">
        <w:rPr>
          <w:rFonts w:ascii="ATraditional Arabic" w:hAnsi="ATraditional Arabic" w:cs="ATraditional Arabic"/>
          <w:sz w:val="28"/>
          <w:rtl/>
          <w:lang w:bidi="ar-QA"/>
        </w:rPr>
        <w:t>نظر:</w:t>
      </w:r>
      <w:r w:rsidRPr="00E8005D">
        <w:rPr>
          <w:rFonts w:ascii="ATraditional Arabic" w:hAnsi="ATraditional Arabic" w:cs="ATraditional Arabic" w:hint="cs"/>
          <w:sz w:val="28"/>
          <w:rtl/>
          <w:lang w:bidi="ar-QA"/>
        </w:rPr>
        <w:t xml:space="preserve"> </w:t>
      </w:r>
      <w:r w:rsidRPr="00E8005D">
        <w:rPr>
          <w:rFonts w:ascii="ATraditional Arabic" w:hAnsi="ATraditional Arabic" w:cs="ATraditional Arabic"/>
          <w:sz w:val="28"/>
          <w:rtl/>
          <w:lang w:bidi="ar-QA"/>
        </w:rPr>
        <w:t xml:space="preserve">الزحيلي، الفقه الإسلامي </w:t>
      </w:r>
      <w:proofErr w:type="gramStart"/>
      <w:r w:rsidRPr="00E8005D">
        <w:rPr>
          <w:rFonts w:ascii="ATraditional Arabic" w:hAnsi="ATraditional Arabic" w:cs="ATraditional Arabic"/>
          <w:sz w:val="28"/>
          <w:rtl/>
          <w:lang w:bidi="ar-QA"/>
        </w:rPr>
        <w:t>وأدلته،ج</w:t>
      </w:r>
      <w:proofErr w:type="gramEnd"/>
      <w:r w:rsidRPr="00E8005D">
        <w:rPr>
          <w:rFonts w:ascii="ATraditional Arabic" w:hAnsi="ATraditional Arabic" w:cs="ATraditional Arabic"/>
          <w:sz w:val="28"/>
          <w:rtl/>
          <w:lang w:bidi="ar-QA"/>
        </w:rPr>
        <w:t>5</w:t>
      </w:r>
      <w:r w:rsidR="00180093" w:rsidRPr="00E8005D">
        <w:rPr>
          <w:rFonts w:ascii="ATraditional Arabic" w:hAnsi="ATraditional Arabic" w:cs="ATraditional Arabic" w:hint="cs"/>
          <w:sz w:val="28"/>
          <w:rtl/>
          <w:lang w:bidi="ar-QA"/>
        </w:rPr>
        <w:t xml:space="preserve"> </w:t>
      </w:r>
      <w:r w:rsidRPr="00E8005D">
        <w:rPr>
          <w:rFonts w:ascii="ATraditional Arabic" w:hAnsi="ATraditional Arabic" w:cs="ATraditional Arabic"/>
          <w:sz w:val="28"/>
          <w:rtl/>
          <w:lang w:bidi="ar-QA"/>
        </w:rPr>
        <w:t>ص109</w:t>
      </w:r>
      <w:r w:rsidR="00180093" w:rsidRPr="00E8005D">
        <w:rPr>
          <w:rFonts w:ascii="ATraditional Arabic" w:hAnsi="ATraditional Arabic" w:cs="ATraditional Arabic" w:hint="cs"/>
          <w:sz w:val="28"/>
          <w:rtl/>
          <w:lang w:bidi="ar-QA"/>
        </w:rPr>
        <w:t>.</w:t>
      </w:r>
    </w:p>
  </w:footnote>
  <w:footnote w:id="45">
    <w:p w14:paraId="752FD544" w14:textId="5ABAF5A2" w:rsidR="00133A86" w:rsidRPr="00E8005D" w:rsidRDefault="00133A86" w:rsidP="00593345">
      <w:pPr>
        <w:pStyle w:val="ad"/>
        <w:spacing w:before="0" w:after="0" w:line="276" w:lineRule="auto"/>
        <w:rPr>
          <w:rFonts w:ascii="ATraditional Arabic" w:hAnsi="ATraditional Arabic" w:cs="ATraditional Arabic"/>
          <w:sz w:val="28"/>
          <w:lang w:bidi="ar-QA"/>
        </w:rPr>
      </w:pPr>
      <w:r w:rsidRPr="00E8005D">
        <w:rPr>
          <w:rStyle w:val="ac"/>
          <w:rFonts w:ascii="ATraditional Arabic" w:hAnsi="ATraditional Arabic" w:cs="ATraditional Arabic"/>
          <w:sz w:val="28"/>
        </w:rPr>
        <w:footnoteRef/>
      </w:r>
      <w:r w:rsidR="00A014B0" w:rsidRPr="00E8005D">
        <w:rPr>
          <w:rFonts w:ascii="ATraditional Arabic" w:hAnsi="ATraditional Arabic" w:cs="ATraditional Arabic"/>
          <w:sz w:val="28"/>
          <w:rtl/>
        </w:rPr>
        <w:t xml:space="preserve"> </w:t>
      </w:r>
      <w:r w:rsidR="00A014B0" w:rsidRPr="00E8005D">
        <w:rPr>
          <w:rFonts w:ascii="ATraditional Arabic" w:hAnsi="ATraditional Arabic" w:cs="ATraditional Arabic" w:hint="cs"/>
          <w:sz w:val="28"/>
          <w:rtl/>
        </w:rPr>
        <w:t>ا</w:t>
      </w:r>
      <w:r w:rsidRPr="00E8005D">
        <w:rPr>
          <w:rFonts w:ascii="ATraditional Arabic" w:hAnsi="ATraditional Arabic" w:cs="ATraditional Arabic"/>
          <w:sz w:val="28"/>
          <w:rtl/>
        </w:rPr>
        <w:t>نظر:</w:t>
      </w:r>
      <w:r w:rsidRPr="00E8005D">
        <w:rPr>
          <w:rFonts w:ascii="ATraditional Arabic" w:hAnsi="ATraditional Arabic" w:cs="ATraditional Arabic" w:hint="cs"/>
          <w:sz w:val="28"/>
          <w:rtl/>
        </w:rPr>
        <w:t xml:space="preserve"> </w:t>
      </w:r>
      <w:proofErr w:type="spellStart"/>
      <w:r w:rsidRPr="00E8005D">
        <w:rPr>
          <w:rFonts w:ascii="ATraditional Arabic" w:hAnsi="ATraditional Arabic" w:cs="ATraditional Arabic"/>
          <w:sz w:val="28"/>
          <w:rtl/>
          <w:lang w:bidi="ar-QA"/>
        </w:rPr>
        <w:t>السالوس</w:t>
      </w:r>
      <w:proofErr w:type="spellEnd"/>
      <w:r w:rsidRPr="00E8005D">
        <w:rPr>
          <w:rFonts w:ascii="ATraditional Arabic" w:hAnsi="ATraditional Arabic" w:cs="ATraditional Arabic"/>
          <w:sz w:val="28"/>
          <w:rtl/>
          <w:lang w:bidi="ar-QA"/>
        </w:rPr>
        <w:t>: علي أحمد، الاقتصاد الإسلامي والقضايا الفقهية المعاصرة،</w:t>
      </w:r>
      <w:r w:rsidR="00A014B0" w:rsidRPr="00E8005D">
        <w:rPr>
          <w:rFonts w:ascii="ATraditional Arabic" w:hAnsi="ATraditional Arabic" w:cs="ATraditional Arabic" w:hint="cs"/>
          <w:sz w:val="28"/>
          <w:rtl/>
          <w:lang w:bidi="ar-QA"/>
        </w:rPr>
        <w:t xml:space="preserve"> </w:t>
      </w:r>
      <w:r w:rsidRPr="00E8005D">
        <w:rPr>
          <w:rFonts w:ascii="ATraditional Arabic" w:hAnsi="ATraditional Arabic" w:cs="ATraditional Arabic"/>
          <w:sz w:val="28"/>
          <w:rtl/>
          <w:lang w:bidi="ar-QA"/>
        </w:rPr>
        <w:t>(بيروت-مؤسسة الريان،</w:t>
      </w:r>
      <w:r w:rsidR="00A014B0" w:rsidRPr="00E8005D">
        <w:rPr>
          <w:rFonts w:ascii="ATraditional Arabic" w:hAnsi="ATraditional Arabic" w:cs="ATraditional Arabic" w:hint="cs"/>
          <w:sz w:val="28"/>
          <w:rtl/>
          <w:lang w:bidi="ar-QA"/>
        </w:rPr>
        <w:t xml:space="preserve"> </w:t>
      </w:r>
      <w:r w:rsidRPr="00E8005D">
        <w:rPr>
          <w:rFonts w:ascii="ATraditional Arabic" w:hAnsi="ATraditional Arabic" w:cs="ATraditional Arabic"/>
          <w:sz w:val="28"/>
          <w:rtl/>
          <w:lang w:bidi="ar-QA"/>
        </w:rPr>
        <w:t>ط1، 1998م)</w:t>
      </w:r>
      <w:r w:rsidR="00A014B0" w:rsidRPr="00E8005D">
        <w:rPr>
          <w:rFonts w:ascii="ATraditional Arabic" w:hAnsi="ATraditional Arabic" w:cs="ATraditional Arabic" w:hint="cs"/>
          <w:sz w:val="28"/>
          <w:rtl/>
          <w:lang w:bidi="ar-QA"/>
        </w:rPr>
        <w:t xml:space="preserve"> </w:t>
      </w:r>
      <w:r w:rsidRPr="00E8005D">
        <w:rPr>
          <w:rFonts w:ascii="ATraditional Arabic" w:hAnsi="ATraditional Arabic" w:cs="ATraditional Arabic"/>
          <w:sz w:val="28"/>
          <w:rtl/>
          <w:lang w:bidi="ar-QA"/>
        </w:rPr>
        <w:t>ص477</w:t>
      </w:r>
    </w:p>
  </w:footnote>
  <w:footnote w:id="46">
    <w:p w14:paraId="02FD1A59" w14:textId="3BD5D7D4" w:rsidR="00133A86" w:rsidRPr="00E8005D" w:rsidRDefault="00133A86" w:rsidP="00593345">
      <w:pPr>
        <w:pStyle w:val="ad"/>
        <w:spacing w:before="0" w:after="0" w:line="276" w:lineRule="auto"/>
        <w:rPr>
          <w:rFonts w:ascii="ATraditional Arabic" w:hAnsi="ATraditional Arabic" w:cs="ATraditional Arabic"/>
          <w:sz w:val="28"/>
          <w:rtl/>
          <w:lang w:bidi="ar-QA"/>
        </w:rPr>
      </w:pPr>
      <w:r w:rsidRPr="00E8005D">
        <w:rPr>
          <w:rStyle w:val="ac"/>
          <w:rFonts w:ascii="ATraditional Arabic" w:hAnsi="ATraditional Arabic" w:cs="ATraditional Arabic"/>
          <w:sz w:val="28"/>
        </w:rPr>
        <w:footnoteRef/>
      </w:r>
      <w:r w:rsidRPr="00E8005D">
        <w:rPr>
          <w:rFonts w:ascii="ATraditional Arabic" w:hAnsi="ATraditional Arabic" w:cs="ATraditional Arabic"/>
          <w:sz w:val="28"/>
          <w:rtl/>
        </w:rPr>
        <w:t xml:space="preserve"> </w:t>
      </w:r>
      <w:r w:rsidRPr="00E8005D">
        <w:rPr>
          <w:rFonts w:ascii="ATraditional Arabic" w:hAnsi="ATraditional Arabic" w:cs="ATraditional Arabic"/>
          <w:sz w:val="28"/>
          <w:rtl/>
          <w:lang w:bidi="ar-QA"/>
        </w:rPr>
        <w:t>جاء هذا الكلام في رسالة</w:t>
      </w:r>
      <w:r w:rsidR="00A014B0" w:rsidRPr="00E8005D">
        <w:rPr>
          <w:rFonts w:ascii="ATraditional Arabic" w:hAnsi="ATraditional Arabic" w:cs="ATraditional Arabic" w:hint="cs"/>
          <w:sz w:val="28"/>
          <w:rtl/>
          <w:lang w:bidi="ar-QA"/>
        </w:rPr>
        <w:t xml:space="preserve"> </w:t>
      </w:r>
      <w:r w:rsidRPr="00E8005D">
        <w:rPr>
          <w:rFonts w:ascii="ATraditional Arabic" w:hAnsi="ATraditional Arabic" w:cs="ATraditional Arabic"/>
          <w:sz w:val="28"/>
          <w:rtl/>
          <w:lang w:bidi="ar-QA"/>
        </w:rPr>
        <w:t>"</w:t>
      </w:r>
      <w:proofErr w:type="spellStart"/>
      <w:r w:rsidRPr="00E8005D">
        <w:rPr>
          <w:rFonts w:ascii="ATraditional Arabic" w:hAnsi="ATraditional Arabic" w:cs="ATraditional Arabic"/>
          <w:sz w:val="28"/>
          <w:rtl/>
          <w:lang w:bidi="ar-QA"/>
        </w:rPr>
        <w:t>السوكرتاه</w:t>
      </w:r>
      <w:proofErr w:type="spellEnd"/>
      <w:r w:rsidRPr="00E8005D">
        <w:rPr>
          <w:rFonts w:ascii="ATraditional Arabic" w:hAnsi="ATraditional Arabic" w:cs="ATraditional Arabic"/>
          <w:sz w:val="28"/>
          <w:rtl/>
          <w:lang w:bidi="ar-QA"/>
        </w:rPr>
        <w:t>" للشيخ التي كتب</w:t>
      </w:r>
      <w:r w:rsidR="00A014B0" w:rsidRPr="00E8005D">
        <w:rPr>
          <w:rFonts w:ascii="ATraditional Arabic" w:hAnsi="ATraditional Arabic" w:cs="ATraditional Arabic"/>
          <w:sz w:val="28"/>
          <w:rtl/>
          <w:lang w:bidi="ar-QA"/>
        </w:rPr>
        <w:t xml:space="preserve">ها للإجابة على ما سمعه في ذلك، </w:t>
      </w:r>
      <w:r w:rsidR="00A014B0" w:rsidRPr="00E8005D">
        <w:rPr>
          <w:rFonts w:ascii="ATraditional Arabic" w:hAnsi="ATraditional Arabic" w:cs="ATraditional Arabic" w:hint="cs"/>
          <w:sz w:val="28"/>
          <w:rtl/>
          <w:lang w:bidi="ar-QA"/>
        </w:rPr>
        <w:t>ا</w:t>
      </w:r>
      <w:r w:rsidRPr="00E8005D">
        <w:rPr>
          <w:rFonts w:ascii="ATraditional Arabic" w:hAnsi="ATraditional Arabic" w:cs="ATraditional Arabic"/>
          <w:sz w:val="28"/>
          <w:rtl/>
          <w:lang w:bidi="ar-QA"/>
        </w:rPr>
        <w:t>نظر قوله في المعاملات المالية المعاصرة، ص103</w:t>
      </w:r>
      <w:r w:rsidR="00A014B0" w:rsidRPr="00E8005D">
        <w:rPr>
          <w:rFonts w:ascii="ATraditional Arabic" w:hAnsi="ATraditional Arabic" w:cs="ATraditional Arabic" w:hint="cs"/>
          <w:sz w:val="28"/>
          <w:rtl/>
          <w:lang w:bidi="ar-QA"/>
        </w:rPr>
        <w:t>.</w:t>
      </w:r>
    </w:p>
  </w:footnote>
  <w:footnote w:id="47">
    <w:p w14:paraId="14CD0E22" w14:textId="07CDF924" w:rsidR="00133A86" w:rsidRPr="00E8005D" w:rsidRDefault="00133A86" w:rsidP="00A014B0">
      <w:pPr>
        <w:pStyle w:val="ad"/>
        <w:spacing w:before="0" w:after="0" w:line="276" w:lineRule="auto"/>
        <w:rPr>
          <w:rFonts w:ascii="ATraditional Arabic" w:hAnsi="ATraditional Arabic" w:cs="ATraditional Arabic"/>
          <w:sz w:val="28"/>
          <w:lang w:bidi="ar-QA"/>
        </w:rPr>
      </w:pPr>
      <w:r w:rsidRPr="00E8005D">
        <w:rPr>
          <w:rStyle w:val="ac"/>
          <w:rFonts w:ascii="ATraditional Arabic" w:hAnsi="ATraditional Arabic" w:cs="ATraditional Arabic"/>
          <w:sz w:val="28"/>
        </w:rPr>
        <w:footnoteRef/>
      </w:r>
      <w:r w:rsidRPr="00E8005D">
        <w:rPr>
          <w:rFonts w:ascii="ATraditional Arabic" w:hAnsi="ATraditional Arabic" w:cs="ATraditional Arabic"/>
          <w:sz w:val="28"/>
          <w:rtl/>
        </w:rPr>
        <w:t xml:space="preserve"> </w:t>
      </w:r>
      <w:r w:rsidRPr="00E8005D">
        <w:rPr>
          <w:rFonts w:ascii="ATraditional Arabic" w:hAnsi="ATraditional Arabic" w:cs="ATraditional Arabic"/>
          <w:sz w:val="28"/>
          <w:rtl/>
          <w:lang w:bidi="ar-QA"/>
        </w:rPr>
        <w:t>ومن هؤلاء الشيخ عبد الوهاب خلاف، والشيخ علي خفيف، والأستاذ محمد الزرقاء إلخ..</w:t>
      </w:r>
      <w:r w:rsidR="00A014B0" w:rsidRPr="00E8005D">
        <w:rPr>
          <w:rFonts w:ascii="ATraditional Arabic" w:hAnsi="ATraditional Arabic" w:cs="ATraditional Arabic" w:hint="cs"/>
          <w:sz w:val="28"/>
          <w:rtl/>
          <w:lang w:bidi="ar-QA"/>
        </w:rPr>
        <w:t xml:space="preserve">. </w:t>
      </w:r>
      <w:r w:rsidR="00A014B0" w:rsidRPr="00E8005D">
        <w:rPr>
          <w:rFonts w:ascii="ATraditional Arabic" w:hAnsi="ATraditional Arabic" w:cs="ATraditional Arabic"/>
          <w:sz w:val="28"/>
          <w:rtl/>
          <w:lang w:bidi="ar-QA"/>
        </w:rPr>
        <w:t xml:space="preserve">ينظر: مصطفى أحمد </w:t>
      </w:r>
      <w:proofErr w:type="spellStart"/>
      <w:r w:rsidR="00A014B0" w:rsidRPr="00E8005D">
        <w:rPr>
          <w:rFonts w:ascii="ATraditional Arabic" w:hAnsi="ATraditional Arabic" w:cs="ATraditional Arabic"/>
          <w:sz w:val="28"/>
          <w:rtl/>
          <w:lang w:bidi="ar-QA"/>
        </w:rPr>
        <w:t>الزرقا</w:t>
      </w:r>
      <w:proofErr w:type="spellEnd"/>
      <w:r w:rsidRPr="00E8005D">
        <w:rPr>
          <w:rFonts w:ascii="ATraditional Arabic" w:hAnsi="ATraditional Arabic" w:cs="ATraditional Arabic"/>
          <w:sz w:val="28"/>
          <w:rtl/>
          <w:lang w:bidi="ar-QA"/>
        </w:rPr>
        <w:t>، نظام التأمين حقيقته والرأي الشرعي فيه،</w:t>
      </w:r>
      <w:r w:rsidR="00A014B0" w:rsidRPr="00E8005D">
        <w:rPr>
          <w:rFonts w:ascii="ATraditional Arabic" w:hAnsi="ATraditional Arabic" w:cs="ATraditional Arabic" w:hint="cs"/>
          <w:sz w:val="28"/>
          <w:rtl/>
          <w:lang w:bidi="ar-QA"/>
        </w:rPr>
        <w:t xml:space="preserve"> </w:t>
      </w:r>
      <w:r w:rsidR="00A014B0" w:rsidRPr="00E8005D">
        <w:rPr>
          <w:rFonts w:ascii="ATraditional Arabic" w:hAnsi="ATraditional Arabic" w:cs="ATraditional Arabic"/>
          <w:sz w:val="28"/>
          <w:rtl/>
          <w:lang w:bidi="ar-QA"/>
        </w:rPr>
        <w:t>(</w:t>
      </w:r>
      <w:r w:rsidRPr="00E8005D">
        <w:rPr>
          <w:rFonts w:ascii="ATraditional Arabic" w:hAnsi="ATraditional Arabic" w:cs="ATraditional Arabic"/>
          <w:sz w:val="28"/>
          <w:rtl/>
          <w:lang w:bidi="ar-QA"/>
        </w:rPr>
        <w:t>مؤسسة الرسالة/</w:t>
      </w:r>
      <w:proofErr w:type="gramStart"/>
      <w:r w:rsidRPr="00E8005D">
        <w:rPr>
          <w:rFonts w:ascii="ATraditional Arabic" w:hAnsi="ATraditional Arabic" w:cs="ATraditional Arabic"/>
          <w:sz w:val="28"/>
          <w:rtl/>
          <w:lang w:bidi="ar-QA"/>
        </w:rPr>
        <w:t>بيروت،ط</w:t>
      </w:r>
      <w:proofErr w:type="gramEnd"/>
      <w:r w:rsidRPr="00E8005D">
        <w:rPr>
          <w:rFonts w:ascii="ATraditional Arabic" w:hAnsi="ATraditional Arabic" w:cs="ATraditional Arabic"/>
          <w:sz w:val="28"/>
          <w:rtl/>
          <w:lang w:bidi="ar-QA"/>
        </w:rPr>
        <w:t>1،</w:t>
      </w:r>
      <w:r w:rsidR="00A014B0" w:rsidRPr="00E8005D">
        <w:rPr>
          <w:rFonts w:ascii="ATraditional Arabic" w:hAnsi="ATraditional Arabic" w:cs="ATraditional Arabic" w:hint="cs"/>
          <w:sz w:val="28"/>
          <w:rtl/>
          <w:lang w:bidi="ar-QA"/>
        </w:rPr>
        <w:t xml:space="preserve"> </w:t>
      </w:r>
      <w:r w:rsidRPr="00E8005D">
        <w:rPr>
          <w:rFonts w:ascii="ATraditional Arabic" w:hAnsi="ATraditional Arabic" w:cs="ATraditional Arabic"/>
          <w:sz w:val="28"/>
          <w:rtl/>
          <w:lang w:bidi="ar-QA"/>
        </w:rPr>
        <w:t>1404</w:t>
      </w:r>
      <w:r w:rsidR="00A014B0" w:rsidRPr="00E8005D">
        <w:rPr>
          <w:rFonts w:ascii="ATraditional Arabic" w:hAnsi="ATraditional Arabic" w:cs="ATraditional Arabic" w:hint="cs"/>
          <w:sz w:val="28"/>
          <w:rtl/>
          <w:lang w:bidi="ar-QA"/>
        </w:rPr>
        <w:t>ه</w:t>
      </w:r>
      <w:r w:rsidRPr="00E8005D">
        <w:rPr>
          <w:rFonts w:ascii="ATraditional Arabic" w:hAnsi="ATraditional Arabic" w:cs="ATraditional Arabic"/>
          <w:sz w:val="28"/>
          <w:rtl/>
          <w:lang w:bidi="ar-QA"/>
        </w:rPr>
        <w:t>)</w:t>
      </w:r>
      <w:r w:rsidR="00A014B0" w:rsidRPr="00E8005D">
        <w:rPr>
          <w:rFonts w:ascii="ATraditional Arabic" w:hAnsi="ATraditional Arabic" w:cs="ATraditional Arabic" w:hint="cs"/>
          <w:sz w:val="28"/>
          <w:rtl/>
          <w:lang w:bidi="ar-QA"/>
        </w:rPr>
        <w:t xml:space="preserve"> </w:t>
      </w:r>
      <w:r w:rsidRPr="00E8005D">
        <w:rPr>
          <w:rFonts w:ascii="ATraditional Arabic" w:hAnsi="ATraditional Arabic" w:cs="ATraditional Arabic"/>
          <w:sz w:val="28"/>
          <w:rtl/>
          <w:lang w:bidi="ar-QA"/>
        </w:rPr>
        <w:t>ص27</w:t>
      </w:r>
      <w:r w:rsidR="00A014B0" w:rsidRPr="00E8005D">
        <w:rPr>
          <w:rFonts w:ascii="ATraditional Arabic" w:hAnsi="ATraditional Arabic" w:cs="ATraditional Arabic" w:hint="cs"/>
          <w:sz w:val="28"/>
          <w:rtl/>
          <w:lang w:bidi="ar-QA"/>
        </w:rPr>
        <w:t>.</w:t>
      </w:r>
    </w:p>
  </w:footnote>
  <w:footnote w:id="48">
    <w:p w14:paraId="0AF6C808" w14:textId="0BF3F9F2" w:rsidR="00133A86" w:rsidRPr="00E8005D" w:rsidRDefault="00133A86" w:rsidP="00593345">
      <w:pPr>
        <w:pStyle w:val="ad"/>
        <w:spacing w:before="0" w:after="0" w:line="276" w:lineRule="auto"/>
        <w:rPr>
          <w:rFonts w:ascii="ATraditional Arabic" w:hAnsi="ATraditional Arabic" w:cs="ATraditional Arabic"/>
          <w:sz w:val="28"/>
          <w:lang w:bidi="ar-QA"/>
        </w:rPr>
      </w:pPr>
      <w:r w:rsidRPr="00E8005D">
        <w:rPr>
          <w:rStyle w:val="ac"/>
          <w:rFonts w:ascii="ATraditional Arabic" w:hAnsi="ATraditional Arabic" w:cs="ATraditional Arabic"/>
          <w:sz w:val="28"/>
        </w:rPr>
        <w:footnoteRef/>
      </w:r>
      <w:r w:rsidRPr="00E8005D">
        <w:rPr>
          <w:rFonts w:ascii="ATraditional Arabic" w:hAnsi="ATraditional Arabic" w:cs="ATraditional Arabic"/>
          <w:sz w:val="28"/>
          <w:rtl/>
        </w:rPr>
        <w:t xml:space="preserve"> </w:t>
      </w:r>
      <w:r w:rsidRPr="00E8005D">
        <w:rPr>
          <w:rFonts w:ascii="ATraditional Arabic" w:hAnsi="ATraditional Arabic" w:cs="ATraditional Arabic"/>
          <w:sz w:val="28"/>
          <w:rtl/>
          <w:lang w:bidi="ar-QA"/>
        </w:rPr>
        <w:t>أخرجه البخاري (6011)، ومسلم (2586) باختلاف يسير، وأحمد (18380) واللفظ له</w:t>
      </w:r>
      <w:r w:rsidRPr="00E8005D">
        <w:rPr>
          <w:rFonts w:ascii="ATraditional Arabic" w:hAnsi="ATraditional Arabic" w:cs="ATraditional Arabic"/>
          <w:sz w:val="28"/>
          <w:rtl/>
        </w:rPr>
        <w:t xml:space="preserve">، </w:t>
      </w:r>
      <w:r w:rsidRPr="00E8005D">
        <w:rPr>
          <w:rFonts w:ascii="ATraditional Arabic" w:hAnsi="ATraditional Arabic" w:cs="ATraditional Arabic"/>
          <w:sz w:val="28"/>
          <w:rtl/>
          <w:lang w:bidi="ar-QA"/>
        </w:rPr>
        <w:t xml:space="preserve">خلاصة حكم </w:t>
      </w:r>
      <w:proofErr w:type="gramStart"/>
      <w:r w:rsidRPr="00E8005D">
        <w:rPr>
          <w:rFonts w:ascii="ATraditional Arabic" w:hAnsi="ATraditional Arabic" w:cs="ATraditional Arabic"/>
          <w:sz w:val="28"/>
          <w:rtl/>
          <w:lang w:bidi="ar-QA"/>
        </w:rPr>
        <w:t>الحديث :</w:t>
      </w:r>
      <w:proofErr w:type="gramEnd"/>
      <w:r w:rsidRPr="00E8005D">
        <w:rPr>
          <w:rFonts w:ascii="ATraditional Arabic" w:hAnsi="ATraditional Arabic" w:cs="ATraditional Arabic"/>
          <w:sz w:val="28"/>
          <w:rtl/>
          <w:lang w:bidi="ar-QA"/>
        </w:rPr>
        <w:t xml:space="preserve"> إسناده صحيح على شرط الشيخين</w:t>
      </w:r>
      <w:r w:rsidR="009F24C6" w:rsidRPr="00E8005D">
        <w:rPr>
          <w:rFonts w:ascii="ATraditional Arabic" w:hAnsi="ATraditional Arabic" w:cs="ATraditional Arabic" w:hint="cs"/>
          <w:sz w:val="28"/>
          <w:rtl/>
          <w:lang w:bidi="ar-QA"/>
        </w:rPr>
        <w:t>.</w:t>
      </w:r>
    </w:p>
  </w:footnote>
  <w:footnote w:id="49">
    <w:p w14:paraId="615D2436" w14:textId="6911170D" w:rsidR="00133A86" w:rsidRPr="00E8005D" w:rsidRDefault="00133A86" w:rsidP="00593345">
      <w:pPr>
        <w:pStyle w:val="ad"/>
        <w:spacing w:before="0" w:after="0" w:line="276" w:lineRule="auto"/>
        <w:rPr>
          <w:rFonts w:ascii="ATraditional Arabic" w:hAnsi="ATraditional Arabic" w:cs="ATraditional Arabic"/>
          <w:sz w:val="28"/>
        </w:rPr>
      </w:pPr>
      <w:r w:rsidRPr="00E8005D">
        <w:rPr>
          <w:rStyle w:val="ac"/>
          <w:rFonts w:ascii="ATraditional Arabic" w:hAnsi="ATraditional Arabic" w:cs="ATraditional Arabic"/>
          <w:sz w:val="28"/>
        </w:rPr>
        <w:footnoteRef/>
      </w:r>
      <w:r w:rsidRPr="00E8005D">
        <w:rPr>
          <w:rFonts w:ascii="ATraditional Arabic" w:hAnsi="ATraditional Arabic" w:cs="ATraditional Arabic"/>
          <w:sz w:val="28"/>
          <w:rtl/>
        </w:rPr>
        <w:t xml:space="preserve"> </w:t>
      </w:r>
      <w:r w:rsidRPr="00E8005D">
        <w:rPr>
          <w:rFonts w:ascii="ATraditional Arabic" w:hAnsi="ATraditional Arabic" w:cs="ATraditional Arabic"/>
          <w:sz w:val="28"/>
          <w:rtl/>
          <w:lang w:bidi="ar-QA"/>
        </w:rPr>
        <w:t xml:space="preserve">عمر بن عبد العزيز </w:t>
      </w:r>
      <w:proofErr w:type="spellStart"/>
      <w:r w:rsidRPr="00E8005D">
        <w:rPr>
          <w:rFonts w:ascii="ATraditional Arabic" w:hAnsi="ATraditional Arabic" w:cs="ATraditional Arabic"/>
          <w:sz w:val="28"/>
          <w:rtl/>
          <w:lang w:bidi="ar-QA"/>
        </w:rPr>
        <w:t>المترك</w:t>
      </w:r>
      <w:proofErr w:type="spellEnd"/>
      <w:r w:rsidRPr="00E8005D">
        <w:rPr>
          <w:rFonts w:ascii="ATraditional Arabic" w:hAnsi="ATraditional Arabic" w:cs="ATraditional Arabic"/>
          <w:sz w:val="28"/>
          <w:rtl/>
          <w:lang w:bidi="ar-QA"/>
        </w:rPr>
        <w:t>،</w:t>
      </w:r>
      <w:r w:rsidRPr="00E8005D">
        <w:rPr>
          <w:rFonts w:ascii="ATraditional Arabic" w:hAnsi="ATraditional Arabic" w:cs="ATraditional Arabic"/>
          <w:sz w:val="28"/>
          <w:rtl/>
        </w:rPr>
        <w:t xml:space="preserve"> الربا والمعاملات المصرفية في نظر الشريعة الإسلامية، (بيروت-دار العاصمة،</w:t>
      </w:r>
      <w:r w:rsidR="00846615" w:rsidRPr="00E8005D">
        <w:rPr>
          <w:rFonts w:ascii="ATraditional Arabic" w:hAnsi="ATraditional Arabic" w:cs="ATraditional Arabic" w:hint="cs"/>
          <w:sz w:val="28"/>
          <w:rtl/>
        </w:rPr>
        <w:t xml:space="preserve"> </w:t>
      </w:r>
      <w:r w:rsidRPr="00E8005D">
        <w:rPr>
          <w:rFonts w:ascii="ATraditional Arabic" w:hAnsi="ATraditional Arabic" w:cs="ATraditional Arabic"/>
          <w:sz w:val="28"/>
          <w:rtl/>
        </w:rPr>
        <w:t>ط2، 2009م)</w:t>
      </w:r>
      <w:r w:rsidR="00846615" w:rsidRPr="00E8005D">
        <w:rPr>
          <w:rFonts w:ascii="ATraditional Arabic" w:hAnsi="ATraditional Arabic" w:cs="ATraditional Arabic" w:hint="cs"/>
          <w:sz w:val="28"/>
          <w:rtl/>
        </w:rPr>
        <w:t xml:space="preserve"> </w:t>
      </w:r>
      <w:r w:rsidRPr="00E8005D">
        <w:rPr>
          <w:rFonts w:ascii="ATraditional Arabic" w:hAnsi="ATraditional Arabic" w:cs="ATraditional Arabic"/>
          <w:sz w:val="28"/>
          <w:rtl/>
        </w:rPr>
        <w:t>ص407</w:t>
      </w:r>
      <w:r w:rsidR="00846615" w:rsidRPr="00E8005D">
        <w:rPr>
          <w:rFonts w:ascii="ATraditional Arabic" w:hAnsi="ATraditional Arabic" w:cs="ATraditional Arabic" w:hint="cs"/>
          <w:sz w:val="28"/>
          <w:rtl/>
        </w:rPr>
        <w:t>.</w:t>
      </w:r>
      <w:r w:rsidRPr="00E8005D">
        <w:rPr>
          <w:rFonts w:ascii="ATraditional Arabic" w:hAnsi="ATraditional Arabic" w:cs="ATraditional Arabic"/>
          <w:sz w:val="28"/>
          <w:rtl/>
        </w:rPr>
        <w:t xml:space="preserve"> </w:t>
      </w:r>
    </w:p>
  </w:footnote>
  <w:footnote w:id="50">
    <w:p w14:paraId="2ABA179C" w14:textId="0885AE6D" w:rsidR="00133A86" w:rsidRPr="00E8005D" w:rsidRDefault="00133A86" w:rsidP="00593345">
      <w:pPr>
        <w:pStyle w:val="ad"/>
        <w:spacing w:before="0" w:after="0" w:line="276" w:lineRule="auto"/>
        <w:rPr>
          <w:rFonts w:ascii="ATraditional Arabic" w:hAnsi="ATraditional Arabic" w:cs="ATraditional Arabic"/>
          <w:sz w:val="28"/>
          <w:lang w:val="tr-TR" w:bidi="ar-QA"/>
        </w:rPr>
      </w:pPr>
      <w:r w:rsidRPr="00E8005D">
        <w:rPr>
          <w:rStyle w:val="ac"/>
          <w:rFonts w:ascii="ATraditional Arabic" w:hAnsi="ATraditional Arabic" w:cs="ATraditional Arabic"/>
          <w:sz w:val="28"/>
        </w:rPr>
        <w:footnoteRef/>
      </w:r>
      <w:r w:rsidRPr="00E8005D">
        <w:rPr>
          <w:rFonts w:ascii="ATraditional Arabic" w:hAnsi="ATraditional Arabic" w:cs="ATraditional Arabic"/>
          <w:sz w:val="28"/>
          <w:rtl/>
        </w:rPr>
        <w:t xml:space="preserve"> </w:t>
      </w:r>
      <w:r w:rsidRPr="00E8005D">
        <w:rPr>
          <w:rFonts w:ascii="ATraditional Arabic" w:hAnsi="ATraditional Arabic" w:cs="ATraditional Arabic"/>
          <w:sz w:val="28"/>
          <w:rtl/>
          <w:lang w:bidi="ar-QA"/>
        </w:rPr>
        <w:t>الجصاص: أحمد بن علي أبو بكر الرازي الجصاص الحنفي،</w:t>
      </w:r>
      <w:r w:rsidRPr="00E8005D">
        <w:rPr>
          <w:rFonts w:ascii="ATraditional Arabic" w:hAnsi="ATraditional Arabic" w:cs="ATraditional Arabic"/>
          <w:sz w:val="28"/>
          <w:rtl/>
        </w:rPr>
        <w:t xml:space="preserve"> </w:t>
      </w:r>
      <w:r w:rsidRPr="00E8005D">
        <w:rPr>
          <w:rFonts w:ascii="ATraditional Arabic" w:hAnsi="ATraditional Arabic" w:cs="ATraditional Arabic"/>
          <w:sz w:val="28"/>
          <w:rtl/>
          <w:lang w:bidi="ar-QA"/>
        </w:rPr>
        <w:t>شرح مختصر الطحاوي،</w:t>
      </w:r>
      <w:r w:rsidR="00966979" w:rsidRPr="00E8005D">
        <w:rPr>
          <w:rFonts w:ascii="ATraditional Arabic" w:hAnsi="ATraditional Arabic" w:cs="ATraditional Arabic" w:hint="cs"/>
          <w:sz w:val="28"/>
          <w:rtl/>
          <w:lang w:bidi="ar-QA"/>
        </w:rPr>
        <w:t xml:space="preserve"> </w:t>
      </w:r>
      <w:r w:rsidRPr="00E8005D">
        <w:rPr>
          <w:rFonts w:ascii="ATraditional Arabic" w:hAnsi="ATraditional Arabic" w:cs="ATraditional Arabic"/>
          <w:sz w:val="28"/>
          <w:rtl/>
          <w:lang w:bidi="ar-QA"/>
        </w:rPr>
        <w:t xml:space="preserve">(دار البشائر الإسلامية </w:t>
      </w:r>
      <w:proofErr w:type="gramStart"/>
      <w:r w:rsidRPr="00E8005D">
        <w:rPr>
          <w:rFonts w:ascii="ATraditional Arabic" w:hAnsi="ATraditional Arabic" w:cs="ATraditional Arabic"/>
          <w:sz w:val="28"/>
          <w:rtl/>
          <w:lang w:bidi="ar-QA"/>
        </w:rPr>
        <w:t>- ودار</w:t>
      </w:r>
      <w:proofErr w:type="gramEnd"/>
      <w:r w:rsidRPr="00E8005D">
        <w:rPr>
          <w:rFonts w:ascii="ATraditional Arabic" w:hAnsi="ATraditional Arabic" w:cs="ATraditional Arabic"/>
          <w:sz w:val="28"/>
          <w:rtl/>
          <w:lang w:bidi="ar-QA"/>
        </w:rPr>
        <w:t xml:space="preserve"> السراج، ط1، 2010م)</w:t>
      </w:r>
      <w:r w:rsidR="00966979" w:rsidRPr="00E8005D">
        <w:rPr>
          <w:rFonts w:ascii="ATraditional Arabic" w:hAnsi="ATraditional Arabic" w:cs="ATraditional Arabic" w:hint="cs"/>
          <w:sz w:val="28"/>
          <w:rtl/>
          <w:lang w:bidi="ar-QA"/>
        </w:rPr>
        <w:t xml:space="preserve"> </w:t>
      </w:r>
      <w:r w:rsidRPr="00E8005D">
        <w:rPr>
          <w:rFonts w:ascii="ATraditional Arabic" w:hAnsi="ATraditional Arabic" w:cs="ATraditional Arabic"/>
          <w:sz w:val="28"/>
          <w:rtl/>
          <w:lang w:bidi="ar-QA"/>
        </w:rPr>
        <w:t>ج5</w:t>
      </w:r>
      <w:r w:rsidR="00966979" w:rsidRPr="00E8005D">
        <w:rPr>
          <w:rFonts w:ascii="ATraditional Arabic" w:hAnsi="ATraditional Arabic" w:cs="ATraditional Arabic" w:hint="cs"/>
          <w:sz w:val="28"/>
          <w:rtl/>
          <w:lang w:bidi="ar-QA"/>
        </w:rPr>
        <w:t xml:space="preserve"> </w:t>
      </w:r>
      <w:r w:rsidRPr="00E8005D">
        <w:rPr>
          <w:rFonts w:ascii="ATraditional Arabic" w:hAnsi="ATraditional Arabic" w:cs="ATraditional Arabic"/>
          <w:sz w:val="28"/>
          <w:rtl/>
          <w:lang w:bidi="ar-QA"/>
        </w:rPr>
        <w:t>ص413</w:t>
      </w:r>
      <w:r w:rsidR="00966979" w:rsidRPr="00E8005D">
        <w:rPr>
          <w:rFonts w:ascii="ATraditional Arabic" w:hAnsi="ATraditional Arabic" w:cs="ATraditional Arabic" w:hint="cs"/>
          <w:sz w:val="28"/>
          <w:rtl/>
          <w:lang w:val="tr-TR" w:bidi="ar-QA"/>
        </w:rPr>
        <w:t>.</w:t>
      </w:r>
    </w:p>
  </w:footnote>
  <w:footnote w:id="51">
    <w:p w14:paraId="4B28511C" w14:textId="0988D3F8" w:rsidR="00133A86" w:rsidRPr="00E8005D" w:rsidRDefault="00133A86" w:rsidP="00593345">
      <w:pPr>
        <w:pStyle w:val="ad"/>
        <w:spacing w:before="0" w:after="0" w:line="276" w:lineRule="auto"/>
        <w:rPr>
          <w:rFonts w:ascii="ATraditional Arabic" w:hAnsi="ATraditional Arabic" w:cs="ATraditional Arabic"/>
          <w:sz w:val="28"/>
          <w:rtl/>
          <w:lang w:bidi="ar-QA"/>
        </w:rPr>
      </w:pPr>
      <w:r w:rsidRPr="00E8005D">
        <w:rPr>
          <w:rStyle w:val="ac"/>
          <w:rFonts w:ascii="ATraditional Arabic" w:hAnsi="ATraditional Arabic" w:cs="ATraditional Arabic"/>
          <w:sz w:val="28"/>
        </w:rPr>
        <w:footnoteRef/>
      </w:r>
      <w:r w:rsidRPr="00E8005D">
        <w:rPr>
          <w:rFonts w:ascii="ATraditional Arabic" w:hAnsi="ATraditional Arabic" w:cs="ATraditional Arabic"/>
          <w:sz w:val="28"/>
          <w:rtl/>
        </w:rPr>
        <w:t xml:space="preserve"> </w:t>
      </w:r>
      <w:r w:rsidR="00966979" w:rsidRPr="00E8005D">
        <w:rPr>
          <w:rFonts w:ascii="ATraditional Arabic" w:hAnsi="ATraditional Arabic" w:cs="ATraditional Arabic" w:hint="cs"/>
          <w:sz w:val="28"/>
          <w:rtl/>
          <w:lang w:bidi="ar-QA"/>
        </w:rPr>
        <w:t>ا</w:t>
      </w:r>
      <w:r w:rsidRPr="00E8005D">
        <w:rPr>
          <w:rFonts w:ascii="ATraditional Arabic" w:hAnsi="ATraditional Arabic" w:cs="ATraditional Arabic"/>
          <w:sz w:val="28"/>
          <w:rtl/>
          <w:lang w:bidi="ar-QA"/>
        </w:rPr>
        <w:t>نظر ف</w:t>
      </w:r>
      <w:r w:rsidR="00966979" w:rsidRPr="00E8005D">
        <w:rPr>
          <w:rFonts w:ascii="ATraditional Arabic" w:hAnsi="ATraditional Arabic" w:cs="ATraditional Arabic"/>
          <w:sz w:val="28"/>
          <w:rtl/>
          <w:lang w:bidi="ar-QA"/>
        </w:rPr>
        <w:t>ي حكمه: ابن عابدين، رد المحتار،</w:t>
      </w:r>
      <w:r w:rsidR="00966979" w:rsidRPr="00E8005D">
        <w:rPr>
          <w:rFonts w:ascii="ATraditional Arabic" w:hAnsi="ATraditional Arabic" w:cs="ATraditional Arabic" w:hint="cs"/>
          <w:sz w:val="28"/>
          <w:rtl/>
          <w:lang w:bidi="ar-QA"/>
        </w:rPr>
        <w:t xml:space="preserve"> </w:t>
      </w:r>
      <w:r w:rsidRPr="00E8005D">
        <w:rPr>
          <w:rFonts w:ascii="ATraditional Arabic" w:hAnsi="ATraditional Arabic" w:cs="ATraditional Arabic"/>
          <w:sz w:val="28"/>
          <w:rtl/>
          <w:lang w:bidi="ar-QA"/>
        </w:rPr>
        <w:t>ج6</w:t>
      </w:r>
      <w:r w:rsidR="00966979" w:rsidRPr="00E8005D">
        <w:rPr>
          <w:rFonts w:ascii="ATraditional Arabic" w:hAnsi="ATraditional Arabic" w:cs="ATraditional Arabic" w:hint="cs"/>
          <w:sz w:val="28"/>
          <w:rtl/>
          <w:lang w:bidi="ar-QA"/>
        </w:rPr>
        <w:t xml:space="preserve"> </w:t>
      </w:r>
      <w:r w:rsidRPr="00E8005D">
        <w:rPr>
          <w:rFonts w:ascii="ATraditional Arabic" w:hAnsi="ATraditional Arabic" w:cs="ATraditional Arabic"/>
          <w:sz w:val="28"/>
          <w:rtl/>
          <w:lang w:bidi="ar-QA"/>
        </w:rPr>
        <w:t>ص640، الشربيني، نهاية المحتاج،</w:t>
      </w:r>
      <w:r w:rsidRPr="00E8005D">
        <w:rPr>
          <w:rFonts w:ascii="ATraditional Arabic" w:hAnsi="ATraditional Arabic" w:cs="ATraditional Arabic" w:hint="cs"/>
          <w:sz w:val="28"/>
          <w:rtl/>
          <w:lang w:bidi="ar-QA"/>
        </w:rPr>
        <w:t xml:space="preserve"> </w:t>
      </w:r>
      <w:r w:rsidRPr="00E8005D">
        <w:rPr>
          <w:rFonts w:ascii="ATraditional Arabic" w:hAnsi="ATraditional Arabic" w:cs="ATraditional Arabic"/>
          <w:sz w:val="28"/>
          <w:rtl/>
          <w:lang w:bidi="ar-QA"/>
        </w:rPr>
        <w:t>ج7</w:t>
      </w:r>
      <w:r w:rsidR="00966979" w:rsidRPr="00E8005D">
        <w:rPr>
          <w:rFonts w:ascii="ATraditional Arabic" w:hAnsi="ATraditional Arabic" w:cs="ATraditional Arabic" w:hint="cs"/>
          <w:sz w:val="28"/>
          <w:rtl/>
          <w:lang w:bidi="ar-QA"/>
        </w:rPr>
        <w:t xml:space="preserve"> </w:t>
      </w:r>
      <w:r w:rsidRPr="00E8005D">
        <w:rPr>
          <w:rFonts w:ascii="ATraditional Arabic" w:hAnsi="ATraditional Arabic" w:cs="ATraditional Arabic"/>
          <w:sz w:val="28"/>
          <w:rtl/>
          <w:lang w:bidi="ar-QA"/>
        </w:rPr>
        <w:t>ص369،</w:t>
      </w:r>
      <w:r w:rsidR="00966979" w:rsidRPr="00E8005D">
        <w:rPr>
          <w:rFonts w:ascii="ATraditional Arabic" w:hAnsi="ATraditional Arabic" w:cs="ATraditional Arabic" w:hint="cs"/>
          <w:sz w:val="28"/>
          <w:rtl/>
          <w:lang w:bidi="ar-QA"/>
        </w:rPr>
        <w:t xml:space="preserve"> </w:t>
      </w:r>
      <w:r w:rsidRPr="00E8005D">
        <w:rPr>
          <w:rFonts w:ascii="ATraditional Arabic" w:hAnsi="ATraditional Arabic" w:cs="ATraditional Arabic"/>
          <w:sz w:val="28"/>
          <w:rtl/>
          <w:lang w:bidi="ar-QA"/>
        </w:rPr>
        <w:t xml:space="preserve">الدسوقي، حاشية </w:t>
      </w:r>
      <w:proofErr w:type="gramStart"/>
      <w:r w:rsidRPr="00E8005D">
        <w:rPr>
          <w:rFonts w:ascii="ATraditional Arabic" w:hAnsi="ATraditional Arabic" w:cs="ATraditional Arabic"/>
          <w:sz w:val="28"/>
          <w:rtl/>
          <w:lang w:bidi="ar-QA"/>
        </w:rPr>
        <w:t>الدسوقي،ج</w:t>
      </w:r>
      <w:proofErr w:type="gramEnd"/>
      <w:r w:rsidRPr="00E8005D">
        <w:rPr>
          <w:rFonts w:ascii="ATraditional Arabic" w:hAnsi="ATraditional Arabic" w:cs="ATraditional Arabic"/>
          <w:sz w:val="28"/>
          <w:rtl/>
          <w:lang w:bidi="ar-QA"/>
        </w:rPr>
        <w:t>4</w:t>
      </w:r>
      <w:r w:rsidR="00966979" w:rsidRPr="00E8005D">
        <w:rPr>
          <w:rFonts w:ascii="ATraditional Arabic" w:hAnsi="ATraditional Arabic" w:cs="ATraditional Arabic" w:hint="cs"/>
          <w:sz w:val="28"/>
          <w:rtl/>
          <w:lang w:bidi="ar-QA"/>
        </w:rPr>
        <w:t xml:space="preserve"> </w:t>
      </w:r>
      <w:r w:rsidRPr="00E8005D">
        <w:rPr>
          <w:rFonts w:ascii="ATraditional Arabic" w:hAnsi="ATraditional Arabic" w:cs="ATraditional Arabic"/>
          <w:sz w:val="28"/>
          <w:rtl/>
          <w:lang w:bidi="ar-QA"/>
        </w:rPr>
        <w:t>ص281،</w:t>
      </w:r>
      <w:r w:rsidR="00966979" w:rsidRPr="00E8005D">
        <w:rPr>
          <w:rFonts w:ascii="ATraditional Arabic" w:hAnsi="ATraditional Arabic" w:cs="ATraditional Arabic" w:hint="cs"/>
          <w:sz w:val="28"/>
          <w:rtl/>
          <w:lang w:bidi="ar-QA"/>
        </w:rPr>
        <w:t xml:space="preserve"> </w:t>
      </w:r>
      <w:proofErr w:type="spellStart"/>
      <w:r w:rsidRPr="00E8005D">
        <w:rPr>
          <w:rFonts w:ascii="ATraditional Arabic" w:hAnsi="ATraditional Arabic" w:cs="ATraditional Arabic"/>
          <w:sz w:val="28"/>
          <w:rtl/>
          <w:lang w:bidi="ar-QA"/>
        </w:rPr>
        <w:t>البهوتي</w:t>
      </w:r>
      <w:proofErr w:type="spellEnd"/>
      <w:r w:rsidRPr="00E8005D">
        <w:rPr>
          <w:rFonts w:ascii="ATraditional Arabic" w:hAnsi="ATraditional Arabic" w:cs="ATraditional Arabic"/>
          <w:sz w:val="28"/>
          <w:rtl/>
          <w:lang w:bidi="ar-QA"/>
        </w:rPr>
        <w:t>،</w:t>
      </w:r>
      <w:r w:rsidR="00966979" w:rsidRPr="00E8005D">
        <w:rPr>
          <w:rFonts w:ascii="ATraditional Arabic" w:hAnsi="ATraditional Arabic" w:cs="ATraditional Arabic" w:hint="cs"/>
          <w:sz w:val="28"/>
          <w:rtl/>
          <w:lang w:bidi="ar-QA"/>
        </w:rPr>
        <w:t xml:space="preserve"> </w:t>
      </w:r>
      <w:r w:rsidRPr="00E8005D">
        <w:rPr>
          <w:rFonts w:ascii="ATraditional Arabic" w:hAnsi="ATraditional Arabic" w:cs="ATraditional Arabic"/>
          <w:sz w:val="28"/>
          <w:rtl/>
          <w:lang w:bidi="ar-QA"/>
        </w:rPr>
        <w:t>كشاف القناع،</w:t>
      </w:r>
      <w:r w:rsidR="00DB6063" w:rsidRPr="00E8005D">
        <w:rPr>
          <w:rFonts w:ascii="ATraditional Arabic" w:hAnsi="ATraditional Arabic" w:cs="ATraditional Arabic" w:hint="cs"/>
          <w:sz w:val="28"/>
          <w:rtl/>
          <w:lang w:bidi="ar-QA"/>
        </w:rPr>
        <w:t xml:space="preserve"> </w:t>
      </w:r>
      <w:r w:rsidRPr="00E8005D">
        <w:rPr>
          <w:rFonts w:ascii="ATraditional Arabic" w:hAnsi="ATraditional Arabic" w:cs="ATraditional Arabic"/>
          <w:sz w:val="28"/>
          <w:rtl/>
          <w:lang w:bidi="ar-QA"/>
        </w:rPr>
        <w:t>ج5</w:t>
      </w:r>
      <w:r w:rsidR="00966979" w:rsidRPr="00E8005D">
        <w:rPr>
          <w:rFonts w:ascii="ATraditional Arabic" w:hAnsi="ATraditional Arabic" w:cs="ATraditional Arabic" w:hint="cs"/>
          <w:sz w:val="28"/>
          <w:rtl/>
          <w:lang w:bidi="ar-QA"/>
        </w:rPr>
        <w:t xml:space="preserve"> </w:t>
      </w:r>
      <w:r w:rsidRPr="00E8005D">
        <w:rPr>
          <w:rFonts w:ascii="ATraditional Arabic" w:hAnsi="ATraditional Arabic" w:cs="ATraditional Arabic"/>
          <w:sz w:val="28"/>
          <w:rtl/>
          <w:lang w:bidi="ar-QA"/>
        </w:rPr>
        <w:t>ص512</w:t>
      </w:r>
      <w:r w:rsidR="00966979" w:rsidRPr="00E8005D">
        <w:rPr>
          <w:rFonts w:ascii="ATraditional Arabic" w:hAnsi="ATraditional Arabic" w:cs="ATraditional Arabic" w:hint="cs"/>
          <w:sz w:val="28"/>
          <w:rtl/>
          <w:lang w:bidi="ar-QA"/>
        </w:rPr>
        <w:t>.</w:t>
      </w:r>
    </w:p>
  </w:footnote>
  <w:footnote w:id="52">
    <w:p w14:paraId="267B0D56" w14:textId="5D3CA249" w:rsidR="00133A86" w:rsidRPr="00E8005D" w:rsidRDefault="00133A86" w:rsidP="00685597">
      <w:pPr>
        <w:pStyle w:val="ad"/>
        <w:spacing w:before="0" w:after="0" w:line="276" w:lineRule="auto"/>
        <w:rPr>
          <w:rFonts w:ascii="ATraditional Arabic" w:hAnsi="ATraditional Arabic" w:cs="ATraditional Arabic"/>
          <w:sz w:val="28"/>
          <w:rtl/>
          <w:lang w:bidi="ar-QA"/>
        </w:rPr>
      </w:pPr>
      <w:r w:rsidRPr="00E8005D">
        <w:rPr>
          <w:rStyle w:val="ac"/>
          <w:rFonts w:ascii="ATraditional Arabic" w:hAnsi="ATraditional Arabic" w:cs="ATraditional Arabic"/>
          <w:sz w:val="28"/>
        </w:rPr>
        <w:footnoteRef/>
      </w:r>
      <w:r w:rsidRPr="00E8005D">
        <w:rPr>
          <w:rFonts w:ascii="ATraditional Arabic" w:hAnsi="ATraditional Arabic" w:cs="ATraditional Arabic"/>
          <w:sz w:val="28"/>
          <w:rtl/>
        </w:rPr>
        <w:t xml:space="preserve"> </w:t>
      </w:r>
      <w:r w:rsidRPr="00E8005D">
        <w:rPr>
          <w:rFonts w:ascii="ATraditional Arabic" w:hAnsi="ATraditional Arabic" w:cs="ATraditional Arabic"/>
          <w:sz w:val="28"/>
          <w:rtl/>
          <w:lang w:bidi="ar-QA"/>
        </w:rPr>
        <w:t>مصطفى أحمد الزرقاء، نظام الت</w:t>
      </w:r>
      <w:r w:rsidR="00685597" w:rsidRPr="00E8005D">
        <w:rPr>
          <w:rFonts w:ascii="ATraditional Arabic" w:hAnsi="ATraditional Arabic" w:cs="ATraditional Arabic"/>
          <w:sz w:val="28"/>
          <w:rtl/>
          <w:lang w:bidi="ar-QA"/>
        </w:rPr>
        <w:t>أمين حقيقته والرأي الشرعي فيه،</w:t>
      </w:r>
      <w:r w:rsidR="00685597" w:rsidRPr="00E8005D">
        <w:rPr>
          <w:rFonts w:ascii="ATraditional Arabic" w:hAnsi="ATraditional Arabic" w:cs="ATraditional Arabic" w:hint="cs"/>
          <w:sz w:val="28"/>
          <w:rtl/>
          <w:lang w:bidi="ar-QA"/>
        </w:rPr>
        <w:t xml:space="preserve"> </w:t>
      </w:r>
      <w:r w:rsidR="00685597" w:rsidRPr="00E8005D">
        <w:rPr>
          <w:rFonts w:ascii="ATraditional Arabic" w:hAnsi="ATraditional Arabic" w:cs="ATraditional Arabic"/>
          <w:sz w:val="28"/>
          <w:rtl/>
          <w:lang w:bidi="ar-QA"/>
        </w:rPr>
        <w:t>(مؤسسة الرسالة</w:t>
      </w:r>
      <w:r w:rsidR="00685597" w:rsidRPr="00E8005D">
        <w:rPr>
          <w:rFonts w:ascii="ATraditional Arabic" w:hAnsi="ATraditional Arabic" w:cs="ATraditional Arabic" w:hint="cs"/>
          <w:sz w:val="28"/>
          <w:rtl/>
          <w:lang w:bidi="ar-QA"/>
        </w:rPr>
        <w:t>/</w:t>
      </w:r>
      <w:r w:rsidRPr="00E8005D">
        <w:rPr>
          <w:rFonts w:ascii="ATraditional Arabic" w:hAnsi="ATraditional Arabic" w:cs="ATraditional Arabic"/>
          <w:sz w:val="28"/>
          <w:rtl/>
          <w:lang w:bidi="ar-QA"/>
        </w:rPr>
        <w:t>بيروت،</w:t>
      </w:r>
      <w:r w:rsidR="00685597" w:rsidRPr="00E8005D">
        <w:rPr>
          <w:rFonts w:ascii="ATraditional Arabic" w:hAnsi="ATraditional Arabic" w:cs="ATraditional Arabic" w:hint="cs"/>
          <w:sz w:val="28"/>
          <w:rtl/>
          <w:lang w:bidi="ar-QA"/>
        </w:rPr>
        <w:t xml:space="preserve"> </w:t>
      </w:r>
      <w:r w:rsidRPr="00E8005D">
        <w:rPr>
          <w:rFonts w:ascii="ATraditional Arabic" w:hAnsi="ATraditional Arabic" w:cs="ATraditional Arabic"/>
          <w:sz w:val="28"/>
          <w:rtl/>
          <w:lang w:bidi="ar-QA"/>
        </w:rPr>
        <w:t>ط1،</w:t>
      </w:r>
      <w:r w:rsidR="00685597" w:rsidRPr="00E8005D">
        <w:rPr>
          <w:rFonts w:ascii="ATraditional Arabic" w:hAnsi="ATraditional Arabic" w:cs="ATraditional Arabic" w:hint="cs"/>
          <w:sz w:val="28"/>
          <w:rtl/>
          <w:lang w:bidi="ar-QA"/>
        </w:rPr>
        <w:t xml:space="preserve"> </w:t>
      </w:r>
      <w:r w:rsidRPr="00E8005D">
        <w:rPr>
          <w:rFonts w:ascii="ATraditional Arabic" w:hAnsi="ATraditional Arabic" w:cs="ATraditional Arabic"/>
          <w:sz w:val="28"/>
          <w:rtl/>
          <w:lang w:bidi="ar-QA"/>
        </w:rPr>
        <w:t>1404</w:t>
      </w:r>
      <w:r w:rsidR="00685597" w:rsidRPr="00E8005D">
        <w:rPr>
          <w:rFonts w:ascii="ATraditional Arabic" w:hAnsi="ATraditional Arabic" w:cs="ATraditional Arabic" w:hint="cs"/>
          <w:sz w:val="28"/>
          <w:rtl/>
          <w:lang w:bidi="ar-QA"/>
        </w:rPr>
        <w:t>ه</w:t>
      </w:r>
      <w:r w:rsidRPr="00E8005D">
        <w:rPr>
          <w:rFonts w:ascii="ATraditional Arabic" w:hAnsi="ATraditional Arabic" w:cs="ATraditional Arabic"/>
          <w:sz w:val="28"/>
          <w:rtl/>
          <w:lang w:bidi="ar-QA"/>
        </w:rPr>
        <w:t>)</w:t>
      </w:r>
      <w:r w:rsidR="00685597" w:rsidRPr="00E8005D">
        <w:rPr>
          <w:rFonts w:ascii="ATraditional Arabic" w:hAnsi="ATraditional Arabic" w:cs="ATraditional Arabic" w:hint="cs"/>
          <w:sz w:val="28"/>
          <w:rtl/>
          <w:lang w:bidi="ar-QA"/>
        </w:rPr>
        <w:t xml:space="preserve"> </w:t>
      </w:r>
      <w:r w:rsidRPr="00E8005D">
        <w:rPr>
          <w:rFonts w:ascii="ATraditional Arabic" w:hAnsi="ATraditional Arabic" w:cs="ATraditional Arabic"/>
          <w:sz w:val="28"/>
          <w:rtl/>
          <w:lang w:bidi="ar-QA"/>
        </w:rPr>
        <w:t>ص60-61 بتصرف يسير.</w:t>
      </w:r>
    </w:p>
  </w:footnote>
  <w:footnote w:id="53">
    <w:p w14:paraId="0B919433" w14:textId="24D96CB3" w:rsidR="00133A86" w:rsidRPr="00E8005D" w:rsidRDefault="00133A86" w:rsidP="00593345">
      <w:pPr>
        <w:pStyle w:val="ad"/>
        <w:spacing w:before="0" w:after="0" w:line="276" w:lineRule="auto"/>
        <w:rPr>
          <w:rFonts w:ascii="ATraditional Arabic" w:hAnsi="ATraditional Arabic" w:cs="ATraditional Arabic"/>
          <w:sz w:val="28"/>
          <w:lang w:bidi="ar-QA"/>
        </w:rPr>
      </w:pPr>
      <w:r w:rsidRPr="00E8005D">
        <w:rPr>
          <w:rStyle w:val="ac"/>
          <w:rFonts w:ascii="ATraditional Arabic" w:hAnsi="ATraditional Arabic" w:cs="ATraditional Arabic"/>
          <w:sz w:val="28"/>
        </w:rPr>
        <w:footnoteRef/>
      </w:r>
      <w:r w:rsidRPr="00E8005D">
        <w:rPr>
          <w:rFonts w:ascii="ATraditional Arabic" w:hAnsi="ATraditional Arabic" w:cs="ATraditional Arabic"/>
          <w:sz w:val="28"/>
          <w:rtl/>
        </w:rPr>
        <w:t xml:space="preserve"> </w:t>
      </w:r>
      <w:r w:rsidRPr="00E8005D">
        <w:rPr>
          <w:rFonts w:ascii="ATraditional Arabic" w:hAnsi="ATraditional Arabic" w:cs="ATraditional Arabic"/>
          <w:sz w:val="28"/>
          <w:rtl/>
          <w:lang w:bidi="ar-QA"/>
        </w:rPr>
        <w:t xml:space="preserve">ومنهم الشيخ محمد بن الحسن </w:t>
      </w:r>
      <w:proofErr w:type="spellStart"/>
      <w:r w:rsidRPr="00E8005D">
        <w:rPr>
          <w:rFonts w:ascii="ATraditional Arabic" w:hAnsi="ATraditional Arabic" w:cs="ATraditional Arabic"/>
          <w:sz w:val="28"/>
          <w:rtl/>
          <w:lang w:bidi="ar-QA"/>
        </w:rPr>
        <w:t>الحجوي</w:t>
      </w:r>
      <w:proofErr w:type="spellEnd"/>
      <w:r w:rsidRPr="00E8005D">
        <w:rPr>
          <w:rFonts w:ascii="ATraditional Arabic" w:hAnsi="ATraditional Arabic" w:cs="ATraditional Arabic"/>
          <w:sz w:val="28"/>
          <w:rtl/>
          <w:lang w:bidi="ar-QA"/>
        </w:rPr>
        <w:t xml:space="preserve"> الفاسي، والأستاذ أحمد طه السنوسي، والشيخ بعد الله بن زايد آل محمود إلخ.</w:t>
      </w:r>
      <w:r w:rsidR="00685597" w:rsidRPr="00E8005D">
        <w:rPr>
          <w:rFonts w:ascii="ATraditional Arabic" w:hAnsi="ATraditional Arabic" w:cs="ATraditional Arabic" w:hint="cs"/>
          <w:sz w:val="28"/>
          <w:rtl/>
          <w:lang w:bidi="ar-QA"/>
        </w:rPr>
        <w:t>.</w:t>
      </w:r>
      <w:r w:rsidRPr="00E8005D">
        <w:rPr>
          <w:rFonts w:ascii="ATraditional Arabic" w:hAnsi="ATraditional Arabic" w:cs="ATraditional Arabic"/>
          <w:sz w:val="28"/>
          <w:rtl/>
          <w:lang w:bidi="ar-QA"/>
        </w:rPr>
        <w:t>.</w:t>
      </w:r>
      <w:r w:rsidRPr="00E8005D">
        <w:rPr>
          <w:rFonts w:ascii="ATraditional Arabic" w:hAnsi="ATraditional Arabic" w:cs="ATraditional Arabic" w:hint="cs"/>
          <w:sz w:val="28"/>
          <w:rtl/>
          <w:lang w:bidi="ar-QA"/>
        </w:rPr>
        <w:t xml:space="preserve"> </w:t>
      </w:r>
      <w:r w:rsidRPr="00E8005D">
        <w:rPr>
          <w:rFonts w:ascii="ATraditional Arabic" w:hAnsi="ATraditional Arabic" w:cs="ATraditional Arabic"/>
          <w:sz w:val="28"/>
          <w:rtl/>
          <w:lang w:bidi="ar-QA"/>
        </w:rPr>
        <w:t>ينظر: عيسى عبده، العقود الشرعية الحاكمة للمعاملات المالية،</w:t>
      </w:r>
      <w:r w:rsidR="00685597" w:rsidRPr="00E8005D">
        <w:rPr>
          <w:rFonts w:ascii="ATraditional Arabic" w:hAnsi="ATraditional Arabic" w:cs="ATraditional Arabic" w:hint="cs"/>
          <w:sz w:val="28"/>
          <w:rtl/>
          <w:lang w:bidi="ar-QA"/>
        </w:rPr>
        <w:t xml:space="preserve"> </w:t>
      </w:r>
      <w:r w:rsidRPr="00E8005D">
        <w:rPr>
          <w:rFonts w:ascii="ATraditional Arabic" w:hAnsi="ATraditional Arabic" w:cs="ATraditional Arabic"/>
          <w:sz w:val="28"/>
          <w:rtl/>
          <w:lang w:bidi="ar-QA"/>
        </w:rPr>
        <w:t>(</w:t>
      </w:r>
      <w:r w:rsidR="00685597" w:rsidRPr="00E8005D">
        <w:rPr>
          <w:rFonts w:ascii="ATraditional Arabic" w:hAnsi="ATraditional Arabic" w:cs="ATraditional Arabic"/>
          <w:sz w:val="28"/>
          <w:rtl/>
          <w:lang w:bidi="ar-QA"/>
        </w:rPr>
        <w:t>دار ال</w:t>
      </w:r>
      <w:r w:rsidR="00685597" w:rsidRPr="00E8005D">
        <w:rPr>
          <w:rFonts w:ascii="ATraditional Arabic" w:hAnsi="ATraditional Arabic" w:cs="ATraditional Arabic" w:hint="cs"/>
          <w:sz w:val="28"/>
          <w:rtl/>
          <w:lang w:bidi="ar-QA"/>
        </w:rPr>
        <w:t>ا</w:t>
      </w:r>
      <w:r w:rsidRPr="00E8005D">
        <w:rPr>
          <w:rFonts w:ascii="ATraditional Arabic" w:hAnsi="ATraditional Arabic" w:cs="ATraditional Arabic"/>
          <w:sz w:val="28"/>
          <w:rtl/>
          <w:lang w:bidi="ar-QA"/>
        </w:rPr>
        <w:t>عتصام،</w:t>
      </w:r>
      <w:r w:rsidR="00685597" w:rsidRPr="00E8005D">
        <w:rPr>
          <w:rFonts w:ascii="ATraditional Arabic" w:hAnsi="ATraditional Arabic" w:cs="ATraditional Arabic" w:hint="cs"/>
          <w:sz w:val="28"/>
          <w:rtl/>
          <w:lang w:bidi="ar-QA"/>
        </w:rPr>
        <w:t xml:space="preserve"> </w:t>
      </w:r>
      <w:r w:rsidRPr="00E8005D">
        <w:rPr>
          <w:rFonts w:ascii="ATraditional Arabic" w:hAnsi="ATraditional Arabic" w:cs="ATraditional Arabic"/>
          <w:sz w:val="28"/>
          <w:rtl/>
          <w:lang w:bidi="ar-QA"/>
        </w:rPr>
        <w:t>ط1،</w:t>
      </w:r>
      <w:r w:rsidR="00685597" w:rsidRPr="00E8005D">
        <w:rPr>
          <w:rFonts w:ascii="ATraditional Arabic" w:hAnsi="ATraditional Arabic" w:cs="ATraditional Arabic" w:hint="cs"/>
          <w:sz w:val="28"/>
          <w:rtl/>
          <w:lang w:bidi="ar-QA"/>
        </w:rPr>
        <w:t xml:space="preserve"> </w:t>
      </w:r>
      <w:r w:rsidRPr="00E8005D">
        <w:rPr>
          <w:rFonts w:ascii="ATraditional Arabic" w:hAnsi="ATraditional Arabic" w:cs="ATraditional Arabic"/>
          <w:sz w:val="28"/>
          <w:rtl/>
          <w:lang w:bidi="ar-QA"/>
        </w:rPr>
        <w:t>م1977)</w:t>
      </w:r>
      <w:r w:rsidR="00685597" w:rsidRPr="00E8005D">
        <w:rPr>
          <w:rFonts w:ascii="ATraditional Arabic" w:hAnsi="ATraditional Arabic" w:cs="ATraditional Arabic" w:hint="cs"/>
          <w:sz w:val="28"/>
          <w:rtl/>
          <w:lang w:bidi="ar-QA"/>
        </w:rPr>
        <w:t xml:space="preserve"> </w:t>
      </w:r>
      <w:r w:rsidRPr="00E8005D">
        <w:rPr>
          <w:rFonts w:ascii="ATraditional Arabic" w:hAnsi="ATraditional Arabic" w:cs="ATraditional Arabic"/>
          <w:sz w:val="28"/>
          <w:rtl/>
          <w:lang w:bidi="ar-QA"/>
        </w:rPr>
        <w:t>ص138</w:t>
      </w:r>
      <w:r w:rsidR="00685597" w:rsidRPr="00E8005D">
        <w:rPr>
          <w:rFonts w:ascii="ATraditional Arabic" w:hAnsi="ATraditional Arabic" w:cs="ATraditional Arabic" w:hint="cs"/>
          <w:sz w:val="28"/>
          <w:rtl/>
          <w:lang w:bidi="ar-QA"/>
        </w:rPr>
        <w:t>.</w:t>
      </w:r>
    </w:p>
  </w:footnote>
  <w:footnote w:id="54">
    <w:p w14:paraId="2F05B536" w14:textId="442BD9CE" w:rsidR="00133A86" w:rsidRPr="00E8005D" w:rsidRDefault="00133A86" w:rsidP="00593345">
      <w:pPr>
        <w:pStyle w:val="ad"/>
        <w:spacing w:before="0" w:after="0" w:line="276" w:lineRule="auto"/>
        <w:rPr>
          <w:rFonts w:ascii="ATraditional Arabic" w:hAnsi="ATraditional Arabic" w:cs="ATraditional Arabic"/>
          <w:sz w:val="28"/>
          <w:lang w:bidi="ar-QA"/>
        </w:rPr>
      </w:pPr>
      <w:r w:rsidRPr="00E8005D">
        <w:rPr>
          <w:rStyle w:val="ac"/>
          <w:rFonts w:ascii="ATraditional Arabic" w:hAnsi="ATraditional Arabic" w:cs="ATraditional Arabic"/>
          <w:sz w:val="28"/>
        </w:rPr>
        <w:footnoteRef/>
      </w:r>
      <w:r w:rsidRPr="00E8005D">
        <w:rPr>
          <w:rFonts w:ascii="ATraditional Arabic" w:hAnsi="ATraditional Arabic" w:cs="ATraditional Arabic"/>
          <w:sz w:val="28"/>
          <w:rtl/>
        </w:rPr>
        <w:t xml:space="preserve"> </w:t>
      </w:r>
      <w:r w:rsidRPr="00E8005D">
        <w:rPr>
          <w:rFonts w:ascii="ATraditional Arabic" w:hAnsi="ATraditional Arabic" w:cs="ATraditional Arabic"/>
          <w:sz w:val="28"/>
          <w:rtl/>
          <w:lang w:bidi="ar-QA"/>
        </w:rPr>
        <w:t>المرجع السابق</w:t>
      </w:r>
      <w:r w:rsidR="00685597" w:rsidRPr="00E8005D">
        <w:rPr>
          <w:rFonts w:ascii="ATraditional Arabic" w:hAnsi="ATraditional Arabic" w:cs="ATraditional Arabic" w:hint="cs"/>
          <w:sz w:val="28"/>
          <w:rtl/>
          <w:lang w:bidi="ar-Q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35CB7C6"/>
    <w:lvl w:ilvl="0">
      <w:start w:val="1"/>
      <w:numFmt w:val="decimal"/>
      <w:lvlText w:val="%1."/>
      <w:lvlJc w:val="left"/>
      <w:pPr>
        <w:tabs>
          <w:tab w:val="num" w:pos="1800"/>
        </w:tabs>
        <w:ind w:left="1800" w:hanging="360"/>
      </w:pPr>
    </w:lvl>
  </w:abstractNum>
  <w:abstractNum w:abstractNumId="1">
    <w:nsid w:val="FFFFFF7D"/>
    <w:multiLevelType w:val="singleLevel"/>
    <w:tmpl w:val="B65696BE"/>
    <w:lvl w:ilvl="0">
      <w:start w:val="1"/>
      <w:numFmt w:val="decimal"/>
      <w:lvlText w:val="%1."/>
      <w:lvlJc w:val="left"/>
      <w:pPr>
        <w:tabs>
          <w:tab w:val="num" w:pos="1440"/>
        </w:tabs>
        <w:ind w:left="1440" w:hanging="360"/>
      </w:pPr>
    </w:lvl>
  </w:abstractNum>
  <w:abstractNum w:abstractNumId="2">
    <w:nsid w:val="FFFFFF7E"/>
    <w:multiLevelType w:val="singleLevel"/>
    <w:tmpl w:val="B00A1786"/>
    <w:lvl w:ilvl="0">
      <w:start w:val="1"/>
      <w:numFmt w:val="decimal"/>
      <w:lvlText w:val="%1."/>
      <w:lvlJc w:val="left"/>
      <w:pPr>
        <w:tabs>
          <w:tab w:val="num" w:pos="1080"/>
        </w:tabs>
        <w:ind w:left="1080" w:hanging="360"/>
      </w:pPr>
    </w:lvl>
  </w:abstractNum>
  <w:abstractNum w:abstractNumId="3">
    <w:nsid w:val="FFFFFF7F"/>
    <w:multiLevelType w:val="singleLevel"/>
    <w:tmpl w:val="E57A102C"/>
    <w:lvl w:ilvl="0">
      <w:start w:val="1"/>
      <w:numFmt w:val="decimal"/>
      <w:lvlText w:val="%1."/>
      <w:lvlJc w:val="left"/>
      <w:pPr>
        <w:tabs>
          <w:tab w:val="num" w:pos="720"/>
        </w:tabs>
        <w:ind w:left="720" w:hanging="360"/>
      </w:pPr>
    </w:lvl>
  </w:abstractNum>
  <w:abstractNum w:abstractNumId="4">
    <w:nsid w:val="FFFFFF80"/>
    <w:multiLevelType w:val="singleLevel"/>
    <w:tmpl w:val="17DEEB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1B62C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62632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408BB2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180EFA"/>
    <w:lvl w:ilvl="0">
      <w:start w:val="1"/>
      <w:numFmt w:val="decimal"/>
      <w:lvlText w:val="%1."/>
      <w:lvlJc w:val="left"/>
      <w:pPr>
        <w:tabs>
          <w:tab w:val="num" w:pos="360"/>
        </w:tabs>
        <w:ind w:left="360" w:hanging="360"/>
      </w:pPr>
    </w:lvl>
  </w:abstractNum>
  <w:abstractNum w:abstractNumId="9">
    <w:nsid w:val="FFFFFF89"/>
    <w:multiLevelType w:val="singleLevel"/>
    <w:tmpl w:val="807EC7EC"/>
    <w:lvl w:ilvl="0">
      <w:start w:val="1"/>
      <w:numFmt w:val="bullet"/>
      <w:lvlText w:val=""/>
      <w:lvlJc w:val="left"/>
      <w:pPr>
        <w:tabs>
          <w:tab w:val="num" w:pos="360"/>
        </w:tabs>
        <w:ind w:left="360" w:hanging="360"/>
      </w:pPr>
      <w:rPr>
        <w:rFonts w:ascii="Symbol" w:hAnsi="Symbol" w:hint="default"/>
      </w:rPr>
    </w:lvl>
  </w:abstractNum>
  <w:abstractNum w:abstractNumId="10">
    <w:nsid w:val="037846EB"/>
    <w:multiLevelType w:val="singleLevel"/>
    <w:tmpl w:val="2FD09128"/>
    <w:lvl w:ilvl="0">
      <w:start w:val="1"/>
      <w:numFmt w:val="chosung"/>
      <w:lvlText w:val=""/>
      <w:lvlJc w:val="center"/>
      <w:pPr>
        <w:tabs>
          <w:tab w:val="num" w:pos="360"/>
        </w:tabs>
      </w:pPr>
      <w:rPr>
        <w:rFonts w:ascii="Wingdings" w:cs="Times New Roman" w:hint="default"/>
        <w:sz w:val="40"/>
      </w:rPr>
    </w:lvl>
  </w:abstractNum>
  <w:abstractNum w:abstractNumId="11">
    <w:nsid w:val="0AD966C2"/>
    <w:multiLevelType w:val="hybridMultilevel"/>
    <w:tmpl w:val="92E28BF6"/>
    <w:lvl w:ilvl="0" w:tplc="6FC8CFF6">
      <w:start w:val="1"/>
      <w:numFmt w:val="decimal"/>
      <w:lvlText w:val="%1."/>
      <w:lvlJc w:val="left"/>
      <w:pPr>
        <w:ind w:left="372" w:hanging="37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51D1E11"/>
    <w:multiLevelType w:val="hybridMultilevel"/>
    <w:tmpl w:val="63923780"/>
    <w:lvl w:ilvl="0" w:tplc="737E25E6">
      <w:start w:val="1"/>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1C2926"/>
    <w:multiLevelType w:val="hybridMultilevel"/>
    <w:tmpl w:val="245417AA"/>
    <w:lvl w:ilvl="0" w:tplc="64B635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4AE6719"/>
    <w:multiLevelType w:val="hybridMultilevel"/>
    <w:tmpl w:val="ECC2821C"/>
    <w:lvl w:ilvl="0" w:tplc="AFCC99F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8F62DB1"/>
    <w:multiLevelType w:val="hybridMultilevel"/>
    <w:tmpl w:val="B066AF30"/>
    <w:lvl w:ilvl="0" w:tplc="B5CE0F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B25139"/>
    <w:multiLevelType w:val="hybridMultilevel"/>
    <w:tmpl w:val="9422873A"/>
    <w:lvl w:ilvl="0" w:tplc="1764C9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57452AC"/>
    <w:multiLevelType w:val="hybridMultilevel"/>
    <w:tmpl w:val="8A6CD8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D5F20BB"/>
    <w:multiLevelType w:val="hybridMultilevel"/>
    <w:tmpl w:val="DC08A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C7C743E"/>
    <w:multiLevelType w:val="hybridMultilevel"/>
    <w:tmpl w:val="A83EF58E"/>
    <w:lvl w:ilvl="0" w:tplc="22CC50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E211F4E"/>
    <w:multiLevelType w:val="hybridMultilevel"/>
    <w:tmpl w:val="4A5E6286"/>
    <w:lvl w:ilvl="0" w:tplc="2A12712C">
      <w:start w:val="1"/>
      <w:numFmt w:val="bullet"/>
      <w:lvlText w:val="•"/>
      <w:lvlJc w:val="left"/>
      <w:pPr>
        <w:ind w:hanging="359"/>
      </w:pPr>
      <w:rPr>
        <w:rFonts w:ascii="Arial" w:eastAsia="Arial" w:hAnsi="Arial" w:hint="default"/>
        <w:w w:val="130"/>
        <w:sz w:val="24"/>
        <w:szCs w:val="24"/>
      </w:rPr>
    </w:lvl>
    <w:lvl w:ilvl="1" w:tplc="3EB868B4">
      <w:start w:val="1"/>
      <w:numFmt w:val="bullet"/>
      <w:lvlText w:val="•"/>
      <w:lvlJc w:val="left"/>
      <w:rPr>
        <w:rFonts w:hint="default"/>
      </w:rPr>
    </w:lvl>
    <w:lvl w:ilvl="2" w:tplc="5A76D2CC">
      <w:start w:val="1"/>
      <w:numFmt w:val="bullet"/>
      <w:lvlText w:val="•"/>
      <w:lvlJc w:val="left"/>
      <w:rPr>
        <w:rFonts w:hint="default"/>
      </w:rPr>
    </w:lvl>
    <w:lvl w:ilvl="3" w:tplc="5DA4DEEA">
      <w:start w:val="1"/>
      <w:numFmt w:val="bullet"/>
      <w:lvlText w:val="•"/>
      <w:lvlJc w:val="left"/>
      <w:rPr>
        <w:rFonts w:hint="default"/>
      </w:rPr>
    </w:lvl>
    <w:lvl w:ilvl="4" w:tplc="764818EE">
      <w:start w:val="1"/>
      <w:numFmt w:val="bullet"/>
      <w:lvlText w:val="•"/>
      <w:lvlJc w:val="left"/>
      <w:rPr>
        <w:rFonts w:hint="default"/>
      </w:rPr>
    </w:lvl>
    <w:lvl w:ilvl="5" w:tplc="B6B0373E">
      <w:start w:val="1"/>
      <w:numFmt w:val="bullet"/>
      <w:lvlText w:val="•"/>
      <w:lvlJc w:val="left"/>
      <w:rPr>
        <w:rFonts w:hint="default"/>
      </w:rPr>
    </w:lvl>
    <w:lvl w:ilvl="6" w:tplc="BCB4F120">
      <w:start w:val="1"/>
      <w:numFmt w:val="bullet"/>
      <w:lvlText w:val="•"/>
      <w:lvlJc w:val="left"/>
      <w:rPr>
        <w:rFonts w:hint="default"/>
      </w:rPr>
    </w:lvl>
    <w:lvl w:ilvl="7" w:tplc="18DC1B44">
      <w:start w:val="1"/>
      <w:numFmt w:val="bullet"/>
      <w:lvlText w:val="•"/>
      <w:lvlJc w:val="left"/>
      <w:rPr>
        <w:rFonts w:hint="default"/>
      </w:rPr>
    </w:lvl>
    <w:lvl w:ilvl="8" w:tplc="467EB250">
      <w:start w:val="1"/>
      <w:numFmt w:val="bullet"/>
      <w:lvlText w:val="•"/>
      <w:lvlJc w:val="left"/>
      <w:rPr>
        <w:rFonts w:hint="default"/>
      </w:rPr>
    </w:lvl>
  </w:abstractNum>
  <w:abstractNum w:abstractNumId="22">
    <w:nsid w:val="4E6B2D09"/>
    <w:multiLevelType w:val="singleLevel"/>
    <w:tmpl w:val="1370EE64"/>
    <w:lvl w:ilvl="0">
      <w:start w:val="1"/>
      <w:numFmt w:val="chosung"/>
      <w:pStyle w:val="9"/>
      <w:lvlText w:val=""/>
      <w:lvlJc w:val="center"/>
      <w:pPr>
        <w:tabs>
          <w:tab w:val="num" w:pos="927"/>
        </w:tabs>
        <w:ind w:left="113" w:firstLine="454"/>
      </w:pPr>
      <w:rPr>
        <w:rFonts w:ascii="Webdings" w:hAnsi="Webdings" w:cs="Times New Roman" w:hint="default"/>
        <w:position w:val="0"/>
        <w:sz w:val="32"/>
      </w:rPr>
    </w:lvl>
  </w:abstractNum>
  <w:abstractNum w:abstractNumId="23">
    <w:nsid w:val="4F775D54"/>
    <w:multiLevelType w:val="hybridMultilevel"/>
    <w:tmpl w:val="F31E776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5C143D27"/>
    <w:multiLevelType w:val="hybridMultilevel"/>
    <w:tmpl w:val="07B89E80"/>
    <w:lvl w:ilvl="0" w:tplc="F0D4AA70">
      <w:start w:val="1"/>
      <w:numFmt w:val="decimal"/>
      <w:lvlText w:val="%1."/>
      <w:lvlJc w:val="left"/>
      <w:pPr>
        <w:ind w:left="3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5">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C1C3991"/>
    <w:multiLevelType w:val="hybridMultilevel"/>
    <w:tmpl w:val="CBC253AA"/>
    <w:lvl w:ilvl="0" w:tplc="10C83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E550937"/>
    <w:multiLevelType w:val="hybridMultilevel"/>
    <w:tmpl w:val="70748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9"/>
  </w:num>
  <w:num w:numId="4">
    <w:abstractNumId w:val="7"/>
  </w:num>
  <w:num w:numId="5">
    <w:abstractNumId w:val="6"/>
  </w:num>
  <w:num w:numId="6">
    <w:abstractNumId w:val="5"/>
  </w:num>
  <w:num w:numId="7">
    <w:abstractNumId w:val="4"/>
  </w:num>
  <w:num w:numId="8">
    <w:abstractNumId w:val="21"/>
  </w:num>
  <w:num w:numId="9">
    <w:abstractNumId w:val="17"/>
  </w:num>
  <w:num w:numId="10">
    <w:abstractNumId w:val="23"/>
  </w:num>
  <w:num w:numId="11">
    <w:abstractNumId w:val="25"/>
  </w:num>
  <w:num w:numId="12">
    <w:abstractNumId w:val="14"/>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9"/>
  </w:num>
  <w:num w:numId="16">
    <w:abstractNumId w:val="18"/>
  </w:num>
  <w:num w:numId="17">
    <w:abstractNumId w:val="13"/>
  </w:num>
  <w:num w:numId="18">
    <w:abstractNumId w:val="8"/>
  </w:num>
  <w:num w:numId="19">
    <w:abstractNumId w:val="3"/>
  </w:num>
  <w:num w:numId="20">
    <w:abstractNumId w:val="2"/>
  </w:num>
  <w:num w:numId="21">
    <w:abstractNumId w:val="1"/>
  </w:num>
  <w:num w:numId="22">
    <w:abstractNumId w:val="0"/>
  </w:num>
  <w:num w:numId="23">
    <w:abstractNumId w:val="12"/>
  </w:num>
  <w:num w:numId="24">
    <w:abstractNumId w:val="26"/>
  </w:num>
  <w:num w:numId="25">
    <w:abstractNumId w:val="20"/>
  </w:num>
  <w:num w:numId="26">
    <w:abstractNumId w:val="11"/>
  </w:num>
  <w:num w:numId="27">
    <w:abstractNumId w:val="24"/>
  </w:num>
  <w:num w:numId="28">
    <w:abstractNumId w:val="1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forms" w:enforcement="0"/>
  <w:defaultTabStop w:val="720"/>
  <w:hyphenationZone w:val="425"/>
  <w:doNotHyphenateCaps/>
  <w:noPunctuationKerning/>
  <w:characterSpacingControl w:val="doNotCompress"/>
  <w:doNotValidateAgainstSchema/>
  <w:doNotDemarcateInvalidXml/>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13A"/>
    <w:rsid w:val="000032C8"/>
    <w:rsid w:val="00004720"/>
    <w:rsid w:val="00011FEB"/>
    <w:rsid w:val="000201B0"/>
    <w:rsid w:val="00021950"/>
    <w:rsid w:val="00025ACA"/>
    <w:rsid w:val="00031A3F"/>
    <w:rsid w:val="000442BF"/>
    <w:rsid w:val="000547CB"/>
    <w:rsid w:val="00054C1F"/>
    <w:rsid w:val="0006140F"/>
    <w:rsid w:val="00063C07"/>
    <w:rsid w:val="0006550E"/>
    <w:rsid w:val="00070008"/>
    <w:rsid w:val="0007427C"/>
    <w:rsid w:val="00077215"/>
    <w:rsid w:val="00081926"/>
    <w:rsid w:val="00082D6E"/>
    <w:rsid w:val="00084760"/>
    <w:rsid w:val="0008504B"/>
    <w:rsid w:val="00087845"/>
    <w:rsid w:val="00087E36"/>
    <w:rsid w:val="000B001F"/>
    <w:rsid w:val="000B3677"/>
    <w:rsid w:val="000B485F"/>
    <w:rsid w:val="000B5AB6"/>
    <w:rsid w:val="000B5F85"/>
    <w:rsid w:val="000B6317"/>
    <w:rsid w:val="000C2CC1"/>
    <w:rsid w:val="000D08D3"/>
    <w:rsid w:val="000D1187"/>
    <w:rsid w:val="000D1270"/>
    <w:rsid w:val="000D1512"/>
    <w:rsid w:val="000D1F88"/>
    <w:rsid w:val="000D4671"/>
    <w:rsid w:val="000E4518"/>
    <w:rsid w:val="000E5C1A"/>
    <w:rsid w:val="000F4B76"/>
    <w:rsid w:val="000F793E"/>
    <w:rsid w:val="00101FB5"/>
    <w:rsid w:val="001076EA"/>
    <w:rsid w:val="001119DA"/>
    <w:rsid w:val="001121FA"/>
    <w:rsid w:val="00113BF2"/>
    <w:rsid w:val="0012080C"/>
    <w:rsid w:val="001232B1"/>
    <w:rsid w:val="00124439"/>
    <w:rsid w:val="00124D7F"/>
    <w:rsid w:val="001253EB"/>
    <w:rsid w:val="00125718"/>
    <w:rsid w:val="0013122A"/>
    <w:rsid w:val="0013165B"/>
    <w:rsid w:val="00132FC5"/>
    <w:rsid w:val="00133A86"/>
    <w:rsid w:val="00142112"/>
    <w:rsid w:val="00154146"/>
    <w:rsid w:val="001746F5"/>
    <w:rsid w:val="00176D05"/>
    <w:rsid w:val="00180093"/>
    <w:rsid w:val="0018276B"/>
    <w:rsid w:val="00192B5A"/>
    <w:rsid w:val="00194B7A"/>
    <w:rsid w:val="001A393E"/>
    <w:rsid w:val="001A7A03"/>
    <w:rsid w:val="001C13CD"/>
    <w:rsid w:val="001C7BF9"/>
    <w:rsid w:val="001D240A"/>
    <w:rsid w:val="001E4BF6"/>
    <w:rsid w:val="001E68BD"/>
    <w:rsid w:val="001F1847"/>
    <w:rsid w:val="001F32E2"/>
    <w:rsid w:val="001F3D46"/>
    <w:rsid w:val="001F668B"/>
    <w:rsid w:val="001F792B"/>
    <w:rsid w:val="00210576"/>
    <w:rsid w:val="00212CAE"/>
    <w:rsid w:val="00213B9C"/>
    <w:rsid w:val="00217B20"/>
    <w:rsid w:val="00222D89"/>
    <w:rsid w:val="002332AB"/>
    <w:rsid w:val="00233890"/>
    <w:rsid w:val="002352AB"/>
    <w:rsid w:val="00240587"/>
    <w:rsid w:val="00245970"/>
    <w:rsid w:val="00255B6E"/>
    <w:rsid w:val="002631B7"/>
    <w:rsid w:val="0026398E"/>
    <w:rsid w:val="00265A6B"/>
    <w:rsid w:val="00275E5E"/>
    <w:rsid w:val="00277A2A"/>
    <w:rsid w:val="00282340"/>
    <w:rsid w:val="002A5068"/>
    <w:rsid w:val="002A6C27"/>
    <w:rsid w:val="002B0081"/>
    <w:rsid w:val="002B531D"/>
    <w:rsid w:val="002B565B"/>
    <w:rsid w:val="002C3699"/>
    <w:rsid w:val="002D597D"/>
    <w:rsid w:val="002D5D7B"/>
    <w:rsid w:val="002D7FDB"/>
    <w:rsid w:val="002E0D03"/>
    <w:rsid w:val="002E12D6"/>
    <w:rsid w:val="002E4DBA"/>
    <w:rsid w:val="002E5FC5"/>
    <w:rsid w:val="0030072B"/>
    <w:rsid w:val="00321E90"/>
    <w:rsid w:val="00323AAE"/>
    <w:rsid w:val="00327D88"/>
    <w:rsid w:val="003301E1"/>
    <w:rsid w:val="003376DE"/>
    <w:rsid w:val="00340D6B"/>
    <w:rsid w:val="003470AB"/>
    <w:rsid w:val="003510A0"/>
    <w:rsid w:val="00355206"/>
    <w:rsid w:val="00363A18"/>
    <w:rsid w:val="0037777F"/>
    <w:rsid w:val="00380BCD"/>
    <w:rsid w:val="00381DCF"/>
    <w:rsid w:val="003825C3"/>
    <w:rsid w:val="00392BF3"/>
    <w:rsid w:val="00392EB5"/>
    <w:rsid w:val="00393C7B"/>
    <w:rsid w:val="003A2729"/>
    <w:rsid w:val="003A7320"/>
    <w:rsid w:val="003B313A"/>
    <w:rsid w:val="003B4F0C"/>
    <w:rsid w:val="003B61AC"/>
    <w:rsid w:val="003C1C11"/>
    <w:rsid w:val="003C4AEE"/>
    <w:rsid w:val="003C762B"/>
    <w:rsid w:val="003D0272"/>
    <w:rsid w:val="003D163D"/>
    <w:rsid w:val="003D1D9A"/>
    <w:rsid w:val="003D54BC"/>
    <w:rsid w:val="003D5D85"/>
    <w:rsid w:val="00402E3A"/>
    <w:rsid w:val="004062AE"/>
    <w:rsid w:val="0041568A"/>
    <w:rsid w:val="00416894"/>
    <w:rsid w:val="00433A6D"/>
    <w:rsid w:val="0043449D"/>
    <w:rsid w:val="00435921"/>
    <w:rsid w:val="00461FB5"/>
    <w:rsid w:val="00462820"/>
    <w:rsid w:val="0046700F"/>
    <w:rsid w:val="00475D00"/>
    <w:rsid w:val="00475F70"/>
    <w:rsid w:val="004808FD"/>
    <w:rsid w:val="00480E87"/>
    <w:rsid w:val="00481999"/>
    <w:rsid w:val="004949C6"/>
    <w:rsid w:val="004A12C2"/>
    <w:rsid w:val="004A4F36"/>
    <w:rsid w:val="004A6363"/>
    <w:rsid w:val="004A7E0A"/>
    <w:rsid w:val="004B516C"/>
    <w:rsid w:val="004B60C4"/>
    <w:rsid w:val="004C4718"/>
    <w:rsid w:val="004C536D"/>
    <w:rsid w:val="004D2ED3"/>
    <w:rsid w:val="004D5C99"/>
    <w:rsid w:val="004E57D1"/>
    <w:rsid w:val="004F1557"/>
    <w:rsid w:val="004F3347"/>
    <w:rsid w:val="004F7128"/>
    <w:rsid w:val="00506604"/>
    <w:rsid w:val="00517E67"/>
    <w:rsid w:val="00523032"/>
    <w:rsid w:val="0052463F"/>
    <w:rsid w:val="00525D4E"/>
    <w:rsid w:val="005302F1"/>
    <w:rsid w:val="00541921"/>
    <w:rsid w:val="00545C3E"/>
    <w:rsid w:val="00554E0F"/>
    <w:rsid w:val="005556DF"/>
    <w:rsid w:val="00564F75"/>
    <w:rsid w:val="00567A9D"/>
    <w:rsid w:val="00567F18"/>
    <w:rsid w:val="00572567"/>
    <w:rsid w:val="00572EE1"/>
    <w:rsid w:val="005738A3"/>
    <w:rsid w:val="00573D3C"/>
    <w:rsid w:val="00574032"/>
    <w:rsid w:val="005771CE"/>
    <w:rsid w:val="00585E4B"/>
    <w:rsid w:val="00586705"/>
    <w:rsid w:val="005875E9"/>
    <w:rsid w:val="0058792F"/>
    <w:rsid w:val="00593345"/>
    <w:rsid w:val="00594011"/>
    <w:rsid w:val="00597E24"/>
    <w:rsid w:val="005A356D"/>
    <w:rsid w:val="005A5CD6"/>
    <w:rsid w:val="005A7C91"/>
    <w:rsid w:val="005B1E62"/>
    <w:rsid w:val="005C3AD1"/>
    <w:rsid w:val="005C4629"/>
    <w:rsid w:val="005E006E"/>
    <w:rsid w:val="005E506B"/>
    <w:rsid w:val="005E57A5"/>
    <w:rsid w:val="005E5C06"/>
    <w:rsid w:val="005F7902"/>
    <w:rsid w:val="006050E2"/>
    <w:rsid w:val="00606079"/>
    <w:rsid w:val="00612257"/>
    <w:rsid w:val="006129C1"/>
    <w:rsid w:val="006141E5"/>
    <w:rsid w:val="006143A5"/>
    <w:rsid w:val="0061475D"/>
    <w:rsid w:val="006246F9"/>
    <w:rsid w:val="00625474"/>
    <w:rsid w:val="00625F5D"/>
    <w:rsid w:val="006279F2"/>
    <w:rsid w:val="00636067"/>
    <w:rsid w:val="00641197"/>
    <w:rsid w:val="00647A44"/>
    <w:rsid w:val="00655D76"/>
    <w:rsid w:val="00661BDC"/>
    <w:rsid w:val="006624C2"/>
    <w:rsid w:val="0066409C"/>
    <w:rsid w:val="00672586"/>
    <w:rsid w:val="00675419"/>
    <w:rsid w:val="00682916"/>
    <w:rsid w:val="00685597"/>
    <w:rsid w:val="0068669D"/>
    <w:rsid w:val="00686A04"/>
    <w:rsid w:val="00693BB6"/>
    <w:rsid w:val="00697C9D"/>
    <w:rsid w:val="006A4DE2"/>
    <w:rsid w:val="006A72FB"/>
    <w:rsid w:val="006B4503"/>
    <w:rsid w:val="006C4ECD"/>
    <w:rsid w:val="006D1C77"/>
    <w:rsid w:val="006D1FCC"/>
    <w:rsid w:val="006D2CA5"/>
    <w:rsid w:val="006D68C3"/>
    <w:rsid w:val="006E4B56"/>
    <w:rsid w:val="006E7AA9"/>
    <w:rsid w:val="006E7CCC"/>
    <w:rsid w:val="006F0C69"/>
    <w:rsid w:val="006F2153"/>
    <w:rsid w:val="006F54A0"/>
    <w:rsid w:val="006F7125"/>
    <w:rsid w:val="007015B4"/>
    <w:rsid w:val="007022AC"/>
    <w:rsid w:val="00703AAF"/>
    <w:rsid w:val="00703EA8"/>
    <w:rsid w:val="00704EAC"/>
    <w:rsid w:val="0071152A"/>
    <w:rsid w:val="007141BC"/>
    <w:rsid w:val="00714F27"/>
    <w:rsid w:val="00715A22"/>
    <w:rsid w:val="007161F5"/>
    <w:rsid w:val="00721C5B"/>
    <w:rsid w:val="007226E3"/>
    <w:rsid w:val="00724F22"/>
    <w:rsid w:val="00731D8A"/>
    <w:rsid w:val="0073333A"/>
    <w:rsid w:val="00733CEE"/>
    <w:rsid w:val="007368A5"/>
    <w:rsid w:val="00736FBB"/>
    <w:rsid w:val="007413EC"/>
    <w:rsid w:val="00747814"/>
    <w:rsid w:val="00760F81"/>
    <w:rsid w:val="0076105C"/>
    <w:rsid w:val="00761580"/>
    <w:rsid w:val="007645F5"/>
    <w:rsid w:val="00767FF7"/>
    <w:rsid w:val="007706EF"/>
    <w:rsid w:val="00771F95"/>
    <w:rsid w:val="007736A3"/>
    <w:rsid w:val="00787DE7"/>
    <w:rsid w:val="007947BC"/>
    <w:rsid w:val="007A552B"/>
    <w:rsid w:val="007A6B25"/>
    <w:rsid w:val="007C5183"/>
    <w:rsid w:val="007C77A0"/>
    <w:rsid w:val="007D299A"/>
    <w:rsid w:val="007D2D7C"/>
    <w:rsid w:val="007D32F1"/>
    <w:rsid w:val="007E1BD0"/>
    <w:rsid w:val="007E6D99"/>
    <w:rsid w:val="007F1F8E"/>
    <w:rsid w:val="007F2055"/>
    <w:rsid w:val="0080006B"/>
    <w:rsid w:val="00801E4F"/>
    <w:rsid w:val="00815A3A"/>
    <w:rsid w:val="008209A9"/>
    <w:rsid w:val="00825768"/>
    <w:rsid w:val="008313F7"/>
    <w:rsid w:val="00832169"/>
    <w:rsid w:val="0083346B"/>
    <w:rsid w:val="00845590"/>
    <w:rsid w:val="00846615"/>
    <w:rsid w:val="0085163C"/>
    <w:rsid w:val="00852088"/>
    <w:rsid w:val="0086000A"/>
    <w:rsid w:val="00864DD0"/>
    <w:rsid w:val="008653C6"/>
    <w:rsid w:val="00867C63"/>
    <w:rsid w:val="00871597"/>
    <w:rsid w:val="0088438A"/>
    <w:rsid w:val="00885F99"/>
    <w:rsid w:val="00886964"/>
    <w:rsid w:val="00892441"/>
    <w:rsid w:val="008A2FCE"/>
    <w:rsid w:val="008A5B24"/>
    <w:rsid w:val="008A695A"/>
    <w:rsid w:val="008A6C4B"/>
    <w:rsid w:val="008A6D75"/>
    <w:rsid w:val="008B0764"/>
    <w:rsid w:val="008B3C15"/>
    <w:rsid w:val="008B6A32"/>
    <w:rsid w:val="008C3A3B"/>
    <w:rsid w:val="008C497C"/>
    <w:rsid w:val="008C49AB"/>
    <w:rsid w:val="008E7648"/>
    <w:rsid w:val="008F4457"/>
    <w:rsid w:val="008F44F4"/>
    <w:rsid w:val="008F7F07"/>
    <w:rsid w:val="009025AE"/>
    <w:rsid w:val="009035F5"/>
    <w:rsid w:val="00905C58"/>
    <w:rsid w:val="0091319A"/>
    <w:rsid w:val="00945BA0"/>
    <w:rsid w:val="00954F80"/>
    <w:rsid w:val="00955F4A"/>
    <w:rsid w:val="00966979"/>
    <w:rsid w:val="00970142"/>
    <w:rsid w:val="0097410A"/>
    <w:rsid w:val="00974A8C"/>
    <w:rsid w:val="00975E9B"/>
    <w:rsid w:val="00981C6B"/>
    <w:rsid w:val="0098229B"/>
    <w:rsid w:val="00986CDC"/>
    <w:rsid w:val="00987FE6"/>
    <w:rsid w:val="009944C6"/>
    <w:rsid w:val="00997107"/>
    <w:rsid w:val="009A2C86"/>
    <w:rsid w:val="009A5D97"/>
    <w:rsid w:val="009A6C4F"/>
    <w:rsid w:val="009B72B1"/>
    <w:rsid w:val="009C076E"/>
    <w:rsid w:val="009C0773"/>
    <w:rsid w:val="009C0D0D"/>
    <w:rsid w:val="009C2F25"/>
    <w:rsid w:val="009C4F25"/>
    <w:rsid w:val="009D6868"/>
    <w:rsid w:val="009D7839"/>
    <w:rsid w:val="009E001A"/>
    <w:rsid w:val="009E0D32"/>
    <w:rsid w:val="009E3F85"/>
    <w:rsid w:val="009F24C6"/>
    <w:rsid w:val="009F573B"/>
    <w:rsid w:val="00A00508"/>
    <w:rsid w:val="00A009F3"/>
    <w:rsid w:val="00A014B0"/>
    <w:rsid w:val="00A0258A"/>
    <w:rsid w:val="00A03F91"/>
    <w:rsid w:val="00A06197"/>
    <w:rsid w:val="00A1217A"/>
    <w:rsid w:val="00A142CF"/>
    <w:rsid w:val="00A15466"/>
    <w:rsid w:val="00A1640C"/>
    <w:rsid w:val="00A25C97"/>
    <w:rsid w:val="00A309A4"/>
    <w:rsid w:val="00A311B6"/>
    <w:rsid w:val="00A33A4E"/>
    <w:rsid w:val="00A4299A"/>
    <w:rsid w:val="00A434C3"/>
    <w:rsid w:val="00A44F8E"/>
    <w:rsid w:val="00A52153"/>
    <w:rsid w:val="00A52A6B"/>
    <w:rsid w:val="00A538E3"/>
    <w:rsid w:val="00A6406F"/>
    <w:rsid w:val="00A67AC0"/>
    <w:rsid w:val="00A85C38"/>
    <w:rsid w:val="00A876CE"/>
    <w:rsid w:val="00A91137"/>
    <w:rsid w:val="00A91731"/>
    <w:rsid w:val="00AA6537"/>
    <w:rsid w:val="00AB164E"/>
    <w:rsid w:val="00AB4212"/>
    <w:rsid w:val="00AB53BC"/>
    <w:rsid w:val="00AC3B85"/>
    <w:rsid w:val="00AF1AD8"/>
    <w:rsid w:val="00AF3266"/>
    <w:rsid w:val="00AF3420"/>
    <w:rsid w:val="00AF6BC8"/>
    <w:rsid w:val="00B0034D"/>
    <w:rsid w:val="00B0343E"/>
    <w:rsid w:val="00B04FDB"/>
    <w:rsid w:val="00B25832"/>
    <w:rsid w:val="00B25DF1"/>
    <w:rsid w:val="00B27D64"/>
    <w:rsid w:val="00B353BE"/>
    <w:rsid w:val="00B37F25"/>
    <w:rsid w:val="00B40AB8"/>
    <w:rsid w:val="00B470F2"/>
    <w:rsid w:val="00B524B5"/>
    <w:rsid w:val="00B52D49"/>
    <w:rsid w:val="00B53856"/>
    <w:rsid w:val="00B566EB"/>
    <w:rsid w:val="00B736A4"/>
    <w:rsid w:val="00B7669B"/>
    <w:rsid w:val="00B802CC"/>
    <w:rsid w:val="00B8051E"/>
    <w:rsid w:val="00B81429"/>
    <w:rsid w:val="00B817DC"/>
    <w:rsid w:val="00B82777"/>
    <w:rsid w:val="00B86160"/>
    <w:rsid w:val="00B96074"/>
    <w:rsid w:val="00B96AA8"/>
    <w:rsid w:val="00BA2C91"/>
    <w:rsid w:val="00BA4ACF"/>
    <w:rsid w:val="00BA642C"/>
    <w:rsid w:val="00BA6F70"/>
    <w:rsid w:val="00BA7A36"/>
    <w:rsid w:val="00BB0208"/>
    <w:rsid w:val="00BB0D90"/>
    <w:rsid w:val="00BB6BB0"/>
    <w:rsid w:val="00BC061C"/>
    <w:rsid w:val="00BC331E"/>
    <w:rsid w:val="00BC360E"/>
    <w:rsid w:val="00BE4217"/>
    <w:rsid w:val="00BF1474"/>
    <w:rsid w:val="00BF64E0"/>
    <w:rsid w:val="00C03A1D"/>
    <w:rsid w:val="00C16579"/>
    <w:rsid w:val="00C16EEB"/>
    <w:rsid w:val="00C21B1C"/>
    <w:rsid w:val="00C222CE"/>
    <w:rsid w:val="00C27F65"/>
    <w:rsid w:val="00C34CF4"/>
    <w:rsid w:val="00C407A6"/>
    <w:rsid w:val="00C412A0"/>
    <w:rsid w:val="00C45CFC"/>
    <w:rsid w:val="00C45D1D"/>
    <w:rsid w:val="00C45F3C"/>
    <w:rsid w:val="00C515EB"/>
    <w:rsid w:val="00C518F3"/>
    <w:rsid w:val="00C60C7F"/>
    <w:rsid w:val="00C64E85"/>
    <w:rsid w:val="00C6522A"/>
    <w:rsid w:val="00C65F5E"/>
    <w:rsid w:val="00C84C93"/>
    <w:rsid w:val="00C90CD1"/>
    <w:rsid w:val="00C91ED5"/>
    <w:rsid w:val="00CA1EE6"/>
    <w:rsid w:val="00CA2000"/>
    <w:rsid w:val="00CA24B7"/>
    <w:rsid w:val="00CB24D5"/>
    <w:rsid w:val="00CB3D9A"/>
    <w:rsid w:val="00CB7F1B"/>
    <w:rsid w:val="00CC76AE"/>
    <w:rsid w:val="00CD3BFB"/>
    <w:rsid w:val="00CE4550"/>
    <w:rsid w:val="00CE71CD"/>
    <w:rsid w:val="00D01568"/>
    <w:rsid w:val="00D07D82"/>
    <w:rsid w:val="00D11A06"/>
    <w:rsid w:val="00D24066"/>
    <w:rsid w:val="00D265DE"/>
    <w:rsid w:val="00D42315"/>
    <w:rsid w:val="00D42499"/>
    <w:rsid w:val="00D4669D"/>
    <w:rsid w:val="00D50867"/>
    <w:rsid w:val="00D5641E"/>
    <w:rsid w:val="00D64C2D"/>
    <w:rsid w:val="00D66752"/>
    <w:rsid w:val="00D71C65"/>
    <w:rsid w:val="00D72AE0"/>
    <w:rsid w:val="00D731C5"/>
    <w:rsid w:val="00D7539A"/>
    <w:rsid w:val="00D90CD3"/>
    <w:rsid w:val="00D95A2D"/>
    <w:rsid w:val="00D95FD3"/>
    <w:rsid w:val="00DA317F"/>
    <w:rsid w:val="00DA6820"/>
    <w:rsid w:val="00DB0CEC"/>
    <w:rsid w:val="00DB6063"/>
    <w:rsid w:val="00DB72FE"/>
    <w:rsid w:val="00DC125B"/>
    <w:rsid w:val="00DC2109"/>
    <w:rsid w:val="00DC26DF"/>
    <w:rsid w:val="00DC3165"/>
    <w:rsid w:val="00DC3D38"/>
    <w:rsid w:val="00DD18AF"/>
    <w:rsid w:val="00DD5DEE"/>
    <w:rsid w:val="00DD6671"/>
    <w:rsid w:val="00DE0C2F"/>
    <w:rsid w:val="00DE23B3"/>
    <w:rsid w:val="00DE2448"/>
    <w:rsid w:val="00DE3BB3"/>
    <w:rsid w:val="00DF14D5"/>
    <w:rsid w:val="00DF46E6"/>
    <w:rsid w:val="00E04E36"/>
    <w:rsid w:val="00E1262C"/>
    <w:rsid w:val="00E12C6D"/>
    <w:rsid w:val="00E15B3C"/>
    <w:rsid w:val="00E15EA2"/>
    <w:rsid w:val="00E21497"/>
    <w:rsid w:val="00E4055B"/>
    <w:rsid w:val="00E53D11"/>
    <w:rsid w:val="00E54D4B"/>
    <w:rsid w:val="00E5612A"/>
    <w:rsid w:val="00E628C3"/>
    <w:rsid w:val="00E7061C"/>
    <w:rsid w:val="00E71087"/>
    <w:rsid w:val="00E73912"/>
    <w:rsid w:val="00E77CB4"/>
    <w:rsid w:val="00E8005D"/>
    <w:rsid w:val="00E81CA8"/>
    <w:rsid w:val="00E83514"/>
    <w:rsid w:val="00E9229B"/>
    <w:rsid w:val="00EA65AA"/>
    <w:rsid w:val="00EB11D8"/>
    <w:rsid w:val="00EB1CB9"/>
    <w:rsid w:val="00EC2160"/>
    <w:rsid w:val="00EC43EE"/>
    <w:rsid w:val="00EC5262"/>
    <w:rsid w:val="00EC52ED"/>
    <w:rsid w:val="00EC6269"/>
    <w:rsid w:val="00ED7F30"/>
    <w:rsid w:val="00EE21A9"/>
    <w:rsid w:val="00EE63E0"/>
    <w:rsid w:val="00EE6FA6"/>
    <w:rsid w:val="00EE7A50"/>
    <w:rsid w:val="00EF19B5"/>
    <w:rsid w:val="00EF6491"/>
    <w:rsid w:val="00EF6497"/>
    <w:rsid w:val="00EF7660"/>
    <w:rsid w:val="00EF7823"/>
    <w:rsid w:val="00F00981"/>
    <w:rsid w:val="00F00C1C"/>
    <w:rsid w:val="00F00C44"/>
    <w:rsid w:val="00F0291D"/>
    <w:rsid w:val="00F04D95"/>
    <w:rsid w:val="00F06154"/>
    <w:rsid w:val="00F155DA"/>
    <w:rsid w:val="00F160E1"/>
    <w:rsid w:val="00F20CBC"/>
    <w:rsid w:val="00F2223E"/>
    <w:rsid w:val="00F263C5"/>
    <w:rsid w:val="00F30272"/>
    <w:rsid w:val="00F31712"/>
    <w:rsid w:val="00F35327"/>
    <w:rsid w:val="00F358EB"/>
    <w:rsid w:val="00F37C48"/>
    <w:rsid w:val="00F448DE"/>
    <w:rsid w:val="00F46D91"/>
    <w:rsid w:val="00F471BB"/>
    <w:rsid w:val="00F50A65"/>
    <w:rsid w:val="00F551E0"/>
    <w:rsid w:val="00F5792D"/>
    <w:rsid w:val="00F60A29"/>
    <w:rsid w:val="00F60BEF"/>
    <w:rsid w:val="00F653B1"/>
    <w:rsid w:val="00F67911"/>
    <w:rsid w:val="00F67EDE"/>
    <w:rsid w:val="00F712C3"/>
    <w:rsid w:val="00F7363F"/>
    <w:rsid w:val="00F774EB"/>
    <w:rsid w:val="00F82AEE"/>
    <w:rsid w:val="00F869A2"/>
    <w:rsid w:val="00F94B4B"/>
    <w:rsid w:val="00F954C3"/>
    <w:rsid w:val="00F95E60"/>
    <w:rsid w:val="00FB306D"/>
    <w:rsid w:val="00FC00F5"/>
    <w:rsid w:val="00FC1551"/>
    <w:rsid w:val="00FC4587"/>
    <w:rsid w:val="00FC793E"/>
    <w:rsid w:val="00FD4F1D"/>
    <w:rsid w:val="00FD5984"/>
    <w:rsid w:val="00FD5B1C"/>
    <w:rsid w:val="00FD5C33"/>
    <w:rsid w:val="00FD6B25"/>
    <w:rsid w:val="00FE03ED"/>
    <w:rsid w:val="00FE4EF0"/>
    <w:rsid w:val="00FF6DF9"/>
    <w:rsid w:val="00FF72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016D074A"/>
  <w15:docId w15:val="{BE549F6A-7752-4FBA-B1FB-251264F4E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Simplified Arabic"/>
        <w:sz w:val="24"/>
        <w:szCs w:val="28"/>
        <w:lang w:val="en-US" w:eastAsia="en-US" w:bidi="ar-SA"/>
      </w:rPr>
    </w:rPrDefault>
    <w:pPrDefault>
      <w:pPr>
        <w:bidi/>
        <w:spacing w:before="120" w:after="120" w:line="360" w:lineRule="auto"/>
        <w:ind w:firstLine="720"/>
        <w:jc w:val="both"/>
      </w:pPr>
    </w:pPrDefault>
  </w:docDefaults>
  <w:latentStyles w:defLockedState="0"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9" w:qFormat="1"/>
    <w:lsdException w:name="heading 5" w:uiPriority="9" w:qFormat="1"/>
    <w:lsdException w:name="heading 7" w:unhideWhenUsed="1"/>
    <w:lsdException w:name="heading 8" w:unhideWhenUsed="1"/>
    <w:lsdException w:name="heading 9" w:unhideWhenUsed="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unhideWhenUsed="1"/>
    <w:lsdException w:name="HTML Bottom of Form"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8A6D75"/>
  </w:style>
  <w:style w:type="paragraph" w:styleId="1">
    <w:name w:val="heading 1"/>
    <w:aliases w:val="(فصل)"/>
    <w:basedOn w:val="a"/>
    <w:next w:val="a0"/>
    <w:link w:val="1Char"/>
    <w:uiPriority w:val="1"/>
    <w:qFormat/>
    <w:rsid w:val="00EF6491"/>
    <w:pPr>
      <w:keepNext/>
      <w:keepLines/>
      <w:pageBreakBefore/>
      <w:spacing w:before="480" w:after="240"/>
      <w:jc w:val="center"/>
      <w:outlineLvl w:val="0"/>
    </w:pPr>
    <w:rPr>
      <w:b/>
      <w:bCs/>
      <w:caps/>
      <w:kern w:val="32"/>
      <w:sz w:val="36"/>
      <w:szCs w:val="40"/>
    </w:rPr>
  </w:style>
  <w:style w:type="paragraph" w:styleId="2">
    <w:name w:val="heading 2"/>
    <w:aliases w:val="(مبحث)"/>
    <w:basedOn w:val="1"/>
    <w:next w:val="a0"/>
    <w:link w:val="2Char"/>
    <w:uiPriority w:val="1"/>
    <w:qFormat/>
    <w:rsid w:val="00EF6491"/>
    <w:pPr>
      <w:pageBreakBefore w:val="0"/>
      <w:spacing w:before="360" w:after="120"/>
      <w:outlineLvl w:val="1"/>
    </w:pPr>
    <w:rPr>
      <w:sz w:val="32"/>
    </w:rPr>
  </w:style>
  <w:style w:type="paragraph" w:styleId="3">
    <w:name w:val="heading 3"/>
    <w:aliases w:val="(مطلب)"/>
    <w:basedOn w:val="2"/>
    <w:next w:val="a0"/>
    <w:link w:val="3Char"/>
    <w:uiPriority w:val="1"/>
    <w:qFormat/>
    <w:rsid w:val="00EF6491"/>
    <w:pPr>
      <w:jc w:val="left"/>
      <w:outlineLvl w:val="2"/>
    </w:pPr>
  </w:style>
  <w:style w:type="paragraph" w:styleId="4">
    <w:name w:val="heading 4"/>
    <w:aliases w:val="(فرع)"/>
    <w:basedOn w:val="3"/>
    <w:next w:val="a0"/>
    <w:link w:val="4Char"/>
    <w:uiPriority w:val="9"/>
    <w:qFormat/>
    <w:rsid w:val="00EF6491"/>
    <w:pPr>
      <w:outlineLvl w:val="3"/>
    </w:pPr>
    <w:rPr>
      <w:rFonts w:ascii="Cambria" w:hAnsi="Cambria"/>
      <w:b w:val="0"/>
      <w:i/>
      <w:szCs w:val="36"/>
    </w:rPr>
  </w:style>
  <w:style w:type="paragraph" w:styleId="5">
    <w:name w:val="heading 5"/>
    <w:aliases w:val="(عنوان جانبي)"/>
    <w:basedOn w:val="4"/>
    <w:next w:val="a0"/>
    <w:link w:val="5Char"/>
    <w:uiPriority w:val="9"/>
    <w:qFormat/>
    <w:rsid w:val="00EF6491"/>
    <w:pPr>
      <w:outlineLvl w:val="4"/>
    </w:pPr>
    <w:rPr>
      <w:bCs w:val="0"/>
      <w:u w:val="single"/>
    </w:rPr>
  </w:style>
  <w:style w:type="paragraph" w:styleId="6">
    <w:name w:val="heading 6"/>
    <w:basedOn w:val="a"/>
    <w:next w:val="a"/>
    <w:semiHidden/>
    <w:rsid w:val="008C497C"/>
    <w:pPr>
      <w:keepNext/>
      <w:spacing w:before="240"/>
      <w:outlineLvl w:val="5"/>
    </w:pPr>
    <w:rPr>
      <w:rFonts w:ascii="CG Times" w:hAnsi="CG Times"/>
      <w:b/>
      <w:bCs/>
      <w:sz w:val="36"/>
    </w:rPr>
  </w:style>
  <w:style w:type="paragraph" w:styleId="7">
    <w:name w:val="heading 7"/>
    <w:basedOn w:val="a"/>
    <w:next w:val="a"/>
    <w:semiHidden/>
    <w:rsid w:val="008C497C"/>
    <w:pPr>
      <w:keepNext/>
      <w:spacing w:before="240" w:after="60"/>
      <w:outlineLvl w:val="6"/>
    </w:pPr>
    <w:rPr>
      <w:rFonts w:ascii="Arial" w:hAnsi="Arial"/>
      <w:b/>
      <w:bCs/>
      <w:i/>
    </w:rPr>
  </w:style>
  <w:style w:type="paragraph" w:styleId="8">
    <w:name w:val="heading 8"/>
    <w:basedOn w:val="a"/>
    <w:next w:val="a"/>
    <w:semiHidden/>
    <w:rsid w:val="008C497C"/>
    <w:pPr>
      <w:keepNext/>
      <w:spacing w:before="240" w:after="60"/>
      <w:outlineLvl w:val="7"/>
    </w:pPr>
    <w:rPr>
      <w:b/>
      <w:bCs/>
      <w:sz w:val="26"/>
    </w:rPr>
  </w:style>
  <w:style w:type="paragraph" w:styleId="9">
    <w:name w:val="heading 9"/>
    <w:basedOn w:val="a"/>
    <w:next w:val="a"/>
    <w:semiHidden/>
    <w:rsid w:val="008C497C"/>
    <w:pPr>
      <w:keepNext/>
      <w:numPr>
        <w:numId w:val="2"/>
      </w:numPr>
      <w:ind w:left="0" w:firstLine="0"/>
      <w:outlineLvl w:val="8"/>
    </w:pPr>
    <w:rPr>
      <w:rFonts w:ascii="Courier New" w:hAnsi="Courier New"/>
      <w:b/>
      <w:bCs/>
      <w:sz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otnoteReference">
    <w:name w:val="FootnoteReference تحت"/>
    <w:rsid w:val="00A06197"/>
    <w:rPr>
      <w:rFonts w:cs="Traditional Arabic"/>
      <w:szCs w:val="28"/>
      <w:vertAlign w:val="baseline"/>
    </w:rPr>
  </w:style>
  <w:style w:type="paragraph" w:customStyle="1" w:styleId="a4">
    <w:name w:val="اسم الشكل أو الجدول"/>
    <w:basedOn w:val="a"/>
    <w:next w:val="a0"/>
    <w:link w:val="Char"/>
    <w:uiPriority w:val="1"/>
    <w:qFormat/>
    <w:rsid w:val="00A06197"/>
    <w:pPr>
      <w:jc w:val="center"/>
    </w:pPr>
    <w:rPr>
      <w:szCs w:val="24"/>
    </w:rPr>
  </w:style>
  <w:style w:type="character" w:customStyle="1" w:styleId="Char">
    <w:name w:val="اسم الشكل أو الجدول Char"/>
    <w:link w:val="a4"/>
    <w:uiPriority w:val="1"/>
    <w:rsid w:val="00FB306D"/>
    <w:rPr>
      <w:rFonts w:ascii="Calibri" w:hAnsi="Calibri" w:cs="Traditional Arabic"/>
      <w:sz w:val="24"/>
      <w:szCs w:val="24"/>
    </w:rPr>
  </w:style>
  <w:style w:type="paragraph" w:styleId="a0">
    <w:name w:val="Body Text"/>
    <w:aliases w:val="نص فقرة"/>
    <w:basedOn w:val="a"/>
    <w:link w:val="Char0"/>
    <w:uiPriority w:val="1"/>
    <w:qFormat/>
    <w:rsid w:val="008A6D75"/>
    <w:rPr>
      <w:rFonts w:ascii="Traditional Arabic" w:hAnsi="Traditional Arabic" w:cs="Traditional Arabic"/>
      <w:szCs w:val="36"/>
    </w:rPr>
  </w:style>
  <w:style w:type="character" w:customStyle="1" w:styleId="Char0">
    <w:name w:val="نص أساسي Char"/>
    <w:aliases w:val="نص فقرة Char"/>
    <w:link w:val="a0"/>
    <w:uiPriority w:val="1"/>
    <w:rsid w:val="008A6D75"/>
    <w:rPr>
      <w:rFonts w:ascii="Traditional Arabic" w:hAnsi="Traditional Arabic" w:cs="Traditional Arabic"/>
      <w:szCs w:val="36"/>
    </w:rPr>
  </w:style>
  <w:style w:type="character" w:customStyle="1" w:styleId="-quoted">
    <w:name w:val="اقتباس - quoted"/>
    <w:uiPriority w:val="1"/>
    <w:qFormat/>
    <w:rsid w:val="00A06197"/>
    <w:rPr>
      <w:bCs/>
      <w:i/>
      <w:szCs w:val="28"/>
    </w:rPr>
  </w:style>
  <w:style w:type="paragraph" w:styleId="a5">
    <w:name w:val="List Paragraph"/>
    <w:basedOn w:val="a"/>
    <w:uiPriority w:val="1"/>
    <w:semiHidden/>
    <w:qFormat/>
    <w:rsid w:val="00FB306D"/>
  </w:style>
  <w:style w:type="paragraph" w:customStyle="1" w:styleId="TableParagraph">
    <w:name w:val="Table Paragraph"/>
    <w:basedOn w:val="a"/>
    <w:uiPriority w:val="1"/>
    <w:semiHidden/>
    <w:qFormat/>
    <w:rsid w:val="00FB306D"/>
  </w:style>
  <w:style w:type="paragraph" w:styleId="a6">
    <w:name w:val="header"/>
    <w:basedOn w:val="a"/>
    <w:link w:val="Char1"/>
    <w:uiPriority w:val="99"/>
    <w:semiHidden/>
    <w:rsid w:val="00FB306D"/>
    <w:pPr>
      <w:tabs>
        <w:tab w:val="center" w:pos="4680"/>
        <w:tab w:val="right" w:pos="9360"/>
      </w:tabs>
    </w:pPr>
  </w:style>
  <w:style w:type="character" w:customStyle="1" w:styleId="Char1">
    <w:name w:val="رأس الصفحة Char"/>
    <w:link w:val="a6"/>
    <w:uiPriority w:val="99"/>
    <w:semiHidden/>
    <w:rsid w:val="00FB306D"/>
    <w:rPr>
      <w:rFonts w:ascii="Calibri" w:hAnsi="Calibri" w:cs="Traditional Arabic"/>
      <w:sz w:val="28"/>
      <w:szCs w:val="32"/>
    </w:rPr>
  </w:style>
  <w:style w:type="paragraph" w:styleId="a7">
    <w:name w:val="footer"/>
    <w:basedOn w:val="a"/>
    <w:link w:val="Char2"/>
    <w:uiPriority w:val="99"/>
    <w:semiHidden/>
    <w:rsid w:val="00FB306D"/>
    <w:pPr>
      <w:tabs>
        <w:tab w:val="center" w:pos="4680"/>
        <w:tab w:val="right" w:pos="9360"/>
      </w:tabs>
    </w:pPr>
  </w:style>
  <w:style w:type="character" w:customStyle="1" w:styleId="Char2">
    <w:name w:val="تذييل الصفحة Char"/>
    <w:link w:val="a7"/>
    <w:uiPriority w:val="99"/>
    <w:semiHidden/>
    <w:rsid w:val="00FB306D"/>
    <w:rPr>
      <w:rFonts w:ascii="Calibri" w:hAnsi="Calibri" w:cs="Traditional Arabic"/>
      <w:sz w:val="28"/>
      <w:szCs w:val="32"/>
    </w:rPr>
  </w:style>
  <w:style w:type="character" w:styleId="a8">
    <w:name w:val="Placeholder Text"/>
    <w:uiPriority w:val="99"/>
    <w:semiHidden/>
    <w:rsid w:val="00FB306D"/>
    <w:rPr>
      <w:color w:val="808080"/>
    </w:rPr>
  </w:style>
  <w:style w:type="character" w:styleId="a9">
    <w:name w:val="page number"/>
    <w:uiPriority w:val="99"/>
    <w:semiHidden/>
    <w:rsid w:val="00FB306D"/>
    <w:rPr>
      <w:rFonts w:cs="Times New Roman"/>
    </w:rPr>
  </w:style>
  <w:style w:type="table" w:styleId="aa">
    <w:name w:val="Table Grid"/>
    <w:basedOn w:val="a2"/>
    <w:rsid w:val="00FB306D"/>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Char3"/>
    <w:uiPriority w:val="99"/>
    <w:semiHidden/>
    <w:unhideWhenUsed/>
    <w:rsid w:val="00FB306D"/>
    <w:rPr>
      <w:rFonts w:ascii="Segoe UI" w:hAnsi="Segoe UI" w:cs="Segoe UI"/>
      <w:sz w:val="18"/>
      <w:szCs w:val="18"/>
    </w:rPr>
  </w:style>
  <w:style w:type="character" w:customStyle="1" w:styleId="Char3">
    <w:name w:val="نص في بالون Char"/>
    <w:link w:val="ab"/>
    <w:uiPriority w:val="99"/>
    <w:semiHidden/>
    <w:rsid w:val="00FB306D"/>
    <w:rPr>
      <w:rFonts w:ascii="Segoe UI" w:hAnsi="Segoe UI" w:cs="Segoe UI"/>
      <w:sz w:val="18"/>
      <w:szCs w:val="18"/>
    </w:rPr>
  </w:style>
  <w:style w:type="paragraph" w:styleId="10">
    <w:name w:val="toc 1"/>
    <w:basedOn w:val="a"/>
    <w:next w:val="a"/>
    <w:autoRedefine/>
    <w:uiPriority w:val="39"/>
    <w:rsid w:val="00FC793E"/>
    <w:pPr>
      <w:tabs>
        <w:tab w:val="right" w:leader="dot" w:pos="8210"/>
      </w:tabs>
    </w:pPr>
    <w:rPr>
      <w:rFonts w:ascii="Traditional Arabic" w:hAnsi="Traditional Arabic"/>
      <w:b/>
      <w:bCs/>
      <w:caps/>
      <w:noProof/>
    </w:rPr>
  </w:style>
  <w:style w:type="character" w:customStyle="1" w:styleId="1Char">
    <w:name w:val="عنوان 1 Char"/>
    <w:aliases w:val="(فصل) Char"/>
    <w:link w:val="1"/>
    <w:uiPriority w:val="1"/>
    <w:rsid w:val="00EF6491"/>
    <w:rPr>
      <w:rFonts w:ascii="Calibri" w:hAnsi="Calibri" w:cs="Traditional Arabic"/>
      <w:b/>
      <w:bCs/>
      <w:caps/>
      <w:kern w:val="32"/>
      <w:sz w:val="36"/>
      <w:szCs w:val="40"/>
    </w:rPr>
  </w:style>
  <w:style w:type="character" w:customStyle="1" w:styleId="2Char">
    <w:name w:val="عنوان 2 Char"/>
    <w:aliases w:val="(مبحث) Char"/>
    <w:link w:val="2"/>
    <w:uiPriority w:val="1"/>
    <w:rsid w:val="00EF6491"/>
    <w:rPr>
      <w:rFonts w:ascii="Calibri" w:hAnsi="Calibri" w:cs="Traditional Arabic"/>
      <w:b/>
      <w:bCs/>
      <w:caps/>
      <w:kern w:val="32"/>
      <w:sz w:val="32"/>
      <w:szCs w:val="40"/>
    </w:rPr>
  </w:style>
  <w:style w:type="character" w:customStyle="1" w:styleId="3Char">
    <w:name w:val="عنوان 3 Char"/>
    <w:aliases w:val="(مطلب) Char"/>
    <w:link w:val="3"/>
    <w:uiPriority w:val="1"/>
    <w:rsid w:val="00EF6491"/>
    <w:rPr>
      <w:rFonts w:ascii="Calibri" w:hAnsi="Calibri" w:cs="Traditional Arabic"/>
      <w:b/>
      <w:bCs/>
      <w:caps/>
      <w:kern w:val="32"/>
      <w:sz w:val="32"/>
      <w:szCs w:val="38"/>
    </w:rPr>
  </w:style>
  <w:style w:type="character" w:customStyle="1" w:styleId="4Char">
    <w:name w:val="عنوان 4 Char"/>
    <w:aliases w:val="(فرع) Char"/>
    <w:link w:val="4"/>
    <w:uiPriority w:val="9"/>
    <w:rsid w:val="00EF6491"/>
    <w:rPr>
      <w:rFonts w:ascii="Cambria" w:hAnsi="Cambria" w:cs="Traditional Arabic"/>
      <w:bCs/>
      <w:i/>
      <w:caps/>
      <w:kern w:val="32"/>
      <w:sz w:val="32"/>
      <w:szCs w:val="36"/>
    </w:rPr>
  </w:style>
  <w:style w:type="character" w:customStyle="1" w:styleId="5Char">
    <w:name w:val="عنوان 5 Char"/>
    <w:aliases w:val="(عنوان جانبي) Char"/>
    <w:link w:val="5"/>
    <w:uiPriority w:val="9"/>
    <w:rsid w:val="00EF6491"/>
    <w:rPr>
      <w:rFonts w:ascii="Cambria" w:hAnsi="Cambria" w:cs="Traditional Arabic"/>
      <w:i/>
      <w:caps/>
      <w:kern w:val="32"/>
      <w:sz w:val="32"/>
      <w:szCs w:val="36"/>
      <w:u w:val="single"/>
    </w:rPr>
  </w:style>
  <w:style w:type="paragraph" w:styleId="20">
    <w:name w:val="toc 2"/>
    <w:basedOn w:val="a"/>
    <w:next w:val="a"/>
    <w:autoRedefine/>
    <w:uiPriority w:val="39"/>
    <w:rsid w:val="00FB306D"/>
    <w:pPr>
      <w:bidi w:val="0"/>
      <w:ind w:left="280"/>
    </w:pPr>
    <w:rPr>
      <w:rFonts w:cs="Times New Roman"/>
      <w:smallCaps/>
      <w:sz w:val="20"/>
      <w:szCs w:val="24"/>
    </w:rPr>
  </w:style>
  <w:style w:type="paragraph" w:styleId="30">
    <w:name w:val="toc 3"/>
    <w:basedOn w:val="20"/>
    <w:next w:val="a0"/>
    <w:link w:val="3Char0"/>
    <w:autoRedefine/>
    <w:uiPriority w:val="39"/>
    <w:rsid w:val="006A72FB"/>
    <w:pPr>
      <w:tabs>
        <w:tab w:val="right" w:leader="dot" w:pos="8210"/>
      </w:tabs>
      <w:ind w:left="561"/>
    </w:pPr>
    <w:rPr>
      <w:i/>
    </w:rPr>
  </w:style>
  <w:style w:type="character" w:styleId="Hyperlink">
    <w:name w:val="Hyperlink"/>
    <w:uiPriority w:val="99"/>
    <w:rsid w:val="00FB306D"/>
    <w:rPr>
      <w:color w:val="0000FF"/>
      <w:u w:val="single"/>
    </w:rPr>
  </w:style>
  <w:style w:type="character" w:styleId="ac">
    <w:name w:val="footnote reference"/>
    <w:semiHidden/>
    <w:rsid w:val="00FB306D"/>
    <w:rPr>
      <w:rFonts w:cs="Times New Roman"/>
      <w:vertAlign w:val="superscript"/>
    </w:rPr>
  </w:style>
  <w:style w:type="paragraph" w:styleId="ad">
    <w:name w:val="footnote text"/>
    <w:basedOn w:val="a"/>
    <w:link w:val="Char4"/>
    <w:semiHidden/>
    <w:rsid w:val="002D5D7B"/>
    <w:pPr>
      <w:ind w:left="432" w:hanging="432"/>
    </w:pPr>
    <w:rPr>
      <w:sz w:val="20"/>
    </w:rPr>
  </w:style>
  <w:style w:type="character" w:customStyle="1" w:styleId="Char4">
    <w:name w:val="نص حاشية سفلية Char"/>
    <w:link w:val="ad"/>
    <w:semiHidden/>
    <w:rsid w:val="002D5D7B"/>
    <w:rPr>
      <w:rFonts w:cs="Traditional Arabic"/>
      <w:szCs w:val="28"/>
    </w:rPr>
  </w:style>
  <w:style w:type="paragraph" w:styleId="40">
    <w:name w:val="toc 4"/>
    <w:basedOn w:val="a"/>
    <w:next w:val="a"/>
    <w:autoRedefine/>
    <w:semiHidden/>
    <w:rsid w:val="00A538E3"/>
    <w:pPr>
      <w:bidi w:val="0"/>
      <w:ind w:left="840"/>
    </w:pPr>
    <w:rPr>
      <w:rFonts w:cs="Times New Roman"/>
      <w:sz w:val="18"/>
      <w:szCs w:val="21"/>
    </w:rPr>
  </w:style>
  <w:style w:type="paragraph" w:styleId="50">
    <w:name w:val="toc 5"/>
    <w:basedOn w:val="a"/>
    <w:next w:val="a"/>
    <w:autoRedefine/>
    <w:semiHidden/>
    <w:rsid w:val="00A538E3"/>
    <w:pPr>
      <w:bidi w:val="0"/>
      <w:ind w:left="1120"/>
    </w:pPr>
    <w:rPr>
      <w:rFonts w:cs="Times New Roman"/>
      <w:sz w:val="18"/>
      <w:szCs w:val="21"/>
    </w:rPr>
  </w:style>
  <w:style w:type="paragraph" w:styleId="60">
    <w:name w:val="toc 6"/>
    <w:basedOn w:val="a"/>
    <w:next w:val="a"/>
    <w:autoRedefine/>
    <w:semiHidden/>
    <w:rsid w:val="00A538E3"/>
    <w:pPr>
      <w:bidi w:val="0"/>
      <w:ind w:left="1400"/>
    </w:pPr>
    <w:rPr>
      <w:rFonts w:cs="Times New Roman"/>
      <w:sz w:val="18"/>
      <w:szCs w:val="21"/>
    </w:rPr>
  </w:style>
  <w:style w:type="paragraph" w:styleId="70">
    <w:name w:val="toc 7"/>
    <w:basedOn w:val="a"/>
    <w:next w:val="a"/>
    <w:autoRedefine/>
    <w:semiHidden/>
    <w:rsid w:val="00A538E3"/>
    <w:pPr>
      <w:bidi w:val="0"/>
      <w:ind w:left="1680"/>
    </w:pPr>
    <w:rPr>
      <w:rFonts w:cs="Times New Roman"/>
      <w:sz w:val="18"/>
      <w:szCs w:val="21"/>
    </w:rPr>
  </w:style>
  <w:style w:type="paragraph" w:styleId="80">
    <w:name w:val="toc 8"/>
    <w:basedOn w:val="a"/>
    <w:next w:val="a"/>
    <w:autoRedefine/>
    <w:semiHidden/>
    <w:rsid w:val="00A538E3"/>
    <w:pPr>
      <w:bidi w:val="0"/>
      <w:ind w:left="1960"/>
    </w:pPr>
    <w:rPr>
      <w:rFonts w:cs="Times New Roman"/>
      <w:sz w:val="18"/>
      <w:szCs w:val="21"/>
    </w:rPr>
  </w:style>
  <w:style w:type="paragraph" w:styleId="90">
    <w:name w:val="toc 9"/>
    <w:basedOn w:val="a"/>
    <w:next w:val="a"/>
    <w:autoRedefine/>
    <w:semiHidden/>
    <w:rsid w:val="00A538E3"/>
    <w:pPr>
      <w:bidi w:val="0"/>
      <w:ind w:left="2240"/>
    </w:pPr>
    <w:rPr>
      <w:rFonts w:cs="Times New Roman"/>
      <w:sz w:val="18"/>
      <w:szCs w:val="21"/>
    </w:rPr>
  </w:style>
  <w:style w:type="character" w:customStyle="1" w:styleId="3Char0">
    <w:name w:val="جدول محتويات 3 Char"/>
    <w:link w:val="30"/>
    <w:uiPriority w:val="39"/>
    <w:rsid w:val="00A434C3"/>
    <w:rPr>
      <w:rFonts w:ascii="Calibri" w:hAnsi="Calibri"/>
      <w:i/>
      <w:smallCaps/>
      <w:szCs w:val="24"/>
    </w:rPr>
  </w:style>
  <w:style w:type="paragraph" w:customStyle="1" w:styleId="ae">
    <w:name w:val="عنوان البحث"/>
    <w:basedOn w:val="a"/>
    <w:next w:val="a"/>
    <w:link w:val="Char5"/>
    <w:uiPriority w:val="1"/>
    <w:qFormat/>
    <w:rsid w:val="001C7BF9"/>
    <w:pPr>
      <w:spacing w:before="240" w:after="240"/>
      <w:jc w:val="center"/>
    </w:pPr>
    <w:rPr>
      <w:b/>
      <w:bCs/>
      <w:sz w:val="40"/>
      <w:szCs w:val="44"/>
    </w:rPr>
  </w:style>
  <w:style w:type="paragraph" w:customStyle="1" w:styleId="af">
    <w:name w:val="معلومات الباحث"/>
    <w:basedOn w:val="ae"/>
    <w:uiPriority w:val="1"/>
    <w:qFormat/>
    <w:rsid w:val="0037777F"/>
    <w:pPr>
      <w:spacing w:before="0" w:after="0"/>
    </w:pPr>
    <w:rPr>
      <w:szCs w:val="36"/>
    </w:rPr>
  </w:style>
  <w:style w:type="character" w:customStyle="1" w:styleId="Char5">
    <w:name w:val="عنوان البحث Char"/>
    <w:link w:val="ae"/>
    <w:uiPriority w:val="1"/>
    <w:rsid w:val="001C7BF9"/>
    <w:rPr>
      <w:rFonts w:ascii="Calibri" w:hAnsi="Calibri" w:cs="Traditional Arabic"/>
      <w:b/>
      <w:bCs/>
      <w:sz w:val="40"/>
      <w:szCs w:val="44"/>
    </w:rPr>
  </w:style>
  <w:style w:type="character" w:customStyle="1" w:styleId="11">
    <w:name w:val="إشارة لم يتم حلها1"/>
    <w:basedOn w:val="a1"/>
    <w:uiPriority w:val="99"/>
    <w:semiHidden/>
    <w:unhideWhenUsed/>
    <w:rsid w:val="00DC26DF"/>
    <w:rPr>
      <w:color w:val="605E5C"/>
      <w:shd w:val="clear" w:color="auto" w:fill="E1DFDD"/>
    </w:rPr>
  </w:style>
  <w:style w:type="character" w:styleId="af0">
    <w:name w:val="FollowedHyperlink"/>
    <w:basedOn w:val="a1"/>
    <w:semiHidden/>
    <w:rsid w:val="009C07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19575">
      <w:bodyDiv w:val="1"/>
      <w:marLeft w:val="0"/>
      <w:marRight w:val="0"/>
      <w:marTop w:val="0"/>
      <w:marBottom w:val="0"/>
      <w:divBdr>
        <w:top w:val="none" w:sz="0" w:space="0" w:color="auto"/>
        <w:left w:val="none" w:sz="0" w:space="0" w:color="auto"/>
        <w:bottom w:val="none" w:sz="0" w:space="0" w:color="auto"/>
        <w:right w:val="none" w:sz="0" w:space="0" w:color="auto"/>
      </w:divBdr>
    </w:div>
    <w:div w:id="795028809">
      <w:bodyDiv w:val="1"/>
      <w:marLeft w:val="0"/>
      <w:marRight w:val="0"/>
      <w:marTop w:val="0"/>
      <w:marBottom w:val="0"/>
      <w:divBdr>
        <w:top w:val="none" w:sz="0" w:space="0" w:color="auto"/>
        <w:left w:val="none" w:sz="0" w:space="0" w:color="auto"/>
        <w:bottom w:val="none" w:sz="0" w:space="0" w:color="auto"/>
        <w:right w:val="none" w:sz="0" w:space="0" w:color="auto"/>
      </w:divBdr>
    </w:div>
    <w:div w:id="1118333902">
      <w:bodyDiv w:val="1"/>
      <w:marLeft w:val="0"/>
      <w:marRight w:val="0"/>
      <w:marTop w:val="0"/>
      <w:marBottom w:val="0"/>
      <w:divBdr>
        <w:top w:val="none" w:sz="0" w:space="0" w:color="auto"/>
        <w:left w:val="none" w:sz="0" w:space="0" w:color="auto"/>
        <w:bottom w:val="none" w:sz="0" w:space="0" w:color="auto"/>
        <w:right w:val="none" w:sz="0" w:space="0" w:color="auto"/>
      </w:divBdr>
    </w:div>
    <w:div w:id="1262839512">
      <w:bodyDiv w:val="1"/>
      <w:marLeft w:val="0"/>
      <w:marRight w:val="0"/>
      <w:marTop w:val="0"/>
      <w:marBottom w:val="0"/>
      <w:divBdr>
        <w:top w:val="none" w:sz="0" w:space="0" w:color="auto"/>
        <w:left w:val="none" w:sz="0" w:space="0" w:color="auto"/>
        <w:bottom w:val="none" w:sz="0" w:space="0" w:color="auto"/>
        <w:right w:val="none" w:sz="0" w:space="0" w:color="auto"/>
      </w:divBdr>
    </w:div>
    <w:div w:id="190055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onditions/contraception-guide/Pages/iud-coil.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lamweb.net/ar/fatwa/22784/" TargetMode="External"/><Relationship Id="rId5" Type="http://schemas.openxmlformats.org/officeDocument/2006/relationships/webSettings" Target="webSettings.xml"/><Relationship Id="rId10" Type="http://schemas.openxmlformats.org/officeDocument/2006/relationships/hyperlink" Target="http://www.aslein.net/showthread.php?t=5492" TargetMode="External"/><Relationship Id="rId4" Type="http://schemas.openxmlformats.org/officeDocument/2006/relationships/settings" Target="settings.xml"/><Relationship Id="rId9" Type="http://schemas.openxmlformats.org/officeDocument/2006/relationships/hyperlink" Target="https://binbaz.org.sa/fatwas/22193"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binbaz.org.sa/fatwas/27365/%D8%AD%D9%83%D9%85-%D8%A7%D8%B3%D8%AA%D8%B9%D9%85%D8%A7%D9%84-%D8%A7%D9%84%D9%84%D9%88%D9%84%D8%A8-%D9%85%D8%A7%D9%86%D8%B9-%D8%A7%D9%84%D8%AD%D9%85%D9%84" TargetMode="External"/><Relationship Id="rId2" Type="http://schemas.openxmlformats.org/officeDocument/2006/relationships/hyperlink" Target="http://www.nhs.uk/Conditions/contraception-guide/Pages/iud-coil.aspx" TargetMode="External"/><Relationship Id="rId1" Type="http://schemas.openxmlformats.org/officeDocument/2006/relationships/hyperlink" Target="http://www.alifta.net/Fatawa/FatawaChapters.aspx?View=Page&amp;PageID=315&amp;PageNo=1&amp;BookID=16" TargetMode="External"/><Relationship Id="rId4" Type="http://schemas.openxmlformats.org/officeDocument/2006/relationships/hyperlink" Target="http://www.aslein.net/showthread.php?t=549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esktop\&#1602;&#1575;&#1604;&#1576;%20&#1593;&#1575;&#1605;%20&#1604;&#1604;&#1576;&#1581;&#1608;&#1579;%20&#1575;&#1604;&#1573;&#1589;&#1583;&#1575;&#1585;1%20%2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0B436-50FA-405E-8133-6CC3040C7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 عام للبحوث الإصدار1  (2)</Template>
  <TotalTime>306</TotalTime>
  <Pages>28</Pages>
  <Words>5876</Words>
  <Characters>28425</Characters>
  <Application>Microsoft Office Word</Application>
  <DocSecurity>0</DocSecurity>
  <Lines>236</Lines>
  <Paragraphs>68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متن الرسالة -جامعة قطر</vt:lpstr>
      <vt:lpstr>متن الرسالة -جامعة قطر</vt:lpstr>
    </vt:vector>
  </TitlesOfParts>
  <Company/>
  <LinksUpToDate>false</LinksUpToDate>
  <CharactersWithSpaces>34233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متن الرسالة -جامعة قطر</dc:title>
  <dc:subject/>
  <dc:creator>برهان</dc:creator>
  <cp:keywords/>
  <dc:description/>
  <cp:lastModifiedBy>DELL</cp:lastModifiedBy>
  <cp:revision>32</cp:revision>
  <cp:lastPrinted>2021-01-25T23:23:00Z</cp:lastPrinted>
  <dcterms:created xsi:type="dcterms:W3CDTF">2023-01-07T08:02:00Z</dcterms:created>
  <dcterms:modified xsi:type="dcterms:W3CDTF">2023-04-25T06:52:00Z</dcterms:modified>
</cp:coreProperties>
</file>