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E0113" w14:textId="7384FE92" w:rsidR="005F76ED" w:rsidRDefault="00781E54" w:rsidP="00B356F1">
      <w:pPr>
        <w:jc w:val="center"/>
        <w:rPr>
          <w:rFonts w:ascii="ATraditional Arabic" w:hAnsi="ATraditional Arabic"/>
          <w:b/>
          <w:bCs/>
          <w:szCs w:val="32"/>
          <w:rtl/>
        </w:rPr>
      </w:pPr>
      <w:r>
        <w:rPr>
          <w:rFonts w:ascii="ATraditional Arabic" w:hAnsi="ATraditional Arabic" w:hint="cs"/>
          <w:b/>
          <w:bCs/>
          <w:szCs w:val="32"/>
          <w:rtl/>
        </w:rPr>
        <w:t>ال</w:t>
      </w:r>
      <w:r w:rsidR="005F76ED" w:rsidRPr="005F76ED">
        <w:rPr>
          <w:rFonts w:ascii="ATraditional Arabic" w:hAnsi="ATraditional Arabic"/>
          <w:b/>
          <w:bCs/>
          <w:szCs w:val="32"/>
          <w:rtl/>
        </w:rPr>
        <w:t>أحكام</w:t>
      </w:r>
      <w:r>
        <w:rPr>
          <w:rFonts w:ascii="ATraditional Arabic" w:hAnsi="ATraditional Arabic" w:hint="cs"/>
          <w:b/>
          <w:bCs/>
          <w:szCs w:val="32"/>
          <w:rtl/>
        </w:rPr>
        <w:t xml:space="preserve"> الفقهي</w:t>
      </w:r>
      <w:r w:rsidR="00C145A6">
        <w:rPr>
          <w:rFonts w:ascii="ATraditional Arabic" w:hAnsi="ATraditional Arabic" w:hint="cs"/>
          <w:b/>
          <w:bCs/>
          <w:szCs w:val="32"/>
          <w:rtl/>
        </w:rPr>
        <w:t>ّ</w:t>
      </w:r>
      <w:r>
        <w:rPr>
          <w:rFonts w:ascii="ATraditional Arabic" w:hAnsi="ATraditional Arabic" w:hint="cs"/>
          <w:b/>
          <w:bCs/>
          <w:szCs w:val="32"/>
          <w:rtl/>
        </w:rPr>
        <w:t xml:space="preserve">ة </w:t>
      </w:r>
      <w:r w:rsidR="00C145A6">
        <w:rPr>
          <w:rFonts w:ascii="ATraditional Arabic" w:hAnsi="ATraditional Arabic" w:hint="cs"/>
          <w:b/>
          <w:bCs/>
          <w:szCs w:val="32"/>
          <w:rtl/>
        </w:rPr>
        <w:t>لل</w:t>
      </w:r>
      <w:r w:rsidR="00B356F1">
        <w:rPr>
          <w:rFonts w:ascii="ATraditional Arabic" w:hAnsi="ATraditional Arabic" w:hint="cs"/>
          <w:b/>
          <w:bCs/>
          <w:szCs w:val="32"/>
          <w:rtl/>
        </w:rPr>
        <w:t>مجاهدين</w:t>
      </w:r>
      <w:r w:rsidR="00D9187B">
        <w:rPr>
          <w:rFonts w:ascii="ATraditional Arabic" w:hAnsi="ATraditional Arabic" w:hint="cs"/>
          <w:b/>
          <w:bCs/>
          <w:szCs w:val="32"/>
          <w:rtl/>
        </w:rPr>
        <w:t xml:space="preserve"> الذين قتلوا أنفسهم خطأ</w:t>
      </w:r>
      <w:r w:rsidR="002236E8">
        <w:rPr>
          <w:rFonts w:ascii="ATraditional Arabic" w:hAnsi="ATraditional Arabic" w:hint="cs"/>
          <w:b/>
          <w:bCs/>
          <w:szCs w:val="32"/>
          <w:rtl/>
        </w:rPr>
        <w:t xml:space="preserve"> </w:t>
      </w:r>
    </w:p>
    <w:p w14:paraId="30F96234" w14:textId="6B1F3A2E" w:rsidR="0053270C" w:rsidRDefault="0053270C" w:rsidP="0053270C">
      <w:pPr>
        <w:jc w:val="right"/>
        <w:rPr>
          <w:rFonts w:ascii="ATraditional Arabic" w:hAnsi="ATraditional Arabic"/>
          <w:b/>
          <w:bCs/>
          <w:szCs w:val="32"/>
          <w:rtl/>
        </w:rPr>
      </w:pPr>
      <w:r>
        <w:rPr>
          <w:rFonts w:ascii="ATraditional Arabic" w:hAnsi="ATraditional Arabic" w:hint="cs"/>
          <w:b/>
          <w:bCs/>
          <w:szCs w:val="32"/>
          <w:rtl/>
        </w:rPr>
        <w:t>د. مجدي محمد قويدر</w:t>
      </w:r>
    </w:p>
    <w:p w14:paraId="0C3C2938" w14:textId="0FA7DBA3" w:rsidR="005F76ED" w:rsidRDefault="005F76ED" w:rsidP="005F76ED">
      <w:pPr>
        <w:jc w:val="right"/>
        <w:rPr>
          <w:rFonts w:ascii="ATraditional Arabic" w:hAnsi="ATraditional Arabic"/>
          <w:b/>
          <w:bCs/>
          <w:szCs w:val="32"/>
          <w:rtl/>
        </w:rPr>
      </w:pPr>
    </w:p>
    <w:p w14:paraId="75DBF72E" w14:textId="5AD59F2D" w:rsidR="00871DD4" w:rsidRPr="005F76ED" w:rsidRDefault="00871DD4" w:rsidP="00871DD4">
      <w:pPr>
        <w:jc w:val="center"/>
        <w:rPr>
          <w:rFonts w:ascii="ATraditional Arabic" w:hAnsi="ATraditional Arabic"/>
          <w:b/>
          <w:bCs/>
          <w:szCs w:val="32"/>
          <w:rtl/>
        </w:rPr>
      </w:pPr>
      <w:bookmarkStart w:id="0" w:name="_GoBack"/>
      <w:r>
        <w:rPr>
          <w:rFonts w:ascii="ATraditional Arabic" w:hAnsi="ATraditional Arabic" w:hint="cs"/>
          <w:b/>
          <w:bCs/>
          <w:szCs w:val="32"/>
          <w:rtl/>
        </w:rPr>
        <w:t>الملخ</w:t>
      </w:r>
      <w:r w:rsidR="00C145A6">
        <w:rPr>
          <w:rFonts w:ascii="ATraditional Arabic" w:hAnsi="ATraditional Arabic" w:hint="cs"/>
          <w:b/>
          <w:bCs/>
          <w:szCs w:val="32"/>
          <w:rtl/>
        </w:rPr>
        <w:t>ّ</w:t>
      </w:r>
      <w:r>
        <w:rPr>
          <w:rFonts w:ascii="ATraditional Arabic" w:hAnsi="ATraditional Arabic" w:hint="cs"/>
          <w:b/>
          <w:bCs/>
          <w:szCs w:val="32"/>
          <w:rtl/>
        </w:rPr>
        <w:t>ص</w:t>
      </w:r>
    </w:p>
    <w:bookmarkEnd w:id="0"/>
    <w:p w14:paraId="7B0611B9" w14:textId="77777777" w:rsidR="005F76ED" w:rsidRPr="005F76ED" w:rsidRDefault="005F76ED" w:rsidP="005F76ED">
      <w:pPr>
        <w:jc w:val="both"/>
        <w:rPr>
          <w:rFonts w:ascii="ATraditional Arabic" w:hAnsi="ATraditional Arabic"/>
          <w:szCs w:val="32"/>
          <w:rtl/>
        </w:rPr>
      </w:pPr>
    </w:p>
    <w:p w14:paraId="32E2D1E1" w14:textId="1ACDCB75" w:rsidR="005F76ED" w:rsidRDefault="00366EAA" w:rsidP="00B57C36">
      <w:pPr>
        <w:jc w:val="both"/>
        <w:rPr>
          <w:rFonts w:ascii="ATraditional Arabic" w:hAnsi="ATraditional Arabic"/>
          <w:szCs w:val="32"/>
          <w:rtl/>
        </w:rPr>
      </w:pPr>
      <w:r>
        <w:rPr>
          <w:rFonts w:ascii="ATraditional Arabic" w:hAnsi="ATraditional Arabic" w:hint="cs"/>
          <w:szCs w:val="32"/>
          <w:rtl/>
        </w:rPr>
        <w:t>لم</w:t>
      </w:r>
      <w:r w:rsidR="00C145A6">
        <w:rPr>
          <w:rFonts w:ascii="ATraditional Arabic" w:hAnsi="ATraditional Arabic" w:hint="cs"/>
          <w:szCs w:val="32"/>
          <w:rtl/>
        </w:rPr>
        <w:t>ّ</w:t>
      </w:r>
      <w:r>
        <w:rPr>
          <w:rFonts w:ascii="ATraditional Arabic" w:hAnsi="ATraditional Arabic" w:hint="cs"/>
          <w:szCs w:val="32"/>
          <w:rtl/>
        </w:rPr>
        <w:t>ا كان الخطأ طبيعة بشرية، و</w:t>
      </w:r>
      <w:r w:rsidR="005F76ED" w:rsidRPr="005F76ED">
        <w:rPr>
          <w:rFonts w:ascii="ATraditional Arabic" w:hAnsi="ATraditional Arabic"/>
          <w:szCs w:val="32"/>
          <w:rtl/>
        </w:rPr>
        <w:t xml:space="preserve">العملُ الجهاديُّ كغيره مِن الأعمال </w:t>
      </w:r>
      <w:r>
        <w:rPr>
          <w:rFonts w:ascii="ATraditional Arabic" w:hAnsi="ATraditional Arabic" w:hint="cs"/>
          <w:szCs w:val="32"/>
          <w:rtl/>
        </w:rPr>
        <w:t>يقع فيه الخطأ، و</w:t>
      </w:r>
      <w:r w:rsidR="005F76ED" w:rsidRPr="005F76ED">
        <w:rPr>
          <w:rFonts w:ascii="ATraditional Arabic" w:hAnsi="ATraditional Arabic"/>
          <w:szCs w:val="32"/>
          <w:rtl/>
        </w:rPr>
        <w:t>يعتريه الن</w:t>
      </w:r>
      <w:r w:rsidR="00C145A6">
        <w:rPr>
          <w:rFonts w:ascii="ATraditional Arabic" w:hAnsi="ATraditional Arabic" w:hint="cs"/>
          <w:szCs w:val="32"/>
          <w:rtl/>
        </w:rPr>
        <w:t>ّ</w:t>
      </w:r>
      <w:r w:rsidR="005F76ED" w:rsidRPr="005F76ED">
        <w:rPr>
          <w:rFonts w:ascii="ATraditional Arabic" w:hAnsi="ATraditional Arabic"/>
          <w:szCs w:val="32"/>
          <w:rtl/>
        </w:rPr>
        <w:t xml:space="preserve">قصُ، </w:t>
      </w:r>
      <w:r>
        <w:rPr>
          <w:rFonts w:ascii="ATraditional Arabic" w:hAnsi="ATraditional Arabic" w:hint="cs"/>
          <w:szCs w:val="32"/>
          <w:rtl/>
        </w:rPr>
        <w:t xml:space="preserve">فيتسبب في قتل </w:t>
      </w:r>
      <w:r w:rsidR="005F76ED" w:rsidRPr="005F76ED">
        <w:rPr>
          <w:rFonts w:ascii="ATraditional Arabic" w:hAnsi="ATraditional Arabic"/>
          <w:szCs w:val="32"/>
          <w:rtl/>
        </w:rPr>
        <w:t>المجاهدين</w:t>
      </w:r>
      <w:r>
        <w:rPr>
          <w:rFonts w:ascii="ATraditional Arabic" w:hAnsi="ATraditional Arabic" w:hint="cs"/>
          <w:szCs w:val="32"/>
          <w:rtl/>
        </w:rPr>
        <w:t xml:space="preserve"> أنفسهم</w:t>
      </w:r>
      <w:r w:rsidR="002236E8">
        <w:rPr>
          <w:rFonts w:ascii="ATraditional Arabic" w:hAnsi="ATraditional Arabic" w:hint="cs"/>
          <w:szCs w:val="32"/>
          <w:rtl/>
        </w:rPr>
        <w:t xml:space="preserve"> في المعارك أو التدريب</w:t>
      </w:r>
      <w:r w:rsidR="005F76ED" w:rsidRPr="005F76ED">
        <w:rPr>
          <w:rFonts w:ascii="ATraditional Arabic" w:hAnsi="ATraditional Arabic"/>
          <w:szCs w:val="32"/>
          <w:rtl/>
        </w:rPr>
        <w:t xml:space="preserve">، </w:t>
      </w:r>
      <w:r>
        <w:rPr>
          <w:rFonts w:ascii="ATraditional Arabic" w:hAnsi="ATraditional Arabic" w:hint="cs"/>
          <w:szCs w:val="32"/>
          <w:rtl/>
        </w:rPr>
        <w:t>فجاء البحث لبيان الخطأ الواقع في العمل الجهادي</w:t>
      </w:r>
      <w:r w:rsidR="00C145A6">
        <w:rPr>
          <w:rFonts w:ascii="ATraditional Arabic" w:hAnsi="ATraditional Arabic" w:hint="cs"/>
          <w:szCs w:val="32"/>
          <w:rtl/>
        </w:rPr>
        <w:t>ّ</w:t>
      </w:r>
      <w:r>
        <w:rPr>
          <w:rFonts w:ascii="ATraditional Arabic" w:hAnsi="ATraditional Arabic" w:hint="cs"/>
          <w:szCs w:val="32"/>
          <w:rtl/>
        </w:rPr>
        <w:t xml:space="preserve"> وصوره، ومرتبة هؤلاء </w:t>
      </w:r>
      <w:proofErr w:type="spellStart"/>
      <w:r w:rsidR="00C145A6">
        <w:rPr>
          <w:rFonts w:ascii="ATraditional Arabic" w:hAnsi="ATraditional Arabic" w:hint="cs"/>
          <w:szCs w:val="32"/>
          <w:rtl/>
        </w:rPr>
        <w:t>ال</w:t>
      </w:r>
      <w:r w:rsidR="00B356F1">
        <w:rPr>
          <w:rFonts w:ascii="ATraditional Arabic" w:hAnsi="ATraditional Arabic" w:hint="cs"/>
          <w:szCs w:val="32"/>
          <w:rtl/>
        </w:rPr>
        <w:t>مجاهدبن</w:t>
      </w:r>
      <w:proofErr w:type="spellEnd"/>
      <w:r>
        <w:rPr>
          <w:rFonts w:ascii="ATraditional Arabic" w:hAnsi="ATraditional Arabic" w:hint="cs"/>
          <w:szCs w:val="32"/>
          <w:rtl/>
        </w:rPr>
        <w:t xml:space="preserve">، وعدم تأثير الخطأ على منزلتهم وأجورهم في الآخرة، </w:t>
      </w:r>
      <w:r w:rsidR="002236E8">
        <w:rPr>
          <w:rFonts w:ascii="ATraditional Arabic" w:hAnsi="ATraditional Arabic" w:hint="cs"/>
          <w:szCs w:val="32"/>
          <w:rtl/>
        </w:rPr>
        <w:t xml:space="preserve">وبيان </w:t>
      </w:r>
      <w:r>
        <w:rPr>
          <w:rFonts w:ascii="ATraditional Arabic" w:hAnsi="ATraditional Arabic" w:hint="cs"/>
          <w:szCs w:val="32"/>
          <w:rtl/>
        </w:rPr>
        <w:t>الأحكام الفقهي</w:t>
      </w:r>
      <w:r w:rsidR="00C145A6">
        <w:rPr>
          <w:rFonts w:ascii="ATraditional Arabic" w:hAnsi="ATraditional Arabic" w:hint="cs"/>
          <w:szCs w:val="32"/>
          <w:rtl/>
        </w:rPr>
        <w:t>ّ</w:t>
      </w:r>
      <w:r>
        <w:rPr>
          <w:rFonts w:ascii="ATraditional Arabic" w:hAnsi="ATraditional Arabic" w:hint="cs"/>
          <w:szCs w:val="32"/>
          <w:rtl/>
        </w:rPr>
        <w:t>ة من حيث</w:t>
      </w:r>
      <w:r w:rsidR="002236E8">
        <w:rPr>
          <w:rFonts w:ascii="ATraditional Arabic" w:hAnsi="ATraditional Arabic" w:hint="cs"/>
          <w:szCs w:val="32"/>
          <w:rtl/>
        </w:rPr>
        <w:t xml:space="preserve"> الغسل</w:t>
      </w:r>
      <w:r>
        <w:rPr>
          <w:rFonts w:ascii="ATraditional Arabic" w:hAnsi="ATraditional Arabic" w:hint="cs"/>
          <w:szCs w:val="32"/>
          <w:rtl/>
        </w:rPr>
        <w:t xml:space="preserve"> </w:t>
      </w:r>
      <w:r w:rsidR="00DE07CC">
        <w:rPr>
          <w:rFonts w:ascii="ATraditional Arabic" w:hAnsi="ATraditional Arabic" w:hint="cs"/>
          <w:szCs w:val="32"/>
          <w:rtl/>
        </w:rPr>
        <w:t>و</w:t>
      </w:r>
      <w:r>
        <w:rPr>
          <w:rFonts w:ascii="ATraditional Arabic" w:hAnsi="ATraditional Arabic" w:hint="cs"/>
          <w:szCs w:val="32"/>
          <w:rtl/>
        </w:rPr>
        <w:t>الص</w:t>
      </w:r>
      <w:r w:rsidR="00C145A6">
        <w:rPr>
          <w:rFonts w:ascii="ATraditional Arabic" w:hAnsi="ATraditional Arabic" w:hint="cs"/>
          <w:szCs w:val="32"/>
          <w:rtl/>
        </w:rPr>
        <w:t>ّ</w:t>
      </w:r>
      <w:r>
        <w:rPr>
          <w:rFonts w:ascii="ATraditional Arabic" w:hAnsi="ATraditional Arabic" w:hint="cs"/>
          <w:szCs w:val="32"/>
          <w:rtl/>
        </w:rPr>
        <w:t>لاة عليهم</w:t>
      </w:r>
      <w:r w:rsidR="000A1E12">
        <w:rPr>
          <w:rFonts w:ascii="ATraditional Arabic" w:hAnsi="ATraditional Arabic" w:hint="cs"/>
          <w:szCs w:val="32"/>
          <w:rtl/>
        </w:rPr>
        <w:t>، والتكفين</w:t>
      </w:r>
      <w:r w:rsidR="002236E8">
        <w:rPr>
          <w:rFonts w:ascii="ATraditional Arabic" w:hAnsi="ATraditional Arabic" w:hint="cs"/>
          <w:szCs w:val="32"/>
          <w:rtl/>
        </w:rPr>
        <w:t>،</w:t>
      </w:r>
      <w:r>
        <w:rPr>
          <w:rFonts w:ascii="ATraditional Arabic" w:hAnsi="ATraditional Arabic" w:hint="cs"/>
          <w:szCs w:val="32"/>
          <w:rtl/>
        </w:rPr>
        <w:t xml:space="preserve"> ووجوب الدية والكف</w:t>
      </w:r>
      <w:r w:rsidR="00C145A6">
        <w:rPr>
          <w:rFonts w:ascii="ATraditional Arabic" w:hAnsi="ATraditional Arabic" w:hint="cs"/>
          <w:szCs w:val="32"/>
          <w:rtl/>
        </w:rPr>
        <w:t>ّ</w:t>
      </w:r>
      <w:r>
        <w:rPr>
          <w:rFonts w:ascii="ATraditional Arabic" w:hAnsi="ATraditional Arabic" w:hint="cs"/>
          <w:szCs w:val="32"/>
          <w:rtl/>
        </w:rPr>
        <w:t>ارة</w:t>
      </w:r>
      <w:r w:rsidR="002236E8">
        <w:rPr>
          <w:rFonts w:ascii="ATraditional Arabic" w:hAnsi="ATraditional Arabic" w:hint="cs"/>
          <w:szCs w:val="32"/>
          <w:rtl/>
        </w:rPr>
        <w:t>، وقد خلص البحث إلى أن</w:t>
      </w:r>
      <w:r w:rsidR="00C145A6">
        <w:rPr>
          <w:rFonts w:ascii="ATraditional Arabic" w:hAnsi="ATraditional Arabic" w:hint="cs"/>
          <w:szCs w:val="32"/>
          <w:rtl/>
        </w:rPr>
        <w:t>ّ</w:t>
      </w:r>
      <w:r w:rsidR="002236E8">
        <w:rPr>
          <w:rFonts w:ascii="ATraditional Arabic" w:hAnsi="ATraditional Arabic" w:hint="cs"/>
          <w:szCs w:val="32"/>
          <w:rtl/>
        </w:rPr>
        <w:t xml:space="preserve"> المقتول أثناء التدريب شهيد تجري عليه أحكام الد</w:t>
      </w:r>
      <w:r w:rsidR="00C145A6">
        <w:rPr>
          <w:rFonts w:ascii="ATraditional Arabic" w:hAnsi="ATraditional Arabic" w:hint="cs"/>
          <w:szCs w:val="32"/>
          <w:rtl/>
        </w:rPr>
        <w:t>ّ</w:t>
      </w:r>
      <w:r w:rsidR="002236E8">
        <w:rPr>
          <w:rFonts w:ascii="ATraditional Arabic" w:hAnsi="ATraditional Arabic" w:hint="cs"/>
          <w:szCs w:val="32"/>
          <w:rtl/>
        </w:rPr>
        <w:t>نيا ي</w:t>
      </w:r>
      <w:r w:rsidR="00C145A6">
        <w:rPr>
          <w:rFonts w:ascii="ATraditional Arabic" w:hAnsi="ATraditional Arabic" w:hint="cs"/>
          <w:szCs w:val="32"/>
          <w:rtl/>
        </w:rPr>
        <w:t>ُ</w:t>
      </w:r>
      <w:r w:rsidR="002236E8">
        <w:rPr>
          <w:rFonts w:ascii="ATraditional Arabic" w:hAnsi="ATraditional Arabic" w:hint="cs"/>
          <w:szCs w:val="32"/>
          <w:rtl/>
        </w:rPr>
        <w:t>غس</w:t>
      </w:r>
      <w:r w:rsidR="00C145A6">
        <w:rPr>
          <w:rFonts w:ascii="ATraditional Arabic" w:hAnsi="ATraditional Arabic" w:hint="cs"/>
          <w:szCs w:val="32"/>
          <w:rtl/>
        </w:rPr>
        <w:t>ّ</w:t>
      </w:r>
      <w:r w:rsidR="002236E8">
        <w:rPr>
          <w:rFonts w:ascii="ATraditional Arabic" w:hAnsi="ATraditional Arabic" w:hint="cs"/>
          <w:szCs w:val="32"/>
          <w:rtl/>
        </w:rPr>
        <w:t>ل ويصل</w:t>
      </w:r>
      <w:r w:rsidR="00C145A6">
        <w:rPr>
          <w:rFonts w:ascii="ATraditional Arabic" w:hAnsi="ATraditional Arabic" w:hint="cs"/>
          <w:szCs w:val="32"/>
          <w:rtl/>
        </w:rPr>
        <w:t>ّ</w:t>
      </w:r>
      <w:r w:rsidR="00067010">
        <w:rPr>
          <w:rFonts w:ascii="ATraditional Arabic" w:hAnsi="ATraditional Arabic" w:hint="cs"/>
          <w:szCs w:val="32"/>
          <w:rtl/>
        </w:rPr>
        <w:t xml:space="preserve">ى عليه باعتباره من شهداء الآخرة، </w:t>
      </w:r>
      <w:r w:rsidR="00B57C36">
        <w:rPr>
          <w:rFonts w:ascii="ATraditional Arabic" w:hAnsi="ATraditional Arabic" w:hint="cs"/>
          <w:szCs w:val="32"/>
          <w:rtl/>
        </w:rPr>
        <w:t>واقترح الباحث أن يدفع لقتلى الخطأ</w:t>
      </w:r>
      <w:r w:rsidR="00067010">
        <w:rPr>
          <w:rFonts w:ascii="ATraditional Arabic" w:hAnsi="ATraditional Arabic" w:hint="cs"/>
          <w:szCs w:val="32"/>
          <w:rtl/>
        </w:rPr>
        <w:t xml:space="preserve"> في العمل الجهادي</w:t>
      </w:r>
      <w:r w:rsidR="00C145A6">
        <w:rPr>
          <w:rFonts w:ascii="ATraditional Arabic" w:hAnsi="ATraditional Arabic" w:hint="cs"/>
          <w:szCs w:val="32"/>
          <w:rtl/>
        </w:rPr>
        <w:t>ّ</w:t>
      </w:r>
      <w:r w:rsidR="00067010">
        <w:rPr>
          <w:rFonts w:ascii="ATraditional Arabic" w:hAnsi="ATraditional Arabic" w:hint="cs"/>
          <w:szCs w:val="32"/>
          <w:rtl/>
        </w:rPr>
        <w:t xml:space="preserve"> الفلسطيني</w:t>
      </w:r>
      <w:r w:rsidR="00C145A6">
        <w:rPr>
          <w:rFonts w:ascii="ATraditional Arabic" w:hAnsi="ATraditional Arabic" w:hint="cs"/>
          <w:szCs w:val="32"/>
          <w:rtl/>
        </w:rPr>
        <w:t>ّ</w:t>
      </w:r>
      <w:r w:rsidR="00067010">
        <w:rPr>
          <w:rFonts w:ascii="ATraditional Arabic" w:hAnsi="ATraditional Arabic" w:hint="cs"/>
          <w:szCs w:val="32"/>
          <w:rtl/>
        </w:rPr>
        <w:t xml:space="preserve"> </w:t>
      </w:r>
      <w:r w:rsidR="00B57C36">
        <w:rPr>
          <w:rFonts w:ascii="ATraditional Arabic" w:hAnsi="ATraditional Arabic" w:hint="cs"/>
          <w:szCs w:val="32"/>
          <w:rtl/>
        </w:rPr>
        <w:t>ما يعادل الدية من المال.</w:t>
      </w:r>
      <w:r w:rsidR="00067010">
        <w:rPr>
          <w:rFonts w:ascii="ATraditional Arabic" w:hAnsi="ATraditional Arabic" w:hint="cs"/>
          <w:szCs w:val="32"/>
          <w:rtl/>
        </w:rPr>
        <w:t xml:space="preserve"> </w:t>
      </w:r>
    </w:p>
    <w:p w14:paraId="3CD70C31" w14:textId="77777777" w:rsidR="003A3293" w:rsidRDefault="003A3293" w:rsidP="003A3293">
      <w:pPr>
        <w:jc w:val="right"/>
        <w:rPr>
          <w:rFonts w:ascii="ATraditional Arabic" w:hAnsi="ATraditional Arabic"/>
          <w:szCs w:val="32"/>
          <w:rtl/>
        </w:rPr>
      </w:pPr>
    </w:p>
    <w:p w14:paraId="3A214888" w14:textId="77777777" w:rsidR="00ED6EE4" w:rsidRDefault="00ED6EE4" w:rsidP="003A3293">
      <w:pPr>
        <w:jc w:val="both"/>
        <w:rPr>
          <w:rFonts w:ascii="ATraditional Arabic" w:hAnsi="ATraditional Arabic"/>
          <w:szCs w:val="32"/>
          <w:rtl/>
        </w:rPr>
      </w:pPr>
    </w:p>
    <w:p w14:paraId="29E85EAD" w14:textId="7A9E7CC3" w:rsidR="00ED6EE4" w:rsidRDefault="003A3293" w:rsidP="003A3293">
      <w:pPr>
        <w:jc w:val="both"/>
        <w:rPr>
          <w:rFonts w:ascii="ATraditional Arabic" w:hAnsi="ATraditional Arabic"/>
          <w:szCs w:val="32"/>
          <w:rtl/>
        </w:rPr>
      </w:pPr>
      <w:proofErr w:type="gramStart"/>
      <w:r w:rsidRPr="003A3293">
        <w:rPr>
          <w:rFonts w:ascii="ATraditional Arabic" w:hAnsi="ATraditional Arabic"/>
          <w:szCs w:val="32"/>
        </w:rPr>
        <w:t xml:space="preserve">Since the error is human nature, and the jihadi work like other work is wrong, and is plagued by shortage, causing the killing of the </w:t>
      </w:r>
      <w:proofErr w:type="spellStart"/>
      <w:r w:rsidRPr="003A3293">
        <w:rPr>
          <w:rFonts w:ascii="ATraditional Arabic" w:hAnsi="ATraditional Arabic"/>
          <w:szCs w:val="32"/>
        </w:rPr>
        <w:t>Mujahideen</w:t>
      </w:r>
      <w:proofErr w:type="spellEnd"/>
      <w:r w:rsidRPr="003A3293">
        <w:rPr>
          <w:rFonts w:ascii="ATraditional Arabic" w:hAnsi="ATraditional Arabic"/>
          <w:szCs w:val="32"/>
        </w:rPr>
        <w:t xml:space="preserve"> themselves in battles or training, the research came to explain the error in the jihadist work and its images, and the rank of these </w:t>
      </w:r>
      <w:proofErr w:type="spellStart"/>
      <w:r w:rsidRPr="003A3293">
        <w:rPr>
          <w:rFonts w:ascii="ATraditional Arabic" w:hAnsi="ATraditional Arabic"/>
          <w:szCs w:val="32"/>
        </w:rPr>
        <w:t>Mujahideen</w:t>
      </w:r>
      <w:proofErr w:type="spellEnd"/>
      <w:r w:rsidRPr="003A3293">
        <w:rPr>
          <w:rFonts w:ascii="ATraditional Arabic" w:hAnsi="ATraditional Arabic"/>
          <w:szCs w:val="32"/>
        </w:rPr>
        <w:t>, and the lack of impact of the error on their status and wages in the hereafter, and the statement of jurisprudential provisions in terms of washing and prayer on them, and shrouding, and the obligation of blood money and penance, and the research concluded that the killed during training is a martyr being the provisions of the world washed and prayed upon as a martyr The researcher suggested that the dead of the mistake in the Palestinian jihadist work be paid the equivalent of blood money</w:t>
      </w:r>
      <w:r w:rsidRPr="003A3293">
        <w:rPr>
          <w:rFonts w:ascii="ATraditional Arabic" w:hAnsi="ATraditional Arabic"/>
          <w:szCs w:val="32"/>
          <w:rtl/>
        </w:rPr>
        <w:t>.</w:t>
      </w:r>
      <w:proofErr w:type="gramEnd"/>
    </w:p>
    <w:p w14:paraId="5284E172" w14:textId="77777777" w:rsidR="00ED6EE4" w:rsidRDefault="00ED6EE4" w:rsidP="003A3293">
      <w:pPr>
        <w:jc w:val="both"/>
        <w:rPr>
          <w:rFonts w:ascii="ATraditional Arabic" w:hAnsi="ATraditional Arabic"/>
          <w:szCs w:val="32"/>
          <w:rtl/>
        </w:rPr>
      </w:pPr>
    </w:p>
    <w:p w14:paraId="4EC9C102" w14:textId="77777777" w:rsidR="00ED6EE4" w:rsidRDefault="00ED6EE4" w:rsidP="003A3293">
      <w:pPr>
        <w:jc w:val="both"/>
        <w:rPr>
          <w:rFonts w:ascii="ATraditional Arabic" w:hAnsi="ATraditional Arabic"/>
          <w:szCs w:val="32"/>
          <w:rtl/>
        </w:rPr>
      </w:pPr>
    </w:p>
    <w:p w14:paraId="2CFE4777" w14:textId="77777777" w:rsidR="00ED6EE4" w:rsidRDefault="00ED6EE4" w:rsidP="003A3293">
      <w:pPr>
        <w:jc w:val="both"/>
        <w:rPr>
          <w:rFonts w:ascii="ATraditional Arabic" w:hAnsi="ATraditional Arabic"/>
          <w:szCs w:val="32"/>
          <w:rtl/>
        </w:rPr>
      </w:pPr>
    </w:p>
    <w:p w14:paraId="32085CA0" w14:textId="77777777" w:rsidR="00ED6EE4" w:rsidRDefault="00ED6EE4" w:rsidP="003A3293">
      <w:pPr>
        <w:jc w:val="both"/>
        <w:rPr>
          <w:rFonts w:ascii="ATraditional Arabic" w:hAnsi="ATraditional Arabic"/>
          <w:szCs w:val="32"/>
          <w:rtl/>
        </w:rPr>
      </w:pPr>
    </w:p>
    <w:p w14:paraId="208C86F7" w14:textId="54B93E40" w:rsidR="00846496" w:rsidRPr="00ED6EE4" w:rsidRDefault="00846496" w:rsidP="005F76ED">
      <w:pPr>
        <w:jc w:val="both"/>
        <w:rPr>
          <w:rFonts w:ascii="ATraditional Arabic" w:hAnsi="ATraditional Arabic"/>
          <w:b/>
          <w:bCs/>
          <w:szCs w:val="32"/>
          <w:rtl/>
        </w:rPr>
      </w:pPr>
      <w:r w:rsidRPr="00ED6EE4">
        <w:rPr>
          <w:rFonts w:ascii="ATraditional Arabic" w:hAnsi="ATraditional Arabic" w:hint="cs"/>
          <w:b/>
          <w:bCs/>
          <w:szCs w:val="32"/>
          <w:rtl/>
        </w:rPr>
        <w:t>المقد</w:t>
      </w:r>
      <w:r w:rsidR="00C145A6">
        <w:rPr>
          <w:rFonts w:ascii="ATraditional Arabic" w:hAnsi="ATraditional Arabic" w:hint="cs"/>
          <w:b/>
          <w:bCs/>
          <w:szCs w:val="32"/>
          <w:rtl/>
        </w:rPr>
        <w:t>ّ</w:t>
      </w:r>
      <w:r w:rsidRPr="00ED6EE4">
        <w:rPr>
          <w:rFonts w:ascii="ATraditional Arabic" w:hAnsi="ATraditional Arabic" w:hint="cs"/>
          <w:b/>
          <w:bCs/>
          <w:szCs w:val="32"/>
          <w:rtl/>
        </w:rPr>
        <w:t>مة</w:t>
      </w:r>
    </w:p>
    <w:p w14:paraId="4A227684" w14:textId="1E6D9DBB" w:rsidR="00846496" w:rsidRDefault="00846496" w:rsidP="00B57C36">
      <w:pPr>
        <w:jc w:val="both"/>
        <w:rPr>
          <w:rFonts w:ascii="ATraditional Arabic" w:hAnsi="ATraditional Arabic"/>
          <w:szCs w:val="32"/>
          <w:rtl/>
        </w:rPr>
      </w:pPr>
      <w:r>
        <w:rPr>
          <w:rFonts w:ascii="ATraditional Arabic" w:hAnsi="ATraditional Arabic" w:hint="cs"/>
          <w:szCs w:val="32"/>
          <w:rtl/>
        </w:rPr>
        <w:t>إن</w:t>
      </w:r>
      <w:r w:rsidR="00C145A6">
        <w:rPr>
          <w:rFonts w:ascii="ATraditional Arabic" w:hAnsi="ATraditional Arabic" w:hint="cs"/>
          <w:szCs w:val="32"/>
          <w:rtl/>
        </w:rPr>
        <w:t>ّ</w:t>
      </w:r>
      <w:r>
        <w:rPr>
          <w:rFonts w:ascii="ATraditional Arabic" w:hAnsi="ATraditional Arabic" w:hint="cs"/>
          <w:szCs w:val="32"/>
          <w:rtl/>
        </w:rPr>
        <w:t xml:space="preserve"> وقوع الخطأ من الإنسان شيء طبيعي</w:t>
      </w:r>
      <w:r w:rsidR="00C145A6">
        <w:rPr>
          <w:rFonts w:ascii="ATraditional Arabic" w:hAnsi="ATraditional Arabic" w:hint="cs"/>
          <w:szCs w:val="32"/>
          <w:rtl/>
        </w:rPr>
        <w:t>ّ</w:t>
      </w:r>
      <w:r w:rsidR="00366EAA">
        <w:rPr>
          <w:rFonts w:ascii="ATraditional Arabic" w:hAnsi="ATraditional Arabic" w:hint="cs"/>
          <w:szCs w:val="32"/>
          <w:rtl/>
        </w:rPr>
        <w:t>،</w:t>
      </w:r>
      <w:r>
        <w:rPr>
          <w:rFonts w:ascii="ATraditional Arabic" w:hAnsi="ATraditional Arabic" w:hint="cs"/>
          <w:szCs w:val="32"/>
          <w:rtl/>
        </w:rPr>
        <w:t xml:space="preserve"> وهذه الأخطاء تتفاوت خطورتها وتأثيراتها ونتائجها في الد</w:t>
      </w:r>
      <w:r w:rsidR="00C145A6">
        <w:rPr>
          <w:rFonts w:ascii="ATraditional Arabic" w:hAnsi="ATraditional Arabic" w:hint="cs"/>
          <w:szCs w:val="32"/>
          <w:rtl/>
        </w:rPr>
        <w:t>ّ</w:t>
      </w:r>
      <w:r>
        <w:rPr>
          <w:rFonts w:ascii="ATraditional Arabic" w:hAnsi="ATraditional Arabic" w:hint="cs"/>
          <w:szCs w:val="32"/>
          <w:rtl/>
        </w:rPr>
        <w:t>نيا والآخرة</w:t>
      </w:r>
      <w:r w:rsidR="00366EAA">
        <w:rPr>
          <w:rFonts w:ascii="ATraditional Arabic" w:hAnsi="ATraditional Arabic" w:hint="cs"/>
          <w:szCs w:val="32"/>
          <w:rtl/>
        </w:rPr>
        <w:t>، ومن رحمة الله بالمسلم</w:t>
      </w:r>
      <w:r>
        <w:rPr>
          <w:rFonts w:ascii="ATraditional Arabic" w:hAnsi="ATraditional Arabic" w:hint="cs"/>
          <w:szCs w:val="32"/>
          <w:rtl/>
        </w:rPr>
        <w:t xml:space="preserve"> أن وضع عن</w:t>
      </w:r>
      <w:r w:rsidR="00366EAA">
        <w:rPr>
          <w:rFonts w:ascii="ATraditional Arabic" w:hAnsi="ATraditional Arabic" w:hint="cs"/>
          <w:szCs w:val="32"/>
          <w:rtl/>
        </w:rPr>
        <w:t>ه</w:t>
      </w:r>
      <w:r>
        <w:rPr>
          <w:rFonts w:ascii="ATraditional Arabic" w:hAnsi="ATraditional Arabic" w:hint="cs"/>
          <w:szCs w:val="32"/>
          <w:rtl/>
        </w:rPr>
        <w:t xml:space="preserve"> إثم الخطأ والن</w:t>
      </w:r>
      <w:r w:rsidR="00C145A6">
        <w:rPr>
          <w:rFonts w:ascii="ATraditional Arabic" w:hAnsi="ATraditional Arabic" w:hint="cs"/>
          <w:szCs w:val="32"/>
          <w:rtl/>
        </w:rPr>
        <w:t>ّ</w:t>
      </w:r>
      <w:r>
        <w:rPr>
          <w:rFonts w:ascii="ATraditional Arabic" w:hAnsi="ATraditional Arabic" w:hint="cs"/>
          <w:szCs w:val="32"/>
          <w:rtl/>
        </w:rPr>
        <w:t>سيان فقال سبحانه:</w:t>
      </w:r>
      <w:r w:rsidRPr="00846496">
        <w:rPr>
          <w:rtl/>
        </w:rPr>
        <w:t xml:space="preserve"> </w:t>
      </w:r>
      <w:r w:rsidRPr="00E62CD8">
        <w:rPr>
          <w:rFonts w:ascii="ATraditional Arabic" w:hAnsi="ATraditional Arabic"/>
          <w:szCs w:val="32"/>
          <w:rtl/>
        </w:rPr>
        <w:t>{</w:t>
      </w:r>
      <w:r w:rsidRPr="00846496">
        <w:rPr>
          <w:rFonts w:ascii="ATraditional Arabic" w:hAnsi="ATraditional Arabic"/>
          <w:szCs w:val="32"/>
          <w:rtl/>
        </w:rPr>
        <w:t>لا تُؤاخِذْنا إِنْ نَسِينا أَوْ أَخْطَأْنا</w:t>
      </w:r>
      <w:r w:rsidRPr="00E62CD8">
        <w:rPr>
          <w:rFonts w:ascii="ATraditional Arabic" w:hAnsi="ATraditional Arabic"/>
          <w:szCs w:val="32"/>
          <w:rtl/>
        </w:rPr>
        <w:t>}</w:t>
      </w:r>
      <w:r w:rsidRPr="00846496">
        <w:rPr>
          <w:rFonts w:ascii="ATraditional Arabic" w:hAnsi="ATraditional Arabic"/>
          <w:szCs w:val="32"/>
          <w:rtl/>
        </w:rPr>
        <w:t xml:space="preserve"> [سورة البقرة: 286]</w:t>
      </w:r>
      <w:r>
        <w:rPr>
          <w:rFonts w:ascii="ATraditional Arabic" w:hAnsi="ATraditional Arabic" w:hint="cs"/>
          <w:szCs w:val="32"/>
          <w:rtl/>
        </w:rPr>
        <w:t xml:space="preserve"> وقوله: </w:t>
      </w:r>
      <w:r w:rsidRPr="00E62CD8">
        <w:rPr>
          <w:rFonts w:ascii="ATraditional Arabic" w:hAnsi="ATraditional Arabic"/>
          <w:szCs w:val="32"/>
          <w:rtl/>
        </w:rPr>
        <w:t>{</w:t>
      </w:r>
      <w:r w:rsidRPr="00E34DC2">
        <w:rPr>
          <w:rFonts w:ascii="ATraditional Arabic" w:hAnsi="ATraditional Arabic"/>
          <w:szCs w:val="32"/>
          <w:rtl/>
        </w:rPr>
        <w:t xml:space="preserve">وَلَيْسَ عَلَيْكُمْ </w:t>
      </w:r>
      <w:r>
        <w:rPr>
          <w:rFonts w:ascii="ATraditional Arabic" w:hAnsi="ATraditional Arabic"/>
          <w:szCs w:val="32"/>
          <w:rtl/>
        </w:rPr>
        <w:t>جُنَاحٌ فِيمَا أَخْطَأْتُم بِهِ</w:t>
      </w:r>
      <w:r w:rsidRPr="00E62CD8">
        <w:rPr>
          <w:rFonts w:ascii="ATraditional Arabic" w:hAnsi="ATraditional Arabic"/>
          <w:szCs w:val="32"/>
          <w:rtl/>
        </w:rPr>
        <w:t>}</w:t>
      </w:r>
      <w:r>
        <w:rPr>
          <w:rFonts w:ascii="ATraditional Arabic" w:hAnsi="ATraditional Arabic" w:hint="cs"/>
          <w:szCs w:val="32"/>
          <w:rtl/>
        </w:rPr>
        <w:t xml:space="preserve"> [سورة الأحزاب:5] ولقول النبي</w:t>
      </w:r>
      <w:r w:rsidR="00C145A6">
        <w:rPr>
          <w:rFonts w:ascii="ATraditional Arabic" w:hAnsi="ATraditional Arabic" w:hint="cs"/>
          <w:szCs w:val="32"/>
          <w:rtl/>
        </w:rPr>
        <w:t>ّ</w:t>
      </w:r>
      <w:r>
        <w:rPr>
          <w:rFonts w:ascii="ATraditional Arabic" w:hAnsi="ATraditional Arabic" w:hint="cs"/>
          <w:szCs w:val="32"/>
          <w:rtl/>
        </w:rPr>
        <w:t xml:space="preserve"> صل</w:t>
      </w:r>
      <w:r w:rsidR="00C145A6">
        <w:rPr>
          <w:rFonts w:ascii="ATraditional Arabic" w:hAnsi="ATraditional Arabic" w:hint="cs"/>
          <w:szCs w:val="32"/>
          <w:rtl/>
        </w:rPr>
        <w:t>ّ</w:t>
      </w:r>
      <w:r>
        <w:rPr>
          <w:rFonts w:ascii="ATraditional Arabic" w:hAnsi="ATraditional Arabic" w:hint="cs"/>
          <w:szCs w:val="32"/>
          <w:rtl/>
        </w:rPr>
        <w:t>ى الله عليه وسل</w:t>
      </w:r>
      <w:r w:rsidR="00C145A6">
        <w:rPr>
          <w:rFonts w:ascii="ATraditional Arabic" w:hAnsi="ATraditional Arabic" w:hint="cs"/>
          <w:szCs w:val="32"/>
          <w:rtl/>
        </w:rPr>
        <w:t>ّ</w:t>
      </w:r>
      <w:r>
        <w:rPr>
          <w:rFonts w:ascii="ATraditional Arabic" w:hAnsi="ATraditional Arabic" w:hint="cs"/>
          <w:szCs w:val="32"/>
          <w:rtl/>
        </w:rPr>
        <w:t>م:</w:t>
      </w:r>
      <w:r w:rsidRPr="00846496">
        <w:rPr>
          <w:rtl/>
        </w:rPr>
        <w:t xml:space="preserve"> </w:t>
      </w:r>
      <w:r w:rsidR="008C6535">
        <w:rPr>
          <w:rFonts w:ascii="ATraditional Arabic" w:hAnsi="ATraditional Arabic"/>
          <w:szCs w:val="32"/>
          <w:rtl/>
        </w:rPr>
        <w:t>"</w:t>
      </w:r>
      <w:r w:rsidRPr="00846496">
        <w:rPr>
          <w:rFonts w:ascii="ATraditional Arabic" w:hAnsi="ATraditional Arabic"/>
          <w:szCs w:val="32"/>
          <w:rtl/>
        </w:rPr>
        <w:t>إِنَّ اللَّهَ وَضَعَ عَنْ أُمَّتِي الْخَطَأَ وَالنِّسْيَانَ وَمَا اسْتُكْرِهُوا عَلَيْهِ</w:t>
      </w:r>
      <w:r w:rsidR="008C6535">
        <w:rPr>
          <w:rFonts w:ascii="ATraditional Arabic" w:hAnsi="ATraditional Arabic"/>
          <w:szCs w:val="32"/>
          <w:rtl/>
        </w:rPr>
        <w:t>"</w:t>
      </w:r>
      <w:r w:rsidRPr="00194FE4">
        <w:rPr>
          <w:rFonts w:ascii="ATraditional Arabic" w:eastAsia="Times New Roman" w:hAnsi="ATraditional Arabic"/>
          <w:szCs w:val="32"/>
          <w:vertAlign w:val="superscript"/>
          <w:rtl/>
        </w:rPr>
        <w:t>(</w:t>
      </w:r>
      <w:r w:rsidRPr="00194FE4">
        <w:rPr>
          <w:rFonts w:ascii="ATraditional Arabic" w:eastAsia="Times New Roman" w:hAnsi="ATraditional Arabic"/>
          <w:szCs w:val="32"/>
          <w:vertAlign w:val="superscript"/>
          <w:rtl/>
        </w:rPr>
        <w:footnoteReference w:id="1"/>
      </w:r>
      <w:r w:rsidRPr="00194FE4">
        <w:rPr>
          <w:rFonts w:ascii="ATraditional Arabic" w:eastAsia="Times New Roman" w:hAnsi="ATraditional Arabic"/>
          <w:szCs w:val="32"/>
          <w:vertAlign w:val="superscript"/>
          <w:rtl/>
        </w:rPr>
        <w:t>)</w:t>
      </w:r>
      <w:r w:rsidR="00C145A6">
        <w:rPr>
          <w:rFonts w:ascii="ATraditional Arabic" w:hAnsi="ATraditional Arabic" w:hint="cs"/>
          <w:szCs w:val="32"/>
          <w:rtl/>
        </w:rPr>
        <w:t>.</w:t>
      </w:r>
    </w:p>
    <w:p w14:paraId="2E5018EE" w14:textId="298FF5E6" w:rsidR="00ED6EE4" w:rsidRDefault="00ED6EE4" w:rsidP="005F76ED">
      <w:pPr>
        <w:jc w:val="both"/>
        <w:rPr>
          <w:rFonts w:ascii="ATraditional Arabic" w:hAnsi="ATraditional Arabic"/>
          <w:szCs w:val="32"/>
          <w:rtl/>
        </w:rPr>
      </w:pPr>
      <w:r>
        <w:rPr>
          <w:rFonts w:ascii="ATraditional Arabic" w:hAnsi="ATraditional Arabic" w:hint="cs"/>
          <w:szCs w:val="32"/>
          <w:rtl/>
        </w:rPr>
        <w:t>والمجاهدون أثناء التدريب والإعداد، أو المعارك مع العدو</w:t>
      </w:r>
      <w:r w:rsidR="00C145A6">
        <w:rPr>
          <w:rFonts w:ascii="ATraditional Arabic" w:hAnsi="ATraditional Arabic" w:hint="cs"/>
          <w:szCs w:val="32"/>
          <w:rtl/>
        </w:rPr>
        <w:t>ّ</w:t>
      </w:r>
      <w:r>
        <w:rPr>
          <w:rFonts w:ascii="ATraditional Arabic" w:hAnsi="ATraditional Arabic" w:hint="cs"/>
          <w:szCs w:val="32"/>
          <w:rtl/>
        </w:rPr>
        <w:t xml:space="preserve"> تقع منهم أخطاء مختلفة الخطورة والآثار، منها ما يودي بحياة الأشخاص، ومنها ما يتسب</w:t>
      </w:r>
      <w:r w:rsidR="00C145A6">
        <w:rPr>
          <w:rFonts w:ascii="ATraditional Arabic" w:hAnsi="ATraditional Arabic" w:hint="cs"/>
          <w:szCs w:val="32"/>
          <w:rtl/>
        </w:rPr>
        <w:t>ّ</w:t>
      </w:r>
      <w:r>
        <w:rPr>
          <w:rFonts w:ascii="ATraditional Arabic" w:hAnsi="ATraditional Arabic" w:hint="cs"/>
          <w:szCs w:val="32"/>
          <w:rtl/>
        </w:rPr>
        <w:t>ب في الجراح والإعاقات الجسدي</w:t>
      </w:r>
      <w:r w:rsidR="00C145A6">
        <w:rPr>
          <w:rFonts w:ascii="ATraditional Arabic" w:hAnsi="ATraditional Arabic" w:hint="cs"/>
          <w:szCs w:val="32"/>
          <w:rtl/>
        </w:rPr>
        <w:t>ّ</w:t>
      </w:r>
      <w:r>
        <w:rPr>
          <w:rFonts w:ascii="ATraditional Arabic" w:hAnsi="ATraditional Arabic" w:hint="cs"/>
          <w:szCs w:val="32"/>
          <w:rtl/>
        </w:rPr>
        <w:t xml:space="preserve">ة المتباينة. </w:t>
      </w:r>
    </w:p>
    <w:p w14:paraId="5D5B52B9" w14:textId="3819ED32" w:rsidR="00871DD4" w:rsidRDefault="00ED6EE4" w:rsidP="00ED6EE4">
      <w:pPr>
        <w:jc w:val="both"/>
        <w:rPr>
          <w:rFonts w:ascii="ATraditional Arabic" w:hAnsi="ATraditional Arabic"/>
          <w:b/>
          <w:bCs/>
          <w:szCs w:val="32"/>
          <w:rtl/>
        </w:rPr>
      </w:pPr>
      <w:r>
        <w:rPr>
          <w:rFonts w:ascii="ATraditional Arabic" w:hAnsi="ATraditional Arabic" w:hint="cs"/>
          <w:szCs w:val="32"/>
          <w:rtl/>
        </w:rPr>
        <w:t>وقد تكر</w:t>
      </w:r>
      <w:r w:rsidR="00C145A6">
        <w:rPr>
          <w:rFonts w:ascii="ATraditional Arabic" w:hAnsi="ATraditional Arabic" w:hint="cs"/>
          <w:szCs w:val="32"/>
          <w:rtl/>
        </w:rPr>
        <w:t>ّ</w:t>
      </w:r>
      <w:r>
        <w:rPr>
          <w:rFonts w:ascii="ATraditional Arabic" w:hAnsi="ATraditional Arabic" w:hint="cs"/>
          <w:szCs w:val="32"/>
          <w:rtl/>
        </w:rPr>
        <w:t>ر وقوع مثل هذه الأخطاء في الجهاد الفلسطيني</w:t>
      </w:r>
      <w:r w:rsidR="00C145A6">
        <w:rPr>
          <w:rFonts w:ascii="ATraditional Arabic" w:hAnsi="ATraditional Arabic" w:hint="cs"/>
          <w:szCs w:val="32"/>
          <w:rtl/>
        </w:rPr>
        <w:t>ّ،</w:t>
      </w:r>
      <w:r>
        <w:rPr>
          <w:rFonts w:ascii="ATraditional Arabic" w:hAnsi="ATraditional Arabic" w:hint="cs"/>
          <w:szCs w:val="32"/>
          <w:rtl/>
        </w:rPr>
        <w:t xml:space="preserve"> </w:t>
      </w:r>
      <w:r w:rsidR="00C145A6">
        <w:rPr>
          <w:rFonts w:ascii="ATraditional Arabic" w:hAnsi="ATraditional Arabic" w:hint="cs"/>
          <w:szCs w:val="32"/>
          <w:rtl/>
        </w:rPr>
        <w:t>و</w:t>
      </w:r>
      <w:r>
        <w:rPr>
          <w:rFonts w:ascii="ATraditional Arabic" w:hAnsi="ATraditional Arabic" w:hint="cs"/>
          <w:szCs w:val="32"/>
          <w:rtl/>
        </w:rPr>
        <w:t>نتج عنها قتلى وجرحى وإعاقات مستديمة، فجاء البحث؛ ليتناول بيان الأحكام الفقهي</w:t>
      </w:r>
      <w:r w:rsidR="00C145A6">
        <w:rPr>
          <w:rFonts w:ascii="ATraditional Arabic" w:hAnsi="ATraditional Arabic" w:hint="cs"/>
          <w:szCs w:val="32"/>
          <w:rtl/>
        </w:rPr>
        <w:t>ّ</w:t>
      </w:r>
      <w:r>
        <w:rPr>
          <w:rFonts w:ascii="ATraditional Arabic" w:hAnsi="ATraditional Arabic" w:hint="cs"/>
          <w:szCs w:val="32"/>
          <w:rtl/>
        </w:rPr>
        <w:t xml:space="preserve">ة </w:t>
      </w:r>
      <w:r w:rsidR="00C145A6">
        <w:rPr>
          <w:rFonts w:ascii="ATraditional Arabic" w:hAnsi="ATraditional Arabic" w:hint="cs"/>
          <w:szCs w:val="32"/>
          <w:rtl/>
        </w:rPr>
        <w:t>للشّهداء</w:t>
      </w:r>
      <w:r>
        <w:rPr>
          <w:rFonts w:ascii="ATraditional Arabic" w:hAnsi="ATraditional Arabic" w:hint="cs"/>
          <w:szCs w:val="32"/>
          <w:rtl/>
        </w:rPr>
        <w:t xml:space="preserve"> الذين تسب</w:t>
      </w:r>
      <w:r w:rsidR="00C145A6">
        <w:rPr>
          <w:rFonts w:ascii="ATraditional Arabic" w:hAnsi="ATraditional Arabic" w:hint="cs"/>
          <w:szCs w:val="32"/>
          <w:rtl/>
        </w:rPr>
        <w:t>ّ</w:t>
      </w:r>
      <w:r>
        <w:rPr>
          <w:rFonts w:ascii="ATraditional Arabic" w:hAnsi="ATraditional Arabic" w:hint="cs"/>
          <w:szCs w:val="32"/>
          <w:rtl/>
        </w:rPr>
        <w:t>بوا في مقتل أنفسهم خطأ من حيث الغسل والص</w:t>
      </w:r>
      <w:r w:rsidR="00C145A6">
        <w:rPr>
          <w:rFonts w:ascii="ATraditional Arabic" w:hAnsi="ATraditional Arabic" w:hint="cs"/>
          <w:szCs w:val="32"/>
          <w:rtl/>
        </w:rPr>
        <w:t>ّ</w:t>
      </w:r>
      <w:r>
        <w:rPr>
          <w:rFonts w:ascii="ATraditional Arabic" w:hAnsi="ATraditional Arabic" w:hint="cs"/>
          <w:szCs w:val="32"/>
          <w:rtl/>
        </w:rPr>
        <w:t>لاة</w:t>
      </w:r>
      <w:r w:rsidR="00366EAA">
        <w:rPr>
          <w:rFonts w:ascii="ATraditional Arabic" w:hAnsi="ATraditional Arabic" w:hint="cs"/>
          <w:szCs w:val="32"/>
          <w:rtl/>
        </w:rPr>
        <w:t>،</w:t>
      </w:r>
      <w:r w:rsidR="000A1E12">
        <w:rPr>
          <w:rFonts w:ascii="ATraditional Arabic" w:hAnsi="ATraditional Arabic" w:hint="cs"/>
          <w:szCs w:val="32"/>
          <w:rtl/>
        </w:rPr>
        <w:t xml:space="preserve"> والتكفين،</w:t>
      </w:r>
      <w:r>
        <w:rPr>
          <w:rFonts w:ascii="ATraditional Arabic" w:hAnsi="ATraditional Arabic" w:hint="cs"/>
          <w:szCs w:val="32"/>
          <w:rtl/>
        </w:rPr>
        <w:t xml:space="preserve"> ووجوب الدية والكف</w:t>
      </w:r>
      <w:r w:rsidR="00C145A6">
        <w:rPr>
          <w:rFonts w:ascii="ATraditional Arabic" w:hAnsi="ATraditional Arabic" w:hint="cs"/>
          <w:szCs w:val="32"/>
          <w:rtl/>
        </w:rPr>
        <w:t>ّ</w:t>
      </w:r>
      <w:r>
        <w:rPr>
          <w:rFonts w:ascii="ATraditional Arabic" w:hAnsi="ATraditional Arabic" w:hint="cs"/>
          <w:szCs w:val="32"/>
          <w:rtl/>
        </w:rPr>
        <w:t>ارة على الن</w:t>
      </w:r>
      <w:r w:rsidR="00C145A6">
        <w:rPr>
          <w:rFonts w:ascii="ATraditional Arabic" w:hAnsi="ATraditional Arabic" w:hint="cs"/>
          <w:szCs w:val="32"/>
          <w:rtl/>
        </w:rPr>
        <w:t>ّ</w:t>
      </w:r>
      <w:r>
        <w:rPr>
          <w:rFonts w:ascii="ATraditional Arabic" w:hAnsi="ATraditional Arabic" w:hint="cs"/>
          <w:szCs w:val="32"/>
          <w:rtl/>
        </w:rPr>
        <w:t>حو الآتي:</w:t>
      </w:r>
    </w:p>
    <w:p w14:paraId="7590FC51" w14:textId="7953AADA" w:rsidR="001C5F4F" w:rsidRPr="001C5F4F" w:rsidRDefault="001C5F4F" w:rsidP="00871DD4">
      <w:pPr>
        <w:ind w:firstLine="0"/>
        <w:jc w:val="both"/>
        <w:rPr>
          <w:rFonts w:ascii="ATraditional Arabic" w:hAnsi="ATraditional Arabic"/>
          <w:b/>
          <w:bCs/>
          <w:szCs w:val="32"/>
          <w:rtl/>
        </w:rPr>
      </w:pPr>
      <w:r w:rsidRPr="001C5F4F">
        <w:rPr>
          <w:rFonts w:ascii="ATraditional Arabic" w:hAnsi="ATraditional Arabic" w:hint="cs"/>
          <w:b/>
          <w:bCs/>
          <w:szCs w:val="32"/>
          <w:rtl/>
        </w:rPr>
        <w:t>المبحث الأو</w:t>
      </w:r>
      <w:r w:rsidR="00C145A6">
        <w:rPr>
          <w:rFonts w:ascii="ATraditional Arabic" w:hAnsi="ATraditional Arabic" w:hint="cs"/>
          <w:b/>
          <w:bCs/>
          <w:szCs w:val="32"/>
          <w:rtl/>
        </w:rPr>
        <w:t>ّ</w:t>
      </w:r>
      <w:r w:rsidRPr="001C5F4F">
        <w:rPr>
          <w:rFonts w:ascii="ATraditional Arabic" w:hAnsi="ATraditional Arabic" w:hint="cs"/>
          <w:b/>
          <w:bCs/>
          <w:szCs w:val="32"/>
          <w:rtl/>
        </w:rPr>
        <w:t xml:space="preserve">ل: القتل الخطأ </w:t>
      </w:r>
      <w:r w:rsidR="00871DD4">
        <w:rPr>
          <w:rFonts w:ascii="ATraditional Arabic" w:hAnsi="ATraditional Arabic" w:hint="cs"/>
          <w:b/>
          <w:bCs/>
          <w:szCs w:val="32"/>
          <w:rtl/>
        </w:rPr>
        <w:t>الواقع في العمل الجهادي</w:t>
      </w:r>
      <w:r w:rsidR="00C145A6">
        <w:rPr>
          <w:rFonts w:ascii="ATraditional Arabic" w:hAnsi="ATraditional Arabic" w:hint="cs"/>
          <w:b/>
          <w:bCs/>
          <w:szCs w:val="32"/>
          <w:rtl/>
        </w:rPr>
        <w:t>ّ</w:t>
      </w:r>
      <w:r w:rsidR="00871DD4">
        <w:rPr>
          <w:rFonts w:ascii="ATraditional Arabic" w:hAnsi="ATraditional Arabic" w:hint="cs"/>
          <w:b/>
          <w:bCs/>
          <w:szCs w:val="32"/>
          <w:rtl/>
        </w:rPr>
        <w:t xml:space="preserve"> وصوره</w:t>
      </w:r>
      <w:r w:rsidRPr="001C5F4F">
        <w:rPr>
          <w:rFonts w:ascii="ATraditional Arabic" w:hAnsi="ATraditional Arabic" w:hint="cs"/>
          <w:b/>
          <w:bCs/>
          <w:szCs w:val="32"/>
          <w:rtl/>
        </w:rPr>
        <w:t>.</w:t>
      </w:r>
    </w:p>
    <w:p w14:paraId="429A7F54" w14:textId="69BF1BE8" w:rsidR="005F76ED" w:rsidRDefault="009253E4" w:rsidP="005F76ED">
      <w:pPr>
        <w:ind w:firstLine="0"/>
        <w:jc w:val="both"/>
        <w:rPr>
          <w:rFonts w:ascii="ATraditional Arabic" w:hAnsi="ATraditional Arabic"/>
          <w:b/>
          <w:bCs/>
          <w:szCs w:val="32"/>
          <w:rtl/>
        </w:rPr>
      </w:pPr>
      <w:r>
        <w:rPr>
          <w:rFonts w:ascii="ATraditional Arabic" w:hAnsi="ATraditional Arabic" w:hint="cs"/>
          <w:b/>
          <w:bCs/>
          <w:szCs w:val="32"/>
          <w:rtl/>
        </w:rPr>
        <w:t>المطلب الأو</w:t>
      </w:r>
      <w:r w:rsidR="00C145A6">
        <w:rPr>
          <w:rFonts w:ascii="ATraditional Arabic" w:hAnsi="ATraditional Arabic" w:hint="cs"/>
          <w:b/>
          <w:bCs/>
          <w:szCs w:val="32"/>
          <w:rtl/>
        </w:rPr>
        <w:t>ّ</w:t>
      </w:r>
      <w:r>
        <w:rPr>
          <w:rFonts w:ascii="ATraditional Arabic" w:hAnsi="ATraditional Arabic" w:hint="cs"/>
          <w:b/>
          <w:bCs/>
          <w:szCs w:val="32"/>
          <w:rtl/>
        </w:rPr>
        <w:t xml:space="preserve">ل: </w:t>
      </w:r>
      <w:r w:rsidR="00E62CD8">
        <w:rPr>
          <w:rFonts w:ascii="ATraditional Arabic" w:hAnsi="ATraditional Arabic" w:hint="cs"/>
          <w:b/>
          <w:bCs/>
          <w:szCs w:val="32"/>
          <w:rtl/>
        </w:rPr>
        <w:t>تعريف القتل الخطأ لغة واصطلاح</w:t>
      </w:r>
      <w:r w:rsidR="00C145A6">
        <w:rPr>
          <w:rFonts w:ascii="ATraditional Arabic" w:hAnsi="ATraditional Arabic" w:hint="cs"/>
          <w:b/>
          <w:bCs/>
          <w:szCs w:val="32"/>
          <w:rtl/>
        </w:rPr>
        <w:t>ًا</w:t>
      </w:r>
      <w:r w:rsidR="00E62CD8">
        <w:rPr>
          <w:rFonts w:ascii="ATraditional Arabic" w:hAnsi="ATraditional Arabic" w:hint="cs"/>
          <w:b/>
          <w:bCs/>
          <w:szCs w:val="32"/>
          <w:rtl/>
        </w:rPr>
        <w:t>:</w:t>
      </w:r>
    </w:p>
    <w:p w14:paraId="3C138425" w14:textId="19F313BF" w:rsidR="00E62CD8" w:rsidRDefault="00E35FE4" w:rsidP="005F76ED">
      <w:pPr>
        <w:ind w:firstLine="0"/>
        <w:jc w:val="both"/>
        <w:rPr>
          <w:rFonts w:ascii="ATraditional Arabic" w:hAnsi="ATraditional Arabic"/>
          <w:b/>
          <w:bCs/>
          <w:szCs w:val="32"/>
          <w:rtl/>
        </w:rPr>
      </w:pPr>
      <w:r>
        <w:rPr>
          <w:rFonts w:ascii="ATraditional Arabic" w:hAnsi="ATraditional Arabic" w:hint="cs"/>
          <w:b/>
          <w:bCs/>
          <w:szCs w:val="32"/>
          <w:rtl/>
        </w:rPr>
        <w:t>أو</w:t>
      </w:r>
      <w:r w:rsidR="00C145A6">
        <w:rPr>
          <w:rFonts w:ascii="ATraditional Arabic" w:hAnsi="ATraditional Arabic" w:hint="cs"/>
          <w:b/>
          <w:bCs/>
          <w:szCs w:val="32"/>
          <w:rtl/>
        </w:rPr>
        <w:t>ّ</w:t>
      </w:r>
      <w:r>
        <w:rPr>
          <w:rFonts w:ascii="ATraditional Arabic" w:hAnsi="ATraditional Arabic" w:hint="cs"/>
          <w:b/>
          <w:bCs/>
          <w:szCs w:val="32"/>
          <w:rtl/>
        </w:rPr>
        <w:t>ل</w:t>
      </w:r>
      <w:r w:rsidR="00C145A6">
        <w:rPr>
          <w:rFonts w:ascii="ATraditional Arabic" w:hAnsi="ATraditional Arabic" w:hint="cs"/>
          <w:b/>
          <w:bCs/>
          <w:szCs w:val="32"/>
          <w:rtl/>
        </w:rPr>
        <w:t>ًا</w:t>
      </w:r>
      <w:r>
        <w:rPr>
          <w:rFonts w:ascii="ATraditional Arabic" w:hAnsi="ATraditional Arabic" w:hint="cs"/>
          <w:b/>
          <w:bCs/>
          <w:szCs w:val="32"/>
          <w:rtl/>
        </w:rPr>
        <w:t>: الخطأ لغة واصطلاح</w:t>
      </w:r>
      <w:r w:rsidR="00C145A6">
        <w:rPr>
          <w:rFonts w:ascii="ATraditional Arabic" w:hAnsi="ATraditional Arabic" w:hint="cs"/>
          <w:b/>
          <w:bCs/>
          <w:szCs w:val="32"/>
          <w:rtl/>
        </w:rPr>
        <w:t>ًا</w:t>
      </w:r>
      <w:r>
        <w:rPr>
          <w:rFonts w:ascii="ATraditional Arabic" w:hAnsi="ATraditional Arabic" w:hint="cs"/>
          <w:b/>
          <w:bCs/>
          <w:szCs w:val="32"/>
          <w:rtl/>
        </w:rPr>
        <w:t>:</w:t>
      </w:r>
    </w:p>
    <w:p w14:paraId="53C155FC" w14:textId="4F56B03F" w:rsidR="00E62CD8" w:rsidRDefault="00E62CD8" w:rsidP="00E34DC2">
      <w:pPr>
        <w:ind w:firstLine="720"/>
        <w:rPr>
          <w:rFonts w:ascii="ATraditional Arabic" w:hAnsi="ATraditional Arabic"/>
          <w:szCs w:val="32"/>
          <w:rtl/>
        </w:rPr>
      </w:pPr>
      <w:r w:rsidRPr="00E62CD8">
        <w:rPr>
          <w:rFonts w:ascii="ATraditional Arabic" w:hAnsi="ATraditional Arabic"/>
          <w:b/>
          <w:bCs/>
          <w:szCs w:val="32"/>
          <w:rtl/>
        </w:rPr>
        <w:t xml:space="preserve">الخطأ </w:t>
      </w:r>
      <w:proofErr w:type="gramStart"/>
      <w:r w:rsidRPr="00E62CD8">
        <w:rPr>
          <w:rFonts w:ascii="ATraditional Arabic" w:hAnsi="ATraditional Arabic"/>
          <w:b/>
          <w:bCs/>
          <w:szCs w:val="32"/>
          <w:rtl/>
        </w:rPr>
        <w:t>لغة</w:t>
      </w:r>
      <w:r w:rsidR="00E35FE4">
        <w:rPr>
          <w:rFonts w:ascii="ATraditional Arabic" w:hAnsi="ATraditional Arabic" w:hint="cs"/>
          <w:b/>
          <w:bCs/>
          <w:szCs w:val="32"/>
          <w:rtl/>
        </w:rPr>
        <w:t xml:space="preserve">: </w:t>
      </w:r>
      <w:r w:rsidRPr="00E62CD8">
        <w:rPr>
          <w:rFonts w:ascii="ATraditional Arabic" w:hAnsi="ATraditional Arabic"/>
          <w:b/>
          <w:bCs/>
          <w:szCs w:val="32"/>
          <w:rtl/>
        </w:rPr>
        <w:t xml:space="preserve"> نق</w:t>
      </w:r>
      <w:r>
        <w:rPr>
          <w:rFonts w:ascii="ATraditional Arabic" w:hAnsi="ATraditional Arabic"/>
          <w:b/>
          <w:bCs/>
          <w:szCs w:val="32"/>
          <w:rtl/>
        </w:rPr>
        <w:t>يض</w:t>
      </w:r>
      <w:proofErr w:type="gramEnd"/>
      <w:r>
        <w:rPr>
          <w:rFonts w:ascii="ATraditional Arabic" w:hAnsi="ATraditional Arabic"/>
          <w:b/>
          <w:bCs/>
          <w:szCs w:val="32"/>
          <w:rtl/>
        </w:rPr>
        <w:t xml:space="preserve"> الصواب</w:t>
      </w:r>
      <w:r>
        <w:rPr>
          <w:rFonts w:ascii="ATraditional Arabic" w:hAnsi="ATraditional Arabic" w:hint="cs"/>
          <w:szCs w:val="32"/>
          <w:rtl/>
        </w:rPr>
        <w:t xml:space="preserve"> </w:t>
      </w:r>
      <w:r w:rsidRPr="00E62CD8">
        <w:rPr>
          <w:rFonts w:ascii="ATraditional Arabic" w:hAnsi="ATraditional Arabic"/>
          <w:szCs w:val="32"/>
          <w:rtl/>
        </w:rPr>
        <w:t>الخطأ والخطاء ضد</w:t>
      </w:r>
      <w:r w:rsidR="00C145A6">
        <w:rPr>
          <w:rFonts w:ascii="ATraditional Arabic" w:hAnsi="ATraditional Arabic" w:hint="cs"/>
          <w:szCs w:val="32"/>
          <w:rtl/>
        </w:rPr>
        <w:t>ّ</w:t>
      </w:r>
      <w:r w:rsidRPr="00E62CD8">
        <w:rPr>
          <w:rFonts w:ascii="ATraditional Arabic" w:hAnsi="ATraditional Arabic"/>
          <w:szCs w:val="32"/>
          <w:rtl/>
        </w:rPr>
        <w:t xml:space="preserve"> الصواب، وفي التنزيل: {</w:t>
      </w:r>
      <w:r w:rsidR="00E34DC2" w:rsidRPr="00E34DC2">
        <w:rPr>
          <w:rFonts w:ascii="ATraditional Arabic" w:hAnsi="ATraditional Arabic"/>
          <w:szCs w:val="32"/>
          <w:rtl/>
        </w:rPr>
        <w:t xml:space="preserve">وَلَيْسَ عَلَيْكُمْ </w:t>
      </w:r>
      <w:r w:rsidR="00E34DC2">
        <w:rPr>
          <w:rFonts w:ascii="ATraditional Arabic" w:hAnsi="ATraditional Arabic"/>
          <w:szCs w:val="32"/>
          <w:rtl/>
        </w:rPr>
        <w:t>جُنَاحٌ فِيمَا أَخْطَأْتُم بِهِ</w:t>
      </w:r>
      <w:r w:rsidRPr="00E62CD8">
        <w:rPr>
          <w:rFonts w:ascii="ATraditional Arabic" w:hAnsi="ATraditional Arabic"/>
          <w:szCs w:val="32"/>
          <w:rtl/>
        </w:rPr>
        <w:t>}</w:t>
      </w:r>
      <w:r w:rsidR="00E34DC2">
        <w:rPr>
          <w:rFonts w:ascii="ATraditional Arabic" w:hAnsi="ATraditional Arabic" w:hint="cs"/>
          <w:szCs w:val="32"/>
          <w:rtl/>
        </w:rPr>
        <w:t xml:space="preserve"> [سورة الأحزاب:5]</w:t>
      </w:r>
      <w:r>
        <w:rPr>
          <w:rFonts w:ascii="ATraditional Arabic" w:hAnsi="ATraditional Arabic" w:hint="cs"/>
          <w:szCs w:val="32"/>
          <w:rtl/>
        </w:rPr>
        <w:t xml:space="preserve"> </w:t>
      </w:r>
      <w:r w:rsidRPr="00E62CD8">
        <w:rPr>
          <w:rFonts w:ascii="ATraditional Arabic" w:hAnsi="ATraditional Arabic"/>
          <w:szCs w:val="32"/>
          <w:rtl/>
        </w:rPr>
        <w:t xml:space="preserve"> عد</w:t>
      </w:r>
      <w:r w:rsidR="00C145A6">
        <w:rPr>
          <w:rFonts w:ascii="ATraditional Arabic" w:hAnsi="ATraditional Arabic" w:hint="cs"/>
          <w:szCs w:val="32"/>
          <w:rtl/>
        </w:rPr>
        <w:t>ّ</w:t>
      </w:r>
      <w:r w:rsidRPr="00E62CD8">
        <w:rPr>
          <w:rFonts w:ascii="ATraditional Arabic" w:hAnsi="ATraditional Arabic"/>
          <w:szCs w:val="32"/>
          <w:rtl/>
        </w:rPr>
        <w:t>اه بالباء</w:t>
      </w:r>
      <w:r w:rsidR="00C145A6">
        <w:rPr>
          <w:rFonts w:ascii="ATraditional Arabic" w:hAnsi="ATraditional Arabic" w:hint="cs"/>
          <w:szCs w:val="32"/>
          <w:rtl/>
        </w:rPr>
        <w:t>؛</w:t>
      </w:r>
      <w:r w:rsidRPr="00E62CD8">
        <w:rPr>
          <w:rFonts w:ascii="ATraditional Arabic" w:hAnsi="ATraditional Arabic"/>
          <w:szCs w:val="32"/>
          <w:rtl/>
        </w:rPr>
        <w:t xml:space="preserve"> لأن</w:t>
      </w:r>
      <w:r w:rsidR="00C145A6">
        <w:rPr>
          <w:rFonts w:ascii="ATraditional Arabic" w:hAnsi="ATraditional Arabic" w:hint="cs"/>
          <w:szCs w:val="32"/>
          <w:rtl/>
        </w:rPr>
        <w:t>ّ</w:t>
      </w:r>
      <w:r w:rsidRPr="00E62CD8">
        <w:rPr>
          <w:rFonts w:ascii="ATraditional Arabic" w:hAnsi="ATraditional Arabic"/>
          <w:szCs w:val="32"/>
          <w:rtl/>
        </w:rPr>
        <w:t>ه في معنى عثرتم أو غلطتم</w:t>
      </w:r>
      <w:r w:rsidR="00974633" w:rsidRPr="00194FE4">
        <w:rPr>
          <w:rFonts w:ascii="ATraditional Arabic" w:eastAsia="Times New Roman" w:hAnsi="ATraditional Arabic"/>
          <w:szCs w:val="32"/>
          <w:vertAlign w:val="superscript"/>
          <w:rtl/>
        </w:rPr>
        <w:t>(</w:t>
      </w:r>
      <w:r w:rsidR="00974633" w:rsidRPr="00194FE4">
        <w:rPr>
          <w:rFonts w:ascii="ATraditional Arabic" w:eastAsia="Times New Roman" w:hAnsi="ATraditional Arabic"/>
          <w:szCs w:val="32"/>
          <w:vertAlign w:val="superscript"/>
          <w:rtl/>
        </w:rPr>
        <w:footnoteReference w:id="2"/>
      </w:r>
      <w:r w:rsidR="00974633" w:rsidRPr="00194FE4">
        <w:rPr>
          <w:rFonts w:ascii="ATraditional Arabic" w:eastAsia="Times New Roman" w:hAnsi="ATraditional Arabic"/>
          <w:szCs w:val="32"/>
          <w:vertAlign w:val="superscript"/>
          <w:rtl/>
        </w:rPr>
        <w:t>)</w:t>
      </w:r>
      <w:r w:rsidRPr="00E62CD8">
        <w:rPr>
          <w:rFonts w:ascii="ATraditional Arabic" w:hAnsi="ATraditional Arabic"/>
          <w:szCs w:val="32"/>
          <w:rtl/>
        </w:rPr>
        <w:t>.</w:t>
      </w:r>
      <w:r>
        <w:rPr>
          <w:rFonts w:ascii="ATraditional Arabic" w:hAnsi="ATraditional Arabic" w:hint="cs"/>
          <w:szCs w:val="32"/>
          <w:rtl/>
        </w:rPr>
        <w:t xml:space="preserve"> </w:t>
      </w:r>
      <w:r w:rsidRPr="00E62CD8">
        <w:rPr>
          <w:rFonts w:ascii="ATraditional Arabic" w:hAnsi="ATraditional Arabic"/>
          <w:szCs w:val="32"/>
          <w:rtl/>
        </w:rPr>
        <w:t>وأخطأ الط</w:t>
      </w:r>
      <w:r w:rsidR="00C145A6">
        <w:rPr>
          <w:rFonts w:ascii="ATraditional Arabic" w:hAnsi="ATraditional Arabic" w:hint="cs"/>
          <w:szCs w:val="32"/>
          <w:rtl/>
        </w:rPr>
        <w:t>ّ</w:t>
      </w:r>
      <w:r w:rsidRPr="00E62CD8">
        <w:rPr>
          <w:rFonts w:ascii="ATraditional Arabic" w:hAnsi="ATraditional Arabic"/>
          <w:szCs w:val="32"/>
          <w:rtl/>
        </w:rPr>
        <w:t>ريق عدل عنه، وأخطأ الرامي الغرض لم يصبه. وخط</w:t>
      </w:r>
      <w:r w:rsidR="00C145A6">
        <w:rPr>
          <w:rFonts w:ascii="ATraditional Arabic" w:hAnsi="ATraditional Arabic" w:hint="cs"/>
          <w:szCs w:val="32"/>
          <w:rtl/>
        </w:rPr>
        <w:t>ّ</w:t>
      </w:r>
      <w:r w:rsidRPr="00E62CD8">
        <w:rPr>
          <w:rFonts w:ascii="ATraditional Arabic" w:hAnsi="ATraditional Arabic"/>
          <w:szCs w:val="32"/>
          <w:rtl/>
        </w:rPr>
        <w:t>أه تخطئة نسبه إلى الخطأ وقال له أخطأت.</w:t>
      </w:r>
      <w:r>
        <w:rPr>
          <w:rFonts w:ascii="ATraditional Arabic" w:hAnsi="ATraditional Arabic" w:hint="cs"/>
          <w:szCs w:val="32"/>
          <w:rtl/>
        </w:rPr>
        <w:t xml:space="preserve"> </w:t>
      </w:r>
      <w:r w:rsidRPr="00E62CD8">
        <w:rPr>
          <w:rFonts w:ascii="ATraditional Arabic" w:hAnsi="ATraditional Arabic"/>
          <w:szCs w:val="32"/>
          <w:rtl/>
        </w:rPr>
        <w:t>وقال الأموي</w:t>
      </w:r>
      <w:r w:rsidR="00C145A6">
        <w:rPr>
          <w:rFonts w:ascii="ATraditional Arabic" w:hAnsi="ATraditional Arabic" w:hint="cs"/>
          <w:szCs w:val="32"/>
          <w:rtl/>
        </w:rPr>
        <w:t>ّ</w:t>
      </w:r>
      <w:r w:rsidRPr="00E62CD8">
        <w:rPr>
          <w:rFonts w:ascii="ATraditional Arabic" w:hAnsi="ATraditional Arabic"/>
          <w:szCs w:val="32"/>
          <w:rtl/>
        </w:rPr>
        <w:t>: المخطئ من أراد الص</w:t>
      </w:r>
      <w:r w:rsidR="00C145A6">
        <w:rPr>
          <w:rFonts w:ascii="ATraditional Arabic" w:hAnsi="ATraditional Arabic" w:hint="cs"/>
          <w:szCs w:val="32"/>
          <w:rtl/>
        </w:rPr>
        <w:t>ّ</w:t>
      </w:r>
      <w:r w:rsidRPr="00E62CD8">
        <w:rPr>
          <w:rFonts w:ascii="ATraditional Arabic" w:hAnsi="ATraditional Arabic"/>
          <w:szCs w:val="32"/>
          <w:rtl/>
        </w:rPr>
        <w:t>واب فصار إلى غيره، والخاطئ من تعم</w:t>
      </w:r>
      <w:r w:rsidR="00C145A6">
        <w:rPr>
          <w:rFonts w:ascii="ATraditional Arabic" w:hAnsi="ATraditional Arabic" w:hint="cs"/>
          <w:szCs w:val="32"/>
          <w:rtl/>
        </w:rPr>
        <w:t>ّ</w:t>
      </w:r>
      <w:r w:rsidRPr="00E62CD8">
        <w:rPr>
          <w:rFonts w:ascii="ATraditional Arabic" w:hAnsi="ATraditional Arabic"/>
          <w:szCs w:val="32"/>
          <w:rtl/>
        </w:rPr>
        <w:t>د لما لا ينبغي.</w:t>
      </w:r>
      <w:r>
        <w:rPr>
          <w:rFonts w:ascii="ATraditional Arabic" w:hAnsi="ATraditional Arabic" w:hint="cs"/>
          <w:szCs w:val="32"/>
          <w:rtl/>
        </w:rPr>
        <w:t xml:space="preserve"> </w:t>
      </w:r>
      <w:r w:rsidRPr="00E62CD8">
        <w:rPr>
          <w:rFonts w:ascii="ATraditional Arabic" w:hAnsi="ATraditional Arabic"/>
          <w:szCs w:val="32"/>
          <w:rtl/>
        </w:rPr>
        <w:t>والاسم الخطيئة على فعيلة</w:t>
      </w:r>
      <w:r w:rsidR="00C145A6">
        <w:rPr>
          <w:rFonts w:ascii="ATraditional Arabic" w:hAnsi="ATraditional Arabic" w:hint="cs"/>
          <w:szCs w:val="32"/>
          <w:rtl/>
        </w:rPr>
        <w:t xml:space="preserve"> (</w:t>
      </w:r>
      <w:r w:rsidR="00E34DC2">
        <w:rPr>
          <w:rFonts w:ascii="ATraditional Arabic" w:hAnsi="ATraditional Arabic" w:hint="cs"/>
          <w:szCs w:val="32"/>
          <w:rtl/>
        </w:rPr>
        <w:t>الذنب)</w:t>
      </w:r>
      <w:r w:rsidRPr="00E62CD8">
        <w:rPr>
          <w:rFonts w:ascii="ATraditional Arabic" w:hAnsi="ATraditional Arabic"/>
          <w:szCs w:val="32"/>
          <w:rtl/>
        </w:rPr>
        <w:t xml:space="preserve">، </w:t>
      </w:r>
      <w:r w:rsidR="00E34DC2">
        <w:rPr>
          <w:rFonts w:ascii="ATraditional Arabic" w:hAnsi="ATraditional Arabic"/>
          <w:szCs w:val="32"/>
          <w:rtl/>
        </w:rPr>
        <w:t>والجمع خطايا</w:t>
      </w:r>
      <w:r w:rsidR="00BE2985">
        <w:rPr>
          <w:rFonts w:ascii="ATraditional Arabic" w:hAnsi="ATraditional Arabic" w:hint="cs"/>
          <w:szCs w:val="32"/>
          <w:rtl/>
        </w:rPr>
        <w:t>،</w:t>
      </w:r>
      <w:r w:rsidR="00E34DC2">
        <w:rPr>
          <w:rFonts w:ascii="ATraditional Arabic" w:hAnsi="ATraditional Arabic" w:hint="cs"/>
          <w:szCs w:val="32"/>
          <w:rtl/>
        </w:rPr>
        <w:t xml:space="preserve"> و</w:t>
      </w:r>
      <w:r w:rsidRPr="00E62CD8">
        <w:rPr>
          <w:rFonts w:ascii="ATraditional Arabic" w:hAnsi="ATraditional Arabic"/>
          <w:szCs w:val="32"/>
          <w:rtl/>
        </w:rPr>
        <w:t>يقال خطئ. في دينه خطأ إذا أثم فيه، والخطء: الذنب والإثم.</w:t>
      </w:r>
      <w:r>
        <w:rPr>
          <w:rFonts w:ascii="ATraditional Arabic" w:hAnsi="ATraditional Arabic" w:hint="cs"/>
          <w:szCs w:val="32"/>
          <w:rtl/>
        </w:rPr>
        <w:t xml:space="preserve"> </w:t>
      </w:r>
      <w:r w:rsidRPr="00E62CD8">
        <w:rPr>
          <w:rFonts w:ascii="ATraditional Arabic" w:hAnsi="ATraditional Arabic"/>
          <w:szCs w:val="32"/>
          <w:rtl/>
        </w:rPr>
        <w:t>وأخطأ يخطئ إذا سلك سبيل الخطأ عمد</w:t>
      </w:r>
      <w:r w:rsidR="00C145A6">
        <w:rPr>
          <w:rFonts w:ascii="ATraditional Arabic" w:hAnsi="ATraditional Arabic" w:hint="cs"/>
          <w:szCs w:val="32"/>
          <w:rtl/>
        </w:rPr>
        <w:t>ً</w:t>
      </w:r>
      <w:r w:rsidRPr="00E62CD8">
        <w:rPr>
          <w:rFonts w:ascii="ATraditional Arabic" w:hAnsi="ATraditional Arabic"/>
          <w:szCs w:val="32"/>
          <w:rtl/>
        </w:rPr>
        <w:t>ا أو</w:t>
      </w:r>
      <w:r>
        <w:rPr>
          <w:rFonts w:ascii="ATraditional Arabic" w:hAnsi="ATraditional Arabic" w:hint="cs"/>
          <w:szCs w:val="32"/>
          <w:rtl/>
        </w:rPr>
        <w:t xml:space="preserve"> </w:t>
      </w:r>
      <w:r w:rsidRPr="00E62CD8">
        <w:rPr>
          <w:rFonts w:ascii="ATraditional Arabic" w:hAnsi="ATraditional Arabic"/>
          <w:szCs w:val="32"/>
          <w:rtl/>
        </w:rPr>
        <w:t>سهو</w:t>
      </w:r>
      <w:r w:rsidR="00C145A6">
        <w:rPr>
          <w:rFonts w:ascii="ATraditional Arabic" w:hAnsi="ATraditional Arabic" w:hint="cs"/>
          <w:szCs w:val="32"/>
          <w:rtl/>
        </w:rPr>
        <w:t>ً</w:t>
      </w:r>
      <w:r w:rsidRPr="00E62CD8">
        <w:rPr>
          <w:rFonts w:ascii="ATraditional Arabic" w:hAnsi="ATraditional Arabic"/>
          <w:szCs w:val="32"/>
          <w:rtl/>
        </w:rPr>
        <w:t>ا. ويقال: خطئ بمعنى أخطأ أيض</w:t>
      </w:r>
      <w:r w:rsidR="00C145A6">
        <w:rPr>
          <w:rFonts w:ascii="ATraditional Arabic" w:hAnsi="ATraditional Arabic" w:hint="cs"/>
          <w:szCs w:val="32"/>
          <w:rtl/>
        </w:rPr>
        <w:t>ً</w:t>
      </w:r>
      <w:r w:rsidRPr="00E62CD8">
        <w:rPr>
          <w:rFonts w:ascii="ATraditional Arabic" w:hAnsi="ATraditional Arabic"/>
          <w:szCs w:val="32"/>
          <w:rtl/>
        </w:rPr>
        <w:t>ا. وقيل: خطئ إذا تعم</w:t>
      </w:r>
      <w:r w:rsidR="00C145A6">
        <w:rPr>
          <w:rFonts w:ascii="ATraditional Arabic" w:hAnsi="ATraditional Arabic" w:hint="cs"/>
          <w:szCs w:val="32"/>
          <w:rtl/>
        </w:rPr>
        <w:t>ّ</w:t>
      </w:r>
      <w:r w:rsidRPr="00E62CD8">
        <w:rPr>
          <w:rFonts w:ascii="ATraditional Arabic" w:hAnsi="ATraditional Arabic"/>
          <w:szCs w:val="32"/>
          <w:rtl/>
        </w:rPr>
        <w:t>د، وأخطأ إذا لم يتعم</w:t>
      </w:r>
      <w:r w:rsidR="00C145A6">
        <w:rPr>
          <w:rFonts w:ascii="ATraditional Arabic" w:hAnsi="ATraditional Arabic" w:hint="cs"/>
          <w:szCs w:val="32"/>
          <w:rtl/>
        </w:rPr>
        <w:t>ّ</w:t>
      </w:r>
      <w:r w:rsidRPr="00E62CD8">
        <w:rPr>
          <w:rFonts w:ascii="ATraditional Arabic" w:hAnsi="ATraditional Arabic"/>
          <w:szCs w:val="32"/>
          <w:rtl/>
        </w:rPr>
        <w:t>د.</w:t>
      </w:r>
      <w:r>
        <w:rPr>
          <w:rFonts w:ascii="ATraditional Arabic" w:hAnsi="ATraditional Arabic" w:hint="cs"/>
          <w:szCs w:val="32"/>
          <w:rtl/>
        </w:rPr>
        <w:t xml:space="preserve"> </w:t>
      </w:r>
      <w:r w:rsidRPr="00E62CD8">
        <w:rPr>
          <w:rFonts w:ascii="ATraditional Arabic" w:hAnsi="ATraditional Arabic"/>
          <w:szCs w:val="32"/>
          <w:rtl/>
        </w:rPr>
        <w:t>ويقال: لمن أراد شيئ</w:t>
      </w:r>
      <w:r w:rsidR="00C145A6">
        <w:rPr>
          <w:rFonts w:ascii="ATraditional Arabic" w:hAnsi="ATraditional Arabic" w:hint="cs"/>
          <w:szCs w:val="32"/>
          <w:rtl/>
        </w:rPr>
        <w:t>ً</w:t>
      </w:r>
      <w:r w:rsidRPr="00E62CD8">
        <w:rPr>
          <w:rFonts w:ascii="ATraditional Arabic" w:hAnsi="ATraditional Arabic"/>
          <w:szCs w:val="32"/>
          <w:rtl/>
        </w:rPr>
        <w:t>ا ففع</w:t>
      </w:r>
      <w:r w:rsidR="00E34DC2">
        <w:rPr>
          <w:rFonts w:ascii="ATraditional Arabic" w:hAnsi="ATraditional Arabic"/>
          <w:szCs w:val="32"/>
          <w:rtl/>
        </w:rPr>
        <w:t xml:space="preserve">ل غيره، أو فعل غير الصواب: </w:t>
      </w:r>
      <w:proofErr w:type="gramStart"/>
      <w:r w:rsidR="00E34DC2">
        <w:rPr>
          <w:rFonts w:ascii="ATraditional Arabic" w:hAnsi="ATraditional Arabic"/>
          <w:szCs w:val="32"/>
          <w:rtl/>
        </w:rPr>
        <w:t>أخطأ</w:t>
      </w:r>
      <w:r w:rsidR="00E34DC2" w:rsidRPr="00194FE4">
        <w:rPr>
          <w:rFonts w:ascii="ATraditional Arabic" w:eastAsia="Times New Roman" w:hAnsi="ATraditional Arabic"/>
          <w:szCs w:val="32"/>
          <w:vertAlign w:val="superscript"/>
          <w:rtl/>
        </w:rPr>
        <w:t>(</w:t>
      </w:r>
      <w:proofErr w:type="gramEnd"/>
      <w:r w:rsidR="00E34DC2" w:rsidRPr="00194FE4">
        <w:rPr>
          <w:rFonts w:ascii="ATraditional Arabic" w:eastAsia="Times New Roman" w:hAnsi="ATraditional Arabic"/>
          <w:szCs w:val="32"/>
          <w:vertAlign w:val="superscript"/>
          <w:rtl/>
        </w:rPr>
        <w:footnoteReference w:id="3"/>
      </w:r>
      <w:r w:rsidR="00E34DC2" w:rsidRPr="00194FE4">
        <w:rPr>
          <w:rFonts w:ascii="ATraditional Arabic" w:eastAsia="Times New Roman" w:hAnsi="ATraditional Arabic"/>
          <w:szCs w:val="32"/>
          <w:vertAlign w:val="superscript"/>
          <w:rtl/>
        </w:rPr>
        <w:t>)</w:t>
      </w:r>
      <w:r w:rsidRPr="00E62CD8">
        <w:rPr>
          <w:rFonts w:ascii="ATraditional Arabic" w:hAnsi="ATraditional Arabic"/>
          <w:szCs w:val="32"/>
          <w:rtl/>
        </w:rPr>
        <w:t>.</w:t>
      </w:r>
    </w:p>
    <w:p w14:paraId="3B0C7685" w14:textId="4BB44A89" w:rsidR="00E62CD8" w:rsidRDefault="00E62CD8" w:rsidP="00E62CD8">
      <w:pPr>
        <w:ind w:firstLine="0"/>
        <w:rPr>
          <w:rFonts w:ascii="ATraditional Arabic" w:hAnsi="ATraditional Arabic"/>
          <w:b/>
          <w:bCs/>
          <w:szCs w:val="32"/>
          <w:rtl/>
        </w:rPr>
      </w:pPr>
      <w:r w:rsidRPr="00E62CD8">
        <w:rPr>
          <w:rFonts w:ascii="ATraditional Arabic" w:hAnsi="ATraditional Arabic" w:hint="cs"/>
          <w:b/>
          <w:bCs/>
          <w:szCs w:val="32"/>
          <w:rtl/>
        </w:rPr>
        <w:lastRenderedPageBreak/>
        <w:t>الخطأ اصطلاح</w:t>
      </w:r>
      <w:r w:rsidR="00C145A6">
        <w:rPr>
          <w:rFonts w:ascii="ATraditional Arabic" w:hAnsi="ATraditional Arabic" w:hint="cs"/>
          <w:b/>
          <w:bCs/>
          <w:szCs w:val="32"/>
          <w:rtl/>
        </w:rPr>
        <w:t>ً</w:t>
      </w:r>
      <w:r w:rsidRPr="00E62CD8">
        <w:rPr>
          <w:rFonts w:ascii="ATraditional Arabic" w:hAnsi="ATraditional Arabic" w:hint="cs"/>
          <w:b/>
          <w:bCs/>
          <w:szCs w:val="32"/>
          <w:rtl/>
        </w:rPr>
        <w:t>ا:</w:t>
      </w:r>
    </w:p>
    <w:p w14:paraId="682B9B37" w14:textId="5E9C47F4" w:rsidR="00E62CD8" w:rsidRDefault="00E62CD8" w:rsidP="00E62CD8">
      <w:pPr>
        <w:ind w:firstLine="0"/>
        <w:rPr>
          <w:rFonts w:ascii="ATraditional Arabic" w:hAnsi="ATraditional Arabic"/>
          <w:szCs w:val="32"/>
          <w:rtl/>
        </w:rPr>
      </w:pPr>
      <w:r w:rsidRPr="00E62CD8">
        <w:rPr>
          <w:rFonts w:ascii="ATraditional Arabic" w:hAnsi="ATraditional Arabic"/>
          <w:szCs w:val="32"/>
          <w:rtl/>
        </w:rPr>
        <w:t xml:space="preserve">هو فعل يصدر من الإنسان بلا قصد إليه عند مباشرة أمر مقصود </w:t>
      </w:r>
      <w:proofErr w:type="gramStart"/>
      <w:r w:rsidRPr="00E62CD8">
        <w:rPr>
          <w:rFonts w:ascii="ATraditional Arabic" w:hAnsi="ATraditional Arabic"/>
          <w:szCs w:val="32"/>
          <w:rtl/>
        </w:rPr>
        <w:t>سواه</w:t>
      </w:r>
      <w:r w:rsidR="00523FB0" w:rsidRPr="00194FE4">
        <w:rPr>
          <w:rFonts w:ascii="ATraditional Arabic" w:eastAsia="Times New Roman" w:hAnsi="ATraditional Arabic"/>
          <w:szCs w:val="32"/>
          <w:vertAlign w:val="superscript"/>
          <w:rtl/>
        </w:rPr>
        <w:t>(</w:t>
      </w:r>
      <w:proofErr w:type="gramEnd"/>
      <w:r w:rsidR="00523FB0" w:rsidRPr="00194FE4">
        <w:rPr>
          <w:rFonts w:ascii="ATraditional Arabic" w:eastAsia="Times New Roman" w:hAnsi="ATraditional Arabic"/>
          <w:szCs w:val="32"/>
          <w:vertAlign w:val="superscript"/>
          <w:rtl/>
        </w:rPr>
        <w:footnoteReference w:id="4"/>
      </w:r>
      <w:r w:rsidR="00523FB0" w:rsidRPr="00194FE4">
        <w:rPr>
          <w:rFonts w:ascii="ATraditional Arabic" w:eastAsia="Times New Roman" w:hAnsi="ATraditional Arabic"/>
          <w:szCs w:val="32"/>
          <w:vertAlign w:val="superscript"/>
          <w:rtl/>
        </w:rPr>
        <w:t>)</w:t>
      </w:r>
      <w:r w:rsidR="00C145A6">
        <w:rPr>
          <w:rFonts w:ascii="ATraditional Arabic" w:hAnsi="ATraditional Arabic" w:hint="cs"/>
          <w:szCs w:val="32"/>
          <w:rtl/>
        </w:rPr>
        <w:t>.</w:t>
      </w:r>
    </w:p>
    <w:p w14:paraId="6BEE7115" w14:textId="75C7CC04" w:rsidR="00E62CD8" w:rsidRPr="00E35FE4" w:rsidRDefault="00E35FE4" w:rsidP="00E62CD8">
      <w:pPr>
        <w:ind w:firstLine="0"/>
        <w:rPr>
          <w:rFonts w:ascii="ATraditional Arabic" w:hAnsi="ATraditional Arabic"/>
          <w:b/>
          <w:bCs/>
          <w:szCs w:val="32"/>
          <w:rtl/>
        </w:rPr>
      </w:pPr>
      <w:r>
        <w:rPr>
          <w:rFonts w:ascii="ATraditional Arabic" w:hAnsi="ATraditional Arabic" w:hint="cs"/>
          <w:b/>
          <w:bCs/>
          <w:szCs w:val="32"/>
          <w:rtl/>
        </w:rPr>
        <w:t>ثاني</w:t>
      </w:r>
      <w:r w:rsidR="00C145A6">
        <w:rPr>
          <w:rFonts w:ascii="ATraditional Arabic" w:hAnsi="ATraditional Arabic" w:hint="cs"/>
          <w:b/>
          <w:bCs/>
          <w:szCs w:val="32"/>
          <w:rtl/>
        </w:rPr>
        <w:t>ً</w:t>
      </w:r>
      <w:r>
        <w:rPr>
          <w:rFonts w:ascii="ATraditional Arabic" w:hAnsi="ATraditional Arabic" w:hint="cs"/>
          <w:b/>
          <w:bCs/>
          <w:szCs w:val="32"/>
          <w:rtl/>
        </w:rPr>
        <w:t>ا: القتل لغة واصطلاح</w:t>
      </w:r>
      <w:r w:rsidR="00C145A6">
        <w:rPr>
          <w:rFonts w:ascii="ATraditional Arabic" w:hAnsi="ATraditional Arabic" w:hint="cs"/>
          <w:b/>
          <w:bCs/>
          <w:szCs w:val="32"/>
          <w:rtl/>
        </w:rPr>
        <w:t>ً</w:t>
      </w:r>
      <w:r>
        <w:rPr>
          <w:rFonts w:ascii="ATraditional Arabic" w:hAnsi="ATraditional Arabic" w:hint="cs"/>
          <w:b/>
          <w:bCs/>
          <w:szCs w:val="32"/>
          <w:rtl/>
        </w:rPr>
        <w:t>ا:</w:t>
      </w:r>
    </w:p>
    <w:p w14:paraId="3575263F" w14:textId="1F0C109C" w:rsidR="003D723F" w:rsidRDefault="00E35FE4" w:rsidP="00922131">
      <w:pPr>
        <w:ind w:firstLine="720"/>
        <w:rPr>
          <w:rFonts w:ascii="ATraditional Arabic" w:hAnsi="ATraditional Arabic"/>
          <w:szCs w:val="32"/>
          <w:rtl/>
        </w:rPr>
      </w:pPr>
      <w:r w:rsidRPr="003D723F">
        <w:rPr>
          <w:rFonts w:ascii="ATraditional Arabic" w:hAnsi="ATraditional Arabic"/>
          <w:b/>
          <w:bCs/>
          <w:szCs w:val="32"/>
          <w:rtl/>
        </w:rPr>
        <w:t>القَتْل</w:t>
      </w:r>
      <w:r w:rsidR="003D723F" w:rsidRPr="003D723F">
        <w:rPr>
          <w:rFonts w:ascii="ATraditional Arabic" w:hAnsi="ATraditional Arabic" w:hint="cs"/>
          <w:b/>
          <w:bCs/>
          <w:szCs w:val="32"/>
          <w:rtl/>
        </w:rPr>
        <w:t xml:space="preserve"> لغة</w:t>
      </w:r>
      <w:r w:rsidRPr="003D723F">
        <w:rPr>
          <w:rFonts w:ascii="ATraditional Arabic" w:hAnsi="ATraditional Arabic"/>
          <w:b/>
          <w:bCs/>
          <w:szCs w:val="32"/>
          <w:rtl/>
        </w:rPr>
        <w:t>:</w:t>
      </w:r>
      <w:r>
        <w:rPr>
          <w:rFonts w:ascii="ATraditional Arabic" w:hAnsi="ATraditional Arabic" w:hint="cs"/>
          <w:szCs w:val="32"/>
          <w:rtl/>
        </w:rPr>
        <w:t xml:space="preserve"> القاف والتاء واللام أص</w:t>
      </w:r>
      <w:r w:rsidR="00C145A6">
        <w:rPr>
          <w:rFonts w:ascii="ATraditional Arabic" w:hAnsi="ATraditional Arabic" w:hint="cs"/>
          <w:szCs w:val="32"/>
          <w:rtl/>
        </w:rPr>
        <w:t>ل</w:t>
      </w:r>
      <w:r>
        <w:rPr>
          <w:rFonts w:ascii="ATraditional Arabic" w:hAnsi="ATraditional Arabic" w:hint="cs"/>
          <w:szCs w:val="32"/>
          <w:rtl/>
        </w:rPr>
        <w:t>ه صحيح يدل</w:t>
      </w:r>
      <w:r w:rsidR="00C145A6">
        <w:rPr>
          <w:rFonts w:ascii="ATraditional Arabic" w:hAnsi="ATraditional Arabic" w:hint="cs"/>
          <w:szCs w:val="32"/>
          <w:rtl/>
        </w:rPr>
        <w:t>ّ</w:t>
      </w:r>
      <w:r>
        <w:rPr>
          <w:rFonts w:ascii="ATraditional Arabic" w:hAnsi="ATraditional Arabic" w:hint="cs"/>
          <w:szCs w:val="32"/>
          <w:rtl/>
        </w:rPr>
        <w:t xml:space="preserve"> على إذلال وإماتة، </w:t>
      </w:r>
      <w:r w:rsidR="00E62CD8" w:rsidRPr="00E62CD8">
        <w:rPr>
          <w:rFonts w:ascii="ATraditional Arabic" w:hAnsi="ATraditional Arabic"/>
          <w:szCs w:val="32"/>
          <w:rtl/>
        </w:rPr>
        <w:t>قَتَلَه يَقْتُله قَتْل</w:t>
      </w:r>
      <w:r w:rsidR="00C145A6">
        <w:rPr>
          <w:rFonts w:ascii="ATraditional Arabic" w:hAnsi="ATraditional Arabic"/>
          <w:szCs w:val="32"/>
          <w:rtl/>
        </w:rPr>
        <w:t>ًا</w:t>
      </w:r>
      <w:r w:rsidR="00E62CD8" w:rsidRPr="00E62CD8">
        <w:rPr>
          <w:rFonts w:ascii="ATraditional Arabic" w:hAnsi="ATraditional Arabic"/>
          <w:szCs w:val="32"/>
          <w:rtl/>
        </w:rPr>
        <w:t xml:space="preserve"> وتَقْتال</w:t>
      </w:r>
      <w:r w:rsidR="00C145A6">
        <w:rPr>
          <w:rFonts w:ascii="ATraditional Arabic" w:hAnsi="ATraditional Arabic"/>
          <w:szCs w:val="32"/>
          <w:rtl/>
        </w:rPr>
        <w:t>ًا</w:t>
      </w:r>
      <w:r w:rsidR="00E62CD8" w:rsidRPr="00E62CD8">
        <w:rPr>
          <w:rFonts w:ascii="ATraditional Arabic" w:hAnsi="ATraditional Arabic"/>
          <w:szCs w:val="32"/>
          <w:rtl/>
        </w:rPr>
        <w:t xml:space="preserve"> وقَتَل به</w:t>
      </w:r>
      <w:r>
        <w:rPr>
          <w:rFonts w:ascii="ATraditional Arabic" w:hAnsi="ATraditional Arabic" w:hint="cs"/>
          <w:szCs w:val="32"/>
          <w:rtl/>
        </w:rPr>
        <w:t xml:space="preserve">، وقتله قتلة سوء، أزهق روحه فهو مقتول وقتيل، والجمع قتلى </w:t>
      </w:r>
      <w:proofErr w:type="spellStart"/>
      <w:r>
        <w:rPr>
          <w:rFonts w:ascii="ATraditional Arabic" w:hAnsi="ATraditional Arabic" w:hint="cs"/>
          <w:szCs w:val="32"/>
          <w:rtl/>
        </w:rPr>
        <w:t>وقتالى</w:t>
      </w:r>
      <w:proofErr w:type="spellEnd"/>
      <w:r>
        <w:rPr>
          <w:rFonts w:ascii="ATraditional Arabic" w:hAnsi="ATraditional Arabic" w:hint="cs"/>
          <w:szCs w:val="32"/>
          <w:rtl/>
        </w:rPr>
        <w:t xml:space="preserve">، ورجل قتيل وامرأة </w:t>
      </w:r>
      <w:r w:rsidRPr="00E35FE4">
        <w:rPr>
          <w:rFonts w:ascii="ATraditional Arabic" w:hAnsi="ATraditional Arabic"/>
          <w:szCs w:val="32"/>
          <w:rtl/>
        </w:rPr>
        <w:t>قَتِيل: مَقْتولة، فإِذا قلت قَتيلة بَني فلان قلت بالهاء،</w:t>
      </w:r>
      <w:r w:rsidR="00E62CD8" w:rsidRPr="00E62CD8">
        <w:rPr>
          <w:rFonts w:ascii="ATraditional Arabic" w:hAnsi="ATraditional Arabic"/>
          <w:szCs w:val="32"/>
          <w:rtl/>
        </w:rPr>
        <w:t xml:space="preserve"> </w:t>
      </w:r>
      <w:r w:rsidRPr="00E35FE4">
        <w:rPr>
          <w:rFonts w:ascii="ATraditional Arabic" w:hAnsi="ATraditional Arabic"/>
          <w:szCs w:val="32"/>
          <w:rtl/>
        </w:rPr>
        <w:t>وأَقْتَل الرجلَ: عرَّضه للقَتْل وأَصْبَره عليه.</w:t>
      </w:r>
      <w:r w:rsidR="003D723F" w:rsidRPr="003D723F">
        <w:rPr>
          <w:rtl/>
        </w:rPr>
        <w:t xml:space="preserve"> </w:t>
      </w:r>
      <w:r w:rsidR="003D723F" w:rsidRPr="003D723F">
        <w:rPr>
          <w:rFonts w:ascii="ATraditional Arabic" w:hAnsi="ATraditional Arabic"/>
          <w:szCs w:val="32"/>
          <w:rtl/>
        </w:rPr>
        <w:t>والقِتْلَة الحالُ يُقْتَلُ عليها. يقال قَتَله قِتلةَ سَوء.</w:t>
      </w:r>
      <w:r w:rsidR="003D723F">
        <w:rPr>
          <w:rFonts w:ascii="ATraditional Arabic" w:hAnsi="ATraditional Arabic" w:hint="cs"/>
          <w:szCs w:val="32"/>
          <w:rtl/>
        </w:rPr>
        <w:t xml:space="preserve"> </w:t>
      </w:r>
      <w:r w:rsidR="003D723F" w:rsidRPr="003D723F">
        <w:rPr>
          <w:rFonts w:ascii="ATraditional Arabic" w:hAnsi="ATraditional Arabic"/>
          <w:szCs w:val="32"/>
          <w:rtl/>
        </w:rPr>
        <w:t>والقَتْلة المرّة الواحدة.</w:t>
      </w:r>
      <w:r w:rsidR="003D723F">
        <w:rPr>
          <w:rFonts w:ascii="ATraditional Arabic" w:hAnsi="ATraditional Arabic" w:hint="cs"/>
          <w:szCs w:val="32"/>
          <w:rtl/>
        </w:rPr>
        <w:t xml:space="preserve"> </w:t>
      </w:r>
      <w:r w:rsidR="003D723F" w:rsidRPr="003D723F">
        <w:rPr>
          <w:rFonts w:ascii="ATraditional Arabic" w:hAnsi="ATraditional Arabic"/>
          <w:szCs w:val="32"/>
          <w:rtl/>
        </w:rPr>
        <w:t>ومَقاتِلُ الإنسان: المواضع التي إذا أُصِيبت قَتَله ذلك.</w:t>
      </w:r>
      <w:r w:rsidR="003D723F">
        <w:rPr>
          <w:rFonts w:ascii="ATraditional Arabic" w:hAnsi="ATraditional Arabic" w:hint="cs"/>
          <w:szCs w:val="32"/>
          <w:rtl/>
        </w:rPr>
        <w:t xml:space="preserve"> </w:t>
      </w:r>
      <w:r>
        <w:rPr>
          <w:rFonts w:ascii="ATraditional Arabic" w:hAnsi="ATraditional Arabic" w:hint="cs"/>
          <w:szCs w:val="32"/>
          <w:rtl/>
        </w:rPr>
        <w:t>والقتل معروف،</w:t>
      </w:r>
      <w:r w:rsidR="00E62CD8" w:rsidRPr="00E62CD8">
        <w:rPr>
          <w:rFonts w:ascii="ATraditional Arabic" w:hAnsi="ATraditional Arabic"/>
          <w:szCs w:val="32"/>
          <w:rtl/>
        </w:rPr>
        <w:t xml:space="preserve"> قَتَله إِذا أَماته بضرْب أَو حجَر أَو سُمّ أَو علَّة، والمنية قاتلة؛</w:t>
      </w:r>
      <w:r w:rsidR="00974633">
        <w:rPr>
          <w:rFonts w:ascii="ATraditional Arabic" w:hAnsi="ATraditional Arabic" w:hint="cs"/>
          <w:szCs w:val="32"/>
          <w:rtl/>
        </w:rPr>
        <w:t xml:space="preserve"> </w:t>
      </w:r>
      <w:r w:rsidR="003D723F" w:rsidRPr="003D723F">
        <w:rPr>
          <w:rFonts w:ascii="ATraditional Arabic" w:hAnsi="ATraditional Arabic"/>
          <w:szCs w:val="32"/>
          <w:rtl/>
        </w:rPr>
        <w:t>ومن ذلك: قتلتُ الشيءَ خُبر</w:t>
      </w:r>
      <w:r w:rsidR="00C145A6">
        <w:rPr>
          <w:rFonts w:ascii="ATraditional Arabic" w:hAnsi="ATraditional Arabic"/>
          <w:szCs w:val="32"/>
          <w:rtl/>
        </w:rPr>
        <w:t>ًا</w:t>
      </w:r>
      <w:r w:rsidR="003D723F" w:rsidRPr="003D723F">
        <w:rPr>
          <w:rFonts w:ascii="ATraditional Arabic" w:hAnsi="ATraditional Arabic"/>
          <w:szCs w:val="32"/>
          <w:rtl/>
        </w:rPr>
        <w:t xml:space="preserve"> </w:t>
      </w:r>
      <w:proofErr w:type="gramStart"/>
      <w:r w:rsidR="003D723F" w:rsidRPr="003D723F">
        <w:rPr>
          <w:rFonts w:ascii="ATraditional Arabic" w:hAnsi="ATraditional Arabic"/>
          <w:szCs w:val="32"/>
          <w:rtl/>
        </w:rPr>
        <w:t>وعِلْم</w:t>
      </w:r>
      <w:r w:rsidR="00C145A6">
        <w:rPr>
          <w:rFonts w:ascii="ATraditional Arabic" w:hAnsi="ATraditional Arabic"/>
          <w:szCs w:val="32"/>
          <w:rtl/>
        </w:rPr>
        <w:t>ًا</w:t>
      </w:r>
      <w:r w:rsidR="00922131" w:rsidRPr="00194FE4">
        <w:rPr>
          <w:rFonts w:ascii="ATraditional Arabic" w:eastAsia="Times New Roman" w:hAnsi="ATraditional Arabic"/>
          <w:szCs w:val="32"/>
          <w:vertAlign w:val="superscript"/>
          <w:rtl/>
        </w:rPr>
        <w:t>(</w:t>
      </w:r>
      <w:proofErr w:type="gramEnd"/>
      <w:r w:rsidR="00922131" w:rsidRPr="00194FE4">
        <w:rPr>
          <w:rFonts w:ascii="ATraditional Arabic" w:eastAsia="Times New Roman" w:hAnsi="ATraditional Arabic"/>
          <w:szCs w:val="32"/>
          <w:vertAlign w:val="superscript"/>
          <w:rtl/>
        </w:rPr>
        <w:footnoteReference w:id="5"/>
      </w:r>
      <w:r w:rsidR="00922131" w:rsidRPr="00194FE4">
        <w:rPr>
          <w:rFonts w:ascii="ATraditional Arabic" w:eastAsia="Times New Roman" w:hAnsi="ATraditional Arabic"/>
          <w:szCs w:val="32"/>
          <w:vertAlign w:val="superscript"/>
          <w:rtl/>
        </w:rPr>
        <w:t>)</w:t>
      </w:r>
      <w:r w:rsidR="003D723F" w:rsidRPr="003D723F">
        <w:rPr>
          <w:rFonts w:ascii="ATraditional Arabic" w:hAnsi="ATraditional Arabic"/>
          <w:szCs w:val="32"/>
          <w:rtl/>
        </w:rPr>
        <w:t xml:space="preserve">. </w:t>
      </w:r>
    </w:p>
    <w:p w14:paraId="6A48FCDA" w14:textId="4BA5B325" w:rsidR="003D723F" w:rsidRDefault="003D723F" w:rsidP="000417E8">
      <w:pPr>
        <w:ind w:firstLine="720"/>
        <w:rPr>
          <w:rFonts w:ascii="ATraditional Arabic" w:hAnsi="ATraditional Arabic"/>
          <w:szCs w:val="32"/>
          <w:rtl/>
        </w:rPr>
      </w:pPr>
      <w:r w:rsidRPr="00974633">
        <w:rPr>
          <w:rFonts w:ascii="ATraditional Arabic" w:hAnsi="ATraditional Arabic" w:hint="cs"/>
          <w:b/>
          <w:bCs/>
          <w:szCs w:val="32"/>
          <w:rtl/>
        </w:rPr>
        <w:t>والقتل اصطلاح</w:t>
      </w:r>
      <w:r w:rsidR="00C145A6">
        <w:rPr>
          <w:rFonts w:ascii="ATraditional Arabic" w:hAnsi="ATraditional Arabic" w:hint="cs"/>
          <w:b/>
          <w:bCs/>
          <w:szCs w:val="32"/>
          <w:rtl/>
        </w:rPr>
        <w:t>ًا</w:t>
      </w:r>
      <w:r w:rsidRPr="00974633">
        <w:rPr>
          <w:rFonts w:ascii="ATraditional Arabic" w:hAnsi="ATraditional Arabic" w:hint="cs"/>
          <w:b/>
          <w:bCs/>
          <w:szCs w:val="32"/>
          <w:rtl/>
        </w:rPr>
        <w:t>:</w:t>
      </w:r>
      <w:r w:rsidR="00974633">
        <w:rPr>
          <w:rFonts w:ascii="ATraditional Arabic" w:hAnsi="ATraditional Arabic" w:hint="cs"/>
          <w:szCs w:val="32"/>
          <w:rtl/>
        </w:rPr>
        <w:t xml:space="preserve"> </w:t>
      </w:r>
      <w:r w:rsidRPr="003D723F">
        <w:rPr>
          <w:rFonts w:ascii="ATraditional Arabic" w:hAnsi="ATraditional Arabic"/>
          <w:szCs w:val="32"/>
          <w:rtl/>
        </w:rPr>
        <w:t>أصل القتل إزالة الروح عن الجسد كالموت، لكن إن اعتبر بفعل المتول</w:t>
      </w:r>
      <w:r w:rsidR="00C145A6">
        <w:rPr>
          <w:rFonts w:ascii="ATraditional Arabic" w:hAnsi="ATraditional Arabic" w:hint="cs"/>
          <w:szCs w:val="32"/>
          <w:rtl/>
        </w:rPr>
        <w:t>ّ</w:t>
      </w:r>
      <w:r w:rsidRPr="003D723F">
        <w:rPr>
          <w:rFonts w:ascii="ATraditional Arabic" w:hAnsi="ATraditional Arabic"/>
          <w:szCs w:val="32"/>
          <w:rtl/>
        </w:rPr>
        <w:t>ي لذلك يقال: قتلٌ، وإ</w:t>
      </w:r>
      <w:r>
        <w:rPr>
          <w:rFonts w:ascii="ATraditional Arabic" w:hAnsi="ATraditional Arabic"/>
          <w:szCs w:val="32"/>
          <w:rtl/>
        </w:rPr>
        <w:t xml:space="preserve">ذا اعتبر بفوت الحياة يقال: </w:t>
      </w:r>
      <w:proofErr w:type="gramStart"/>
      <w:r>
        <w:rPr>
          <w:rFonts w:ascii="ATraditional Arabic" w:hAnsi="ATraditional Arabic"/>
          <w:szCs w:val="32"/>
          <w:rtl/>
        </w:rPr>
        <w:t>موتٌ</w:t>
      </w:r>
      <w:r w:rsidR="00974633" w:rsidRPr="00194FE4">
        <w:rPr>
          <w:rFonts w:ascii="ATraditional Arabic" w:eastAsia="Times New Roman" w:hAnsi="ATraditional Arabic"/>
          <w:szCs w:val="32"/>
          <w:vertAlign w:val="superscript"/>
          <w:rtl/>
        </w:rPr>
        <w:t>(</w:t>
      </w:r>
      <w:proofErr w:type="gramEnd"/>
      <w:r w:rsidR="00974633" w:rsidRPr="00194FE4">
        <w:rPr>
          <w:rFonts w:ascii="ATraditional Arabic" w:eastAsia="Times New Roman" w:hAnsi="ATraditional Arabic"/>
          <w:szCs w:val="32"/>
          <w:vertAlign w:val="superscript"/>
          <w:rtl/>
        </w:rPr>
        <w:footnoteReference w:id="6"/>
      </w:r>
      <w:r w:rsidR="00974633" w:rsidRPr="00194FE4">
        <w:rPr>
          <w:rFonts w:ascii="ATraditional Arabic" w:eastAsia="Times New Roman" w:hAnsi="ATraditional Arabic"/>
          <w:szCs w:val="32"/>
          <w:vertAlign w:val="superscript"/>
          <w:rtl/>
        </w:rPr>
        <w:t>)</w:t>
      </w:r>
      <w:r>
        <w:rPr>
          <w:rFonts w:ascii="ATraditional Arabic" w:hAnsi="ATraditional Arabic" w:hint="cs"/>
          <w:szCs w:val="32"/>
          <w:rtl/>
        </w:rPr>
        <w:t>،</w:t>
      </w:r>
      <w:r w:rsidR="00974633">
        <w:rPr>
          <w:rFonts w:ascii="ATraditional Arabic" w:hAnsi="ATraditional Arabic" w:hint="cs"/>
          <w:szCs w:val="32"/>
          <w:rtl/>
        </w:rPr>
        <w:t xml:space="preserve"> </w:t>
      </w:r>
      <w:r w:rsidR="00974633" w:rsidRPr="005F76ED">
        <w:rPr>
          <w:rFonts w:ascii="ATraditional Arabic" w:hAnsi="ATraditional Arabic"/>
          <w:szCs w:val="32"/>
          <w:rtl/>
        </w:rPr>
        <w:t>{</w:t>
      </w:r>
      <w:r w:rsidR="00974633" w:rsidRPr="00974633">
        <w:rPr>
          <w:rFonts w:ascii="ATraditional Arabic" w:hAnsi="ATraditional Arabic"/>
          <w:szCs w:val="32"/>
          <w:rtl/>
        </w:rPr>
        <w:t xml:space="preserve">أَفَإِن مَّاتَ أَوْ قُتِلَ انقَلَبْتُمْ </w:t>
      </w:r>
      <w:proofErr w:type="spellStart"/>
      <w:r w:rsidR="00974633" w:rsidRPr="00974633">
        <w:rPr>
          <w:rFonts w:ascii="ATraditional Arabic" w:hAnsi="ATraditional Arabic"/>
          <w:szCs w:val="32"/>
          <w:rtl/>
        </w:rPr>
        <w:t>عَلَىٰ</w:t>
      </w:r>
      <w:proofErr w:type="spellEnd"/>
      <w:r w:rsidR="00974633" w:rsidRPr="00974633">
        <w:rPr>
          <w:rFonts w:ascii="ATraditional Arabic" w:hAnsi="ATraditional Arabic"/>
          <w:szCs w:val="32"/>
          <w:rtl/>
        </w:rPr>
        <w:t xml:space="preserve"> أَعْقَابِكُمْ</w:t>
      </w:r>
      <w:r w:rsidR="00974633" w:rsidRPr="005F76ED">
        <w:rPr>
          <w:rFonts w:ascii="ATraditional Arabic" w:hAnsi="ATraditional Arabic"/>
          <w:szCs w:val="32"/>
          <w:rtl/>
        </w:rPr>
        <w:t>}</w:t>
      </w:r>
      <w:r w:rsidR="000417E8">
        <w:rPr>
          <w:rFonts w:ascii="ATraditional Arabic" w:hAnsi="ATraditional Arabic" w:hint="cs"/>
          <w:szCs w:val="32"/>
          <w:rtl/>
        </w:rPr>
        <w:t xml:space="preserve"> [آل عمران: 144]</w:t>
      </w:r>
      <w:r w:rsidR="00974633">
        <w:rPr>
          <w:rFonts w:ascii="ATraditional Arabic" w:hAnsi="ATraditional Arabic" w:hint="cs"/>
          <w:szCs w:val="32"/>
          <w:rtl/>
        </w:rPr>
        <w:t>، و</w:t>
      </w:r>
      <w:r w:rsidRPr="003D723F">
        <w:rPr>
          <w:rFonts w:ascii="ATraditional Arabic" w:hAnsi="ATraditional Arabic"/>
          <w:szCs w:val="32"/>
          <w:rtl/>
        </w:rPr>
        <w:t xml:space="preserve">قال </w:t>
      </w:r>
      <w:r w:rsidR="000417E8">
        <w:rPr>
          <w:rFonts w:ascii="ATraditional Arabic" w:hAnsi="ATraditional Arabic" w:hint="cs"/>
          <w:szCs w:val="32"/>
          <w:rtl/>
        </w:rPr>
        <w:t>ابن الهمام</w:t>
      </w:r>
      <w:r w:rsidRPr="003D723F">
        <w:rPr>
          <w:rFonts w:ascii="ATraditional Arabic" w:hAnsi="ATraditional Arabic"/>
          <w:szCs w:val="32"/>
          <w:rtl/>
        </w:rPr>
        <w:t>: إن</w:t>
      </w:r>
      <w:r w:rsidR="00C145A6">
        <w:rPr>
          <w:rFonts w:ascii="ATraditional Arabic" w:hAnsi="ATraditional Arabic" w:hint="cs"/>
          <w:szCs w:val="32"/>
          <w:rtl/>
        </w:rPr>
        <w:t>ّ</w:t>
      </w:r>
      <w:r w:rsidRPr="003D723F">
        <w:rPr>
          <w:rFonts w:ascii="ATraditional Arabic" w:hAnsi="ATraditional Arabic"/>
          <w:szCs w:val="32"/>
          <w:rtl/>
        </w:rPr>
        <w:t xml:space="preserve"> القتل فعل من العباد تزول به الحياة</w:t>
      </w:r>
      <w:r w:rsidR="00974633" w:rsidRPr="00194FE4">
        <w:rPr>
          <w:rFonts w:ascii="ATraditional Arabic" w:eastAsia="Times New Roman" w:hAnsi="ATraditional Arabic"/>
          <w:szCs w:val="32"/>
          <w:vertAlign w:val="superscript"/>
          <w:rtl/>
        </w:rPr>
        <w:t>(</w:t>
      </w:r>
      <w:r w:rsidR="00974633" w:rsidRPr="00194FE4">
        <w:rPr>
          <w:rFonts w:ascii="ATraditional Arabic" w:eastAsia="Times New Roman" w:hAnsi="ATraditional Arabic"/>
          <w:szCs w:val="32"/>
          <w:vertAlign w:val="superscript"/>
          <w:rtl/>
        </w:rPr>
        <w:footnoteReference w:id="7"/>
      </w:r>
      <w:r w:rsidR="00974633" w:rsidRPr="00194FE4">
        <w:rPr>
          <w:rFonts w:ascii="ATraditional Arabic" w:eastAsia="Times New Roman" w:hAnsi="ATraditional Arabic"/>
          <w:szCs w:val="32"/>
          <w:vertAlign w:val="superscript"/>
          <w:rtl/>
        </w:rPr>
        <w:t>)</w:t>
      </w:r>
      <w:r w:rsidR="00974633">
        <w:rPr>
          <w:rFonts w:ascii="ATraditional Arabic" w:hAnsi="ATraditional Arabic" w:hint="cs"/>
          <w:szCs w:val="32"/>
          <w:rtl/>
        </w:rPr>
        <w:t>، وقيل</w:t>
      </w:r>
      <w:r w:rsidR="009541C2">
        <w:rPr>
          <w:rFonts w:ascii="ATraditional Arabic" w:hAnsi="ATraditional Arabic" w:hint="cs"/>
          <w:szCs w:val="32"/>
          <w:rtl/>
        </w:rPr>
        <w:t>:</w:t>
      </w:r>
      <w:r w:rsidR="00974633">
        <w:rPr>
          <w:rFonts w:ascii="ATraditional Arabic" w:hAnsi="ATraditional Arabic" w:hint="cs"/>
          <w:szCs w:val="32"/>
          <w:rtl/>
        </w:rPr>
        <w:t xml:space="preserve"> </w:t>
      </w:r>
      <w:r w:rsidR="009541C2">
        <w:rPr>
          <w:rFonts w:ascii="ATraditional Arabic" w:hAnsi="ATraditional Arabic" w:hint="cs"/>
          <w:szCs w:val="32"/>
          <w:rtl/>
        </w:rPr>
        <w:t xml:space="preserve">إزهاق </w:t>
      </w:r>
      <w:r w:rsidR="00974633">
        <w:rPr>
          <w:rFonts w:ascii="ATraditional Arabic" w:hAnsi="ATraditional Arabic" w:hint="cs"/>
          <w:szCs w:val="32"/>
          <w:rtl/>
        </w:rPr>
        <w:t>روح</w:t>
      </w:r>
      <w:r w:rsidR="009541C2">
        <w:rPr>
          <w:rFonts w:ascii="ATraditional Arabic" w:hAnsi="ATraditional Arabic" w:hint="cs"/>
          <w:szCs w:val="32"/>
          <w:rtl/>
        </w:rPr>
        <w:t xml:space="preserve"> آدمي بفعل آدمي آخر</w:t>
      </w:r>
      <w:r w:rsidR="00974633" w:rsidRPr="00194FE4">
        <w:rPr>
          <w:rFonts w:ascii="ATraditional Arabic" w:eastAsia="Times New Roman" w:hAnsi="ATraditional Arabic"/>
          <w:szCs w:val="32"/>
          <w:vertAlign w:val="superscript"/>
          <w:rtl/>
        </w:rPr>
        <w:t>(</w:t>
      </w:r>
      <w:r w:rsidR="00974633" w:rsidRPr="00194FE4">
        <w:rPr>
          <w:rFonts w:ascii="ATraditional Arabic" w:eastAsia="Times New Roman" w:hAnsi="ATraditional Arabic"/>
          <w:szCs w:val="32"/>
          <w:vertAlign w:val="superscript"/>
          <w:rtl/>
        </w:rPr>
        <w:footnoteReference w:id="8"/>
      </w:r>
      <w:r w:rsidR="00974633" w:rsidRPr="00194FE4">
        <w:rPr>
          <w:rFonts w:ascii="ATraditional Arabic" w:eastAsia="Times New Roman" w:hAnsi="ATraditional Arabic"/>
          <w:szCs w:val="32"/>
          <w:vertAlign w:val="superscript"/>
          <w:rtl/>
        </w:rPr>
        <w:t>)</w:t>
      </w:r>
      <w:r w:rsidR="00974633">
        <w:rPr>
          <w:rFonts w:ascii="ATraditional Arabic" w:hAnsi="ATraditional Arabic" w:hint="cs"/>
          <w:szCs w:val="32"/>
          <w:rtl/>
        </w:rPr>
        <w:t>.</w:t>
      </w:r>
    </w:p>
    <w:p w14:paraId="0D19195B" w14:textId="0F1D04D1" w:rsidR="00974633" w:rsidRPr="00974633" w:rsidRDefault="00974633" w:rsidP="00974633">
      <w:pPr>
        <w:ind w:firstLine="0"/>
        <w:rPr>
          <w:rFonts w:ascii="ATraditional Arabic" w:hAnsi="ATraditional Arabic"/>
          <w:b/>
          <w:bCs/>
          <w:szCs w:val="32"/>
        </w:rPr>
      </w:pPr>
      <w:r w:rsidRPr="00974633">
        <w:rPr>
          <w:rFonts w:ascii="ATraditional Arabic" w:hAnsi="ATraditional Arabic" w:hint="cs"/>
          <w:b/>
          <w:bCs/>
          <w:szCs w:val="32"/>
          <w:rtl/>
        </w:rPr>
        <w:t>تعريف القتل الخطأ</w:t>
      </w:r>
      <w:r w:rsidR="00D35521">
        <w:rPr>
          <w:rFonts w:ascii="ATraditional Arabic" w:hAnsi="ATraditional Arabic" w:hint="cs"/>
          <w:b/>
          <w:bCs/>
          <w:szCs w:val="32"/>
          <w:rtl/>
        </w:rPr>
        <w:t xml:space="preserve"> وأقسامه</w:t>
      </w:r>
      <w:r w:rsidRPr="00974633">
        <w:rPr>
          <w:rFonts w:ascii="ATraditional Arabic" w:hAnsi="ATraditional Arabic" w:hint="cs"/>
          <w:b/>
          <w:bCs/>
          <w:szCs w:val="32"/>
          <w:rtl/>
        </w:rPr>
        <w:t>:</w:t>
      </w:r>
    </w:p>
    <w:p w14:paraId="16EE6997" w14:textId="742FCA60" w:rsidR="005F76ED" w:rsidRDefault="005F76ED" w:rsidP="00F07184">
      <w:pPr>
        <w:ind w:firstLine="0"/>
        <w:jc w:val="both"/>
        <w:rPr>
          <w:rFonts w:ascii="ATraditional Arabic" w:hAnsi="ATraditional Arabic"/>
          <w:szCs w:val="32"/>
          <w:rtl/>
        </w:rPr>
      </w:pPr>
      <w:r w:rsidRPr="005F76ED">
        <w:rPr>
          <w:rFonts w:ascii="ATraditional Arabic" w:hAnsi="ATraditional Arabic"/>
          <w:szCs w:val="32"/>
          <w:rtl/>
        </w:rPr>
        <w:t>القتلُ الخطأ هو الذي ليس فيه تعمُّدٌ</w:t>
      </w:r>
      <w:r w:rsidR="00F07184">
        <w:rPr>
          <w:rFonts w:ascii="ATraditional Arabic" w:hAnsi="ATraditional Arabic" w:hint="cs"/>
          <w:szCs w:val="32"/>
          <w:rtl/>
        </w:rPr>
        <w:t xml:space="preserve"> للفعل،</w:t>
      </w:r>
      <w:r w:rsidRPr="005F76ED">
        <w:rPr>
          <w:rFonts w:ascii="ATraditional Arabic" w:hAnsi="ATraditional Arabic"/>
          <w:szCs w:val="32"/>
          <w:rtl/>
        </w:rPr>
        <w:t xml:space="preserve"> ولا تقصُّدٌ </w:t>
      </w:r>
      <w:proofErr w:type="gramStart"/>
      <w:r w:rsidR="00F07184">
        <w:rPr>
          <w:rFonts w:ascii="ATraditional Arabic" w:hAnsi="ATraditional Arabic" w:hint="cs"/>
          <w:szCs w:val="32"/>
          <w:rtl/>
        </w:rPr>
        <w:t>ل</w:t>
      </w:r>
      <w:r w:rsidR="00C145A6">
        <w:rPr>
          <w:rFonts w:ascii="ATraditional Arabic" w:hAnsi="ATraditional Arabic"/>
          <w:szCs w:val="32"/>
          <w:rtl/>
        </w:rPr>
        <w:t>لقتل</w:t>
      </w:r>
      <w:r w:rsidRPr="00194FE4">
        <w:rPr>
          <w:rFonts w:ascii="ATraditional Arabic" w:eastAsia="Times New Roman" w:hAnsi="ATraditional Arabic"/>
          <w:szCs w:val="32"/>
          <w:vertAlign w:val="superscript"/>
          <w:rtl/>
        </w:rPr>
        <w:t>(</w:t>
      </w:r>
      <w:proofErr w:type="gramEnd"/>
      <w:r w:rsidRPr="00194FE4">
        <w:rPr>
          <w:rFonts w:ascii="ATraditional Arabic" w:eastAsia="Times New Roman" w:hAnsi="ATraditional Arabic"/>
          <w:szCs w:val="32"/>
          <w:vertAlign w:val="superscript"/>
          <w:rtl/>
        </w:rPr>
        <w:footnoteReference w:id="9"/>
      </w:r>
      <w:r w:rsidRPr="00194FE4">
        <w:rPr>
          <w:rFonts w:ascii="ATraditional Arabic" w:eastAsia="Times New Roman" w:hAnsi="ATraditional Arabic"/>
          <w:szCs w:val="32"/>
          <w:vertAlign w:val="superscript"/>
          <w:rtl/>
        </w:rPr>
        <w:t>)</w:t>
      </w:r>
      <w:r w:rsidRPr="005F76ED">
        <w:rPr>
          <w:rFonts w:ascii="ATraditional Arabic" w:hAnsi="ATraditional Arabic"/>
          <w:szCs w:val="32"/>
          <w:rtl/>
        </w:rPr>
        <w:t>.</w:t>
      </w:r>
    </w:p>
    <w:p w14:paraId="117B5F49" w14:textId="3B4E2E2B" w:rsidR="005F76ED" w:rsidRPr="005F76ED" w:rsidRDefault="00D35521" w:rsidP="00F07184">
      <w:pPr>
        <w:ind w:firstLine="720"/>
        <w:jc w:val="both"/>
        <w:rPr>
          <w:rFonts w:ascii="ATraditional Arabic" w:hAnsi="ATraditional Arabic"/>
          <w:szCs w:val="32"/>
          <w:rtl/>
        </w:rPr>
      </w:pPr>
      <w:r w:rsidRPr="00D35521">
        <w:rPr>
          <w:rFonts w:ascii="ATraditional Arabic" w:hAnsi="ATraditional Arabic" w:hint="cs"/>
          <w:szCs w:val="32"/>
          <w:rtl/>
        </w:rPr>
        <w:t xml:space="preserve">وقد </w:t>
      </w:r>
      <w:r w:rsidR="00871DD4" w:rsidRPr="00D35521">
        <w:rPr>
          <w:rFonts w:ascii="ATraditional Arabic" w:hAnsi="ATraditional Arabic" w:hint="cs"/>
          <w:szCs w:val="32"/>
          <w:rtl/>
        </w:rPr>
        <w:t>قسم</w:t>
      </w:r>
      <w:r w:rsidR="00871DD4">
        <w:rPr>
          <w:rFonts w:ascii="ATraditional Arabic" w:hAnsi="ATraditional Arabic" w:hint="cs"/>
          <w:b/>
          <w:bCs/>
          <w:szCs w:val="32"/>
          <w:rtl/>
        </w:rPr>
        <w:t xml:space="preserve"> </w:t>
      </w:r>
      <w:r>
        <w:rPr>
          <w:rFonts w:ascii="ATraditional Arabic" w:hAnsi="ATraditional Arabic" w:hint="cs"/>
          <w:szCs w:val="32"/>
          <w:rtl/>
        </w:rPr>
        <w:t>الفقهاء</w:t>
      </w:r>
      <w:r w:rsidR="0089619C">
        <w:rPr>
          <w:rFonts w:ascii="ATraditional Arabic" w:hAnsi="ATraditional Arabic" w:hint="cs"/>
          <w:szCs w:val="32"/>
          <w:rtl/>
        </w:rPr>
        <w:t xml:space="preserve"> </w:t>
      </w:r>
      <w:r>
        <w:rPr>
          <w:rFonts w:ascii="ATraditional Arabic" w:hAnsi="ATraditional Arabic" w:hint="cs"/>
          <w:szCs w:val="32"/>
          <w:rtl/>
        </w:rPr>
        <w:t>ال</w:t>
      </w:r>
      <w:r w:rsidR="005F76ED" w:rsidRPr="005F76ED">
        <w:rPr>
          <w:rFonts w:ascii="ATraditional Arabic" w:hAnsi="ATraditional Arabic"/>
          <w:szCs w:val="32"/>
          <w:rtl/>
        </w:rPr>
        <w:t xml:space="preserve">قتل الخطأ </w:t>
      </w:r>
      <w:r w:rsidR="0089619C">
        <w:rPr>
          <w:rFonts w:ascii="ATraditional Arabic" w:hAnsi="ATraditional Arabic" w:hint="cs"/>
          <w:szCs w:val="32"/>
          <w:rtl/>
        </w:rPr>
        <w:t xml:space="preserve">إلى </w:t>
      </w:r>
      <w:proofErr w:type="gramStart"/>
      <w:r>
        <w:rPr>
          <w:rFonts w:ascii="ATraditional Arabic" w:hAnsi="ATraditional Arabic" w:hint="cs"/>
          <w:szCs w:val="32"/>
          <w:rtl/>
        </w:rPr>
        <w:t>قسمين</w:t>
      </w:r>
      <w:r w:rsidR="00AF1E91" w:rsidRPr="00194FE4">
        <w:rPr>
          <w:rFonts w:ascii="ATraditional Arabic" w:eastAsia="Times New Roman" w:hAnsi="ATraditional Arabic"/>
          <w:szCs w:val="32"/>
          <w:vertAlign w:val="superscript"/>
          <w:rtl/>
        </w:rPr>
        <w:t>(</w:t>
      </w:r>
      <w:proofErr w:type="gramEnd"/>
      <w:r w:rsidR="00AF1E91" w:rsidRPr="00194FE4">
        <w:rPr>
          <w:rFonts w:ascii="ATraditional Arabic" w:eastAsia="Times New Roman" w:hAnsi="ATraditional Arabic"/>
          <w:szCs w:val="32"/>
          <w:vertAlign w:val="superscript"/>
          <w:rtl/>
        </w:rPr>
        <w:footnoteReference w:id="10"/>
      </w:r>
      <w:r w:rsidR="00AF1E91" w:rsidRPr="00194FE4">
        <w:rPr>
          <w:rFonts w:ascii="ATraditional Arabic" w:eastAsia="Times New Roman" w:hAnsi="ATraditional Arabic"/>
          <w:szCs w:val="32"/>
          <w:vertAlign w:val="superscript"/>
          <w:rtl/>
        </w:rPr>
        <w:t>)</w:t>
      </w:r>
      <w:r w:rsidR="005F76ED" w:rsidRPr="005F76ED">
        <w:rPr>
          <w:rFonts w:ascii="ATraditional Arabic" w:hAnsi="ATraditional Arabic"/>
          <w:szCs w:val="32"/>
          <w:rtl/>
        </w:rPr>
        <w:t xml:space="preserve">: </w:t>
      </w:r>
    </w:p>
    <w:p w14:paraId="45033801" w14:textId="1609E1EF" w:rsidR="0089619C" w:rsidRPr="00D35521" w:rsidRDefault="00D35521" w:rsidP="00292EB7">
      <w:pPr>
        <w:ind w:firstLine="0"/>
        <w:jc w:val="both"/>
        <w:rPr>
          <w:rFonts w:ascii="ATraditional Arabic" w:hAnsi="ATraditional Arabic"/>
          <w:szCs w:val="32"/>
          <w:rtl/>
        </w:rPr>
      </w:pPr>
      <w:proofErr w:type="gramStart"/>
      <w:r w:rsidRPr="00D35521">
        <w:rPr>
          <w:rFonts w:ascii="ATraditional Arabic" w:hAnsi="ATraditional Arabic" w:hint="cs"/>
          <w:b/>
          <w:bCs/>
          <w:szCs w:val="32"/>
          <w:rtl/>
        </w:rPr>
        <w:t>1-</w:t>
      </w:r>
      <w:r>
        <w:rPr>
          <w:rFonts w:ascii="ATraditional Arabic" w:hAnsi="ATraditional Arabic"/>
          <w:b/>
          <w:bCs/>
          <w:szCs w:val="32"/>
          <w:rtl/>
        </w:rPr>
        <w:t xml:space="preserve"> </w:t>
      </w:r>
      <w:r w:rsidR="005F76ED" w:rsidRPr="00D35521">
        <w:rPr>
          <w:rFonts w:ascii="ATraditional Arabic" w:hAnsi="ATraditional Arabic"/>
          <w:b/>
          <w:bCs/>
          <w:szCs w:val="32"/>
          <w:rtl/>
        </w:rPr>
        <w:t>الخطأ</w:t>
      </w:r>
      <w:proofErr w:type="gramEnd"/>
      <w:r w:rsidR="005F76ED" w:rsidRPr="00D35521">
        <w:rPr>
          <w:rFonts w:ascii="ATraditional Arabic" w:hAnsi="ATraditional Arabic"/>
          <w:b/>
          <w:bCs/>
          <w:szCs w:val="32"/>
          <w:rtl/>
        </w:rPr>
        <w:t xml:space="preserve"> في الفعل:</w:t>
      </w:r>
      <w:r w:rsidR="005F76ED" w:rsidRPr="00D35521">
        <w:rPr>
          <w:rFonts w:ascii="ATraditional Arabic" w:hAnsi="ATraditional Arabic"/>
          <w:szCs w:val="32"/>
          <w:rtl/>
        </w:rPr>
        <w:t xml:space="preserve"> </w:t>
      </w:r>
      <w:r w:rsidR="002C0A72">
        <w:rPr>
          <w:rFonts w:ascii="ATraditional Arabic" w:hAnsi="ATraditional Arabic" w:hint="cs"/>
          <w:szCs w:val="32"/>
          <w:rtl/>
        </w:rPr>
        <w:t>هو ما قصد فيه الجاني الف</w:t>
      </w:r>
      <w:r w:rsidR="00292EB7">
        <w:rPr>
          <w:rFonts w:ascii="ATraditional Arabic" w:hAnsi="ATraditional Arabic" w:hint="cs"/>
          <w:szCs w:val="32"/>
          <w:rtl/>
        </w:rPr>
        <w:t>عل دون الش</w:t>
      </w:r>
      <w:r w:rsidR="00C145A6">
        <w:rPr>
          <w:rFonts w:ascii="ATraditional Arabic" w:hAnsi="ATraditional Arabic" w:hint="cs"/>
          <w:szCs w:val="32"/>
          <w:rtl/>
        </w:rPr>
        <w:t>ّ</w:t>
      </w:r>
      <w:r w:rsidR="00292EB7">
        <w:rPr>
          <w:rFonts w:ascii="ATraditional Arabic" w:hAnsi="ATraditional Arabic" w:hint="cs"/>
          <w:szCs w:val="32"/>
          <w:rtl/>
        </w:rPr>
        <w:t>خص</w:t>
      </w:r>
      <w:r w:rsidR="00C145A6">
        <w:rPr>
          <w:rFonts w:ascii="ATraditional Arabic" w:hAnsi="ATraditional Arabic" w:hint="cs"/>
          <w:szCs w:val="32"/>
          <w:rtl/>
        </w:rPr>
        <w:t>،</w:t>
      </w:r>
      <w:r w:rsidR="00292EB7">
        <w:rPr>
          <w:rFonts w:ascii="ATraditional Arabic" w:hAnsi="ATraditional Arabic" w:hint="cs"/>
          <w:szCs w:val="32"/>
          <w:rtl/>
        </w:rPr>
        <w:t xml:space="preserve"> ولكنه أخطأ في فعله</w:t>
      </w:r>
      <w:r w:rsidR="002C0A72" w:rsidRPr="00194FE4">
        <w:rPr>
          <w:rFonts w:ascii="ATraditional Arabic" w:eastAsia="Times New Roman" w:hAnsi="ATraditional Arabic"/>
          <w:szCs w:val="32"/>
          <w:vertAlign w:val="superscript"/>
          <w:rtl/>
        </w:rPr>
        <w:t>(</w:t>
      </w:r>
      <w:r w:rsidR="002C0A72" w:rsidRPr="00194FE4">
        <w:rPr>
          <w:rFonts w:ascii="ATraditional Arabic" w:eastAsia="Times New Roman" w:hAnsi="ATraditional Arabic"/>
          <w:szCs w:val="32"/>
          <w:vertAlign w:val="superscript"/>
          <w:rtl/>
        </w:rPr>
        <w:footnoteReference w:id="11"/>
      </w:r>
      <w:r w:rsidR="002C0A72" w:rsidRPr="00194FE4">
        <w:rPr>
          <w:rFonts w:ascii="ATraditional Arabic" w:eastAsia="Times New Roman" w:hAnsi="ATraditional Arabic"/>
          <w:szCs w:val="32"/>
          <w:vertAlign w:val="superscript"/>
          <w:rtl/>
        </w:rPr>
        <w:t>)</w:t>
      </w:r>
      <w:r w:rsidR="002C0A72">
        <w:rPr>
          <w:rFonts w:ascii="ATraditional Arabic" w:hAnsi="ATraditional Arabic" w:hint="cs"/>
          <w:szCs w:val="32"/>
          <w:rtl/>
        </w:rPr>
        <w:t xml:space="preserve"> مثل </w:t>
      </w:r>
      <w:r w:rsidR="0089619C" w:rsidRPr="00D35521">
        <w:rPr>
          <w:rFonts w:ascii="ATraditional Arabic" w:hAnsi="ATraditional Arabic"/>
          <w:szCs w:val="32"/>
          <w:rtl/>
        </w:rPr>
        <w:t>أن يرمي الصيد،</w:t>
      </w:r>
      <w:r w:rsidR="00292EB7">
        <w:rPr>
          <w:rFonts w:ascii="ATraditional Arabic" w:hAnsi="ATraditional Arabic" w:hint="cs"/>
          <w:szCs w:val="32"/>
          <w:rtl/>
        </w:rPr>
        <w:t xml:space="preserve"> فيخطئه ويصيب آدمي</w:t>
      </w:r>
      <w:r w:rsidR="00C145A6">
        <w:rPr>
          <w:rFonts w:ascii="ATraditional Arabic" w:hAnsi="ATraditional Arabic" w:hint="cs"/>
          <w:szCs w:val="32"/>
          <w:rtl/>
        </w:rPr>
        <w:t>ًّ</w:t>
      </w:r>
      <w:r w:rsidR="00292EB7">
        <w:rPr>
          <w:rFonts w:ascii="ATraditional Arabic" w:hAnsi="ATraditional Arabic" w:hint="cs"/>
          <w:szCs w:val="32"/>
          <w:rtl/>
        </w:rPr>
        <w:t>ا،</w:t>
      </w:r>
      <w:r w:rsidR="0089619C" w:rsidRPr="00D35521">
        <w:rPr>
          <w:rFonts w:ascii="ATraditional Arabic" w:hAnsi="ATraditional Arabic"/>
          <w:szCs w:val="32"/>
          <w:rtl/>
        </w:rPr>
        <w:t xml:space="preserve"> أو يفعل ما يجوز له فعله، فيؤول إلى إتلاف حر</w:t>
      </w:r>
      <w:r w:rsidR="00C145A6">
        <w:rPr>
          <w:rFonts w:ascii="ATraditional Arabic" w:hAnsi="ATraditional Arabic" w:hint="cs"/>
          <w:szCs w:val="32"/>
          <w:rtl/>
        </w:rPr>
        <w:t>ّ</w:t>
      </w:r>
      <w:r w:rsidR="0089619C" w:rsidRPr="00D35521">
        <w:rPr>
          <w:rFonts w:ascii="ATraditional Arabic" w:hAnsi="ATraditional Arabic"/>
          <w:szCs w:val="32"/>
          <w:rtl/>
        </w:rPr>
        <w:t>، مسلم</w:t>
      </w:r>
      <w:r w:rsidR="00C145A6">
        <w:rPr>
          <w:rFonts w:ascii="ATraditional Arabic" w:hAnsi="ATraditional Arabic"/>
          <w:szCs w:val="32"/>
          <w:rtl/>
        </w:rPr>
        <w:t>ًا</w:t>
      </w:r>
      <w:r w:rsidR="0089619C" w:rsidRPr="00D35521">
        <w:rPr>
          <w:rFonts w:ascii="ATraditional Arabic" w:hAnsi="ATraditional Arabic"/>
          <w:szCs w:val="32"/>
          <w:rtl/>
        </w:rPr>
        <w:t xml:space="preserve"> كان أو كافر</w:t>
      </w:r>
      <w:r w:rsidR="00C145A6">
        <w:rPr>
          <w:rFonts w:ascii="ATraditional Arabic" w:hAnsi="ATraditional Arabic"/>
          <w:szCs w:val="32"/>
          <w:rtl/>
        </w:rPr>
        <w:t>ًا</w:t>
      </w:r>
      <w:r w:rsidR="00C145A6">
        <w:rPr>
          <w:rFonts w:ascii="ATraditional Arabic" w:hAnsi="ATraditional Arabic" w:hint="cs"/>
          <w:szCs w:val="32"/>
          <w:rtl/>
        </w:rPr>
        <w:t>.</w:t>
      </w:r>
    </w:p>
    <w:p w14:paraId="34C95345" w14:textId="31847D8F" w:rsidR="00AF1E91" w:rsidRPr="00D35521" w:rsidRDefault="00D35521" w:rsidP="00292EB7">
      <w:pPr>
        <w:ind w:firstLine="0"/>
        <w:jc w:val="both"/>
        <w:rPr>
          <w:rFonts w:ascii="ATraditional Arabic" w:hAnsi="ATraditional Arabic"/>
          <w:szCs w:val="32"/>
          <w:rtl/>
        </w:rPr>
      </w:pPr>
      <w:proofErr w:type="gramStart"/>
      <w:r>
        <w:rPr>
          <w:rFonts w:ascii="ATraditional Arabic" w:hAnsi="ATraditional Arabic" w:hint="cs"/>
          <w:b/>
          <w:bCs/>
          <w:szCs w:val="32"/>
          <w:rtl/>
        </w:rPr>
        <w:t xml:space="preserve">2- </w:t>
      </w:r>
      <w:r w:rsidR="005F76ED" w:rsidRPr="00D35521">
        <w:rPr>
          <w:rFonts w:ascii="ATraditional Arabic" w:hAnsi="ATraditional Arabic"/>
          <w:b/>
          <w:bCs/>
          <w:szCs w:val="32"/>
          <w:rtl/>
        </w:rPr>
        <w:t>الخطأ</w:t>
      </w:r>
      <w:proofErr w:type="gramEnd"/>
      <w:r w:rsidR="005F76ED" w:rsidRPr="00D35521">
        <w:rPr>
          <w:rFonts w:ascii="ATraditional Arabic" w:hAnsi="ATraditional Arabic"/>
          <w:b/>
          <w:bCs/>
          <w:szCs w:val="32"/>
          <w:rtl/>
        </w:rPr>
        <w:t xml:space="preserve"> في القَصد:</w:t>
      </w:r>
      <w:r w:rsidR="005F76ED" w:rsidRPr="00D35521">
        <w:rPr>
          <w:rFonts w:ascii="ATraditional Arabic" w:hAnsi="ATraditional Arabic"/>
          <w:szCs w:val="32"/>
          <w:rtl/>
        </w:rPr>
        <w:t xml:space="preserve"> أنْ </w:t>
      </w:r>
      <w:r w:rsidR="00292EB7">
        <w:rPr>
          <w:rFonts w:ascii="ATraditional Arabic" w:hAnsi="ATraditional Arabic" w:hint="cs"/>
          <w:szCs w:val="32"/>
          <w:rtl/>
        </w:rPr>
        <w:t>يرمي شخص</w:t>
      </w:r>
      <w:r w:rsidR="00C145A6">
        <w:rPr>
          <w:rFonts w:ascii="ATraditional Arabic" w:hAnsi="ATraditional Arabic" w:hint="cs"/>
          <w:szCs w:val="32"/>
          <w:rtl/>
        </w:rPr>
        <w:t>ً</w:t>
      </w:r>
      <w:r w:rsidR="00292EB7">
        <w:rPr>
          <w:rFonts w:ascii="ATraditional Arabic" w:hAnsi="ATraditional Arabic" w:hint="cs"/>
          <w:szCs w:val="32"/>
          <w:rtl/>
        </w:rPr>
        <w:t>ا ظن</w:t>
      </w:r>
      <w:r w:rsidR="00C145A6">
        <w:rPr>
          <w:rFonts w:ascii="ATraditional Arabic" w:hAnsi="ATraditional Arabic" w:hint="cs"/>
          <w:szCs w:val="32"/>
          <w:rtl/>
        </w:rPr>
        <w:t>ًّ</w:t>
      </w:r>
      <w:r w:rsidR="00292EB7">
        <w:rPr>
          <w:rFonts w:ascii="ATraditional Arabic" w:hAnsi="ATraditional Arabic" w:hint="cs"/>
          <w:szCs w:val="32"/>
          <w:rtl/>
        </w:rPr>
        <w:t>ا منه أن</w:t>
      </w:r>
      <w:r w:rsidR="00C145A6">
        <w:rPr>
          <w:rFonts w:ascii="ATraditional Arabic" w:hAnsi="ATraditional Arabic" w:hint="cs"/>
          <w:szCs w:val="32"/>
          <w:rtl/>
        </w:rPr>
        <w:t>ّ</w:t>
      </w:r>
      <w:r w:rsidR="00292EB7">
        <w:rPr>
          <w:rFonts w:ascii="ATraditional Arabic" w:hAnsi="ATraditional Arabic" w:hint="cs"/>
          <w:szCs w:val="32"/>
          <w:rtl/>
        </w:rPr>
        <w:t xml:space="preserve">ه مهدر الدم أو </w:t>
      </w:r>
      <w:r w:rsidR="00AF1E91" w:rsidRPr="00D35521">
        <w:rPr>
          <w:rFonts w:ascii="ATraditional Arabic" w:hAnsi="ATraditional Arabic" w:hint="cs"/>
          <w:szCs w:val="32"/>
          <w:rtl/>
        </w:rPr>
        <w:t xml:space="preserve">من </w:t>
      </w:r>
      <w:r w:rsidR="005F76ED" w:rsidRPr="00D35521">
        <w:rPr>
          <w:rFonts w:ascii="ATraditional Arabic" w:hAnsi="ATraditional Arabic"/>
          <w:szCs w:val="32"/>
          <w:rtl/>
        </w:rPr>
        <w:t xml:space="preserve">الأعداء، </w:t>
      </w:r>
      <w:r w:rsidR="00AF1E91" w:rsidRPr="00D35521">
        <w:rPr>
          <w:rFonts w:ascii="ATraditional Arabic" w:hAnsi="ATraditional Arabic" w:hint="cs"/>
          <w:szCs w:val="32"/>
          <w:rtl/>
        </w:rPr>
        <w:t>فيتبي</w:t>
      </w:r>
      <w:r w:rsidR="00C145A6">
        <w:rPr>
          <w:rFonts w:ascii="ATraditional Arabic" w:hAnsi="ATraditional Arabic" w:hint="cs"/>
          <w:szCs w:val="32"/>
          <w:rtl/>
        </w:rPr>
        <w:t>ّ</w:t>
      </w:r>
      <w:r w:rsidR="00AF1E91" w:rsidRPr="00D35521">
        <w:rPr>
          <w:rFonts w:ascii="ATraditional Arabic" w:hAnsi="ATraditional Arabic" w:hint="cs"/>
          <w:szCs w:val="32"/>
          <w:rtl/>
        </w:rPr>
        <w:t>ن أن</w:t>
      </w:r>
      <w:r w:rsidR="00C145A6">
        <w:rPr>
          <w:rFonts w:ascii="ATraditional Arabic" w:hAnsi="ATraditional Arabic" w:hint="cs"/>
          <w:szCs w:val="32"/>
          <w:rtl/>
        </w:rPr>
        <w:t>ّ</w:t>
      </w:r>
      <w:r w:rsidR="00AF1E91" w:rsidRPr="00D35521">
        <w:rPr>
          <w:rFonts w:ascii="ATraditional Arabic" w:hAnsi="ATraditional Arabic" w:hint="cs"/>
          <w:szCs w:val="32"/>
          <w:rtl/>
        </w:rPr>
        <w:t>ه مجاهد أو مسلم</w:t>
      </w:r>
      <w:r w:rsidR="00292EB7">
        <w:rPr>
          <w:rFonts w:ascii="ATraditional Arabic" w:hAnsi="ATraditional Arabic" w:hint="cs"/>
          <w:szCs w:val="32"/>
          <w:rtl/>
        </w:rPr>
        <w:t xml:space="preserve"> معصوم الدم</w:t>
      </w:r>
      <w:r w:rsidR="00AF1E91" w:rsidRPr="00D35521">
        <w:rPr>
          <w:rFonts w:ascii="ATraditional Arabic" w:hAnsi="ATraditional Arabic" w:hint="cs"/>
          <w:szCs w:val="32"/>
          <w:rtl/>
        </w:rPr>
        <w:t xml:space="preserve">. </w:t>
      </w:r>
      <w:r w:rsidR="00292EB7" w:rsidRPr="00D35521">
        <w:rPr>
          <w:rFonts w:ascii="ATraditional Arabic" w:hAnsi="ATraditional Arabic" w:hint="cs"/>
          <w:szCs w:val="32"/>
          <w:rtl/>
        </w:rPr>
        <w:t>وحديثنا هنا عن قتل المسلم</w:t>
      </w:r>
      <w:r w:rsidR="00292EB7">
        <w:rPr>
          <w:rFonts w:ascii="ATraditional Arabic" w:hAnsi="ATraditional Arabic" w:hint="cs"/>
          <w:szCs w:val="32"/>
          <w:rtl/>
        </w:rPr>
        <w:t xml:space="preserve"> المجاهد</w:t>
      </w:r>
      <w:r w:rsidR="00292EB7" w:rsidRPr="00D35521">
        <w:rPr>
          <w:rFonts w:ascii="ATraditional Arabic" w:hAnsi="ATraditional Arabic" w:hint="cs"/>
          <w:szCs w:val="32"/>
          <w:rtl/>
        </w:rPr>
        <w:t xml:space="preserve"> </w:t>
      </w:r>
      <w:r w:rsidR="00292EB7">
        <w:rPr>
          <w:rFonts w:ascii="ATraditional Arabic" w:hAnsi="ATraditional Arabic" w:hint="cs"/>
          <w:szCs w:val="32"/>
          <w:rtl/>
        </w:rPr>
        <w:t>نفسه خط</w:t>
      </w:r>
      <w:r w:rsidR="00A7725E">
        <w:rPr>
          <w:rFonts w:ascii="ATraditional Arabic" w:hAnsi="ATraditional Arabic" w:hint="cs"/>
          <w:szCs w:val="32"/>
          <w:rtl/>
        </w:rPr>
        <w:t>َأً</w:t>
      </w:r>
      <w:r w:rsidR="00292EB7">
        <w:rPr>
          <w:rFonts w:ascii="ATraditional Arabic" w:hAnsi="ATraditional Arabic" w:hint="cs"/>
          <w:szCs w:val="32"/>
          <w:rtl/>
        </w:rPr>
        <w:t xml:space="preserve"> في المعركة أو أثناء التدريب والإعداد.</w:t>
      </w:r>
    </w:p>
    <w:p w14:paraId="07F436E8" w14:textId="305D5173" w:rsidR="00264C8C" w:rsidRDefault="005F76ED" w:rsidP="00264C8C">
      <w:pPr>
        <w:jc w:val="both"/>
        <w:rPr>
          <w:rFonts w:ascii="ATraditional Arabic" w:hAnsi="ATraditional Arabic"/>
          <w:szCs w:val="32"/>
          <w:rtl/>
        </w:rPr>
      </w:pPr>
      <w:r w:rsidRPr="005F76ED">
        <w:rPr>
          <w:rFonts w:ascii="ATraditional Arabic" w:hAnsi="ATraditional Arabic"/>
          <w:szCs w:val="32"/>
          <w:rtl/>
        </w:rPr>
        <w:lastRenderedPageBreak/>
        <w:t>والقتل الخطأُ لا إثمَ فيه، ولا قِصاصَ على الق</w:t>
      </w:r>
      <w:r w:rsidR="00264C8C">
        <w:rPr>
          <w:rFonts w:ascii="ATraditional Arabic" w:hAnsi="ATraditional Arabic"/>
          <w:szCs w:val="32"/>
          <w:rtl/>
        </w:rPr>
        <w:t>اتل</w:t>
      </w:r>
      <w:r w:rsidR="00264C8C">
        <w:rPr>
          <w:rFonts w:ascii="ATraditional Arabic" w:hAnsi="ATraditional Arabic" w:hint="cs"/>
          <w:szCs w:val="32"/>
          <w:rtl/>
        </w:rPr>
        <w:t>؛</w:t>
      </w:r>
      <w:r>
        <w:rPr>
          <w:rFonts w:ascii="ATraditional Arabic" w:hAnsi="ATraditional Arabic"/>
          <w:szCs w:val="32"/>
          <w:rtl/>
        </w:rPr>
        <w:t xml:space="preserve"> </w:t>
      </w:r>
      <w:r w:rsidR="00264C8C">
        <w:rPr>
          <w:rFonts w:ascii="ATraditional Arabic" w:hAnsi="ATraditional Arabic" w:hint="cs"/>
          <w:szCs w:val="32"/>
          <w:rtl/>
        </w:rPr>
        <w:t>لأن</w:t>
      </w:r>
      <w:r w:rsidR="008C6535">
        <w:rPr>
          <w:rFonts w:ascii="ATraditional Arabic" w:hAnsi="ATraditional Arabic" w:hint="cs"/>
          <w:szCs w:val="32"/>
          <w:rtl/>
        </w:rPr>
        <w:t>ّ</w:t>
      </w:r>
      <w:r w:rsidR="00264C8C">
        <w:rPr>
          <w:rFonts w:ascii="ATraditional Arabic" w:hAnsi="ATraditional Arabic" w:hint="cs"/>
          <w:szCs w:val="32"/>
          <w:rtl/>
        </w:rPr>
        <w:t xml:space="preserve"> الله تعالى </w:t>
      </w:r>
      <w:r w:rsidR="00264C8C" w:rsidRPr="00264C8C">
        <w:rPr>
          <w:rFonts w:ascii="ATraditional Arabic" w:hAnsi="ATraditional Arabic"/>
          <w:szCs w:val="32"/>
          <w:rtl/>
        </w:rPr>
        <w:t>أوْجَبَ به الدِّيَةَ، ولم يَذْكُرْ قِصاصًا،</w:t>
      </w:r>
      <w:r w:rsidR="00264C8C">
        <w:rPr>
          <w:rFonts w:ascii="ATraditional Arabic" w:hAnsi="ATraditional Arabic" w:hint="cs"/>
          <w:szCs w:val="32"/>
          <w:rtl/>
        </w:rPr>
        <w:t xml:space="preserve"> في قوله تعالى: </w:t>
      </w:r>
      <w:r w:rsidR="00264C8C" w:rsidRPr="005F76ED">
        <w:rPr>
          <w:rFonts w:ascii="ATraditional Arabic" w:hAnsi="ATraditional Arabic"/>
          <w:szCs w:val="32"/>
          <w:rtl/>
        </w:rPr>
        <w:t>{وَمَا كَانَ لِمُؤْمِنٍ أَنْ يَقْتُلَ مُؤْمِن</w:t>
      </w:r>
      <w:r w:rsidR="00C145A6">
        <w:rPr>
          <w:rFonts w:ascii="ATraditional Arabic" w:hAnsi="ATraditional Arabic"/>
          <w:szCs w:val="32"/>
          <w:rtl/>
        </w:rPr>
        <w:t>ًا</w:t>
      </w:r>
      <w:r w:rsidR="008C6535">
        <w:rPr>
          <w:rFonts w:ascii="ATraditional Arabic" w:hAnsi="ATraditional Arabic"/>
          <w:szCs w:val="32"/>
          <w:rtl/>
        </w:rPr>
        <w:t xml:space="preserve"> إِلا خَط</w:t>
      </w:r>
      <w:r w:rsidR="00A7725E">
        <w:rPr>
          <w:rFonts w:ascii="ATraditional Arabic" w:hAnsi="ATraditional Arabic" w:hint="cs"/>
          <w:szCs w:val="32"/>
          <w:rtl/>
        </w:rPr>
        <w:t>َأً</w:t>
      </w:r>
      <w:r w:rsidR="00264C8C" w:rsidRPr="005F76ED">
        <w:rPr>
          <w:rFonts w:ascii="ATraditional Arabic" w:hAnsi="ATraditional Arabic"/>
          <w:szCs w:val="32"/>
          <w:rtl/>
        </w:rPr>
        <w:t xml:space="preserve"> وَمَنْ قَتَلَ مُؤْمِن</w:t>
      </w:r>
      <w:r w:rsidR="00C145A6">
        <w:rPr>
          <w:rFonts w:ascii="ATraditional Arabic" w:hAnsi="ATraditional Arabic"/>
          <w:szCs w:val="32"/>
          <w:rtl/>
        </w:rPr>
        <w:t>ًا</w:t>
      </w:r>
      <w:r w:rsidR="008C6535">
        <w:rPr>
          <w:rFonts w:ascii="ATraditional Arabic" w:hAnsi="ATraditional Arabic"/>
          <w:szCs w:val="32"/>
          <w:rtl/>
        </w:rPr>
        <w:t xml:space="preserve"> خَط</w:t>
      </w:r>
      <w:r w:rsidR="00A7725E">
        <w:rPr>
          <w:rFonts w:ascii="ATraditional Arabic" w:hAnsi="ATraditional Arabic" w:hint="cs"/>
          <w:szCs w:val="32"/>
          <w:rtl/>
        </w:rPr>
        <w:t>أً</w:t>
      </w:r>
      <w:r w:rsidR="00264C8C" w:rsidRPr="005F76ED">
        <w:rPr>
          <w:rFonts w:ascii="ATraditional Arabic" w:hAnsi="ATraditional Arabic"/>
          <w:szCs w:val="32"/>
          <w:rtl/>
        </w:rPr>
        <w:t xml:space="preserve"> فَتَحْرِيرُ رَقَبَةٍ مُؤْمِنَةٍ وَدِيَةٌ مُسَلَّمَةٌ إِلَى </w:t>
      </w:r>
      <w:r w:rsidR="00416D1B">
        <w:rPr>
          <w:rFonts w:ascii="ATraditional Arabic" w:hAnsi="ATraditional Arabic"/>
          <w:szCs w:val="32"/>
          <w:rtl/>
        </w:rPr>
        <w:t>أَهْلِهِ إِل</w:t>
      </w:r>
      <w:r w:rsidR="008C6535">
        <w:rPr>
          <w:rFonts w:ascii="ATraditional Arabic" w:hAnsi="ATraditional Arabic" w:hint="cs"/>
          <w:szCs w:val="32"/>
          <w:rtl/>
        </w:rPr>
        <w:t>ّ</w:t>
      </w:r>
      <w:r w:rsidR="00416D1B">
        <w:rPr>
          <w:rFonts w:ascii="ATraditional Arabic" w:hAnsi="ATraditional Arabic"/>
          <w:szCs w:val="32"/>
          <w:rtl/>
        </w:rPr>
        <w:t>ا أَنْ يَصَّدَّقُوا</w:t>
      </w:r>
      <w:r w:rsidR="00264C8C" w:rsidRPr="005F76ED">
        <w:rPr>
          <w:rFonts w:ascii="ATraditional Arabic" w:hAnsi="ATraditional Arabic"/>
          <w:szCs w:val="32"/>
          <w:rtl/>
        </w:rPr>
        <w:t>} [الن</w:t>
      </w:r>
      <w:r w:rsidR="008C6535">
        <w:rPr>
          <w:rFonts w:ascii="ATraditional Arabic" w:hAnsi="ATraditional Arabic" w:hint="cs"/>
          <w:szCs w:val="32"/>
          <w:rtl/>
        </w:rPr>
        <w:t>ّ</w:t>
      </w:r>
      <w:r w:rsidR="00264C8C" w:rsidRPr="005F76ED">
        <w:rPr>
          <w:rFonts w:ascii="ATraditional Arabic" w:hAnsi="ATraditional Arabic"/>
          <w:szCs w:val="32"/>
          <w:rtl/>
        </w:rPr>
        <w:t>ساء:92].</w:t>
      </w:r>
    </w:p>
    <w:p w14:paraId="3EEB171B" w14:textId="1A4AB088" w:rsidR="005F76ED" w:rsidRPr="005F76ED" w:rsidRDefault="005F76ED" w:rsidP="005F76ED">
      <w:pPr>
        <w:jc w:val="both"/>
        <w:rPr>
          <w:rFonts w:ascii="ATraditional Arabic" w:hAnsi="ATraditional Arabic"/>
          <w:szCs w:val="32"/>
          <w:rtl/>
        </w:rPr>
      </w:pPr>
      <w:r>
        <w:rPr>
          <w:rFonts w:ascii="ATraditional Arabic" w:hAnsi="ATraditional Arabic"/>
          <w:szCs w:val="32"/>
          <w:rtl/>
        </w:rPr>
        <w:t>ويدلُّ على ذلك قولُه تعالى</w:t>
      </w:r>
      <w:r w:rsidRPr="005F76ED">
        <w:rPr>
          <w:rFonts w:ascii="ATraditional Arabic" w:hAnsi="ATraditional Arabic"/>
          <w:szCs w:val="32"/>
          <w:rtl/>
        </w:rPr>
        <w:t>: {رَبَّنَا لَا تُؤَاخِذْنَا إِنْ نَسِينَا أَوْ أَخْطَأْنَا} [البقرة: 286].</w:t>
      </w:r>
      <w:r w:rsidR="008B2C82">
        <w:rPr>
          <w:rFonts w:ascii="ATraditional Arabic" w:hAnsi="ATraditional Arabic" w:hint="cs"/>
          <w:szCs w:val="32"/>
          <w:rtl/>
        </w:rPr>
        <w:t xml:space="preserve"> يفهم منه</w:t>
      </w:r>
      <w:r w:rsidR="008B2C82" w:rsidRPr="008B2C82">
        <w:rPr>
          <w:rFonts w:ascii="ATraditional Arabic" w:hAnsi="ATraditional Arabic"/>
          <w:szCs w:val="32"/>
          <w:rtl/>
        </w:rPr>
        <w:t xml:space="preserve"> أن</w:t>
      </w:r>
      <w:r w:rsidR="008C6535">
        <w:rPr>
          <w:rFonts w:ascii="ATraditional Arabic" w:hAnsi="ATraditional Arabic" w:hint="cs"/>
          <w:szCs w:val="32"/>
          <w:rtl/>
        </w:rPr>
        <w:t>ّ</w:t>
      </w:r>
      <w:r w:rsidR="008B2C82" w:rsidRPr="008B2C82">
        <w:rPr>
          <w:rFonts w:ascii="ATraditional Arabic" w:hAnsi="ATraditional Arabic"/>
          <w:szCs w:val="32"/>
          <w:rtl/>
        </w:rPr>
        <w:t xml:space="preserve"> المؤاخذة من جهة التكليف وهي: وجوب ترت</w:t>
      </w:r>
      <w:r w:rsidR="008C6535">
        <w:rPr>
          <w:rFonts w:ascii="ATraditional Arabic" w:hAnsi="ATraditional Arabic" w:hint="cs"/>
          <w:szCs w:val="32"/>
          <w:rtl/>
        </w:rPr>
        <w:t>ّ</w:t>
      </w:r>
      <w:r w:rsidR="008B2C82" w:rsidRPr="008B2C82">
        <w:rPr>
          <w:rFonts w:ascii="ATraditional Arabic" w:hAnsi="ATraditional Arabic"/>
          <w:szCs w:val="32"/>
          <w:rtl/>
        </w:rPr>
        <w:t>ب الإثم على الفعل.</w:t>
      </w:r>
    </w:p>
    <w:p w14:paraId="5BE242D2" w14:textId="5C75827C" w:rsidR="005F76ED" w:rsidRPr="005F76ED" w:rsidRDefault="00264C8C" w:rsidP="00AE4196">
      <w:pPr>
        <w:jc w:val="both"/>
        <w:rPr>
          <w:rFonts w:ascii="ATraditional Arabic" w:hAnsi="ATraditional Arabic"/>
          <w:szCs w:val="32"/>
          <w:rtl/>
        </w:rPr>
      </w:pPr>
      <w:r w:rsidRPr="00264C8C">
        <w:rPr>
          <w:rFonts w:ascii="ATraditional Arabic" w:hAnsi="ATraditional Arabic"/>
          <w:szCs w:val="32"/>
          <w:rtl/>
        </w:rPr>
        <w:t>وقال الن</w:t>
      </w:r>
      <w:r w:rsidR="008C6535">
        <w:rPr>
          <w:rFonts w:ascii="ATraditional Arabic" w:hAnsi="ATraditional Arabic" w:hint="cs"/>
          <w:szCs w:val="32"/>
          <w:rtl/>
        </w:rPr>
        <w:t>ّ</w:t>
      </w:r>
      <w:r w:rsidR="008C6535">
        <w:rPr>
          <w:rFonts w:ascii="ATraditional Arabic" w:hAnsi="ATraditional Arabic"/>
          <w:szCs w:val="32"/>
          <w:rtl/>
        </w:rPr>
        <w:t>ب</w:t>
      </w:r>
      <w:r w:rsidR="008C6535">
        <w:rPr>
          <w:rFonts w:ascii="ATraditional Arabic" w:hAnsi="ATraditional Arabic" w:hint="cs"/>
          <w:szCs w:val="32"/>
          <w:rtl/>
        </w:rPr>
        <w:t>ي</w:t>
      </w:r>
      <w:r w:rsidRPr="00264C8C">
        <w:rPr>
          <w:rFonts w:ascii="ATraditional Arabic" w:hAnsi="ATraditional Arabic"/>
          <w:szCs w:val="32"/>
          <w:rtl/>
        </w:rPr>
        <w:t>ُّ صل</w:t>
      </w:r>
      <w:r w:rsidR="008C6535">
        <w:rPr>
          <w:rFonts w:ascii="ATraditional Arabic" w:hAnsi="ATraditional Arabic" w:hint="cs"/>
          <w:szCs w:val="32"/>
          <w:rtl/>
        </w:rPr>
        <w:t>ّ</w:t>
      </w:r>
      <w:r w:rsidRPr="00264C8C">
        <w:rPr>
          <w:rFonts w:ascii="ATraditional Arabic" w:hAnsi="ATraditional Arabic"/>
          <w:szCs w:val="32"/>
          <w:rtl/>
        </w:rPr>
        <w:t>ى اللَّه عليه وسل</w:t>
      </w:r>
      <w:r w:rsidR="008C6535">
        <w:rPr>
          <w:rFonts w:ascii="ATraditional Arabic" w:hAnsi="ATraditional Arabic" w:hint="cs"/>
          <w:szCs w:val="32"/>
          <w:rtl/>
        </w:rPr>
        <w:t>ّ</w:t>
      </w:r>
      <w:r w:rsidRPr="00264C8C">
        <w:rPr>
          <w:rFonts w:ascii="ATraditional Arabic" w:hAnsi="ATraditional Arabic"/>
          <w:szCs w:val="32"/>
          <w:rtl/>
        </w:rPr>
        <w:t xml:space="preserve">م: </w:t>
      </w:r>
      <w:r w:rsidR="008C6535">
        <w:rPr>
          <w:rFonts w:ascii="ATraditional Arabic" w:hAnsi="ATraditional Arabic"/>
          <w:szCs w:val="32"/>
          <w:rtl/>
        </w:rPr>
        <w:t>"</w:t>
      </w:r>
      <w:r w:rsidRPr="00264C8C">
        <w:rPr>
          <w:rFonts w:ascii="ATraditional Arabic" w:hAnsi="ATraditional Arabic"/>
          <w:szCs w:val="32"/>
          <w:rtl/>
        </w:rPr>
        <w:t>رُفِعَ عَنْ أُمُّتِى الخَطَأُ، والنِّسْيانُ، وما اسْتُكْرِهُوا عليه</w:t>
      </w:r>
      <w:r w:rsidR="008C6535">
        <w:rPr>
          <w:rFonts w:ascii="ATraditional Arabic" w:hAnsi="ATraditional Arabic"/>
          <w:szCs w:val="32"/>
          <w:rtl/>
        </w:rPr>
        <w:t>"</w:t>
      </w:r>
      <w:r w:rsidR="000A1E12" w:rsidRPr="00194FE4">
        <w:rPr>
          <w:rFonts w:ascii="ATraditional Arabic" w:eastAsia="Times New Roman" w:hAnsi="ATraditional Arabic"/>
          <w:szCs w:val="32"/>
          <w:vertAlign w:val="superscript"/>
          <w:rtl/>
        </w:rPr>
        <w:t>(</w:t>
      </w:r>
      <w:r w:rsidR="000A1E12" w:rsidRPr="00194FE4">
        <w:rPr>
          <w:rFonts w:ascii="ATraditional Arabic" w:eastAsia="Times New Roman" w:hAnsi="ATraditional Arabic"/>
          <w:szCs w:val="32"/>
          <w:vertAlign w:val="superscript"/>
          <w:rtl/>
        </w:rPr>
        <w:footnoteReference w:id="12"/>
      </w:r>
      <w:r w:rsidR="000A1E12" w:rsidRPr="00194FE4">
        <w:rPr>
          <w:rFonts w:ascii="ATraditional Arabic" w:eastAsia="Times New Roman" w:hAnsi="ATraditional Arabic"/>
          <w:szCs w:val="32"/>
          <w:vertAlign w:val="superscript"/>
          <w:rtl/>
        </w:rPr>
        <w:t>)</w:t>
      </w:r>
      <w:r w:rsidR="00647922">
        <w:rPr>
          <w:rFonts w:ascii="ATraditional Arabic" w:hAnsi="ATraditional Arabic" w:hint="cs"/>
          <w:szCs w:val="32"/>
          <w:rtl/>
        </w:rPr>
        <w:t>.</w:t>
      </w:r>
    </w:p>
    <w:p w14:paraId="02629509" w14:textId="67BD200B" w:rsidR="00BF61CA" w:rsidRDefault="000A1E12" w:rsidP="00BF61CA">
      <w:pPr>
        <w:ind w:firstLine="0"/>
        <w:jc w:val="both"/>
        <w:rPr>
          <w:rFonts w:ascii="ATraditional Arabic" w:hAnsi="ATraditional Arabic"/>
          <w:b/>
          <w:bCs/>
          <w:szCs w:val="32"/>
          <w:rtl/>
        </w:rPr>
      </w:pPr>
      <w:r>
        <w:rPr>
          <w:rFonts w:ascii="ATraditional Arabic" w:hAnsi="ATraditional Arabic" w:hint="cs"/>
          <w:b/>
          <w:bCs/>
          <w:szCs w:val="32"/>
          <w:rtl/>
        </w:rPr>
        <w:t>المطلب الث</w:t>
      </w:r>
      <w:r w:rsidR="008C6535">
        <w:rPr>
          <w:rFonts w:ascii="ATraditional Arabic" w:hAnsi="ATraditional Arabic" w:hint="cs"/>
          <w:b/>
          <w:bCs/>
          <w:szCs w:val="32"/>
          <w:rtl/>
        </w:rPr>
        <w:t>ّ</w:t>
      </w:r>
      <w:r>
        <w:rPr>
          <w:rFonts w:ascii="ATraditional Arabic" w:hAnsi="ATraditional Arabic" w:hint="cs"/>
          <w:b/>
          <w:bCs/>
          <w:szCs w:val="32"/>
          <w:rtl/>
        </w:rPr>
        <w:t xml:space="preserve">اني: </w:t>
      </w:r>
      <w:r w:rsidR="00D35521">
        <w:rPr>
          <w:rFonts w:ascii="ATraditional Arabic" w:hAnsi="ATraditional Arabic" w:hint="cs"/>
          <w:b/>
          <w:bCs/>
          <w:szCs w:val="32"/>
          <w:rtl/>
        </w:rPr>
        <w:t xml:space="preserve">اندراج المقتول خطأ في </w:t>
      </w:r>
      <w:r w:rsidR="00C145A6">
        <w:rPr>
          <w:rFonts w:ascii="ATraditional Arabic" w:hAnsi="ATraditional Arabic" w:hint="cs"/>
          <w:b/>
          <w:bCs/>
          <w:szCs w:val="32"/>
          <w:rtl/>
        </w:rPr>
        <w:t>الشّهداء</w:t>
      </w:r>
    </w:p>
    <w:p w14:paraId="3230D6FD" w14:textId="5D834047" w:rsidR="005F37A4" w:rsidRDefault="005F37A4" w:rsidP="00F1541E">
      <w:pPr>
        <w:ind w:firstLine="720"/>
        <w:jc w:val="both"/>
        <w:rPr>
          <w:rFonts w:ascii="ATraditional Arabic" w:hAnsi="ATraditional Arabic"/>
          <w:szCs w:val="32"/>
          <w:rtl/>
        </w:rPr>
      </w:pPr>
      <w:r>
        <w:rPr>
          <w:rFonts w:ascii="ATraditional Arabic" w:hAnsi="ATraditional Arabic" w:hint="cs"/>
          <w:szCs w:val="32"/>
          <w:rtl/>
        </w:rPr>
        <w:t>قسم</w:t>
      </w:r>
      <w:r w:rsidR="00F1541E">
        <w:rPr>
          <w:rFonts w:ascii="ATraditional Arabic" w:hAnsi="ATraditional Arabic" w:hint="cs"/>
          <w:szCs w:val="32"/>
          <w:rtl/>
        </w:rPr>
        <w:t xml:space="preserve"> الفقهاء</w:t>
      </w:r>
      <w:r>
        <w:rPr>
          <w:rFonts w:ascii="ATraditional Arabic" w:hAnsi="ATraditional Arabic" w:hint="cs"/>
          <w:szCs w:val="32"/>
          <w:rtl/>
        </w:rPr>
        <w:t xml:space="preserve"> </w:t>
      </w:r>
      <w:r w:rsidR="00C145A6">
        <w:rPr>
          <w:rFonts w:ascii="ATraditional Arabic" w:hAnsi="ATraditional Arabic" w:hint="cs"/>
          <w:szCs w:val="32"/>
          <w:rtl/>
        </w:rPr>
        <w:t>الشّهداء</w:t>
      </w:r>
      <w:r>
        <w:rPr>
          <w:rFonts w:ascii="ATraditional Arabic" w:hAnsi="ATraditional Arabic" w:hint="cs"/>
          <w:szCs w:val="32"/>
          <w:rtl/>
        </w:rPr>
        <w:t xml:space="preserve"> إلى ثلاثة </w:t>
      </w:r>
      <w:r w:rsidR="00605A15">
        <w:rPr>
          <w:rFonts w:ascii="ATraditional Arabic" w:hAnsi="ATraditional Arabic" w:hint="cs"/>
          <w:szCs w:val="32"/>
          <w:rtl/>
        </w:rPr>
        <w:t>أقسام</w:t>
      </w:r>
      <w:r w:rsidR="008C6535">
        <w:rPr>
          <w:rFonts w:ascii="ATraditional Arabic" w:hAnsi="ATraditional Arabic" w:hint="cs"/>
          <w:szCs w:val="32"/>
          <w:rtl/>
        </w:rPr>
        <w:t>،</w:t>
      </w:r>
      <w:r>
        <w:rPr>
          <w:rFonts w:ascii="ATraditional Arabic" w:hAnsi="ATraditional Arabic" w:hint="cs"/>
          <w:szCs w:val="32"/>
          <w:rtl/>
        </w:rPr>
        <w:t xml:space="preserve"> </w:t>
      </w:r>
      <w:proofErr w:type="gramStart"/>
      <w:r>
        <w:rPr>
          <w:rFonts w:ascii="ATraditional Arabic" w:hAnsi="ATraditional Arabic" w:hint="cs"/>
          <w:szCs w:val="32"/>
          <w:rtl/>
        </w:rPr>
        <w:t>وهم</w:t>
      </w:r>
      <w:r w:rsidR="0007406C" w:rsidRPr="00194FE4">
        <w:rPr>
          <w:rFonts w:ascii="ATraditional Arabic" w:eastAsia="Times New Roman" w:hAnsi="ATraditional Arabic"/>
          <w:szCs w:val="32"/>
          <w:vertAlign w:val="superscript"/>
          <w:rtl/>
        </w:rPr>
        <w:t>(</w:t>
      </w:r>
      <w:proofErr w:type="gramEnd"/>
      <w:r w:rsidR="0007406C" w:rsidRPr="00194FE4">
        <w:rPr>
          <w:rFonts w:ascii="ATraditional Arabic" w:eastAsia="Times New Roman" w:hAnsi="ATraditional Arabic"/>
          <w:szCs w:val="32"/>
          <w:vertAlign w:val="superscript"/>
          <w:rtl/>
        </w:rPr>
        <w:footnoteReference w:id="13"/>
      </w:r>
      <w:r w:rsidR="0007406C" w:rsidRPr="00194FE4">
        <w:rPr>
          <w:rFonts w:ascii="ATraditional Arabic" w:eastAsia="Times New Roman" w:hAnsi="ATraditional Arabic"/>
          <w:szCs w:val="32"/>
          <w:vertAlign w:val="superscript"/>
          <w:rtl/>
        </w:rPr>
        <w:t>)</w:t>
      </w:r>
      <w:r>
        <w:rPr>
          <w:rFonts w:ascii="ATraditional Arabic" w:hAnsi="ATraditional Arabic" w:hint="cs"/>
          <w:szCs w:val="32"/>
          <w:rtl/>
        </w:rPr>
        <w:t>:</w:t>
      </w:r>
    </w:p>
    <w:p w14:paraId="5770D39D" w14:textId="7C7EC5E8" w:rsidR="00D723D3" w:rsidRPr="005B07A2" w:rsidRDefault="005B07A2" w:rsidP="008C6535">
      <w:pPr>
        <w:ind w:firstLine="0"/>
        <w:jc w:val="both"/>
        <w:rPr>
          <w:rFonts w:ascii="Traditional Arabic" w:hAnsi="Traditional Arabic" w:cs="Traditional Arabic"/>
          <w:szCs w:val="32"/>
          <w:rtl/>
        </w:rPr>
      </w:pPr>
      <w:r w:rsidRPr="005B07A2">
        <w:rPr>
          <w:rFonts w:ascii="ATraditional Arabic" w:hAnsi="ATraditional Arabic" w:hint="cs"/>
          <w:b/>
          <w:bCs/>
          <w:szCs w:val="32"/>
          <w:rtl/>
        </w:rPr>
        <w:t>1-</w:t>
      </w:r>
      <w:r>
        <w:rPr>
          <w:rFonts w:ascii="ATraditional Arabic" w:hAnsi="ATraditional Arabic"/>
          <w:b/>
          <w:bCs/>
          <w:szCs w:val="32"/>
          <w:rtl/>
        </w:rPr>
        <w:t xml:space="preserve"> </w:t>
      </w:r>
      <w:r w:rsidR="005F37A4" w:rsidRPr="005B07A2">
        <w:rPr>
          <w:rFonts w:ascii="ATraditional Arabic" w:hAnsi="ATraditional Arabic"/>
          <w:b/>
          <w:bCs/>
          <w:szCs w:val="32"/>
          <w:rtl/>
        </w:rPr>
        <w:t>شهيد الد</w:t>
      </w:r>
      <w:r w:rsidR="008C6535">
        <w:rPr>
          <w:rFonts w:ascii="ATraditional Arabic" w:hAnsi="ATraditional Arabic" w:hint="cs"/>
          <w:b/>
          <w:bCs/>
          <w:szCs w:val="32"/>
          <w:rtl/>
        </w:rPr>
        <w:t>ّ</w:t>
      </w:r>
      <w:r w:rsidR="005F37A4" w:rsidRPr="005B07A2">
        <w:rPr>
          <w:rFonts w:ascii="ATraditional Arabic" w:hAnsi="ATraditional Arabic"/>
          <w:b/>
          <w:bCs/>
          <w:szCs w:val="32"/>
          <w:rtl/>
        </w:rPr>
        <w:t>نيا:</w:t>
      </w:r>
      <w:r w:rsidR="005F37A4" w:rsidRPr="005B07A2">
        <w:rPr>
          <w:rFonts w:ascii="ATraditional Arabic" w:hAnsi="ATraditional Arabic"/>
          <w:szCs w:val="32"/>
          <w:rtl/>
        </w:rPr>
        <w:t xml:space="preserve"> وهو الذي </w:t>
      </w:r>
      <w:r w:rsidR="00967346" w:rsidRPr="005B07A2">
        <w:rPr>
          <w:rFonts w:ascii="ATraditional Arabic" w:hAnsi="ATraditional Arabic" w:hint="cs"/>
          <w:szCs w:val="32"/>
          <w:rtl/>
        </w:rPr>
        <w:t>يقتل في قتال الكف</w:t>
      </w:r>
      <w:r w:rsidR="008C6535">
        <w:rPr>
          <w:rFonts w:ascii="ATraditional Arabic" w:hAnsi="ATraditional Arabic" w:hint="cs"/>
          <w:szCs w:val="32"/>
          <w:rtl/>
        </w:rPr>
        <w:t>ّ</w:t>
      </w:r>
      <w:r w:rsidR="00967346" w:rsidRPr="005B07A2">
        <w:rPr>
          <w:rFonts w:ascii="ATraditional Arabic" w:hAnsi="ATraditional Arabic" w:hint="cs"/>
          <w:szCs w:val="32"/>
          <w:rtl/>
        </w:rPr>
        <w:t>ار</w:t>
      </w:r>
      <w:r w:rsidR="0007406C" w:rsidRPr="005B07A2">
        <w:rPr>
          <w:rFonts w:ascii="ATraditional Arabic" w:hAnsi="ATraditional Arabic" w:hint="cs"/>
          <w:szCs w:val="32"/>
          <w:rtl/>
        </w:rPr>
        <w:t>،</w:t>
      </w:r>
      <w:r w:rsidR="00967346" w:rsidRPr="005B07A2">
        <w:rPr>
          <w:rFonts w:ascii="ATraditional Arabic" w:hAnsi="ATraditional Arabic" w:hint="cs"/>
          <w:szCs w:val="32"/>
          <w:rtl/>
        </w:rPr>
        <w:t xml:space="preserve"> وقد غل</w:t>
      </w:r>
      <w:r w:rsidR="008C6535">
        <w:rPr>
          <w:rFonts w:ascii="ATraditional Arabic" w:hAnsi="ATraditional Arabic" w:hint="cs"/>
          <w:szCs w:val="32"/>
          <w:rtl/>
        </w:rPr>
        <w:t>ّ</w:t>
      </w:r>
      <w:r w:rsidR="00967346" w:rsidRPr="005B07A2">
        <w:rPr>
          <w:rFonts w:ascii="ATraditional Arabic" w:hAnsi="ATraditional Arabic" w:hint="cs"/>
          <w:szCs w:val="32"/>
          <w:rtl/>
        </w:rPr>
        <w:t xml:space="preserve"> من الغنيمة</w:t>
      </w:r>
      <w:r w:rsidR="0007406C" w:rsidRPr="005B07A2">
        <w:rPr>
          <w:rFonts w:ascii="ATraditional Arabic" w:hAnsi="ATraditional Arabic" w:hint="cs"/>
          <w:szCs w:val="32"/>
          <w:rtl/>
        </w:rPr>
        <w:t>،</w:t>
      </w:r>
      <w:r w:rsidR="00967346" w:rsidRPr="005B07A2">
        <w:rPr>
          <w:rFonts w:ascii="ATraditional Arabic" w:hAnsi="ATraditional Arabic" w:hint="cs"/>
          <w:szCs w:val="32"/>
          <w:rtl/>
        </w:rPr>
        <w:t xml:space="preserve"> أو قتل مدبر</w:t>
      </w:r>
      <w:r w:rsidR="008C6535">
        <w:rPr>
          <w:rFonts w:ascii="ATraditional Arabic" w:hAnsi="ATraditional Arabic" w:hint="cs"/>
          <w:szCs w:val="32"/>
          <w:rtl/>
        </w:rPr>
        <w:t>ً</w:t>
      </w:r>
      <w:r w:rsidR="00967346" w:rsidRPr="005B07A2">
        <w:rPr>
          <w:rFonts w:ascii="ATraditional Arabic" w:hAnsi="ATraditional Arabic" w:hint="cs"/>
          <w:szCs w:val="32"/>
          <w:rtl/>
        </w:rPr>
        <w:t>ا</w:t>
      </w:r>
      <w:r w:rsidR="0007406C" w:rsidRPr="005B07A2">
        <w:rPr>
          <w:rFonts w:ascii="ATraditional Arabic" w:hAnsi="ATraditional Arabic" w:hint="cs"/>
          <w:szCs w:val="32"/>
          <w:rtl/>
        </w:rPr>
        <w:t>،</w:t>
      </w:r>
      <w:r w:rsidR="00967346" w:rsidRPr="005B07A2">
        <w:rPr>
          <w:rFonts w:ascii="ATraditional Arabic" w:hAnsi="ATraditional Arabic" w:hint="cs"/>
          <w:szCs w:val="32"/>
          <w:rtl/>
        </w:rPr>
        <w:t xml:space="preserve"> أو قاتل رياء ونحوه، و</w:t>
      </w:r>
      <w:r w:rsidR="005F37A4" w:rsidRPr="005B07A2">
        <w:rPr>
          <w:rFonts w:ascii="ATraditional Arabic" w:hAnsi="ATraditional Arabic"/>
          <w:szCs w:val="32"/>
          <w:rtl/>
        </w:rPr>
        <w:t xml:space="preserve">يُعامل في الدنيا معاملة </w:t>
      </w:r>
      <w:r w:rsidR="00C145A6">
        <w:rPr>
          <w:rFonts w:ascii="ATraditional Arabic" w:hAnsi="ATraditional Arabic"/>
          <w:szCs w:val="32"/>
          <w:rtl/>
        </w:rPr>
        <w:t>الشّهيد</w:t>
      </w:r>
      <w:r w:rsidR="005F37A4" w:rsidRPr="005B07A2">
        <w:rPr>
          <w:rFonts w:ascii="ATraditional Arabic" w:hAnsi="ATraditional Arabic"/>
          <w:szCs w:val="32"/>
          <w:rtl/>
        </w:rPr>
        <w:t>، فلا يُغس</w:t>
      </w:r>
      <w:r w:rsidR="008C6535">
        <w:rPr>
          <w:rFonts w:ascii="ATraditional Arabic" w:hAnsi="ATraditional Arabic" w:hint="cs"/>
          <w:szCs w:val="32"/>
          <w:rtl/>
        </w:rPr>
        <w:t>ّ</w:t>
      </w:r>
      <w:r w:rsidR="005F37A4" w:rsidRPr="005B07A2">
        <w:rPr>
          <w:rFonts w:ascii="ATraditional Arabic" w:hAnsi="ATraditional Arabic"/>
          <w:szCs w:val="32"/>
          <w:rtl/>
        </w:rPr>
        <w:t>ل ولا يُكف</w:t>
      </w:r>
      <w:r w:rsidR="008C6535">
        <w:rPr>
          <w:rFonts w:ascii="ATraditional Arabic" w:hAnsi="ATraditional Arabic" w:hint="cs"/>
          <w:szCs w:val="32"/>
          <w:rtl/>
        </w:rPr>
        <w:t>ّ</w:t>
      </w:r>
      <w:r w:rsidR="005F37A4" w:rsidRPr="005B07A2">
        <w:rPr>
          <w:rFonts w:ascii="ATraditional Arabic" w:hAnsi="ATraditional Arabic"/>
          <w:szCs w:val="32"/>
          <w:rtl/>
        </w:rPr>
        <w:t>ن،</w:t>
      </w:r>
      <w:r w:rsidR="00967346" w:rsidRPr="005B07A2">
        <w:rPr>
          <w:rFonts w:ascii="ATraditional Arabic" w:hAnsi="ATraditional Arabic" w:hint="cs"/>
          <w:szCs w:val="32"/>
          <w:rtl/>
        </w:rPr>
        <w:t xml:space="preserve"> ولكن ليس له ثواب في الآخرة،</w:t>
      </w:r>
      <w:r w:rsidR="005F37A4" w:rsidRPr="005B07A2">
        <w:rPr>
          <w:rFonts w:ascii="ATraditional Arabic" w:hAnsi="ATraditional Arabic"/>
          <w:szCs w:val="32"/>
          <w:rtl/>
        </w:rPr>
        <w:t xml:space="preserve"> بل </w:t>
      </w:r>
      <w:r w:rsidR="00605A15" w:rsidRPr="005B07A2">
        <w:rPr>
          <w:rFonts w:ascii="ATraditional Arabic" w:hAnsi="ATraditional Arabic" w:hint="cs"/>
          <w:szCs w:val="32"/>
          <w:rtl/>
        </w:rPr>
        <w:t xml:space="preserve">أنبأت الأحاديث بما ينتظره من سوء العاقبة </w:t>
      </w:r>
      <w:r w:rsidR="005F37A4" w:rsidRPr="005B07A2">
        <w:rPr>
          <w:rFonts w:ascii="ATraditional Arabic" w:hAnsi="ATraditional Arabic"/>
          <w:szCs w:val="32"/>
          <w:rtl/>
        </w:rPr>
        <w:t>جزاءً</w:t>
      </w:r>
      <w:r w:rsidR="00605A15" w:rsidRPr="005B07A2">
        <w:rPr>
          <w:rFonts w:ascii="ATraditional Arabic" w:hAnsi="ATraditional Arabic" w:hint="cs"/>
          <w:szCs w:val="32"/>
          <w:rtl/>
        </w:rPr>
        <w:t xml:space="preserve"> وفاق</w:t>
      </w:r>
      <w:r w:rsidR="008C6535">
        <w:rPr>
          <w:rFonts w:ascii="ATraditional Arabic" w:hAnsi="ATraditional Arabic" w:hint="cs"/>
          <w:szCs w:val="32"/>
          <w:rtl/>
        </w:rPr>
        <w:t>ً</w:t>
      </w:r>
      <w:r w:rsidR="00605A15" w:rsidRPr="005B07A2">
        <w:rPr>
          <w:rFonts w:ascii="ATraditional Arabic" w:hAnsi="ATraditional Arabic" w:hint="cs"/>
          <w:szCs w:val="32"/>
          <w:rtl/>
        </w:rPr>
        <w:t>ا</w:t>
      </w:r>
      <w:r w:rsidR="005F37A4" w:rsidRPr="005B07A2">
        <w:rPr>
          <w:rFonts w:ascii="ATraditional Arabic" w:hAnsi="ATraditional Arabic"/>
          <w:szCs w:val="32"/>
          <w:rtl/>
        </w:rPr>
        <w:t xml:space="preserve"> لخبث طوي</w:t>
      </w:r>
      <w:r w:rsidR="008C6535">
        <w:rPr>
          <w:rFonts w:ascii="ATraditional Arabic" w:hAnsi="ATraditional Arabic" w:hint="cs"/>
          <w:szCs w:val="32"/>
          <w:rtl/>
        </w:rPr>
        <w:t>ّ</w:t>
      </w:r>
      <w:r w:rsidR="005F37A4" w:rsidRPr="005B07A2">
        <w:rPr>
          <w:rFonts w:ascii="ATraditional Arabic" w:hAnsi="ATraditional Arabic"/>
          <w:szCs w:val="32"/>
          <w:rtl/>
        </w:rPr>
        <w:t xml:space="preserve">ته، </w:t>
      </w:r>
      <w:r w:rsidR="00605A15" w:rsidRPr="005B07A2">
        <w:rPr>
          <w:rFonts w:ascii="ATraditional Arabic" w:hAnsi="ATraditional Arabic" w:hint="cs"/>
          <w:szCs w:val="32"/>
          <w:rtl/>
        </w:rPr>
        <w:t>وفساد ني</w:t>
      </w:r>
      <w:r w:rsidR="008C6535">
        <w:rPr>
          <w:rFonts w:ascii="ATraditional Arabic" w:hAnsi="ATraditional Arabic" w:hint="cs"/>
          <w:szCs w:val="32"/>
          <w:rtl/>
        </w:rPr>
        <w:t>ّ</w:t>
      </w:r>
      <w:r w:rsidR="00605A15" w:rsidRPr="005B07A2">
        <w:rPr>
          <w:rFonts w:ascii="ATraditional Arabic" w:hAnsi="ATraditional Arabic" w:hint="cs"/>
          <w:szCs w:val="32"/>
          <w:rtl/>
        </w:rPr>
        <w:t>ته</w:t>
      </w:r>
      <w:r w:rsidR="005F37A4" w:rsidRPr="005B07A2">
        <w:rPr>
          <w:rFonts w:ascii="ATraditional Arabic" w:hAnsi="ATraditional Arabic"/>
          <w:szCs w:val="32"/>
          <w:rtl/>
        </w:rPr>
        <w:t>، كما ورد في الحديث الصحيح الذي رواه أبو هريرة عن رسول الله صل</w:t>
      </w:r>
      <w:r w:rsidR="008C6535">
        <w:rPr>
          <w:rFonts w:ascii="ATraditional Arabic" w:hAnsi="ATraditional Arabic" w:hint="cs"/>
          <w:szCs w:val="32"/>
          <w:rtl/>
        </w:rPr>
        <w:t>ّ</w:t>
      </w:r>
      <w:r w:rsidR="005F37A4" w:rsidRPr="005B07A2">
        <w:rPr>
          <w:rFonts w:ascii="ATraditional Arabic" w:hAnsi="ATraditional Arabic"/>
          <w:szCs w:val="32"/>
          <w:rtl/>
        </w:rPr>
        <w:t>ى الله عليه وسل</w:t>
      </w:r>
      <w:r w:rsidR="008C6535">
        <w:rPr>
          <w:rFonts w:ascii="ATraditional Arabic" w:hAnsi="ATraditional Arabic" w:hint="cs"/>
          <w:szCs w:val="32"/>
          <w:rtl/>
        </w:rPr>
        <w:t>ّ</w:t>
      </w:r>
      <w:r w:rsidR="005F37A4" w:rsidRPr="005B07A2">
        <w:rPr>
          <w:rFonts w:ascii="ATraditional Arabic" w:hAnsi="ATraditional Arabic"/>
          <w:szCs w:val="32"/>
          <w:rtl/>
        </w:rPr>
        <w:t>م أن</w:t>
      </w:r>
      <w:r w:rsidR="008C6535">
        <w:rPr>
          <w:rFonts w:ascii="ATraditional Arabic" w:hAnsi="ATraditional Arabic" w:hint="cs"/>
          <w:szCs w:val="32"/>
          <w:rtl/>
        </w:rPr>
        <w:t>ّ</w:t>
      </w:r>
      <w:r w:rsidR="005F37A4" w:rsidRPr="005B07A2">
        <w:rPr>
          <w:rFonts w:ascii="ATraditional Arabic" w:hAnsi="ATraditional Arabic"/>
          <w:szCs w:val="32"/>
          <w:rtl/>
        </w:rPr>
        <w:t xml:space="preserve">ه قال: </w:t>
      </w:r>
      <w:r w:rsidR="008C6535">
        <w:rPr>
          <w:rFonts w:ascii="ATraditional Arabic" w:hAnsi="ATraditional Arabic"/>
          <w:szCs w:val="32"/>
          <w:rtl/>
          <w:lang w:bidi="ar-AE"/>
        </w:rPr>
        <w:t>"</w:t>
      </w:r>
      <w:r w:rsidR="005F37A4" w:rsidRPr="005B07A2">
        <w:rPr>
          <w:rFonts w:ascii="ATraditional Arabic" w:hAnsi="ATraditional Arabic"/>
          <w:szCs w:val="32"/>
          <w:rtl/>
        </w:rPr>
        <w:t>إنَّ أولَ الن</w:t>
      </w:r>
      <w:r w:rsidR="008C6535">
        <w:rPr>
          <w:rFonts w:ascii="ATraditional Arabic" w:hAnsi="ATraditional Arabic" w:hint="cs"/>
          <w:szCs w:val="32"/>
          <w:rtl/>
        </w:rPr>
        <w:t>ّ</w:t>
      </w:r>
      <w:r w:rsidR="005F37A4" w:rsidRPr="005B07A2">
        <w:rPr>
          <w:rFonts w:ascii="ATraditional Arabic" w:hAnsi="ATraditional Arabic"/>
          <w:szCs w:val="32"/>
          <w:rtl/>
        </w:rPr>
        <w:t>اسِ يُقضى يومَ القيامَةِ عليه رجُلٌ استُشهِد فأتى به فعرَّفه نِعَمَه فعرَفها، قال: فما عمِلتَ فيها؟ قال: قاتَلتُ فِيكَ حتى استُشهِدتُ. قال: كذَبتَ. ولكنَّكَ قاتَلتَ لِأَنْ يُقالَ جَريءٌ، فقد قيل، ثم أمَر به فسُحِب على وجهِه حتى أُلقِيَ في النارِ</w:t>
      </w:r>
      <w:r w:rsidR="008C6535">
        <w:rPr>
          <w:rFonts w:ascii="ATraditional Arabic" w:hAnsi="ATraditional Arabic"/>
          <w:szCs w:val="32"/>
          <w:rtl/>
          <w:lang w:bidi="ar-AE"/>
        </w:rPr>
        <w:t>"</w:t>
      </w:r>
      <w:r w:rsidR="00EC68E0" w:rsidRPr="005B07A2">
        <w:rPr>
          <w:rFonts w:ascii="ATraditional Arabic" w:hAnsi="ATraditional Arabic" w:hint="cs"/>
          <w:szCs w:val="32"/>
          <w:rtl/>
        </w:rPr>
        <w:t>،</w:t>
      </w:r>
      <w:r w:rsidR="00EC68E0" w:rsidRPr="005B07A2">
        <w:rPr>
          <w:rFonts w:ascii="Traditional Arabic" w:hAnsi="Traditional Arabic" w:cs="Traditional Arabic" w:hint="cs"/>
          <w:szCs w:val="32"/>
          <w:rtl/>
        </w:rPr>
        <w:t xml:space="preserve"> </w:t>
      </w:r>
      <w:r w:rsidR="00605A15" w:rsidRPr="005B07A2">
        <w:rPr>
          <w:rFonts w:ascii="Traditional Arabic" w:hAnsi="Traditional Arabic" w:cs="Traditional Arabic" w:hint="cs"/>
          <w:szCs w:val="32"/>
          <w:rtl/>
        </w:rPr>
        <w:t>و</w:t>
      </w:r>
      <w:r w:rsidR="0007406C" w:rsidRPr="005B07A2">
        <w:rPr>
          <w:rFonts w:ascii="Traditional Arabic" w:hAnsi="Traditional Arabic" w:cs="Traditional Arabic" w:hint="cs"/>
          <w:szCs w:val="32"/>
          <w:rtl/>
        </w:rPr>
        <w:t>أم</w:t>
      </w:r>
      <w:r w:rsidR="008C6535">
        <w:rPr>
          <w:rFonts w:ascii="Traditional Arabic" w:hAnsi="Traditional Arabic" w:cs="Traditional Arabic" w:hint="cs"/>
          <w:szCs w:val="32"/>
          <w:rtl/>
        </w:rPr>
        <w:t>ّ</w:t>
      </w:r>
      <w:r w:rsidR="0007406C" w:rsidRPr="005B07A2">
        <w:rPr>
          <w:rFonts w:ascii="Traditional Arabic" w:hAnsi="Traditional Arabic" w:cs="Traditional Arabic" w:hint="cs"/>
          <w:szCs w:val="32"/>
          <w:rtl/>
        </w:rPr>
        <w:t>ا الغلول ف</w:t>
      </w:r>
      <w:r w:rsidR="00605A15" w:rsidRPr="005B07A2">
        <w:rPr>
          <w:rFonts w:ascii="Traditional Arabic" w:hAnsi="Traditional Arabic" w:cs="Traditional Arabic" w:hint="cs"/>
          <w:szCs w:val="32"/>
          <w:rtl/>
        </w:rPr>
        <w:t>قد شد</w:t>
      </w:r>
      <w:r w:rsidR="008C6535">
        <w:rPr>
          <w:rFonts w:ascii="Traditional Arabic" w:hAnsi="Traditional Arabic" w:cs="Traditional Arabic" w:hint="cs"/>
          <w:szCs w:val="32"/>
          <w:rtl/>
        </w:rPr>
        <w:t>ّ</w:t>
      </w:r>
      <w:r w:rsidR="00605A15" w:rsidRPr="005B07A2">
        <w:rPr>
          <w:rFonts w:ascii="Traditional Arabic" w:hAnsi="Traditional Arabic" w:cs="Traditional Arabic" w:hint="cs"/>
          <w:szCs w:val="32"/>
          <w:rtl/>
        </w:rPr>
        <w:t>د الشرع في تحريم</w:t>
      </w:r>
      <w:r w:rsidR="0007406C" w:rsidRPr="005B07A2">
        <w:rPr>
          <w:rFonts w:ascii="Traditional Arabic" w:hAnsi="Traditional Arabic" w:cs="Traditional Arabic" w:hint="cs"/>
          <w:szCs w:val="32"/>
          <w:rtl/>
        </w:rPr>
        <w:t>ه</w:t>
      </w:r>
      <w:r w:rsidR="00605A15" w:rsidRPr="005B07A2">
        <w:rPr>
          <w:rFonts w:ascii="Traditional Arabic" w:hAnsi="Traditional Arabic" w:cs="Traditional Arabic" w:hint="cs"/>
          <w:szCs w:val="32"/>
          <w:rtl/>
        </w:rPr>
        <w:t xml:space="preserve"> </w:t>
      </w:r>
      <w:r w:rsidR="001F56AA" w:rsidRPr="005B07A2">
        <w:rPr>
          <w:rFonts w:ascii="Traditional Arabic" w:hAnsi="Traditional Arabic" w:cs="Traditional Arabic" w:hint="cs"/>
          <w:szCs w:val="32"/>
          <w:rtl/>
        </w:rPr>
        <w:t>وتعظيم خطره</w:t>
      </w:r>
      <w:r w:rsidR="00EC68E0" w:rsidRPr="005B07A2">
        <w:rPr>
          <w:rFonts w:ascii="Traditional Arabic" w:hAnsi="Traditional Arabic" w:cs="Traditional Arabic" w:hint="cs"/>
          <w:szCs w:val="32"/>
          <w:rtl/>
        </w:rPr>
        <w:t>،</w:t>
      </w:r>
      <w:r w:rsidR="0007406C" w:rsidRPr="005B07A2">
        <w:rPr>
          <w:rFonts w:ascii="Traditional Arabic" w:hAnsi="Traditional Arabic" w:cs="Traditional Arabic" w:hint="cs"/>
          <w:szCs w:val="32"/>
          <w:rtl/>
        </w:rPr>
        <w:t xml:space="preserve"> و</w:t>
      </w:r>
      <w:r w:rsidR="001F56AA" w:rsidRPr="005B07A2">
        <w:rPr>
          <w:rFonts w:ascii="Traditional Arabic" w:hAnsi="Traditional Arabic" w:cs="Traditional Arabic" w:hint="cs"/>
          <w:szCs w:val="32"/>
          <w:rtl/>
        </w:rPr>
        <w:t>هو أحد صور الخيانة؛ لأن</w:t>
      </w:r>
      <w:r w:rsidR="008C6535">
        <w:rPr>
          <w:rFonts w:ascii="Traditional Arabic" w:hAnsi="Traditional Arabic" w:cs="Traditional Arabic" w:hint="cs"/>
          <w:szCs w:val="32"/>
          <w:rtl/>
        </w:rPr>
        <w:t>ّ</w:t>
      </w:r>
      <w:r w:rsidR="001F56AA" w:rsidRPr="005B07A2">
        <w:rPr>
          <w:rFonts w:ascii="Traditional Arabic" w:hAnsi="Traditional Arabic" w:cs="Traditional Arabic" w:hint="cs"/>
          <w:szCs w:val="32"/>
          <w:rtl/>
        </w:rPr>
        <w:t xml:space="preserve">ه من أسباب انهزام المسلمين </w:t>
      </w:r>
      <w:proofErr w:type="spellStart"/>
      <w:r w:rsidR="001F56AA" w:rsidRPr="005B07A2">
        <w:rPr>
          <w:rFonts w:ascii="Traditional Arabic" w:hAnsi="Traditional Arabic" w:cs="Traditional Arabic" w:hint="cs"/>
          <w:szCs w:val="32"/>
          <w:rtl/>
        </w:rPr>
        <w:t>وخذلانهم</w:t>
      </w:r>
      <w:proofErr w:type="spellEnd"/>
      <w:r w:rsidR="001F56AA" w:rsidRPr="005B07A2">
        <w:rPr>
          <w:rFonts w:ascii="Traditional Arabic" w:hAnsi="Traditional Arabic" w:cs="Traditional Arabic" w:hint="cs"/>
          <w:szCs w:val="32"/>
          <w:rtl/>
        </w:rPr>
        <w:t xml:space="preserve">، فقال تعالى: </w:t>
      </w:r>
      <w:r w:rsidR="00416D1B" w:rsidRPr="005B07A2">
        <w:rPr>
          <w:rFonts w:ascii="ATraditional Arabic" w:hAnsi="ATraditional Arabic"/>
          <w:szCs w:val="32"/>
          <w:rtl/>
        </w:rPr>
        <w:t>{</w:t>
      </w:r>
      <w:r w:rsidR="001F56AA" w:rsidRPr="004B02A0">
        <w:rPr>
          <w:rFonts w:ascii="Traditional Arabic" w:hAnsi="Traditional Arabic" w:cs="Traditional Arabic"/>
          <w:szCs w:val="32"/>
          <w:rtl/>
        </w:rPr>
        <w:t>وَمَن يَغْلُلْ يَأْتِ بِمَا غَلَّ يَوْمَ الْقِيَامَةِ</w:t>
      </w:r>
      <w:r w:rsidR="00416D1B" w:rsidRPr="005B07A2">
        <w:rPr>
          <w:rFonts w:ascii="ATraditional Arabic" w:hAnsi="ATraditional Arabic"/>
          <w:szCs w:val="32"/>
          <w:rtl/>
        </w:rPr>
        <w:t>}</w:t>
      </w:r>
      <w:r w:rsidR="0070559F" w:rsidRPr="005B07A2">
        <w:rPr>
          <w:rFonts w:ascii="Traditional Arabic" w:hAnsi="Traditional Arabic" w:cs="Traditional Arabic" w:hint="cs"/>
          <w:b/>
          <w:bCs/>
          <w:szCs w:val="32"/>
          <w:rtl/>
        </w:rPr>
        <w:t xml:space="preserve"> </w:t>
      </w:r>
      <w:r w:rsidR="004B02A0" w:rsidRPr="004B02A0">
        <w:rPr>
          <w:rFonts w:ascii="Traditional Arabic" w:hAnsi="Traditional Arabic" w:cs="Traditional Arabic" w:hint="cs"/>
          <w:szCs w:val="32"/>
          <w:rtl/>
        </w:rPr>
        <w:t>[</w:t>
      </w:r>
      <w:r w:rsidR="0070559F" w:rsidRPr="005B07A2">
        <w:rPr>
          <w:rFonts w:ascii="Traditional Arabic" w:hAnsi="Traditional Arabic" w:cs="Traditional Arabic" w:hint="cs"/>
          <w:szCs w:val="32"/>
          <w:rtl/>
        </w:rPr>
        <w:t>سورة</w:t>
      </w:r>
      <w:r w:rsidR="0070559F" w:rsidRPr="005B07A2">
        <w:rPr>
          <w:rFonts w:ascii="Traditional Arabic" w:hAnsi="Traditional Arabic" w:cs="Traditional Arabic" w:hint="cs"/>
          <w:b/>
          <w:bCs/>
          <w:szCs w:val="32"/>
          <w:rtl/>
        </w:rPr>
        <w:t xml:space="preserve"> </w:t>
      </w:r>
      <w:r w:rsidR="004B02A0">
        <w:rPr>
          <w:rFonts w:ascii="Traditional Arabic" w:hAnsi="Traditional Arabic" w:cs="Traditional Arabic" w:hint="cs"/>
          <w:szCs w:val="32"/>
          <w:rtl/>
        </w:rPr>
        <w:t>آل عمران: 161]،</w:t>
      </w:r>
      <w:r w:rsidR="001F56AA" w:rsidRPr="005B07A2">
        <w:rPr>
          <w:rFonts w:ascii="Traditional Arabic" w:hAnsi="Traditional Arabic" w:cs="Traditional Arabic" w:hint="cs"/>
          <w:szCs w:val="32"/>
          <w:rtl/>
        </w:rPr>
        <w:t xml:space="preserve"> وفي الحديث </w:t>
      </w:r>
      <w:r w:rsidR="001F56AA" w:rsidRPr="005B07A2">
        <w:rPr>
          <w:rFonts w:ascii="Traditional Arabic" w:hAnsi="Traditional Arabic" w:cs="Traditional Arabic"/>
          <w:szCs w:val="32"/>
          <w:rtl/>
        </w:rPr>
        <w:t xml:space="preserve">عن عُمَرُ بْنُ الْخَطَّابِ قَالَ: لَمَّا كَانَ يَوْمُ خَيْبَرَ أَقْبَلَ نَفَرٌ مِنْ صَحَابَةِ النَّبِيِّ صلى الله عليه وسلم فَقَالُوا: فُلاَنٌ شَهِيدٌ. فُلاَنٌ شَهِيدٌ. حَتَّى مَرُّوا عَلَى رَجُلٍ فَقَالُوا: فُلاَنٌ شَهِيدٌ. فَقَالَ رَسُولُ اللّهِ صلى الله عليه وسلم: </w:t>
      </w:r>
      <w:r w:rsidR="008C6535">
        <w:rPr>
          <w:rFonts w:ascii="Traditional Arabic" w:hAnsi="Traditional Arabic" w:cs="Traditional Arabic"/>
          <w:szCs w:val="32"/>
          <w:rtl/>
        </w:rPr>
        <w:t>"</w:t>
      </w:r>
      <w:r w:rsidR="001F56AA" w:rsidRPr="005B07A2">
        <w:rPr>
          <w:rFonts w:ascii="Traditional Arabic" w:hAnsi="Traditional Arabic" w:cs="Traditional Arabic"/>
          <w:szCs w:val="32"/>
          <w:rtl/>
        </w:rPr>
        <w:t>كَلاَّ. إِنِّي رَأَيْتُهُ فِي النَّارِ. فِي بُرْدَةٍ غَلَّهَا. أَوْ عَبَاءَةٍ</w:t>
      </w:r>
      <w:r w:rsidR="008C6535">
        <w:rPr>
          <w:rFonts w:ascii="Traditional Arabic" w:hAnsi="Traditional Arabic" w:cs="Traditional Arabic"/>
          <w:szCs w:val="32"/>
          <w:rtl/>
        </w:rPr>
        <w:t>"</w:t>
      </w:r>
      <w:r w:rsidR="001F56AA" w:rsidRPr="005B07A2">
        <w:rPr>
          <w:rFonts w:ascii="Traditional Arabic" w:hAnsi="Traditional Arabic" w:cs="Traditional Arabic"/>
          <w:szCs w:val="32"/>
          <w:rtl/>
        </w:rPr>
        <w:t xml:space="preserve"> ثُمَّ قَالَ رَسُولُ اللّهِ صل</w:t>
      </w:r>
      <w:r w:rsidR="008C6535">
        <w:rPr>
          <w:rFonts w:ascii="Traditional Arabic" w:hAnsi="Traditional Arabic" w:cs="Traditional Arabic" w:hint="cs"/>
          <w:szCs w:val="32"/>
          <w:rtl/>
        </w:rPr>
        <w:t>ّ</w:t>
      </w:r>
      <w:r w:rsidR="001F56AA" w:rsidRPr="005B07A2">
        <w:rPr>
          <w:rFonts w:ascii="Traditional Arabic" w:hAnsi="Traditional Arabic" w:cs="Traditional Arabic"/>
          <w:szCs w:val="32"/>
          <w:rtl/>
        </w:rPr>
        <w:t>ى الله عليه وسل</w:t>
      </w:r>
      <w:r w:rsidR="008C6535">
        <w:rPr>
          <w:rFonts w:ascii="Traditional Arabic" w:hAnsi="Traditional Arabic" w:cs="Traditional Arabic" w:hint="cs"/>
          <w:szCs w:val="32"/>
          <w:rtl/>
        </w:rPr>
        <w:t>ّ</w:t>
      </w:r>
      <w:r w:rsidR="001F56AA" w:rsidRPr="005B07A2">
        <w:rPr>
          <w:rFonts w:ascii="Traditional Arabic" w:hAnsi="Traditional Arabic" w:cs="Traditional Arabic"/>
          <w:szCs w:val="32"/>
          <w:rtl/>
        </w:rPr>
        <w:t xml:space="preserve">م: </w:t>
      </w:r>
      <w:r w:rsidR="008C6535">
        <w:rPr>
          <w:rFonts w:ascii="Traditional Arabic" w:hAnsi="Traditional Arabic" w:cs="Traditional Arabic"/>
          <w:szCs w:val="32"/>
          <w:rtl/>
        </w:rPr>
        <w:t>"</w:t>
      </w:r>
      <w:r w:rsidR="001F56AA" w:rsidRPr="005B07A2">
        <w:rPr>
          <w:rFonts w:ascii="Traditional Arabic" w:hAnsi="Traditional Arabic" w:cs="Traditional Arabic"/>
          <w:szCs w:val="32"/>
          <w:rtl/>
        </w:rPr>
        <w:t>يا ابْنَ الْخَطَّابِ! اذْهَبْ فَنَادِ فِي النَّاسِ أَنَّهُ لاَ يَدْخُلُ الْجَنَّةَ إِلاَّ الْمُؤْمِنُونَ</w:t>
      </w:r>
      <w:r w:rsidR="008C6535">
        <w:rPr>
          <w:rFonts w:ascii="Traditional Arabic" w:hAnsi="Traditional Arabic" w:cs="Traditional Arabic"/>
          <w:szCs w:val="32"/>
          <w:rtl/>
        </w:rPr>
        <w:t>"</w:t>
      </w:r>
      <w:r w:rsidR="001F56AA" w:rsidRPr="005B07A2">
        <w:rPr>
          <w:rFonts w:ascii="Traditional Arabic" w:hAnsi="Traditional Arabic" w:cs="Traditional Arabic"/>
          <w:szCs w:val="32"/>
          <w:rtl/>
        </w:rPr>
        <w:t xml:space="preserve"> قَالَ: فَخَرَجْتُ فَنَادَيْتُ: </w:t>
      </w:r>
      <w:r w:rsidR="008C6535">
        <w:rPr>
          <w:rFonts w:ascii="Traditional Arabic" w:hAnsi="Traditional Arabic" w:cs="Traditional Arabic"/>
          <w:szCs w:val="32"/>
          <w:rtl/>
        </w:rPr>
        <w:t>"</w:t>
      </w:r>
      <w:r w:rsidR="001F56AA" w:rsidRPr="005B07A2">
        <w:rPr>
          <w:rFonts w:ascii="Traditional Arabic" w:hAnsi="Traditional Arabic" w:cs="Traditional Arabic"/>
          <w:szCs w:val="32"/>
          <w:rtl/>
        </w:rPr>
        <w:t>أَلاَ إِنَّهُ لاَ يَدْخُلُ الْجَنَّةَ إِلاَّ الْمُؤْمِنُونَ</w:t>
      </w:r>
      <w:r w:rsidR="008C6535">
        <w:rPr>
          <w:rFonts w:ascii="Traditional Arabic" w:hAnsi="Traditional Arabic" w:cs="Traditional Arabic"/>
          <w:szCs w:val="32"/>
          <w:rtl/>
        </w:rPr>
        <w:t>"</w:t>
      </w:r>
      <w:r w:rsidR="00645AF8">
        <w:rPr>
          <w:rFonts w:ascii="Traditional Arabic" w:hAnsi="Traditional Arabic" w:cs="Traditional Arabic" w:hint="cs"/>
          <w:szCs w:val="32"/>
          <w:rtl/>
        </w:rPr>
        <w:t xml:space="preserve"> </w:t>
      </w:r>
      <w:r w:rsidR="00645AF8" w:rsidRPr="005B07A2">
        <w:rPr>
          <w:rFonts w:ascii="ATraditional Arabic" w:eastAsia="Times New Roman" w:hAnsi="ATraditional Arabic"/>
          <w:szCs w:val="32"/>
          <w:vertAlign w:val="superscript"/>
          <w:rtl/>
        </w:rPr>
        <w:t>(</w:t>
      </w:r>
      <w:r w:rsidR="00645AF8" w:rsidRPr="001F56AA">
        <w:rPr>
          <w:rFonts w:eastAsia="Times New Roman"/>
          <w:vertAlign w:val="superscript"/>
          <w:rtl/>
        </w:rPr>
        <w:footnoteReference w:id="14"/>
      </w:r>
      <w:r w:rsidR="00645AF8" w:rsidRPr="005B07A2">
        <w:rPr>
          <w:rFonts w:ascii="ATraditional Arabic" w:eastAsia="Times New Roman" w:hAnsi="ATraditional Arabic"/>
          <w:szCs w:val="32"/>
          <w:vertAlign w:val="superscript"/>
          <w:rtl/>
        </w:rPr>
        <w:t>)</w:t>
      </w:r>
      <w:r w:rsidR="001F56AA" w:rsidRPr="005B07A2">
        <w:rPr>
          <w:rFonts w:ascii="Traditional Arabic" w:hAnsi="Traditional Arabic" w:cs="Traditional Arabic" w:hint="cs"/>
          <w:szCs w:val="32"/>
          <w:rtl/>
        </w:rPr>
        <w:t>، و</w:t>
      </w:r>
      <w:r w:rsidR="001F56AA" w:rsidRPr="005B07A2">
        <w:rPr>
          <w:rFonts w:ascii="Traditional Arabic" w:hAnsi="Traditional Arabic" w:cs="Traditional Arabic"/>
          <w:szCs w:val="32"/>
          <w:rtl/>
        </w:rPr>
        <w:t>عَنْ أَبِي هُرَيْرَةَ قَالَ: خَرَجْنَا مَعَ النَّبِيِّ صل</w:t>
      </w:r>
      <w:r w:rsidR="008C6535">
        <w:rPr>
          <w:rFonts w:ascii="Traditional Arabic" w:hAnsi="Traditional Arabic" w:cs="Traditional Arabic" w:hint="cs"/>
          <w:szCs w:val="32"/>
          <w:rtl/>
        </w:rPr>
        <w:t>ّ</w:t>
      </w:r>
      <w:r w:rsidR="001F56AA" w:rsidRPr="005B07A2">
        <w:rPr>
          <w:rFonts w:ascii="Traditional Arabic" w:hAnsi="Traditional Arabic" w:cs="Traditional Arabic"/>
          <w:szCs w:val="32"/>
          <w:rtl/>
        </w:rPr>
        <w:t>ى الله عليه وسل</w:t>
      </w:r>
      <w:r w:rsidR="008C6535">
        <w:rPr>
          <w:rFonts w:ascii="Traditional Arabic" w:hAnsi="Traditional Arabic" w:cs="Traditional Arabic" w:hint="cs"/>
          <w:szCs w:val="32"/>
          <w:rtl/>
        </w:rPr>
        <w:t>ّ</w:t>
      </w:r>
      <w:r w:rsidR="001F56AA" w:rsidRPr="005B07A2">
        <w:rPr>
          <w:rFonts w:ascii="Traditional Arabic" w:hAnsi="Traditional Arabic" w:cs="Traditional Arabic"/>
          <w:szCs w:val="32"/>
          <w:rtl/>
        </w:rPr>
        <w:t xml:space="preserve">م إِلى خَيْبَرَ. فَفَتَحَ الله عَلَيْنَا. فَلَمْ نَغْنَمْ ذَهَبا وَلاَ وَرِقا. غَنِمْنَا الْمَتَاعَ وَالطَّعَامَ وَالثِّيَابَ. ثُمَّ انْطَلَقْنَا إِلَى الْوَادِي. وَمَعَ رَسُولِ اللّهِ صلى الله عليه وسلم عَبْدٌ لَهُ، وَهَبَهُ لَهُ رَجُلٌ مِنْ جُذَامٍ. يُدْعَى رِفَاعَةَ بْنَ زَيْدٍ مِنْ بَنِي </w:t>
      </w:r>
      <w:proofErr w:type="spellStart"/>
      <w:r w:rsidR="001F56AA" w:rsidRPr="005B07A2">
        <w:rPr>
          <w:rFonts w:ascii="Traditional Arabic" w:hAnsi="Traditional Arabic" w:cs="Traditional Arabic"/>
          <w:szCs w:val="32"/>
          <w:rtl/>
        </w:rPr>
        <w:t>الضُّبيْبِ</w:t>
      </w:r>
      <w:proofErr w:type="spellEnd"/>
      <w:r w:rsidR="001F56AA" w:rsidRPr="005B07A2">
        <w:rPr>
          <w:rFonts w:ascii="Traditional Arabic" w:hAnsi="Traditional Arabic" w:cs="Traditional Arabic"/>
          <w:szCs w:val="32"/>
          <w:rtl/>
        </w:rPr>
        <w:t xml:space="preserve">. فَلَمَّا نَزَلْنَا الْوَادِيَ </w:t>
      </w:r>
      <w:r w:rsidR="001F56AA" w:rsidRPr="005B07A2">
        <w:rPr>
          <w:rFonts w:ascii="Traditional Arabic" w:hAnsi="Traditional Arabic" w:cs="Traditional Arabic"/>
          <w:szCs w:val="32"/>
          <w:rtl/>
        </w:rPr>
        <w:lastRenderedPageBreak/>
        <w:t xml:space="preserve">قَامَ عَبْدُ رَسُولِ اللّهِ صلى الله عليه وسلم يَحُلُّ رَحْلَهُ فَرُمِيَ بِسَهْمٍ. فَكَانَ فِيهِ حَتْفُهُ. فَقُلْنَا: هَنِيئا لَهُ الشَّهَادَةُ يَا رَسُولَ اللّهِ قَالَ رَسُولُ اللّهِ صلى الله عليه وسلم: </w:t>
      </w:r>
      <w:r w:rsidR="008C6535">
        <w:rPr>
          <w:rFonts w:ascii="Traditional Arabic" w:hAnsi="Traditional Arabic" w:cs="Traditional Arabic"/>
          <w:szCs w:val="32"/>
          <w:rtl/>
        </w:rPr>
        <w:t>"</w:t>
      </w:r>
      <w:r w:rsidR="001F56AA" w:rsidRPr="005B07A2">
        <w:rPr>
          <w:rFonts w:ascii="Traditional Arabic" w:hAnsi="Traditional Arabic" w:cs="Traditional Arabic"/>
          <w:szCs w:val="32"/>
          <w:rtl/>
        </w:rPr>
        <w:t>كَلاَّ. وَالَّذِي نَفْسُ مُحَمَّدٍ بِيَدِهِ! إِنَّ الشَّمْلَةَ لَتَلْتَهِبُ عَلَيْهِ نَارا. أَخَذَهَا مِنَ الْغَنَائِمِ يَوْمَ خَيْبَرَ. لَمْ تُصِبْهَا الْمَقَاسِمُ</w:t>
      </w:r>
      <w:r w:rsidR="008C6535">
        <w:rPr>
          <w:rFonts w:ascii="Traditional Arabic" w:hAnsi="Traditional Arabic" w:cs="Traditional Arabic"/>
          <w:szCs w:val="32"/>
          <w:rtl/>
        </w:rPr>
        <w:t>"</w:t>
      </w:r>
      <w:r w:rsidR="001F56AA" w:rsidRPr="005B07A2">
        <w:rPr>
          <w:rFonts w:ascii="Traditional Arabic" w:hAnsi="Traditional Arabic" w:cs="Traditional Arabic"/>
          <w:szCs w:val="32"/>
          <w:rtl/>
        </w:rPr>
        <w:t xml:space="preserve"> قَالَ فَفَزِعَ النَّاسُ. فَجَاءَ رَجُلٌ بِشِرَاكٍ أَوْ شِرَاكَيْنِ. فَقَالَ: يَا رَسُولَ اللّهِ! أَصَبْتُ يَوْمَ خَيْبَرَ. فَقَالَ رَسُولُ اللّهِ صلى الله عليه </w:t>
      </w:r>
      <w:proofErr w:type="gramStart"/>
      <w:r w:rsidR="001F56AA" w:rsidRPr="005B07A2">
        <w:rPr>
          <w:rFonts w:ascii="Traditional Arabic" w:hAnsi="Traditional Arabic" w:cs="Traditional Arabic"/>
          <w:szCs w:val="32"/>
          <w:rtl/>
        </w:rPr>
        <w:t>و سلم</w:t>
      </w:r>
      <w:proofErr w:type="gramEnd"/>
      <w:r w:rsidR="001F56AA" w:rsidRPr="005B07A2">
        <w:rPr>
          <w:rFonts w:ascii="Traditional Arabic" w:hAnsi="Traditional Arabic" w:cs="Traditional Arabic"/>
          <w:szCs w:val="32"/>
          <w:rtl/>
        </w:rPr>
        <w:t xml:space="preserve">: </w:t>
      </w:r>
      <w:r w:rsidR="008C6535">
        <w:rPr>
          <w:rFonts w:ascii="Traditional Arabic" w:hAnsi="Traditional Arabic" w:cs="Traditional Arabic"/>
          <w:szCs w:val="32"/>
          <w:rtl/>
        </w:rPr>
        <w:t>"</w:t>
      </w:r>
      <w:r w:rsidR="001F56AA" w:rsidRPr="005B07A2">
        <w:rPr>
          <w:rFonts w:ascii="Traditional Arabic" w:hAnsi="Traditional Arabic" w:cs="Traditional Arabic"/>
          <w:szCs w:val="32"/>
          <w:rtl/>
        </w:rPr>
        <w:t>شِرَاكٌ مِنْ نَارٍ أَوْ شِرَاكَانِ مِنْ نَارٍ</w:t>
      </w:r>
      <w:r w:rsidR="008C6535">
        <w:rPr>
          <w:rFonts w:ascii="Traditional Arabic" w:hAnsi="Traditional Arabic" w:cs="Traditional Arabic"/>
          <w:szCs w:val="32"/>
          <w:rtl/>
        </w:rPr>
        <w:t>"</w:t>
      </w:r>
      <w:r w:rsidR="001F56AA" w:rsidRPr="005B07A2">
        <w:rPr>
          <w:rFonts w:ascii="ATraditional Arabic" w:eastAsia="Times New Roman" w:hAnsi="ATraditional Arabic"/>
          <w:szCs w:val="32"/>
          <w:vertAlign w:val="superscript"/>
          <w:rtl/>
        </w:rPr>
        <w:t>(</w:t>
      </w:r>
      <w:r w:rsidR="001F56AA" w:rsidRPr="001F56AA">
        <w:rPr>
          <w:rFonts w:eastAsia="Times New Roman"/>
          <w:vertAlign w:val="superscript"/>
          <w:rtl/>
        </w:rPr>
        <w:footnoteReference w:id="15"/>
      </w:r>
      <w:r w:rsidR="001F56AA" w:rsidRPr="005B07A2">
        <w:rPr>
          <w:rFonts w:ascii="ATraditional Arabic" w:eastAsia="Times New Roman" w:hAnsi="ATraditional Arabic"/>
          <w:szCs w:val="32"/>
          <w:vertAlign w:val="superscript"/>
          <w:rtl/>
        </w:rPr>
        <w:t>)</w:t>
      </w:r>
      <w:r w:rsidR="001F56AA" w:rsidRPr="005B07A2">
        <w:rPr>
          <w:rFonts w:ascii="Traditional Arabic" w:hAnsi="Traditional Arabic" w:cs="Traditional Arabic" w:hint="cs"/>
          <w:szCs w:val="32"/>
          <w:rtl/>
        </w:rPr>
        <w:t xml:space="preserve">. </w:t>
      </w:r>
      <w:r w:rsidR="00D723D3" w:rsidRPr="005B07A2">
        <w:rPr>
          <w:rFonts w:ascii="Traditional Arabic" w:hAnsi="Traditional Arabic" w:cs="Traditional Arabic"/>
          <w:szCs w:val="32"/>
          <w:rtl/>
        </w:rPr>
        <w:t xml:space="preserve"> </w:t>
      </w:r>
      <w:r w:rsidR="005B3CEB" w:rsidRPr="005B07A2">
        <w:rPr>
          <w:rFonts w:ascii="Traditional Arabic" w:hAnsi="Traditional Arabic" w:cs="Traditional Arabic" w:hint="cs"/>
          <w:szCs w:val="32"/>
          <w:rtl/>
        </w:rPr>
        <w:t>أ</w:t>
      </w:r>
      <w:r w:rsidR="00EC68E0" w:rsidRPr="005B07A2">
        <w:rPr>
          <w:rFonts w:ascii="Traditional Arabic" w:hAnsi="Traditional Arabic" w:cs="Traditional Arabic" w:hint="cs"/>
          <w:szCs w:val="32"/>
          <w:rtl/>
        </w:rPr>
        <w:t>فاد الحديثان أن</w:t>
      </w:r>
      <w:r w:rsidR="008C6535">
        <w:rPr>
          <w:rFonts w:ascii="Traditional Arabic" w:hAnsi="Traditional Arabic" w:cs="Traditional Arabic" w:hint="cs"/>
          <w:szCs w:val="32"/>
          <w:rtl/>
        </w:rPr>
        <w:t>ّ</w:t>
      </w:r>
      <w:r w:rsidR="00EC68E0" w:rsidRPr="005B07A2">
        <w:rPr>
          <w:rFonts w:ascii="Traditional Arabic" w:hAnsi="Traditional Arabic" w:cs="Traditional Arabic" w:hint="cs"/>
          <w:szCs w:val="32"/>
          <w:rtl/>
        </w:rPr>
        <w:t xml:space="preserve"> الذي غل</w:t>
      </w:r>
      <w:r w:rsidR="008C6535">
        <w:rPr>
          <w:rFonts w:ascii="Traditional Arabic" w:hAnsi="Traditional Arabic" w:cs="Traditional Arabic" w:hint="cs"/>
          <w:szCs w:val="32"/>
          <w:rtl/>
        </w:rPr>
        <w:t>ّ</w:t>
      </w:r>
      <w:r w:rsidR="00EC68E0" w:rsidRPr="005B07A2">
        <w:rPr>
          <w:rFonts w:ascii="Traditional Arabic" w:hAnsi="Traditional Arabic" w:cs="Traditional Arabic" w:hint="cs"/>
          <w:szCs w:val="32"/>
          <w:rtl/>
        </w:rPr>
        <w:t xml:space="preserve"> في الغنيمة ليس بشهيد</w:t>
      </w:r>
      <w:r w:rsidR="005B3CEB" w:rsidRPr="005B07A2">
        <w:rPr>
          <w:rFonts w:ascii="Traditional Arabic" w:hAnsi="Traditional Arabic" w:cs="Traditional Arabic" w:hint="cs"/>
          <w:szCs w:val="32"/>
          <w:rtl/>
        </w:rPr>
        <w:t>؛</w:t>
      </w:r>
      <w:r w:rsidR="00EC68E0" w:rsidRPr="005B07A2">
        <w:rPr>
          <w:rFonts w:ascii="Traditional Arabic" w:hAnsi="Traditional Arabic" w:cs="Traditional Arabic" w:hint="cs"/>
          <w:szCs w:val="32"/>
          <w:rtl/>
        </w:rPr>
        <w:t xml:space="preserve"> لأن</w:t>
      </w:r>
      <w:r w:rsidR="008C6535">
        <w:rPr>
          <w:rFonts w:ascii="Traditional Arabic" w:hAnsi="Traditional Arabic" w:cs="Traditional Arabic" w:hint="cs"/>
          <w:szCs w:val="32"/>
          <w:rtl/>
        </w:rPr>
        <w:t>ّ</w:t>
      </w:r>
      <w:r w:rsidR="00EC68E0" w:rsidRPr="005B07A2">
        <w:rPr>
          <w:rFonts w:ascii="Traditional Arabic" w:hAnsi="Traditional Arabic" w:cs="Traditional Arabic" w:hint="cs"/>
          <w:szCs w:val="32"/>
          <w:rtl/>
        </w:rPr>
        <w:t xml:space="preserve"> </w:t>
      </w:r>
      <w:r w:rsidR="001F56AA" w:rsidRPr="005B07A2">
        <w:rPr>
          <w:rFonts w:ascii="Traditional Arabic" w:hAnsi="Traditional Arabic" w:cs="Traditional Arabic"/>
          <w:szCs w:val="32"/>
          <w:rtl/>
        </w:rPr>
        <w:t>الن</w:t>
      </w:r>
      <w:r w:rsidR="008C6535">
        <w:rPr>
          <w:rFonts w:ascii="Traditional Arabic" w:hAnsi="Traditional Arabic" w:cs="Traditional Arabic" w:hint="cs"/>
          <w:szCs w:val="32"/>
          <w:rtl/>
        </w:rPr>
        <w:t>ّ</w:t>
      </w:r>
      <w:r w:rsidR="001F56AA" w:rsidRPr="005B07A2">
        <w:rPr>
          <w:rFonts w:ascii="Traditional Arabic" w:hAnsi="Traditional Arabic" w:cs="Traditional Arabic"/>
          <w:szCs w:val="32"/>
          <w:rtl/>
        </w:rPr>
        <w:t>بي</w:t>
      </w:r>
      <w:r w:rsidR="008C6535">
        <w:rPr>
          <w:rFonts w:ascii="Traditional Arabic" w:hAnsi="Traditional Arabic" w:cs="Traditional Arabic" w:hint="cs"/>
          <w:szCs w:val="32"/>
          <w:rtl/>
        </w:rPr>
        <w:t>ّ</w:t>
      </w:r>
      <w:r w:rsidR="001F56AA" w:rsidRPr="005B07A2">
        <w:rPr>
          <w:rFonts w:ascii="Traditional Arabic" w:hAnsi="Traditional Arabic" w:cs="Traditional Arabic"/>
          <w:szCs w:val="32"/>
          <w:rtl/>
        </w:rPr>
        <w:t xml:space="preserve"> صل</w:t>
      </w:r>
      <w:r w:rsidR="008C6535">
        <w:rPr>
          <w:rFonts w:ascii="Traditional Arabic" w:hAnsi="Traditional Arabic" w:cs="Traditional Arabic" w:hint="cs"/>
          <w:szCs w:val="32"/>
          <w:rtl/>
        </w:rPr>
        <w:t>ّ</w:t>
      </w:r>
      <w:r w:rsidR="001F56AA" w:rsidRPr="005B07A2">
        <w:rPr>
          <w:rFonts w:ascii="Traditional Arabic" w:hAnsi="Traditional Arabic" w:cs="Traditional Arabic"/>
          <w:szCs w:val="32"/>
          <w:rtl/>
        </w:rPr>
        <w:t>ى الله عليه وسل</w:t>
      </w:r>
      <w:r w:rsidR="008C6535">
        <w:rPr>
          <w:rFonts w:ascii="Traditional Arabic" w:hAnsi="Traditional Arabic" w:cs="Traditional Arabic" w:hint="cs"/>
          <w:szCs w:val="32"/>
          <w:rtl/>
        </w:rPr>
        <w:t>ّ</w:t>
      </w:r>
      <w:r w:rsidR="001F56AA" w:rsidRPr="005B07A2">
        <w:rPr>
          <w:rFonts w:ascii="Traditional Arabic" w:hAnsi="Traditional Arabic" w:cs="Traditional Arabic"/>
          <w:szCs w:val="32"/>
          <w:rtl/>
        </w:rPr>
        <w:t xml:space="preserve">م </w:t>
      </w:r>
      <w:r w:rsidR="00EC68E0" w:rsidRPr="005B07A2">
        <w:rPr>
          <w:rFonts w:ascii="Traditional Arabic" w:hAnsi="Traditional Arabic" w:cs="Traditional Arabic" w:hint="cs"/>
          <w:szCs w:val="32"/>
          <w:rtl/>
        </w:rPr>
        <w:t>وض</w:t>
      </w:r>
      <w:r w:rsidR="008C6535">
        <w:rPr>
          <w:rFonts w:ascii="Traditional Arabic" w:hAnsi="Traditional Arabic" w:cs="Traditional Arabic" w:hint="cs"/>
          <w:szCs w:val="32"/>
          <w:rtl/>
        </w:rPr>
        <w:t>ّ</w:t>
      </w:r>
      <w:r w:rsidR="00EC68E0" w:rsidRPr="005B07A2">
        <w:rPr>
          <w:rFonts w:ascii="Traditional Arabic" w:hAnsi="Traditional Arabic" w:cs="Traditional Arabic" w:hint="cs"/>
          <w:szCs w:val="32"/>
          <w:rtl/>
        </w:rPr>
        <w:t>ح</w:t>
      </w:r>
      <w:r w:rsidR="00EC68E0" w:rsidRPr="005B07A2">
        <w:rPr>
          <w:rFonts w:ascii="Traditional Arabic" w:hAnsi="Traditional Arabic" w:cs="Traditional Arabic"/>
          <w:szCs w:val="32"/>
          <w:rtl/>
        </w:rPr>
        <w:t xml:space="preserve"> </w:t>
      </w:r>
      <w:r w:rsidR="00EC68E0" w:rsidRPr="005B07A2">
        <w:rPr>
          <w:rFonts w:ascii="Traditional Arabic" w:hAnsi="Traditional Arabic" w:cs="Traditional Arabic" w:hint="cs"/>
          <w:szCs w:val="32"/>
          <w:rtl/>
        </w:rPr>
        <w:t>ل</w:t>
      </w:r>
      <w:r w:rsidR="001F56AA" w:rsidRPr="005B07A2">
        <w:rPr>
          <w:rFonts w:ascii="Traditional Arabic" w:hAnsi="Traditional Arabic" w:cs="Traditional Arabic"/>
          <w:szCs w:val="32"/>
          <w:rtl/>
        </w:rPr>
        <w:t>لص</w:t>
      </w:r>
      <w:r w:rsidR="008C6535">
        <w:rPr>
          <w:rFonts w:ascii="Traditional Arabic" w:hAnsi="Traditional Arabic" w:cs="Traditional Arabic" w:hint="cs"/>
          <w:szCs w:val="32"/>
          <w:rtl/>
        </w:rPr>
        <w:t>ّ</w:t>
      </w:r>
      <w:r w:rsidR="001F56AA" w:rsidRPr="005B07A2">
        <w:rPr>
          <w:rFonts w:ascii="Traditional Arabic" w:hAnsi="Traditional Arabic" w:cs="Traditional Arabic"/>
          <w:szCs w:val="32"/>
          <w:rtl/>
        </w:rPr>
        <w:t>حابة</w:t>
      </w:r>
      <w:r w:rsidR="00EC68E0" w:rsidRPr="005B07A2">
        <w:rPr>
          <w:rFonts w:ascii="Traditional Arabic" w:hAnsi="Traditional Arabic" w:cs="Traditional Arabic" w:hint="cs"/>
          <w:szCs w:val="32"/>
          <w:rtl/>
        </w:rPr>
        <w:t xml:space="preserve"> حينما أطلقوا</w:t>
      </w:r>
      <w:r w:rsidR="008C6535">
        <w:rPr>
          <w:rFonts w:ascii="Traditional Arabic" w:hAnsi="Traditional Arabic" w:cs="Traditional Arabic"/>
          <w:szCs w:val="32"/>
          <w:rtl/>
        </w:rPr>
        <w:t xml:space="preserve"> الشهادة على من غلَّ قال (كل</w:t>
      </w:r>
      <w:r w:rsidR="008C6535">
        <w:rPr>
          <w:rFonts w:ascii="Traditional Arabic" w:hAnsi="Traditional Arabic" w:cs="Traditional Arabic" w:hint="cs"/>
          <w:szCs w:val="32"/>
          <w:rtl/>
        </w:rPr>
        <w:t>ّ</w:t>
      </w:r>
      <w:r w:rsidR="008C6535">
        <w:rPr>
          <w:rFonts w:ascii="Traditional Arabic" w:hAnsi="Traditional Arabic" w:cs="Traditional Arabic"/>
          <w:szCs w:val="32"/>
          <w:rtl/>
        </w:rPr>
        <w:t>ا</w:t>
      </w:r>
      <w:r w:rsidR="001F56AA" w:rsidRPr="005B07A2">
        <w:rPr>
          <w:rFonts w:ascii="Traditional Arabic" w:hAnsi="Traditional Arabic" w:cs="Traditional Arabic"/>
          <w:szCs w:val="32"/>
          <w:rtl/>
        </w:rPr>
        <w:t>)، وإن كان في الدنيا يعامل معامل</w:t>
      </w:r>
      <w:r w:rsidR="00EC68E0" w:rsidRPr="005B07A2">
        <w:rPr>
          <w:rFonts w:ascii="Traditional Arabic" w:hAnsi="Traditional Arabic" w:cs="Traditional Arabic"/>
          <w:szCs w:val="32"/>
          <w:rtl/>
        </w:rPr>
        <w:t xml:space="preserve">ة </w:t>
      </w:r>
      <w:r w:rsidR="00C145A6">
        <w:rPr>
          <w:rFonts w:ascii="Traditional Arabic" w:hAnsi="Traditional Arabic" w:cs="Traditional Arabic"/>
          <w:szCs w:val="32"/>
          <w:rtl/>
        </w:rPr>
        <w:t>الشّهيد</w:t>
      </w:r>
      <w:r w:rsidR="00EC68E0" w:rsidRPr="005B07A2">
        <w:rPr>
          <w:rFonts w:ascii="Traditional Arabic" w:hAnsi="Traditional Arabic" w:cs="Traditional Arabic" w:hint="cs"/>
          <w:szCs w:val="32"/>
          <w:rtl/>
        </w:rPr>
        <w:t>.</w:t>
      </w:r>
    </w:p>
    <w:p w14:paraId="150F2BB5" w14:textId="09363F7A" w:rsidR="005F37A4" w:rsidRDefault="005B07A2" w:rsidP="00AE4196">
      <w:pPr>
        <w:ind w:firstLine="0"/>
        <w:jc w:val="both"/>
        <w:rPr>
          <w:rFonts w:ascii="ATraditional Arabic" w:hAnsi="ATraditional Arabic"/>
          <w:b/>
          <w:bCs/>
          <w:szCs w:val="32"/>
          <w:rtl/>
        </w:rPr>
      </w:pPr>
      <w:proofErr w:type="gramStart"/>
      <w:r>
        <w:rPr>
          <w:rFonts w:ascii="ATraditional Arabic" w:hAnsi="ATraditional Arabic" w:hint="cs"/>
          <w:b/>
          <w:bCs/>
          <w:szCs w:val="32"/>
          <w:rtl/>
        </w:rPr>
        <w:t xml:space="preserve">2- </w:t>
      </w:r>
      <w:r w:rsidR="005F37A4" w:rsidRPr="005F37A4">
        <w:rPr>
          <w:rFonts w:ascii="ATraditional Arabic" w:hAnsi="ATraditional Arabic"/>
          <w:b/>
          <w:bCs/>
          <w:szCs w:val="32"/>
          <w:rtl/>
        </w:rPr>
        <w:t>شهيد</w:t>
      </w:r>
      <w:proofErr w:type="gramEnd"/>
      <w:r w:rsidR="005F37A4" w:rsidRPr="005F37A4">
        <w:rPr>
          <w:rFonts w:ascii="ATraditional Arabic" w:hAnsi="ATraditional Arabic"/>
          <w:b/>
          <w:bCs/>
          <w:szCs w:val="32"/>
          <w:rtl/>
        </w:rPr>
        <w:t xml:space="preserve"> الد</w:t>
      </w:r>
      <w:r w:rsidR="008C6535">
        <w:rPr>
          <w:rFonts w:ascii="ATraditional Arabic" w:hAnsi="ATraditional Arabic" w:hint="cs"/>
          <w:b/>
          <w:bCs/>
          <w:szCs w:val="32"/>
          <w:rtl/>
        </w:rPr>
        <w:t>ّ</w:t>
      </w:r>
      <w:r w:rsidR="005F37A4" w:rsidRPr="005F37A4">
        <w:rPr>
          <w:rFonts w:ascii="ATraditional Arabic" w:hAnsi="ATraditional Arabic"/>
          <w:b/>
          <w:bCs/>
          <w:szCs w:val="32"/>
          <w:rtl/>
        </w:rPr>
        <w:t>نيا والآخرة:</w:t>
      </w:r>
      <w:r w:rsidR="005F37A4" w:rsidRPr="005F37A4">
        <w:rPr>
          <w:rFonts w:ascii="ATraditional Arabic" w:hAnsi="ATraditional Arabic"/>
          <w:szCs w:val="32"/>
          <w:rtl/>
        </w:rPr>
        <w:t xml:space="preserve"> وهو الذي يُقتل </w:t>
      </w:r>
      <w:r w:rsidR="00D723D3" w:rsidRPr="00386DEB">
        <w:rPr>
          <w:rFonts w:ascii="Traditional Arabic" w:hAnsi="Traditional Arabic" w:cs="Traditional Arabic"/>
          <w:szCs w:val="32"/>
          <w:rtl/>
        </w:rPr>
        <w:t>فِي</w:t>
      </w:r>
      <w:r w:rsidR="00967346">
        <w:rPr>
          <w:rFonts w:ascii="Traditional Arabic" w:hAnsi="Traditional Arabic" w:cs="Traditional Arabic"/>
          <w:szCs w:val="32"/>
          <w:rtl/>
        </w:rPr>
        <w:t xml:space="preserve"> حرب الكف</w:t>
      </w:r>
      <w:r w:rsidR="008C6535">
        <w:rPr>
          <w:rFonts w:ascii="Traditional Arabic" w:hAnsi="Traditional Arabic" w:cs="Traditional Arabic" w:hint="cs"/>
          <w:szCs w:val="32"/>
          <w:rtl/>
        </w:rPr>
        <w:t>ّ</w:t>
      </w:r>
      <w:r w:rsidR="00967346">
        <w:rPr>
          <w:rFonts w:ascii="Traditional Arabic" w:hAnsi="Traditional Arabic" w:cs="Traditional Arabic"/>
          <w:szCs w:val="32"/>
          <w:rtl/>
        </w:rPr>
        <w:t>ار</w:t>
      </w:r>
      <w:r w:rsidR="00D723D3">
        <w:rPr>
          <w:rFonts w:ascii="ATraditional Arabic" w:hAnsi="ATraditional Arabic" w:hint="cs"/>
          <w:szCs w:val="32"/>
          <w:rtl/>
        </w:rPr>
        <w:t>،</w:t>
      </w:r>
      <w:r w:rsidR="00D723D3" w:rsidRPr="005F37A4">
        <w:rPr>
          <w:rFonts w:ascii="ATraditional Arabic" w:hAnsi="ATraditional Arabic"/>
          <w:szCs w:val="32"/>
          <w:rtl/>
        </w:rPr>
        <w:t xml:space="preserve"> </w:t>
      </w:r>
      <w:r w:rsidR="005F37A4" w:rsidRPr="005F37A4">
        <w:rPr>
          <w:rFonts w:ascii="ATraditional Arabic" w:hAnsi="ATraditional Arabic"/>
          <w:szCs w:val="32"/>
          <w:rtl/>
        </w:rPr>
        <w:t>مقبل</w:t>
      </w:r>
      <w:r w:rsidR="00C145A6">
        <w:rPr>
          <w:rFonts w:ascii="ATraditional Arabic" w:hAnsi="ATraditional Arabic"/>
          <w:szCs w:val="32"/>
          <w:rtl/>
        </w:rPr>
        <w:t>ًا</w:t>
      </w:r>
      <w:r w:rsidR="005F37A4" w:rsidRPr="005F37A4">
        <w:rPr>
          <w:rFonts w:ascii="ATraditional Arabic" w:hAnsi="ATraditional Arabic"/>
          <w:szCs w:val="32"/>
          <w:rtl/>
        </w:rPr>
        <w:t xml:space="preserve"> غير مدبر، مخلص</w:t>
      </w:r>
      <w:r w:rsidR="00C145A6">
        <w:rPr>
          <w:rFonts w:ascii="ATraditional Arabic" w:hAnsi="ATraditional Arabic"/>
          <w:szCs w:val="32"/>
          <w:rtl/>
        </w:rPr>
        <w:t>ًا</w:t>
      </w:r>
      <w:r w:rsidR="005F37A4" w:rsidRPr="005F37A4">
        <w:rPr>
          <w:rFonts w:ascii="ATraditional Arabic" w:hAnsi="ATraditional Arabic"/>
          <w:szCs w:val="32"/>
          <w:rtl/>
        </w:rPr>
        <w:t xml:space="preserve"> الني</w:t>
      </w:r>
      <w:r w:rsidR="008C6535">
        <w:rPr>
          <w:rFonts w:ascii="ATraditional Arabic" w:hAnsi="ATraditional Arabic" w:hint="cs"/>
          <w:szCs w:val="32"/>
          <w:rtl/>
        </w:rPr>
        <w:t>ّ</w:t>
      </w:r>
      <w:r w:rsidR="005F37A4" w:rsidRPr="005F37A4">
        <w:rPr>
          <w:rFonts w:ascii="ATraditional Arabic" w:hAnsi="ATraditional Arabic"/>
          <w:szCs w:val="32"/>
          <w:rtl/>
        </w:rPr>
        <w:t xml:space="preserve">ة لله تعالى لا لمصلحة من مصالح الدنيا، </w:t>
      </w:r>
      <w:r w:rsidR="00D723D3" w:rsidRPr="00386DEB">
        <w:rPr>
          <w:rFonts w:ascii="Traditional Arabic" w:hAnsi="Traditional Arabic" w:cs="Traditional Arabic"/>
          <w:szCs w:val="32"/>
          <w:rtl/>
        </w:rPr>
        <w:t xml:space="preserve">فَهَذَا لَهُ حُكْمُ </w:t>
      </w:r>
      <w:r w:rsidR="00C145A6">
        <w:rPr>
          <w:rFonts w:ascii="Traditional Arabic" w:hAnsi="Traditional Arabic" w:cs="Traditional Arabic"/>
          <w:szCs w:val="32"/>
          <w:rtl/>
        </w:rPr>
        <w:t>الشّهداء</w:t>
      </w:r>
      <w:r w:rsidR="00D723D3" w:rsidRPr="00386DEB">
        <w:rPr>
          <w:rFonts w:ascii="Traditional Arabic" w:hAnsi="Traditional Arabic" w:cs="Traditional Arabic"/>
          <w:szCs w:val="32"/>
          <w:rtl/>
        </w:rPr>
        <w:t xml:space="preserve"> فِي ثَوَابِ الْآخِرَةِ، وَفِي أَحْكَامِ الدُّنْيَا وَهُوَ أَنَّهُ لَا يُغَسَّلُ وَلَا يُصَلَّى عَلَيْهِ.</w:t>
      </w:r>
      <w:r w:rsidR="00D723D3">
        <w:rPr>
          <w:rFonts w:ascii="Traditional Arabic" w:hAnsi="Traditional Arabic" w:cs="Traditional Arabic" w:hint="cs"/>
          <w:szCs w:val="32"/>
          <w:rtl/>
        </w:rPr>
        <w:t xml:space="preserve"> </w:t>
      </w:r>
      <w:r w:rsidR="005F37A4" w:rsidRPr="005F37A4">
        <w:rPr>
          <w:rFonts w:ascii="ATraditional Arabic" w:hAnsi="ATraditional Arabic"/>
          <w:szCs w:val="32"/>
          <w:rtl/>
        </w:rPr>
        <w:t>وقد ذُكر هذ</w:t>
      </w:r>
      <w:r w:rsidR="00D723D3">
        <w:rPr>
          <w:rFonts w:ascii="ATraditional Arabic" w:hAnsi="ATraditional Arabic" w:hint="cs"/>
          <w:szCs w:val="32"/>
          <w:rtl/>
        </w:rPr>
        <w:t>ا</w:t>
      </w:r>
      <w:r w:rsidR="005F37A4" w:rsidRPr="005F37A4">
        <w:rPr>
          <w:rFonts w:ascii="ATraditional Arabic" w:hAnsi="ATraditional Arabic"/>
          <w:szCs w:val="32"/>
          <w:rtl/>
        </w:rPr>
        <w:t xml:space="preserve"> الن</w:t>
      </w:r>
      <w:r w:rsidR="008C6535">
        <w:rPr>
          <w:rFonts w:ascii="ATraditional Arabic" w:hAnsi="ATraditional Arabic" w:hint="cs"/>
          <w:szCs w:val="32"/>
          <w:rtl/>
        </w:rPr>
        <w:t>ّ</w:t>
      </w:r>
      <w:r w:rsidR="005F37A4" w:rsidRPr="005F37A4">
        <w:rPr>
          <w:rFonts w:ascii="ATraditional Arabic" w:hAnsi="ATraditional Arabic"/>
          <w:szCs w:val="32"/>
          <w:rtl/>
        </w:rPr>
        <w:t xml:space="preserve">وع من </w:t>
      </w:r>
      <w:r w:rsidR="00C145A6">
        <w:rPr>
          <w:rFonts w:ascii="ATraditional Arabic" w:hAnsi="ATraditional Arabic"/>
          <w:szCs w:val="32"/>
          <w:rtl/>
        </w:rPr>
        <w:t>الشّهداء</w:t>
      </w:r>
      <w:r w:rsidR="005F37A4" w:rsidRPr="005F37A4">
        <w:rPr>
          <w:rFonts w:ascii="ATraditional Arabic" w:hAnsi="ATraditional Arabic"/>
          <w:szCs w:val="32"/>
          <w:rtl/>
        </w:rPr>
        <w:t xml:space="preserve"> في الحديث النبوي</w:t>
      </w:r>
      <w:r w:rsidR="008C6535">
        <w:rPr>
          <w:rFonts w:ascii="ATraditional Arabic" w:hAnsi="ATraditional Arabic" w:hint="cs"/>
          <w:szCs w:val="32"/>
          <w:rtl/>
        </w:rPr>
        <w:t>ّ</w:t>
      </w:r>
      <w:r w:rsidR="005F37A4" w:rsidRPr="005F37A4">
        <w:rPr>
          <w:rFonts w:ascii="ATraditional Arabic" w:hAnsi="ATraditional Arabic"/>
          <w:szCs w:val="32"/>
          <w:rtl/>
        </w:rPr>
        <w:t xml:space="preserve"> حيث روي عن أبي موسى الأشعري</w:t>
      </w:r>
      <w:r w:rsidR="008C6535">
        <w:rPr>
          <w:rFonts w:ascii="ATraditional Arabic" w:hAnsi="ATraditional Arabic" w:hint="cs"/>
          <w:szCs w:val="32"/>
          <w:rtl/>
        </w:rPr>
        <w:t>ّ</w:t>
      </w:r>
      <w:r w:rsidR="005F37A4" w:rsidRPr="005F37A4">
        <w:rPr>
          <w:rFonts w:ascii="ATraditional Arabic" w:hAnsi="ATraditional Arabic"/>
          <w:szCs w:val="32"/>
          <w:rtl/>
        </w:rPr>
        <w:t xml:space="preserve"> رضي الله عنه أن</w:t>
      </w:r>
      <w:r w:rsidR="008C6535">
        <w:rPr>
          <w:rFonts w:ascii="ATraditional Arabic" w:hAnsi="ATraditional Arabic" w:hint="cs"/>
          <w:szCs w:val="32"/>
          <w:rtl/>
        </w:rPr>
        <w:t>ّ</w:t>
      </w:r>
      <w:r w:rsidR="005F37A4" w:rsidRPr="005F37A4">
        <w:rPr>
          <w:rFonts w:ascii="ATraditional Arabic" w:hAnsi="ATraditional Arabic"/>
          <w:szCs w:val="32"/>
          <w:rtl/>
        </w:rPr>
        <w:t xml:space="preserve">ه قال: </w:t>
      </w:r>
      <w:r w:rsidR="008C6535">
        <w:rPr>
          <w:rFonts w:ascii="ATraditional Arabic" w:hAnsi="ATraditional Arabic"/>
          <w:szCs w:val="32"/>
          <w:rtl/>
          <w:lang w:bidi="ar-AE"/>
        </w:rPr>
        <w:t>"</w:t>
      </w:r>
      <w:r w:rsidR="005F37A4" w:rsidRPr="005F37A4">
        <w:rPr>
          <w:rFonts w:ascii="ATraditional Arabic" w:hAnsi="ATraditional Arabic"/>
          <w:szCs w:val="32"/>
          <w:rtl/>
        </w:rPr>
        <w:t xml:space="preserve">جاء رجلٌ إلى النبيِّ صلَّى اللهُ عليه وسلَّم فقال: الرجلُ يُقاتِلُ للمَغنَمِ، والرجلُ يُقاتِلُ للذِّكرِ، والرجلُ يُقاتِلُ ليُرَى مكانُهُ، فمن في سَبيلِ اللَّهِ؟ قال: </w:t>
      </w:r>
      <w:r w:rsidR="008C6535">
        <w:rPr>
          <w:rFonts w:ascii="ATraditional Arabic" w:hAnsi="ATraditional Arabic"/>
          <w:szCs w:val="32"/>
          <w:rtl/>
          <w:lang w:bidi="ar-AE"/>
        </w:rPr>
        <w:t>"</w:t>
      </w:r>
      <w:r w:rsidR="005F37A4" w:rsidRPr="005F37A4">
        <w:rPr>
          <w:rFonts w:ascii="ATraditional Arabic" w:hAnsi="ATraditional Arabic"/>
          <w:szCs w:val="32"/>
          <w:rtl/>
        </w:rPr>
        <w:t>من قاتَلَ لتَكونَ كلمَةُ اللَّهِ هي العُليا، فهو في سَبيلِ اللَّهِ</w:t>
      </w:r>
      <w:r w:rsidR="008C6535">
        <w:rPr>
          <w:rFonts w:ascii="ATraditional Arabic" w:hAnsi="ATraditional Arabic"/>
          <w:szCs w:val="32"/>
          <w:rtl/>
          <w:lang w:bidi="ar-AE"/>
        </w:rPr>
        <w:t>"</w:t>
      </w:r>
      <w:r w:rsidR="00CE0949" w:rsidRPr="00CE0949">
        <w:rPr>
          <w:rFonts w:ascii="ATraditional Arabic" w:eastAsia="Times New Roman" w:hAnsi="ATraditional Arabic"/>
          <w:szCs w:val="32"/>
          <w:vertAlign w:val="superscript"/>
          <w:rtl/>
        </w:rPr>
        <w:t xml:space="preserve"> </w:t>
      </w:r>
      <w:r w:rsidR="00CE0949" w:rsidRPr="00194FE4">
        <w:rPr>
          <w:rFonts w:ascii="ATraditional Arabic" w:eastAsia="Times New Roman" w:hAnsi="ATraditional Arabic"/>
          <w:szCs w:val="32"/>
          <w:vertAlign w:val="superscript"/>
          <w:rtl/>
        </w:rPr>
        <w:t>(</w:t>
      </w:r>
      <w:r w:rsidR="00CE0949" w:rsidRPr="00194FE4">
        <w:rPr>
          <w:rFonts w:ascii="ATraditional Arabic" w:eastAsia="Times New Roman" w:hAnsi="ATraditional Arabic"/>
          <w:szCs w:val="32"/>
          <w:vertAlign w:val="superscript"/>
          <w:rtl/>
        </w:rPr>
        <w:footnoteReference w:id="16"/>
      </w:r>
      <w:r w:rsidR="00CE0949" w:rsidRPr="00194FE4">
        <w:rPr>
          <w:rFonts w:ascii="ATraditional Arabic" w:eastAsia="Times New Roman" w:hAnsi="ATraditional Arabic"/>
          <w:szCs w:val="32"/>
          <w:vertAlign w:val="superscript"/>
          <w:rtl/>
        </w:rPr>
        <w:t>)</w:t>
      </w:r>
      <w:r w:rsidR="005F37A4" w:rsidRPr="005F37A4">
        <w:rPr>
          <w:rFonts w:ascii="ATraditional Arabic" w:hAnsi="ATraditional Arabic"/>
          <w:szCs w:val="32"/>
          <w:rtl/>
        </w:rPr>
        <w:t>.</w:t>
      </w:r>
    </w:p>
    <w:p w14:paraId="27FC14B6" w14:textId="552B6552" w:rsidR="00F1541E" w:rsidRDefault="005B07A2" w:rsidP="00FB2CE2">
      <w:pPr>
        <w:ind w:firstLine="0"/>
        <w:jc w:val="both"/>
        <w:rPr>
          <w:rFonts w:ascii="Traditional Arabic" w:hAnsi="Traditional Arabic" w:cs="Traditional Arabic"/>
          <w:szCs w:val="32"/>
          <w:rtl/>
        </w:rPr>
      </w:pPr>
      <w:proofErr w:type="gramStart"/>
      <w:r>
        <w:rPr>
          <w:rFonts w:ascii="ATraditional Arabic" w:hAnsi="ATraditional Arabic" w:hint="cs"/>
          <w:b/>
          <w:bCs/>
          <w:szCs w:val="32"/>
          <w:rtl/>
        </w:rPr>
        <w:t xml:space="preserve">3- </w:t>
      </w:r>
      <w:r w:rsidR="00D723D3" w:rsidRPr="005F37A4">
        <w:rPr>
          <w:rFonts w:ascii="ATraditional Arabic" w:hAnsi="ATraditional Arabic"/>
          <w:b/>
          <w:bCs/>
          <w:szCs w:val="32"/>
          <w:rtl/>
        </w:rPr>
        <w:t>شهيد</w:t>
      </w:r>
      <w:proofErr w:type="gramEnd"/>
      <w:r w:rsidR="00D723D3" w:rsidRPr="005F37A4">
        <w:rPr>
          <w:rFonts w:ascii="ATraditional Arabic" w:hAnsi="ATraditional Arabic"/>
          <w:b/>
          <w:bCs/>
          <w:szCs w:val="32"/>
          <w:rtl/>
        </w:rPr>
        <w:t xml:space="preserve"> الآخرة:</w:t>
      </w:r>
      <w:r w:rsidR="00D723D3" w:rsidRPr="005F37A4">
        <w:rPr>
          <w:rFonts w:ascii="ATraditional Arabic" w:hAnsi="ATraditional Arabic"/>
          <w:szCs w:val="32"/>
          <w:rtl/>
        </w:rPr>
        <w:t xml:space="preserve"> وهو الذي </w:t>
      </w:r>
      <w:r w:rsidR="00904C31">
        <w:rPr>
          <w:rFonts w:ascii="ATraditional Arabic" w:hAnsi="ATraditional Arabic" w:hint="cs"/>
          <w:szCs w:val="32"/>
          <w:rtl/>
        </w:rPr>
        <w:t xml:space="preserve">يموت في غير المعركة </w:t>
      </w:r>
      <w:r w:rsidR="00F1541E">
        <w:rPr>
          <w:rFonts w:ascii="ATraditional Arabic" w:hAnsi="ATraditional Arabic" w:hint="cs"/>
          <w:szCs w:val="32"/>
          <w:rtl/>
        </w:rPr>
        <w:t>و</w:t>
      </w:r>
      <w:r w:rsidR="00904C31" w:rsidRPr="005F37A4">
        <w:rPr>
          <w:rFonts w:ascii="ATraditional Arabic" w:hAnsi="ATraditional Arabic"/>
          <w:szCs w:val="32"/>
          <w:rtl/>
        </w:rPr>
        <w:t xml:space="preserve">يُعطى يوم القيامة أجر </w:t>
      </w:r>
      <w:r w:rsidR="00C145A6">
        <w:rPr>
          <w:rFonts w:ascii="ATraditional Arabic" w:hAnsi="ATraditional Arabic"/>
          <w:szCs w:val="32"/>
          <w:rtl/>
        </w:rPr>
        <w:t>الشّهيد</w:t>
      </w:r>
      <w:r w:rsidR="00D723D3" w:rsidRPr="005F37A4">
        <w:rPr>
          <w:rFonts w:ascii="ATraditional Arabic" w:hAnsi="ATraditional Arabic"/>
          <w:szCs w:val="32"/>
          <w:rtl/>
        </w:rPr>
        <w:t>،</w:t>
      </w:r>
      <w:r w:rsidR="00904C31" w:rsidRPr="00904C31">
        <w:rPr>
          <w:rFonts w:ascii="Traditional Arabic" w:hAnsi="Traditional Arabic" w:cs="Traditional Arabic"/>
          <w:szCs w:val="32"/>
          <w:rtl/>
        </w:rPr>
        <w:t xml:space="preserve"> </w:t>
      </w:r>
      <w:r w:rsidR="00D723D3" w:rsidRPr="005F37A4">
        <w:rPr>
          <w:rFonts w:ascii="ATraditional Arabic" w:hAnsi="ATraditional Arabic"/>
          <w:szCs w:val="32"/>
          <w:rtl/>
        </w:rPr>
        <w:t xml:space="preserve">ولا تجري عليه أحكام </w:t>
      </w:r>
      <w:r w:rsidR="00C145A6">
        <w:rPr>
          <w:rFonts w:ascii="ATraditional Arabic" w:hAnsi="ATraditional Arabic"/>
          <w:szCs w:val="32"/>
          <w:rtl/>
        </w:rPr>
        <w:t>الشّهداء</w:t>
      </w:r>
      <w:r w:rsidR="00D723D3" w:rsidRPr="005F37A4">
        <w:rPr>
          <w:rFonts w:ascii="ATraditional Arabic" w:hAnsi="ATraditional Arabic"/>
          <w:szCs w:val="32"/>
          <w:rtl/>
        </w:rPr>
        <w:t xml:space="preserve"> </w:t>
      </w:r>
      <w:r w:rsidR="00904C31">
        <w:rPr>
          <w:rFonts w:ascii="ATraditional Arabic" w:hAnsi="ATraditional Arabic" w:hint="cs"/>
          <w:szCs w:val="32"/>
          <w:rtl/>
        </w:rPr>
        <w:t>في الدنيا</w:t>
      </w:r>
      <w:r w:rsidR="00F1541E">
        <w:rPr>
          <w:rFonts w:ascii="ATraditional Arabic" w:hAnsi="ATraditional Arabic" w:hint="cs"/>
          <w:szCs w:val="32"/>
          <w:rtl/>
        </w:rPr>
        <w:t>،</w:t>
      </w:r>
      <w:r w:rsidR="00904C31">
        <w:rPr>
          <w:rFonts w:ascii="ATraditional Arabic" w:hAnsi="ATraditional Arabic" w:hint="cs"/>
          <w:szCs w:val="32"/>
          <w:rtl/>
        </w:rPr>
        <w:t xml:space="preserve"> </w:t>
      </w:r>
      <w:r w:rsidR="00D723D3" w:rsidRPr="005F37A4">
        <w:rPr>
          <w:rFonts w:ascii="ATraditional Arabic" w:hAnsi="ATraditional Arabic"/>
          <w:szCs w:val="32"/>
          <w:rtl/>
        </w:rPr>
        <w:t>فيُغس</w:t>
      </w:r>
      <w:r w:rsidR="00F6553E">
        <w:rPr>
          <w:rFonts w:ascii="ATraditional Arabic" w:hAnsi="ATraditional Arabic" w:hint="cs"/>
          <w:szCs w:val="32"/>
          <w:rtl/>
        </w:rPr>
        <w:t>ّ</w:t>
      </w:r>
      <w:r w:rsidR="00D723D3" w:rsidRPr="005F37A4">
        <w:rPr>
          <w:rFonts w:ascii="ATraditional Arabic" w:hAnsi="ATraditional Arabic"/>
          <w:szCs w:val="32"/>
          <w:rtl/>
        </w:rPr>
        <w:t>ل، ويُكف</w:t>
      </w:r>
      <w:r w:rsidR="00F6553E">
        <w:rPr>
          <w:rFonts w:ascii="ATraditional Arabic" w:hAnsi="ATraditional Arabic" w:hint="cs"/>
          <w:szCs w:val="32"/>
          <w:rtl/>
        </w:rPr>
        <w:t>ّ</w:t>
      </w:r>
      <w:r w:rsidR="00D723D3" w:rsidRPr="005F37A4">
        <w:rPr>
          <w:rFonts w:ascii="ATraditional Arabic" w:hAnsi="ATraditional Arabic"/>
          <w:szCs w:val="32"/>
          <w:rtl/>
        </w:rPr>
        <w:t>ن، ويُصل</w:t>
      </w:r>
      <w:r w:rsidR="00F6553E">
        <w:rPr>
          <w:rFonts w:ascii="ATraditional Arabic" w:hAnsi="ATraditional Arabic" w:hint="cs"/>
          <w:szCs w:val="32"/>
          <w:rtl/>
        </w:rPr>
        <w:t>ّ</w:t>
      </w:r>
      <w:r w:rsidR="00D723D3" w:rsidRPr="005F37A4">
        <w:rPr>
          <w:rFonts w:ascii="ATraditional Arabic" w:hAnsi="ATraditional Arabic"/>
          <w:szCs w:val="32"/>
          <w:rtl/>
        </w:rPr>
        <w:t>ى عليه،</w:t>
      </w:r>
      <w:r w:rsidR="00F1541E">
        <w:rPr>
          <w:rFonts w:ascii="Traditional Arabic" w:hAnsi="Traditional Arabic" w:cs="Traditional Arabic" w:hint="cs"/>
          <w:szCs w:val="32"/>
          <w:rtl/>
        </w:rPr>
        <w:t xml:space="preserve"> فقد </w:t>
      </w:r>
      <w:r w:rsidR="009F40DC" w:rsidRPr="00386DEB">
        <w:rPr>
          <w:rFonts w:ascii="Traditional Arabic" w:hAnsi="Traditional Arabic" w:cs="Traditional Arabic"/>
          <w:szCs w:val="32"/>
          <w:rtl/>
        </w:rPr>
        <w:t xml:space="preserve">جاء في </w:t>
      </w:r>
      <w:r w:rsidR="00F1541E">
        <w:rPr>
          <w:rFonts w:ascii="Traditional Arabic" w:hAnsi="Traditional Arabic" w:cs="Traditional Arabic"/>
          <w:szCs w:val="32"/>
          <w:rtl/>
        </w:rPr>
        <w:t>أحاديث كثيرة، أن</w:t>
      </w:r>
      <w:r w:rsidR="00F6553E">
        <w:rPr>
          <w:rFonts w:ascii="Traditional Arabic" w:hAnsi="Traditional Arabic" w:cs="Traditional Arabic" w:hint="cs"/>
          <w:szCs w:val="32"/>
          <w:rtl/>
        </w:rPr>
        <w:t>ّ</w:t>
      </w:r>
      <w:r w:rsidR="00F1541E">
        <w:rPr>
          <w:rFonts w:ascii="Traditional Arabic" w:hAnsi="Traditional Arabic" w:cs="Traditional Arabic"/>
          <w:szCs w:val="32"/>
          <w:rtl/>
        </w:rPr>
        <w:t xml:space="preserve"> </w:t>
      </w:r>
      <w:r w:rsidR="00C145A6">
        <w:rPr>
          <w:rFonts w:ascii="Traditional Arabic" w:hAnsi="Traditional Arabic" w:cs="Traditional Arabic"/>
          <w:szCs w:val="32"/>
          <w:rtl/>
        </w:rPr>
        <w:t>الشّهداء</w:t>
      </w:r>
      <w:r w:rsidR="009F40DC" w:rsidRPr="00386DEB">
        <w:rPr>
          <w:rFonts w:ascii="Traditional Arabic" w:hAnsi="Traditional Arabic" w:cs="Traditional Arabic"/>
          <w:szCs w:val="32"/>
          <w:rtl/>
        </w:rPr>
        <w:t xml:space="preserve"> لا ينحصر</w:t>
      </w:r>
      <w:r w:rsidR="00F1541E">
        <w:rPr>
          <w:rFonts w:ascii="Traditional Arabic" w:hAnsi="Traditional Arabic" w:cs="Traditional Arabic" w:hint="cs"/>
          <w:szCs w:val="32"/>
          <w:rtl/>
        </w:rPr>
        <w:t>ون</w:t>
      </w:r>
      <w:r w:rsidR="009F40DC" w:rsidRPr="00386DEB">
        <w:rPr>
          <w:rFonts w:ascii="Traditional Arabic" w:hAnsi="Traditional Arabic" w:cs="Traditional Arabic"/>
          <w:szCs w:val="32"/>
          <w:rtl/>
        </w:rPr>
        <w:t xml:space="preserve"> فيمن قتل في سبيل الله، وإنم</w:t>
      </w:r>
      <w:r w:rsidR="00F6553E">
        <w:rPr>
          <w:rFonts w:ascii="Traditional Arabic" w:hAnsi="Traditional Arabic" w:cs="Traditional Arabic" w:hint="cs"/>
          <w:szCs w:val="32"/>
          <w:rtl/>
        </w:rPr>
        <w:t>ّ</w:t>
      </w:r>
      <w:r w:rsidR="009F40DC" w:rsidRPr="00386DEB">
        <w:rPr>
          <w:rFonts w:ascii="Traditional Arabic" w:hAnsi="Traditional Arabic" w:cs="Traditional Arabic"/>
          <w:szCs w:val="32"/>
          <w:rtl/>
        </w:rPr>
        <w:t xml:space="preserve">ا </w:t>
      </w:r>
      <w:r w:rsidR="00F1541E">
        <w:rPr>
          <w:rFonts w:ascii="Traditional Arabic" w:hAnsi="Traditional Arabic" w:cs="Traditional Arabic" w:hint="cs"/>
          <w:szCs w:val="32"/>
          <w:rtl/>
        </w:rPr>
        <w:t>يعد</w:t>
      </w:r>
      <w:r w:rsidR="00F6553E">
        <w:rPr>
          <w:rFonts w:ascii="Traditional Arabic" w:hAnsi="Traditional Arabic" w:cs="Traditional Arabic" w:hint="cs"/>
          <w:szCs w:val="32"/>
          <w:rtl/>
        </w:rPr>
        <w:t>ّ</w:t>
      </w:r>
      <w:r w:rsidR="00F1541E">
        <w:rPr>
          <w:rFonts w:ascii="Traditional Arabic" w:hAnsi="Traditional Arabic" w:cs="Traditional Arabic" w:hint="cs"/>
          <w:szCs w:val="32"/>
          <w:rtl/>
        </w:rPr>
        <w:t xml:space="preserve"> في </w:t>
      </w:r>
      <w:r w:rsidR="00C145A6">
        <w:rPr>
          <w:rFonts w:ascii="Traditional Arabic" w:hAnsi="Traditional Arabic" w:cs="Traditional Arabic"/>
          <w:szCs w:val="32"/>
          <w:rtl/>
        </w:rPr>
        <w:t>الشّهداء</w:t>
      </w:r>
      <w:r w:rsidR="00F1541E">
        <w:rPr>
          <w:rFonts w:ascii="Traditional Arabic" w:hAnsi="Traditional Arabic" w:cs="Traditional Arabic" w:hint="cs"/>
          <w:szCs w:val="32"/>
          <w:rtl/>
        </w:rPr>
        <w:t>:</w:t>
      </w:r>
      <w:r w:rsidR="009F40DC" w:rsidRPr="00386DEB">
        <w:rPr>
          <w:rFonts w:ascii="Traditional Arabic" w:hAnsi="Traditional Arabic" w:cs="Traditional Arabic"/>
          <w:szCs w:val="32"/>
          <w:rtl/>
        </w:rPr>
        <w:t xml:space="preserve"> </w:t>
      </w:r>
      <w:r w:rsidR="00F1541E">
        <w:rPr>
          <w:rFonts w:ascii="Traditional Arabic" w:hAnsi="Traditional Arabic" w:cs="Traditional Arabic"/>
          <w:szCs w:val="32"/>
          <w:rtl/>
        </w:rPr>
        <w:t>الغريق</w:t>
      </w:r>
      <w:r w:rsidR="00F1541E">
        <w:rPr>
          <w:rFonts w:ascii="Traditional Arabic" w:hAnsi="Traditional Arabic" w:cs="Traditional Arabic" w:hint="cs"/>
          <w:szCs w:val="32"/>
          <w:rtl/>
        </w:rPr>
        <w:t>،</w:t>
      </w:r>
      <w:r w:rsidR="00F1541E">
        <w:rPr>
          <w:rFonts w:ascii="Traditional Arabic" w:hAnsi="Traditional Arabic" w:cs="Traditional Arabic"/>
          <w:szCs w:val="32"/>
          <w:rtl/>
        </w:rPr>
        <w:t xml:space="preserve"> والحريق والن</w:t>
      </w:r>
      <w:r w:rsidR="00F6553E">
        <w:rPr>
          <w:rFonts w:ascii="Traditional Arabic" w:hAnsi="Traditional Arabic" w:cs="Traditional Arabic" w:hint="cs"/>
          <w:szCs w:val="32"/>
          <w:rtl/>
        </w:rPr>
        <w:t>ّ</w:t>
      </w:r>
      <w:r w:rsidR="00F1541E">
        <w:rPr>
          <w:rFonts w:ascii="Traditional Arabic" w:hAnsi="Traditional Arabic" w:cs="Traditional Arabic"/>
          <w:szCs w:val="32"/>
          <w:rtl/>
        </w:rPr>
        <w:t>فساء</w:t>
      </w:r>
      <w:r w:rsidR="00F1541E">
        <w:rPr>
          <w:rFonts w:ascii="Traditional Arabic" w:hAnsi="Traditional Arabic" w:cs="Traditional Arabic" w:hint="cs"/>
          <w:szCs w:val="32"/>
          <w:rtl/>
        </w:rPr>
        <w:t>، ومن قتل دون ماله أو عرضه...</w:t>
      </w:r>
      <w:r w:rsidR="009F40DC">
        <w:rPr>
          <w:rFonts w:ascii="Traditional Arabic" w:hAnsi="Traditional Arabic" w:cs="Traditional Arabic"/>
          <w:szCs w:val="32"/>
          <w:rtl/>
        </w:rPr>
        <w:t xml:space="preserve"> </w:t>
      </w:r>
      <w:r w:rsidR="009F40DC">
        <w:rPr>
          <w:rFonts w:ascii="Traditional Arabic" w:hAnsi="Traditional Arabic" w:cs="Traditional Arabic" w:hint="cs"/>
          <w:szCs w:val="32"/>
          <w:rtl/>
        </w:rPr>
        <w:t>إ</w:t>
      </w:r>
      <w:r w:rsidR="009F40DC" w:rsidRPr="00386DEB">
        <w:rPr>
          <w:rFonts w:ascii="Traditional Arabic" w:hAnsi="Traditional Arabic" w:cs="Traditional Arabic"/>
          <w:szCs w:val="32"/>
          <w:rtl/>
        </w:rPr>
        <w:t xml:space="preserve">لخ، </w:t>
      </w:r>
      <w:r w:rsidR="00F1541E">
        <w:rPr>
          <w:rFonts w:ascii="Traditional Arabic" w:hAnsi="Traditional Arabic" w:cs="Traditional Arabic" w:hint="cs"/>
          <w:szCs w:val="32"/>
          <w:rtl/>
        </w:rPr>
        <w:t>منها</w:t>
      </w:r>
      <w:r w:rsidR="009F40DC" w:rsidRPr="00386DEB">
        <w:rPr>
          <w:rFonts w:ascii="Traditional Arabic" w:hAnsi="Traditional Arabic" w:cs="Traditional Arabic"/>
          <w:szCs w:val="32"/>
          <w:rtl/>
        </w:rPr>
        <w:t xml:space="preserve"> </w:t>
      </w:r>
      <w:r w:rsidR="00F1541E">
        <w:rPr>
          <w:rFonts w:ascii="Traditional Arabic" w:hAnsi="Traditional Arabic" w:cs="Traditional Arabic" w:hint="cs"/>
          <w:szCs w:val="32"/>
          <w:rtl/>
        </w:rPr>
        <w:t>ما رواه</w:t>
      </w:r>
      <w:r w:rsidR="00F1541E">
        <w:rPr>
          <w:rFonts w:ascii="Traditional Arabic" w:hAnsi="Traditional Arabic" w:cs="Traditional Arabic"/>
          <w:szCs w:val="32"/>
          <w:rtl/>
        </w:rPr>
        <w:t xml:space="preserve"> أَب</w:t>
      </w:r>
      <w:r w:rsidR="00F1541E">
        <w:rPr>
          <w:rFonts w:ascii="Traditional Arabic" w:hAnsi="Traditional Arabic" w:cs="Traditional Arabic" w:hint="cs"/>
          <w:szCs w:val="32"/>
          <w:rtl/>
        </w:rPr>
        <w:t>و</w:t>
      </w:r>
      <w:r w:rsidR="009F40DC" w:rsidRPr="00386DEB">
        <w:rPr>
          <w:rFonts w:ascii="Traditional Arabic" w:hAnsi="Traditional Arabic" w:cs="Traditional Arabic"/>
          <w:szCs w:val="32"/>
          <w:rtl/>
        </w:rPr>
        <w:t xml:space="preserve"> هُرَيْرَةَ </w:t>
      </w:r>
      <w:r w:rsidR="009F40DC" w:rsidRPr="00386DEB">
        <w:rPr>
          <w:rFonts w:ascii="Traditional Arabic" w:hAnsi="Traditional Arabic" w:cs="Traditional Arabic"/>
          <w:szCs w:val="32"/>
        </w:rPr>
        <w:sym w:font="AGA Arabesque" w:char="F074"/>
      </w:r>
      <w:r w:rsidR="009F40DC" w:rsidRPr="00386DEB">
        <w:rPr>
          <w:rFonts w:ascii="Traditional Arabic" w:hAnsi="Traditional Arabic" w:cs="Traditional Arabic"/>
          <w:szCs w:val="32"/>
          <w:rtl/>
        </w:rPr>
        <w:t xml:space="preserve">، قَالَ: قَالَ رَسُولُ اللهِ </w:t>
      </w:r>
      <w:r w:rsidR="009F40DC" w:rsidRPr="00386DEB">
        <w:rPr>
          <w:rFonts w:ascii="Traditional Arabic" w:hAnsi="Traditional Arabic" w:cs="Traditional Arabic"/>
          <w:szCs w:val="32"/>
        </w:rPr>
        <w:sym w:font="AGA Arabesque" w:char="F072"/>
      </w:r>
      <w:r w:rsidR="009F40DC" w:rsidRPr="00386DEB">
        <w:rPr>
          <w:rFonts w:ascii="Traditional Arabic" w:hAnsi="Traditional Arabic" w:cs="Traditional Arabic"/>
          <w:szCs w:val="32"/>
          <w:rtl/>
        </w:rPr>
        <w:t xml:space="preserve">: </w:t>
      </w:r>
      <w:r w:rsidR="008C6535">
        <w:rPr>
          <w:rFonts w:ascii="ATraditional Arabic" w:hAnsi="ATraditional Arabic"/>
          <w:szCs w:val="32"/>
          <w:rtl/>
          <w:lang w:bidi="ar-AE"/>
        </w:rPr>
        <w:t>"</w:t>
      </w:r>
      <w:r w:rsidR="009F40DC" w:rsidRPr="00386DEB">
        <w:rPr>
          <w:rFonts w:ascii="Traditional Arabic" w:hAnsi="Traditional Arabic" w:cs="Traditional Arabic"/>
          <w:szCs w:val="32"/>
          <w:rtl/>
        </w:rPr>
        <w:t xml:space="preserve">مَا تَعُدُّونَ </w:t>
      </w:r>
      <w:r w:rsidR="00C145A6">
        <w:rPr>
          <w:rFonts w:ascii="Traditional Arabic" w:hAnsi="Traditional Arabic" w:cs="Traditional Arabic"/>
          <w:szCs w:val="32"/>
          <w:rtl/>
        </w:rPr>
        <w:t>الشّهيد</w:t>
      </w:r>
      <w:r w:rsidR="009F40DC" w:rsidRPr="00386DEB">
        <w:rPr>
          <w:rFonts w:ascii="Traditional Arabic" w:hAnsi="Traditional Arabic" w:cs="Traditional Arabic"/>
          <w:szCs w:val="32"/>
          <w:rtl/>
        </w:rPr>
        <w:t xml:space="preserve"> فِيكُمْ؟</w:t>
      </w:r>
      <w:r w:rsidR="00D723D3">
        <w:rPr>
          <w:rFonts w:ascii="Traditional Arabic" w:hAnsi="Traditional Arabic" w:cs="Traditional Arabic" w:hint="cs"/>
          <w:szCs w:val="32"/>
          <w:rtl/>
        </w:rPr>
        <w:t xml:space="preserve"> </w:t>
      </w:r>
      <w:r w:rsidR="009F40DC" w:rsidRPr="00386DEB">
        <w:rPr>
          <w:rFonts w:ascii="Traditional Arabic" w:hAnsi="Traditional Arabic" w:cs="Traditional Arabic"/>
          <w:szCs w:val="32"/>
          <w:rtl/>
        </w:rPr>
        <w:t>قَالُوا: يَا رَسُولَ اللهِ، مَنْ قُتِلَ فِي سَبِيلِ اللهِ فَهُوَ شَهِيدٌ.</w:t>
      </w:r>
      <w:r w:rsidR="00E5648B">
        <w:rPr>
          <w:rFonts w:ascii="Traditional Arabic" w:hAnsi="Traditional Arabic" w:cs="Traditional Arabic" w:hint="cs"/>
          <w:szCs w:val="32"/>
          <w:rtl/>
        </w:rPr>
        <w:t xml:space="preserve"> </w:t>
      </w:r>
      <w:r w:rsidR="009F40DC" w:rsidRPr="00386DEB">
        <w:rPr>
          <w:rFonts w:ascii="Traditional Arabic" w:hAnsi="Traditional Arabic" w:cs="Traditional Arabic"/>
          <w:szCs w:val="32"/>
          <w:rtl/>
        </w:rPr>
        <w:t>قَالَ: إِنَّ شُهَدَاءَ أُمَّتِي إِذًا لَقَلِيلٌ، قَالُوا: فَمَنْ هُمْ يَا رَسُولَ اللهِ؟</w:t>
      </w:r>
      <w:r w:rsidR="00E5648B">
        <w:rPr>
          <w:rFonts w:ascii="Traditional Arabic" w:hAnsi="Traditional Arabic" w:cs="Traditional Arabic" w:hint="cs"/>
          <w:szCs w:val="32"/>
          <w:rtl/>
        </w:rPr>
        <w:t xml:space="preserve"> </w:t>
      </w:r>
      <w:r w:rsidR="009F40DC" w:rsidRPr="00386DEB">
        <w:rPr>
          <w:rFonts w:ascii="Traditional Arabic" w:hAnsi="Traditional Arabic" w:cs="Traditional Arabic"/>
          <w:szCs w:val="32"/>
          <w:rtl/>
        </w:rPr>
        <w:t>قَالَ: مَنْ قُتِلَ فِي سَبِيلِ اللهِ فَهُوَ شَهِيدٌ، وَمَنْ مَاتَ فِي سَبِيلِ اللهِ فَهُوَ شَهِيدٌ، وَمَنْ مَاتَ فِي الطَّاعُونِ فَهُوَ شَهِيدٌ، وَمَنْ مَاتَ فِي الْبَطْنِ فَهُوَ شَهِيدٌ</w:t>
      </w:r>
      <w:r w:rsidR="008C6535">
        <w:rPr>
          <w:rFonts w:ascii="ATraditional Arabic" w:hAnsi="ATraditional Arabic"/>
          <w:szCs w:val="32"/>
          <w:rtl/>
          <w:lang w:bidi="ar-AE"/>
        </w:rPr>
        <w:t>"</w:t>
      </w:r>
      <w:r w:rsidR="009F40DC" w:rsidRPr="00386DEB">
        <w:rPr>
          <w:rFonts w:ascii="Traditional Arabic" w:hAnsi="Traditional Arabic" w:cs="Traditional Arabic"/>
          <w:szCs w:val="32"/>
          <w:rtl/>
        </w:rPr>
        <w:t>.</w:t>
      </w:r>
      <w:r w:rsidR="00FB2CE2">
        <w:rPr>
          <w:rFonts w:ascii="Traditional Arabic" w:hAnsi="Traditional Arabic" w:cs="Traditional Arabic" w:hint="cs"/>
          <w:szCs w:val="32"/>
          <w:rtl/>
        </w:rPr>
        <w:t xml:space="preserve"> </w:t>
      </w:r>
      <w:r w:rsidR="009F40DC" w:rsidRPr="00386DEB">
        <w:rPr>
          <w:rFonts w:ascii="Traditional Arabic" w:hAnsi="Traditional Arabic" w:cs="Traditional Arabic"/>
          <w:szCs w:val="32"/>
          <w:rtl/>
        </w:rPr>
        <w:t xml:space="preserve">قَالَ </w:t>
      </w:r>
      <w:r w:rsidR="00E5648B" w:rsidRPr="00E5648B">
        <w:rPr>
          <w:rFonts w:ascii="Traditional Arabic" w:hAnsi="Traditional Arabic" w:cs="Traditional Arabic"/>
          <w:szCs w:val="32"/>
          <w:rtl/>
        </w:rPr>
        <w:t>عُبَيْدُ اللهِ</w:t>
      </w:r>
      <w:r w:rsidR="00E5648B">
        <w:rPr>
          <w:rFonts w:ascii="Traditional Arabic" w:hAnsi="Traditional Arabic" w:cs="Traditional Arabic"/>
          <w:szCs w:val="32"/>
          <w:rtl/>
        </w:rPr>
        <w:t xml:space="preserve"> بْنُ مِقْسَمٍ</w:t>
      </w:r>
      <w:r w:rsidR="00E5648B">
        <w:rPr>
          <w:rFonts w:ascii="Traditional Arabic" w:hAnsi="Traditional Arabic" w:cs="Traditional Arabic" w:hint="cs"/>
          <w:szCs w:val="32"/>
          <w:rtl/>
        </w:rPr>
        <w:t xml:space="preserve">: </w:t>
      </w:r>
      <w:r w:rsidR="009F40DC" w:rsidRPr="00386DEB">
        <w:rPr>
          <w:rFonts w:ascii="Traditional Arabic" w:hAnsi="Traditional Arabic" w:cs="Traditional Arabic"/>
          <w:szCs w:val="32"/>
          <w:rtl/>
        </w:rPr>
        <w:t xml:space="preserve">أَشْهَدُ عَلَى أَبِيكَ فِي هَذَا الْحَدِيثِ أَنَّهُ قَالَ: </w:t>
      </w:r>
      <w:r w:rsidR="008C6535">
        <w:rPr>
          <w:rFonts w:ascii="ATraditional Arabic" w:hAnsi="ATraditional Arabic"/>
          <w:szCs w:val="32"/>
          <w:rtl/>
          <w:lang w:bidi="ar-AE"/>
        </w:rPr>
        <w:t>"</w:t>
      </w:r>
      <w:r w:rsidR="009F40DC" w:rsidRPr="00386DEB">
        <w:rPr>
          <w:rFonts w:ascii="Traditional Arabic" w:hAnsi="Traditional Arabic" w:cs="Traditional Arabic"/>
          <w:szCs w:val="32"/>
          <w:rtl/>
        </w:rPr>
        <w:t>وَالْغَرِيقُ شَهِيدٌ</w:t>
      </w:r>
      <w:r w:rsidR="008C6535">
        <w:rPr>
          <w:rFonts w:ascii="ATraditional Arabic" w:hAnsi="ATraditional Arabic"/>
          <w:szCs w:val="32"/>
          <w:rtl/>
          <w:lang w:bidi="ar-AE"/>
        </w:rPr>
        <w:t>"</w:t>
      </w:r>
      <w:r w:rsidR="00D723D3" w:rsidRPr="00E5648B">
        <w:rPr>
          <w:rFonts w:ascii="ATraditional Arabic" w:eastAsia="Times New Roman" w:hAnsi="ATraditional Arabic"/>
          <w:szCs w:val="32"/>
          <w:vertAlign w:val="superscript"/>
          <w:rtl/>
        </w:rPr>
        <w:t xml:space="preserve"> </w:t>
      </w:r>
      <w:r w:rsidR="00E5648B" w:rsidRPr="00E5648B">
        <w:rPr>
          <w:rFonts w:ascii="ATraditional Arabic" w:eastAsia="Times New Roman" w:hAnsi="ATraditional Arabic"/>
          <w:szCs w:val="32"/>
          <w:vertAlign w:val="superscript"/>
          <w:rtl/>
        </w:rPr>
        <w:t>(</w:t>
      </w:r>
      <w:r w:rsidR="00E5648B" w:rsidRPr="00E5648B">
        <w:rPr>
          <w:rFonts w:ascii="ATraditional Arabic" w:eastAsia="Times New Roman" w:hAnsi="ATraditional Arabic"/>
          <w:szCs w:val="32"/>
          <w:vertAlign w:val="superscript"/>
          <w:rtl/>
        </w:rPr>
        <w:footnoteReference w:id="17"/>
      </w:r>
      <w:r w:rsidR="00E5648B" w:rsidRPr="00E5648B">
        <w:rPr>
          <w:rFonts w:ascii="ATraditional Arabic" w:eastAsia="Times New Roman" w:hAnsi="ATraditional Arabic"/>
          <w:szCs w:val="32"/>
          <w:vertAlign w:val="superscript"/>
          <w:rtl/>
        </w:rPr>
        <w:t>)</w:t>
      </w:r>
      <w:r w:rsidR="00E5648B" w:rsidRPr="00E5648B">
        <w:rPr>
          <w:rFonts w:ascii="ATraditional Arabic" w:hAnsi="ATraditional Arabic"/>
          <w:szCs w:val="32"/>
          <w:rtl/>
        </w:rPr>
        <w:t>.</w:t>
      </w:r>
    </w:p>
    <w:p w14:paraId="38BF90FF" w14:textId="21727344" w:rsidR="009F40DC" w:rsidRPr="00386DEB" w:rsidRDefault="00F1541E" w:rsidP="005B07A2">
      <w:pPr>
        <w:pStyle w:val="a8"/>
        <w:spacing w:line="0" w:lineRule="atLeast"/>
        <w:ind w:firstLine="360"/>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Pr="00F1541E">
        <w:rPr>
          <w:rFonts w:ascii="Traditional Arabic" w:hAnsi="Traditional Arabic" w:cs="Traditional Arabic"/>
          <w:sz w:val="32"/>
          <w:szCs w:val="32"/>
          <w:rtl/>
        </w:rPr>
        <w:t>روي عن أبي هريرة رضي الله عنه عن رسول الله صل</w:t>
      </w:r>
      <w:r w:rsidR="00F6553E">
        <w:rPr>
          <w:rFonts w:ascii="Traditional Arabic" w:hAnsi="Traditional Arabic" w:cs="Traditional Arabic" w:hint="cs"/>
          <w:sz w:val="32"/>
          <w:szCs w:val="32"/>
          <w:rtl/>
        </w:rPr>
        <w:t>ّ</w:t>
      </w:r>
      <w:r w:rsidRPr="00F1541E">
        <w:rPr>
          <w:rFonts w:ascii="Traditional Arabic" w:hAnsi="Traditional Arabic" w:cs="Traditional Arabic"/>
          <w:sz w:val="32"/>
          <w:szCs w:val="32"/>
          <w:rtl/>
        </w:rPr>
        <w:t>ى الله عليه وسل</w:t>
      </w:r>
      <w:r w:rsidR="00F6553E">
        <w:rPr>
          <w:rFonts w:ascii="Traditional Arabic" w:hAnsi="Traditional Arabic" w:cs="Traditional Arabic" w:hint="cs"/>
          <w:sz w:val="32"/>
          <w:szCs w:val="32"/>
          <w:rtl/>
        </w:rPr>
        <w:t>ّ</w:t>
      </w:r>
      <w:r w:rsidRPr="00F1541E">
        <w:rPr>
          <w:rFonts w:ascii="Traditional Arabic" w:hAnsi="Traditional Arabic" w:cs="Traditional Arabic"/>
          <w:sz w:val="32"/>
          <w:szCs w:val="32"/>
          <w:rtl/>
        </w:rPr>
        <w:t xml:space="preserve">م أنه قال: </w:t>
      </w:r>
      <w:r w:rsidR="008C6535">
        <w:rPr>
          <w:rFonts w:ascii="ATraditional Arabic" w:hAnsi="ATraditional Arabic" w:cs="ATraditional Arabic"/>
          <w:szCs w:val="32"/>
          <w:rtl/>
          <w:lang w:bidi="ar-AE"/>
        </w:rPr>
        <w:t>"</w:t>
      </w:r>
      <w:r w:rsidR="00C145A6">
        <w:rPr>
          <w:rFonts w:ascii="Traditional Arabic" w:hAnsi="Traditional Arabic" w:cs="Traditional Arabic"/>
          <w:sz w:val="32"/>
          <w:szCs w:val="32"/>
          <w:rtl/>
        </w:rPr>
        <w:t>الشّهداء</w:t>
      </w:r>
      <w:r w:rsidRPr="00F1541E">
        <w:rPr>
          <w:rFonts w:ascii="Traditional Arabic" w:hAnsi="Traditional Arabic" w:cs="Traditional Arabic"/>
          <w:sz w:val="32"/>
          <w:szCs w:val="32"/>
          <w:rtl/>
        </w:rPr>
        <w:t xml:space="preserve"> خمسةٌ: المَطعونُ، والمَبطونُ، والغَريقُ، وصاحبُ الهدمِ، و</w:t>
      </w:r>
      <w:r w:rsidR="00C145A6">
        <w:rPr>
          <w:rFonts w:ascii="Traditional Arabic" w:hAnsi="Traditional Arabic" w:cs="Traditional Arabic"/>
          <w:sz w:val="32"/>
          <w:szCs w:val="32"/>
          <w:rtl/>
        </w:rPr>
        <w:t>الشّهيد</w:t>
      </w:r>
      <w:r w:rsidRPr="00F1541E">
        <w:rPr>
          <w:rFonts w:ascii="Traditional Arabic" w:hAnsi="Traditional Arabic" w:cs="Traditional Arabic"/>
          <w:sz w:val="32"/>
          <w:szCs w:val="32"/>
          <w:rtl/>
        </w:rPr>
        <w:t xml:space="preserve"> في سبيلِ اللهِ</w:t>
      </w:r>
      <w:r w:rsidR="008C6535">
        <w:rPr>
          <w:rFonts w:ascii="ATraditional Arabic" w:hAnsi="ATraditional Arabic" w:cs="ATraditional Arabic"/>
          <w:szCs w:val="32"/>
          <w:rtl/>
          <w:lang w:bidi="ar-AE"/>
        </w:rPr>
        <w:t>"</w:t>
      </w:r>
      <w:r w:rsidRPr="00F1541E">
        <w:rPr>
          <w:rFonts w:ascii="Traditional Arabic" w:hAnsi="Traditional Arabic" w:cs="Traditional Arabic"/>
          <w:sz w:val="32"/>
          <w:szCs w:val="32"/>
          <w:vertAlign w:val="superscript"/>
          <w:rtl/>
        </w:rPr>
        <w:t xml:space="preserve"> (</w:t>
      </w:r>
      <w:r w:rsidRPr="00F1541E">
        <w:rPr>
          <w:rFonts w:ascii="Traditional Arabic" w:hAnsi="Traditional Arabic" w:cs="Traditional Arabic"/>
          <w:sz w:val="32"/>
          <w:szCs w:val="32"/>
          <w:vertAlign w:val="superscript"/>
          <w:rtl/>
        </w:rPr>
        <w:footnoteReference w:id="18"/>
      </w:r>
      <w:r w:rsidRPr="00F1541E">
        <w:rPr>
          <w:rFonts w:ascii="Traditional Arabic" w:hAnsi="Traditional Arabic" w:cs="Traditional Arabic"/>
          <w:sz w:val="32"/>
          <w:szCs w:val="32"/>
          <w:vertAlign w:val="superscript"/>
          <w:rtl/>
        </w:rPr>
        <w:t>)</w:t>
      </w:r>
      <w:r w:rsidRPr="00F1541E">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F1541E">
        <w:rPr>
          <w:rFonts w:ascii="Traditional Arabic" w:hAnsi="Traditional Arabic" w:cs="Traditional Arabic"/>
          <w:sz w:val="32"/>
          <w:szCs w:val="32"/>
          <w:rtl/>
        </w:rPr>
        <w:t xml:space="preserve">بالإضافة إلى ما روي عن رسول </w:t>
      </w:r>
      <w:r w:rsidRPr="00F1541E">
        <w:rPr>
          <w:rFonts w:ascii="Traditional Arabic" w:hAnsi="Traditional Arabic" w:cs="Traditional Arabic"/>
          <w:sz w:val="32"/>
          <w:szCs w:val="32"/>
          <w:rtl/>
        </w:rPr>
        <w:lastRenderedPageBreak/>
        <w:t>الله صل</w:t>
      </w:r>
      <w:r w:rsidR="00F6553E">
        <w:rPr>
          <w:rFonts w:ascii="Traditional Arabic" w:hAnsi="Traditional Arabic" w:cs="Traditional Arabic" w:hint="cs"/>
          <w:sz w:val="32"/>
          <w:szCs w:val="32"/>
          <w:rtl/>
        </w:rPr>
        <w:t>ّ</w:t>
      </w:r>
      <w:r w:rsidRPr="00F1541E">
        <w:rPr>
          <w:rFonts w:ascii="Traditional Arabic" w:hAnsi="Traditional Arabic" w:cs="Traditional Arabic"/>
          <w:sz w:val="32"/>
          <w:szCs w:val="32"/>
          <w:rtl/>
        </w:rPr>
        <w:t>ى الله عليه وسل</w:t>
      </w:r>
      <w:r w:rsidR="00F6553E">
        <w:rPr>
          <w:rFonts w:ascii="Traditional Arabic" w:hAnsi="Traditional Arabic" w:cs="Traditional Arabic" w:hint="cs"/>
          <w:sz w:val="32"/>
          <w:szCs w:val="32"/>
          <w:rtl/>
        </w:rPr>
        <w:t>ّ</w:t>
      </w:r>
      <w:r w:rsidRPr="00F1541E">
        <w:rPr>
          <w:rFonts w:ascii="Traditional Arabic" w:hAnsi="Traditional Arabic" w:cs="Traditional Arabic"/>
          <w:sz w:val="32"/>
          <w:szCs w:val="32"/>
          <w:rtl/>
        </w:rPr>
        <w:t xml:space="preserve">م أنه قال: </w:t>
      </w:r>
      <w:r w:rsidR="008C6535">
        <w:rPr>
          <w:rFonts w:ascii="Traditional Arabic" w:hAnsi="Traditional Arabic" w:cs="Traditional Arabic"/>
          <w:sz w:val="32"/>
          <w:szCs w:val="32"/>
          <w:rtl/>
        </w:rPr>
        <w:t>"</w:t>
      </w:r>
      <w:r w:rsidR="005B07A2" w:rsidRPr="005B07A2">
        <w:rPr>
          <w:rFonts w:ascii="Traditional Arabic" w:hAnsi="Traditional Arabic" w:cs="Traditional Arabic"/>
          <w:sz w:val="32"/>
          <w:szCs w:val="32"/>
          <w:rtl/>
        </w:rPr>
        <w:t>مَنْ قُتِلَ دُونَ مَالِهِ فَهُوَ شَهِيدٌ، وَمَنْ قُتِلَ دُونَ دِينِهِ فَهُوَ شَهِيدٌ، وَمَنْ قُتِلَ دُونَ دَمِهِ فَهُوَ شَهِيدٌ، وَمَنْ قُتِلَ دُونَ أَهْلِهِ فَهُوَ شَهِيدٌ</w:t>
      </w:r>
      <w:r w:rsidR="008C6535">
        <w:rPr>
          <w:rFonts w:ascii="Traditional Arabic" w:hAnsi="Traditional Arabic" w:cs="Traditional Arabic"/>
          <w:sz w:val="32"/>
          <w:szCs w:val="32"/>
          <w:rtl/>
        </w:rPr>
        <w:t>"</w:t>
      </w:r>
      <w:r w:rsidRPr="00F1541E">
        <w:rPr>
          <w:rFonts w:ascii="Traditional Arabic" w:hAnsi="Traditional Arabic" w:cs="Traditional Arabic"/>
          <w:sz w:val="32"/>
          <w:szCs w:val="32"/>
          <w:vertAlign w:val="superscript"/>
          <w:rtl/>
        </w:rPr>
        <w:t xml:space="preserve"> (</w:t>
      </w:r>
      <w:r w:rsidRPr="00F1541E">
        <w:rPr>
          <w:rFonts w:ascii="Traditional Arabic" w:hAnsi="Traditional Arabic" w:cs="Traditional Arabic"/>
          <w:sz w:val="32"/>
          <w:szCs w:val="32"/>
          <w:vertAlign w:val="superscript"/>
          <w:rtl/>
        </w:rPr>
        <w:footnoteReference w:id="19"/>
      </w:r>
      <w:r w:rsidRPr="00F1541E">
        <w:rPr>
          <w:rFonts w:ascii="Traditional Arabic" w:hAnsi="Traditional Arabic" w:cs="Traditional Arabic"/>
          <w:sz w:val="32"/>
          <w:szCs w:val="32"/>
          <w:vertAlign w:val="superscript"/>
          <w:rtl/>
        </w:rPr>
        <w:t>)</w:t>
      </w:r>
      <w:r w:rsidRPr="00F1541E">
        <w:rPr>
          <w:rFonts w:ascii="Traditional Arabic" w:hAnsi="Traditional Arabic" w:cs="Traditional Arabic"/>
          <w:sz w:val="32"/>
          <w:szCs w:val="32"/>
          <w:rtl/>
        </w:rPr>
        <w:t xml:space="preserve">. </w:t>
      </w:r>
      <w:r w:rsidR="00E5648B">
        <w:rPr>
          <w:rFonts w:ascii="Traditional Arabic" w:hAnsi="Traditional Arabic" w:cs="Traditional Arabic" w:hint="cs"/>
          <w:sz w:val="32"/>
          <w:szCs w:val="32"/>
          <w:rtl/>
        </w:rPr>
        <w:t xml:space="preserve"> </w:t>
      </w:r>
    </w:p>
    <w:p w14:paraId="704B9F22" w14:textId="561DDD6F" w:rsidR="00F1541E" w:rsidRDefault="009F40DC" w:rsidP="00D35521">
      <w:pPr>
        <w:pStyle w:val="a8"/>
        <w:spacing w:line="0" w:lineRule="atLeast"/>
        <w:ind w:firstLine="360"/>
        <w:jc w:val="both"/>
        <w:rPr>
          <w:rFonts w:ascii="ATraditional Arabic" w:hAnsi="ATraditional Arabic" w:cs="ATraditional Arabic"/>
          <w:szCs w:val="32"/>
          <w:rtl/>
        </w:rPr>
      </w:pPr>
      <w:r w:rsidRPr="00386DEB">
        <w:rPr>
          <w:rFonts w:ascii="Traditional Arabic" w:hAnsi="Traditional Arabic" w:cs="Traditional Arabic"/>
          <w:sz w:val="32"/>
          <w:szCs w:val="32"/>
          <w:rtl/>
        </w:rPr>
        <w:t>قال الإمام النووي</w:t>
      </w:r>
      <w:r w:rsidR="00F6553E">
        <w:rPr>
          <w:rFonts w:ascii="Traditional Arabic" w:hAnsi="Traditional Arabic" w:cs="Traditional Arabic" w:hint="cs"/>
          <w:sz w:val="32"/>
          <w:szCs w:val="32"/>
          <w:rtl/>
        </w:rPr>
        <w:t>ّ</w:t>
      </w:r>
      <w:r w:rsidR="00D35521">
        <w:rPr>
          <w:rFonts w:ascii="Traditional Arabic" w:hAnsi="Traditional Arabic" w:cs="Traditional Arabic" w:hint="cs"/>
          <w:sz w:val="32"/>
          <w:szCs w:val="32"/>
          <w:rtl/>
        </w:rPr>
        <w:t xml:space="preserve">: </w:t>
      </w:r>
      <w:r w:rsidRPr="00386DEB">
        <w:rPr>
          <w:rFonts w:ascii="Traditional Arabic" w:hAnsi="Traditional Arabic" w:cs="Traditional Arabic"/>
          <w:sz w:val="32"/>
          <w:szCs w:val="32"/>
          <w:rtl/>
        </w:rPr>
        <w:t xml:space="preserve">"فَأَمَّا الْمَطْعُونُ فَهُوَ الَّذِي يَمُوتُ فِي الطَّاعُونِ، وَأَمَّا الْمَبْطُونُ فَهُوَ صَاحِبُ دَاءِ الْبَطْنِ وَهُوَ الْإِسْهَالُ، وَقِيلَ هُوَ الَّذِي بِهِ الِاسْتِسْقَاءُ وَانْتِفَاخُ البطن، وقيل: هُوَ الَّذِي تَشْتَكِي بَطْنُهُ، وَقِيلَ هُوَ الَّذِي يَمُوتُ بِدَاءِ بَطْنِهِ مُطْلَقًا، وَأَمَّا الْغَرِقُ فَهُوَ الَّذِي يَمُوتُ غَرِيقًا فِي الْمَاءِ...قَالَ الْعُلَمَاءُ وَإِنَّمَا كَانَتْ هَذِهِ </w:t>
      </w:r>
      <w:proofErr w:type="spellStart"/>
      <w:r w:rsidRPr="00386DEB">
        <w:rPr>
          <w:rFonts w:ascii="Traditional Arabic" w:hAnsi="Traditional Arabic" w:cs="Traditional Arabic"/>
          <w:sz w:val="32"/>
          <w:szCs w:val="32"/>
          <w:rtl/>
        </w:rPr>
        <w:t>الْمَوْتَاتُ</w:t>
      </w:r>
      <w:proofErr w:type="spellEnd"/>
      <w:r w:rsidRPr="00386DEB">
        <w:rPr>
          <w:rFonts w:ascii="Traditional Arabic" w:hAnsi="Traditional Arabic" w:cs="Traditional Arabic"/>
          <w:sz w:val="32"/>
          <w:szCs w:val="32"/>
          <w:rtl/>
        </w:rPr>
        <w:t xml:space="preserve"> شَهَادَةً بِتَفَضُّلِ اللَّهِ تَعَالَى</w:t>
      </w:r>
      <w:r>
        <w:rPr>
          <w:rFonts w:ascii="Traditional Arabic" w:hAnsi="Traditional Arabic" w:cs="Traditional Arabic" w:hint="cs"/>
          <w:sz w:val="32"/>
          <w:szCs w:val="32"/>
          <w:rtl/>
        </w:rPr>
        <w:t>؛</w:t>
      </w:r>
      <w:r w:rsidRPr="00386DEB">
        <w:rPr>
          <w:rFonts w:ascii="Traditional Arabic" w:hAnsi="Traditional Arabic" w:cs="Traditional Arabic"/>
          <w:sz w:val="32"/>
          <w:szCs w:val="32"/>
          <w:rtl/>
        </w:rPr>
        <w:t xml:space="preserve"> بِسَبَبِ شِدَّتِهَا وَكَثْرَةِ أَلَمِهَا...</w:t>
      </w:r>
      <w:r w:rsidRPr="00386DEB">
        <w:rPr>
          <w:rFonts w:ascii="Traditional Arabic" w:hAnsi="Traditional Arabic" w:cs="Traditional Arabic"/>
          <w:szCs w:val="32"/>
          <w:rtl/>
        </w:rPr>
        <w:t xml:space="preserve">قَالَ الْعُلَمَاءُ الْمُرَادُ بِشَهَادَةِ هَؤُلَاءِ كُلِّهِمْ غَيْرِ الْمَقْتُولِ فِي سَبِيلِ اللَّهِ أَنَّهُمْ يَكُونُ لَهُمْ فِي الْآخِرَةِ ثَوَابُ </w:t>
      </w:r>
      <w:r w:rsidR="00C145A6">
        <w:rPr>
          <w:rFonts w:ascii="Traditional Arabic" w:hAnsi="Traditional Arabic" w:cs="Traditional Arabic"/>
          <w:szCs w:val="32"/>
          <w:rtl/>
        </w:rPr>
        <w:t>الشّهداء</w:t>
      </w:r>
      <w:r>
        <w:rPr>
          <w:rFonts w:ascii="Traditional Arabic" w:hAnsi="Traditional Arabic" w:cs="Traditional Arabic" w:hint="cs"/>
          <w:szCs w:val="32"/>
          <w:rtl/>
        </w:rPr>
        <w:t>،</w:t>
      </w:r>
      <w:r w:rsidRPr="00386DEB">
        <w:rPr>
          <w:rFonts w:ascii="Traditional Arabic" w:hAnsi="Traditional Arabic" w:cs="Traditional Arabic"/>
          <w:szCs w:val="32"/>
          <w:rtl/>
        </w:rPr>
        <w:t xml:space="preserve"> وَأَمَّا فِي الدُّنْيَا فَيُغَسَّلُونَ وَيُصَلَّى عَلَيْهِمْ"</w:t>
      </w:r>
      <w:r w:rsidRPr="00FB2CE2">
        <w:rPr>
          <w:rFonts w:ascii="ATraditional Arabic" w:eastAsia="Times New Roman" w:hAnsi="ATraditional Arabic" w:cs="ATraditional Arabic"/>
          <w:szCs w:val="32"/>
          <w:vertAlign w:val="superscript"/>
          <w:rtl/>
        </w:rPr>
        <w:t>(</w:t>
      </w:r>
      <w:r w:rsidRPr="00FB2CE2">
        <w:rPr>
          <w:rFonts w:ascii="ATraditional Arabic" w:eastAsia="Times New Roman" w:hAnsi="ATraditional Arabic" w:cs="ATraditional Arabic"/>
          <w:szCs w:val="32"/>
          <w:vertAlign w:val="superscript"/>
          <w:rtl/>
        </w:rPr>
        <w:footnoteReference w:id="20"/>
      </w:r>
      <w:r w:rsidRPr="00FB2CE2">
        <w:rPr>
          <w:rFonts w:ascii="ATraditional Arabic" w:eastAsia="Times New Roman" w:hAnsi="ATraditional Arabic" w:cs="ATraditional Arabic"/>
          <w:szCs w:val="32"/>
          <w:vertAlign w:val="superscript"/>
          <w:rtl/>
        </w:rPr>
        <w:t>)</w:t>
      </w:r>
      <w:r w:rsidR="00F1541E">
        <w:rPr>
          <w:rFonts w:ascii="ATraditional Arabic" w:hAnsi="ATraditional Arabic" w:hint="cs"/>
          <w:szCs w:val="32"/>
          <w:rtl/>
        </w:rPr>
        <w:t>،</w:t>
      </w:r>
      <w:r w:rsidRPr="009F40DC">
        <w:rPr>
          <w:rFonts w:ascii="ATraditional Arabic" w:hAnsi="ATraditional Arabic"/>
          <w:szCs w:val="32"/>
          <w:rtl/>
        </w:rPr>
        <w:t xml:space="preserve"> </w:t>
      </w:r>
      <w:r w:rsidR="00F1541E" w:rsidRPr="00D35521">
        <w:rPr>
          <w:rFonts w:ascii="ATraditional Arabic" w:hAnsi="ATraditional Arabic" w:cs="ATraditional Arabic"/>
          <w:szCs w:val="32"/>
          <w:rtl/>
        </w:rPr>
        <w:t>فهؤلاء</w:t>
      </w:r>
      <w:r w:rsidR="00D35521">
        <w:rPr>
          <w:rFonts w:ascii="ATraditional Arabic" w:hAnsi="ATraditional Arabic" w:cs="ATraditional Arabic"/>
          <w:szCs w:val="32"/>
          <w:rtl/>
        </w:rPr>
        <w:t xml:space="preserve"> شهداء بشهادة الر</w:t>
      </w:r>
      <w:r w:rsidR="00F6553E">
        <w:rPr>
          <w:rFonts w:ascii="ATraditional Arabic" w:hAnsi="ATraditional Arabic" w:cs="ATraditional Arabic" w:hint="cs"/>
          <w:szCs w:val="32"/>
          <w:rtl/>
        </w:rPr>
        <w:t>ّ</w:t>
      </w:r>
      <w:r w:rsidR="00D35521">
        <w:rPr>
          <w:rFonts w:ascii="ATraditional Arabic" w:hAnsi="ATraditional Arabic" w:cs="ATraditional Arabic"/>
          <w:szCs w:val="32"/>
          <w:rtl/>
        </w:rPr>
        <w:t>سول</w:t>
      </w:r>
      <w:r w:rsidR="00F1541E" w:rsidRPr="00D35521">
        <w:rPr>
          <w:rFonts w:ascii="ATraditional Arabic" w:hAnsi="ATraditional Arabic" w:cs="ATraditional Arabic"/>
          <w:szCs w:val="32"/>
          <w:rtl/>
        </w:rPr>
        <w:t xml:space="preserve"> صل</w:t>
      </w:r>
      <w:r w:rsidR="00F6553E">
        <w:rPr>
          <w:rFonts w:ascii="ATraditional Arabic" w:hAnsi="ATraditional Arabic" w:cs="ATraditional Arabic" w:hint="cs"/>
          <w:szCs w:val="32"/>
          <w:rtl/>
        </w:rPr>
        <w:t>ّ</w:t>
      </w:r>
      <w:r w:rsidR="00F1541E" w:rsidRPr="00D35521">
        <w:rPr>
          <w:rFonts w:ascii="ATraditional Arabic" w:hAnsi="ATraditional Arabic" w:cs="ATraditional Arabic"/>
          <w:szCs w:val="32"/>
          <w:rtl/>
        </w:rPr>
        <w:t>ى الله عليه وسل</w:t>
      </w:r>
      <w:r w:rsidR="00F6553E">
        <w:rPr>
          <w:rFonts w:ascii="ATraditional Arabic" w:hAnsi="ATraditional Arabic" w:cs="ATraditional Arabic" w:hint="cs"/>
          <w:szCs w:val="32"/>
          <w:rtl/>
        </w:rPr>
        <w:t>ّ</w:t>
      </w:r>
      <w:r w:rsidR="00F1541E" w:rsidRPr="00D35521">
        <w:rPr>
          <w:rFonts w:ascii="ATraditional Arabic" w:hAnsi="ATraditional Arabic" w:cs="ATraditional Arabic"/>
          <w:szCs w:val="32"/>
          <w:rtl/>
        </w:rPr>
        <w:t>م</w:t>
      </w:r>
      <w:r w:rsidR="00D35521">
        <w:rPr>
          <w:rFonts w:ascii="ATraditional Arabic" w:hAnsi="ATraditional Arabic" w:cs="ATraditional Arabic" w:hint="cs"/>
          <w:szCs w:val="32"/>
          <w:rtl/>
        </w:rPr>
        <w:t xml:space="preserve"> </w:t>
      </w:r>
      <w:r w:rsidR="00F1541E" w:rsidRPr="00D35521">
        <w:rPr>
          <w:rFonts w:ascii="ATraditional Arabic" w:hAnsi="ATraditional Arabic" w:cs="ATraditional Arabic"/>
          <w:szCs w:val="32"/>
          <w:rtl/>
        </w:rPr>
        <w:t>لهم بالشهادة، وإن لم يظهر حكم شهادتهم في الدنيا</w:t>
      </w:r>
      <w:r w:rsidR="00F1541E" w:rsidRPr="00D35521">
        <w:rPr>
          <w:rFonts w:ascii="ATraditional Arabic" w:eastAsia="Times New Roman" w:hAnsi="ATraditional Arabic" w:cs="ATraditional Arabic"/>
          <w:szCs w:val="32"/>
          <w:vertAlign w:val="superscript"/>
          <w:rtl/>
        </w:rPr>
        <w:t>(</w:t>
      </w:r>
      <w:r w:rsidR="00F1541E" w:rsidRPr="00D35521">
        <w:rPr>
          <w:rFonts w:ascii="ATraditional Arabic" w:eastAsia="Times New Roman" w:hAnsi="ATraditional Arabic" w:cs="ATraditional Arabic"/>
          <w:szCs w:val="32"/>
          <w:vertAlign w:val="superscript"/>
          <w:rtl/>
        </w:rPr>
        <w:footnoteReference w:id="21"/>
      </w:r>
      <w:r w:rsidR="00F1541E" w:rsidRPr="00D35521">
        <w:rPr>
          <w:rFonts w:ascii="ATraditional Arabic" w:eastAsia="Times New Roman" w:hAnsi="ATraditional Arabic" w:cs="ATraditional Arabic"/>
          <w:szCs w:val="32"/>
          <w:vertAlign w:val="superscript"/>
          <w:rtl/>
        </w:rPr>
        <w:t>)</w:t>
      </w:r>
      <w:r w:rsidR="00F1541E" w:rsidRPr="00D35521">
        <w:rPr>
          <w:rFonts w:ascii="ATraditional Arabic" w:hAnsi="ATraditional Arabic" w:cs="ATraditional Arabic"/>
          <w:szCs w:val="32"/>
          <w:rtl/>
        </w:rPr>
        <w:t>.</w:t>
      </w:r>
    </w:p>
    <w:p w14:paraId="67627C37" w14:textId="2B782423" w:rsidR="00D35521" w:rsidRDefault="00D35521" w:rsidP="00D35521">
      <w:pPr>
        <w:pStyle w:val="a8"/>
        <w:spacing w:line="0" w:lineRule="atLeast"/>
        <w:ind w:firstLine="360"/>
        <w:jc w:val="both"/>
        <w:rPr>
          <w:rFonts w:ascii="ATraditional Arabic" w:hAnsi="ATraditional Arabic"/>
          <w:szCs w:val="32"/>
          <w:rtl/>
        </w:rPr>
      </w:pPr>
      <w:r>
        <w:rPr>
          <w:rFonts w:ascii="ATraditional Arabic" w:hAnsi="ATraditional Arabic" w:cs="ATraditional Arabic" w:hint="cs"/>
          <w:szCs w:val="32"/>
          <w:rtl/>
        </w:rPr>
        <w:t>ويندرج في هذه المرتبة القتلى الذين ارتقوا أثناء الإعداد والمهم</w:t>
      </w:r>
      <w:r w:rsidR="00F6553E">
        <w:rPr>
          <w:rFonts w:ascii="ATraditional Arabic" w:hAnsi="ATraditional Arabic" w:cs="ATraditional Arabic" w:hint="cs"/>
          <w:szCs w:val="32"/>
          <w:rtl/>
        </w:rPr>
        <w:t>ّ</w:t>
      </w:r>
      <w:r>
        <w:rPr>
          <w:rFonts w:ascii="ATraditional Arabic" w:hAnsi="ATraditional Arabic" w:cs="ATraditional Arabic" w:hint="cs"/>
          <w:szCs w:val="32"/>
          <w:rtl/>
        </w:rPr>
        <w:t>ات الجهادي</w:t>
      </w:r>
      <w:r w:rsidR="00F6553E">
        <w:rPr>
          <w:rFonts w:ascii="ATraditional Arabic" w:hAnsi="ATraditional Arabic" w:cs="ATraditional Arabic" w:hint="cs"/>
          <w:szCs w:val="32"/>
          <w:rtl/>
        </w:rPr>
        <w:t>ّ</w:t>
      </w:r>
      <w:r>
        <w:rPr>
          <w:rFonts w:ascii="ATraditional Arabic" w:hAnsi="ATraditional Arabic" w:cs="ATraditional Arabic" w:hint="cs"/>
          <w:szCs w:val="32"/>
          <w:rtl/>
        </w:rPr>
        <w:t>ة المختلفة سواء قتلوا خطأ بفعل أنفسهم</w:t>
      </w:r>
      <w:r w:rsidR="00424AD1">
        <w:rPr>
          <w:rFonts w:ascii="ATraditional Arabic" w:hAnsi="ATraditional Arabic" w:cs="ATraditional Arabic" w:hint="cs"/>
          <w:szCs w:val="32"/>
          <w:rtl/>
        </w:rPr>
        <w:t>،</w:t>
      </w:r>
      <w:r>
        <w:rPr>
          <w:rFonts w:ascii="ATraditional Arabic" w:hAnsi="ATraditional Arabic" w:cs="ATraditional Arabic" w:hint="cs"/>
          <w:szCs w:val="32"/>
          <w:rtl/>
        </w:rPr>
        <w:t xml:space="preserve"> أو بفعل غيرهم</w:t>
      </w:r>
      <w:r w:rsidR="00424AD1">
        <w:rPr>
          <w:rFonts w:ascii="ATraditional Arabic" w:hAnsi="ATraditional Arabic" w:cs="ATraditional Arabic" w:hint="cs"/>
          <w:szCs w:val="32"/>
          <w:rtl/>
        </w:rPr>
        <w:t>،</w:t>
      </w:r>
      <w:r>
        <w:rPr>
          <w:rFonts w:ascii="ATraditional Arabic" w:hAnsi="ATraditional Arabic" w:cs="ATraditional Arabic" w:hint="cs"/>
          <w:szCs w:val="32"/>
          <w:rtl/>
        </w:rPr>
        <w:t xml:space="preserve"> </w:t>
      </w:r>
      <w:r w:rsidR="00424AD1">
        <w:rPr>
          <w:rFonts w:ascii="ATraditional Arabic" w:hAnsi="ATraditional Arabic" w:cs="ATraditional Arabic" w:hint="cs"/>
          <w:szCs w:val="32"/>
          <w:rtl/>
        </w:rPr>
        <w:t>أو لأي</w:t>
      </w:r>
      <w:r w:rsidR="00F6553E">
        <w:rPr>
          <w:rFonts w:ascii="ATraditional Arabic" w:hAnsi="ATraditional Arabic" w:cs="ATraditional Arabic" w:hint="cs"/>
          <w:szCs w:val="32"/>
          <w:rtl/>
        </w:rPr>
        <w:t>ّ</w:t>
      </w:r>
      <w:r w:rsidR="00424AD1">
        <w:rPr>
          <w:rFonts w:ascii="ATraditional Arabic" w:hAnsi="ATraditional Arabic" w:cs="ATraditional Arabic" w:hint="cs"/>
          <w:szCs w:val="32"/>
          <w:rtl/>
        </w:rPr>
        <w:t xml:space="preserve"> سبب آخر.</w:t>
      </w:r>
    </w:p>
    <w:p w14:paraId="7D9CFDCF" w14:textId="39269F47" w:rsidR="00744640" w:rsidRDefault="000A1E12" w:rsidP="00547AA1">
      <w:pPr>
        <w:ind w:firstLine="0"/>
        <w:jc w:val="both"/>
        <w:rPr>
          <w:rFonts w:ascii="ATraditional Arabic" w:hAnsi="ATraditional Arabic"/>
          <w:b/>
          <w:bCs/>
          <w:szCs w:val="32"/>
          <w:rtl/>
        </w:rPr>
      </w:pPr>
      <w:r>
        <w:rPr>
          <w:rFonts w:ascii="ATraditional Arabic" w:hAnsi="ATraditional Arabic" w:hint="cs"/>
          <w:b/>
          <w:bCs/>
          <w:szCs w:val="32"/>
          <w:rtl/>
        </w:rPr>
        <w:t>ال</w:t>
      </w:r>
      <w:r w:rsidR="00547AA1">
        <w:rPr>
          <w:rFonts w:ascii="ATraditional Arabic" w:hAnsi="ATraditional Arabic" w:hint="cs"/>
          <w:b/>
          <w:bCs/>
          <w:szCs w:val="32"/>
          <w:rtl/>
        </w:rPr>
        <w:t>مطلب</w:t>
      </w:r>
      <w:r>
        <w:rPr>
          <w:rFonts w:ascii="ATraditional Arabic" w:hAnsi="ATraditional Arabic" w:hint="cs"/>
          <w:b/>
          <w:bCs/>
          <w:szCs w:val="32"/>
          <w:rtl/>
        </w:rPr>
        <w:t xml:space="preserve"> الث</w:t>
      </w:r>
      <w:r w:rsidR="00F6553E">
        <w:rPr>
          <w:rFonts w:ascii="ATraditional Arabic" w:hAnsi="ATraditional Arabic" w:hint="cs"/>
          <w:b/>
          <w:bCs/>
          <w:szCs w:val="32"/>
          <w:rtl/>
        </w:rPr>
        <w:t>ّ</w:t>
      </w:r>
      <w:r>
        <w:rPr>
          <w:rFonts w:ascii="ATraditional Arabic" w:hAnsi="ATraditional Arabic" w:hint="cs"/>
          <w:b/>
          <w:bCs/>
          <w:szCs w:val="32"/>
          <w:rtl/>
        </w:rPr>
        <w:t>الث</w:t>
      </w:r>
      <w:r w:rsidR="00547AA1">
        <w:rPr>
          <w:rFonts w:ascii="ATraditional Arabic" w:hAnsi="ATraditional Arabic" w:hint="cs"/>
          <w:b/>
          <w:bCs/>
          <w:szCs w:val="32"/>
          <w:rtl/>
        </w:rPr>
        <w:t xml:space="preserve">: شهادة </w:t>
      </w:r>
      <w:r w:rsidR="00744640">
        <w:rPr>
          <w:rFonts w:ascii="ATraditional Arabic" w:hAnsi="ATraditional Arabic" w:hint="cs"/>
          <w:b/>
          <w:bCs/>
          <w:szCs w:val="32"/>
          <w:rtl/>
        </w:rPr>
        <w:t xml:space="preserve">المجاهد </w:t>
      </w:r>
      <w:r w:rsidR="005F37A4">
        <w:rPr>
          <w:rFonts w:ascii="ATraditional Arabic" w:hAnsi="ATraditional Arabic" w:hint="cs"/>
          <w:b/>
          <w:bCs/>
          <w:szCs w:val="32"/>
          <w:rtl/>
        </w:rPr>
        <w:t xml:space="preserve">الذي يقتل </w:t>
      </w:r>
      <w:r w:rsidR="00547AA1">
        <w:rPr>
          <w:rFonts w:ascii="ATraditional Arabic" w:hAnsi="ATraditional Arabic" w:hint="cs"/>
          <w:b/>
          <w:bCs/>
          <w:szCs w:val="32"/>
          <w:rtl/>
        </w:rPr>
        <w:t>نفسه خط</w:t>
      </w:r>
      <w:r w:rsidR="00F6553E">
        <w:rPr>
          <w:rFonts w:ascii="ATraditional Arabic" w:hAnsi="ATraditional Arabic" w:hint="cs"/>
          <w:b/>
          <w:bCs/>
          <w:szCs w:val="32"/>
          <w:rtl/>
        </w:rPr>
        <w:t>أ</w:t>
      </w:r>
      <w:r w:rsidR="00547AA1">
        <w:rPr>
          <w:rFonts w:ascii="ATraditional Arabic" w:hAnsi="ATraditional Arabic" w:hint="cs"/>
          <w:b/>
          <w:bCs/>
          <w:szCs w:val="32"/>
          <w:rtl/>
        </w:rPr>
        <w:t xml:space="preserve"> </w:t>
      </w:r>
    </w:p>
    <w:p w14:paraId="4BBC42E8" w14:textId="65471835" w:rsidR="000A414B" w:rsidRDefault="007A4A26" w:rsidP="00234E0D">
      <w:pPr>
        <w:ind w:firstLine="720"/>
        <w:rPr>
          <w:rFonts w:ascii="ATraditional Arabic" w:hAnsi="ATraditional Arabic"/>
          <w:b/>
          <w:bCs/>
          <w:szCs w:val="32"/>
          <w:rtl/>
          <w:lang w:bidi="ar-AE"/>
        </w:rPr>
      </w:pPr>
      <w:r w:rsidRPr="00224C7E">
        <w:rPr>
          <w:rFonts w:hint="cs"/>
          <w:szCs w:val="32"/>
          <w:rtl/>
          <w:lang w:val="tr-TR" w:bidi="ar-AE"/>
        </w:rPr>
        <w:t>إن</w:t>
      </w:r>
      <w:r w:rsidR="00F6553E">
        <w:rPr>
          <w:rFonts w:ascii="ATraditional Arabic" w:hAnsi="ATraditional Arabic" w:hint="cs"/>
          <w:szCs w:val="32"/>
          <w:rtl/>
        </w:rPr>
        <w:t>ّ</w:t>
      </w:r>
      <w:r w:rsidR="00744640" w:rsidRPr="00224C7E">
        <w:rPr>
          <w:rFonts w:ascii="ATraditional Arabic" w:hAnsi="ATraditional Arabic" w:hint="cs"/>
          <w:szCs w:val="32"/>
          <w:rtl/>
        </w:rPr>
        <w:t xml:space="preserve"> </w:t>
      </w:r>
      <w:r w:rsidR="00744640" w:rsidRPr="00224C7E">
        <w:rPr>
          <w:rFonts w:ascii="ATraditional Arabic" w:hAnsi="ATraditional Arabic"/>
          <w:szCs w:val="32"/>
          <w:rtl/>
        </w:rPr>
        <w:t>المجاهد</w:t>
      </w:r>
      <w:r w:rsidRPr="00224C7E">
        <w:rPr>
          <w:rFonts w:ascii="ATraditional Arabic" w:hAnsi="ATraditional Arabic" w:hint="cs"/>
          <w:szCs w:val="32"/>
          <w:rtl/>
        </w:rPr>
        <w:t xml:space="preserve"> الذي يقتل</w:t>
      </w:r>
      <w:r w:rsidR="00744640" w:rsidRPr="00224C7E">
        <w:rPr>
          <w:rFonts w:ascii="ATraditional Arabic" w:hAnsi="ATraditional Arabic"/>
          <w:szCs w:val="32"/>
          <w:rtl/>
        </w:rPr>
        <w:t xml:space="preserve"> نفسه</w:t>
      </w:r>
      <w:r w:rsidR="00744640" w:rsidRPr="00224C7E">
        <w:rPr>
          <w:rFonts w:ascii="ATraditional Arabic" w:hAnsi="ATraditional Arabic" w:hint="cs"/>
          <w:szCs w:val="32"/>
          <w:rtl/>
        </w:rPr>
        <w:t xml:space="preserve"> خط</w:t>
      </w:r>
      <w:r w:rsidR="00F6553E">
        <w:rPr>
          <w:rFonts w:ascii="ATraditional Arabic" w:hAnsi="ATraditional Arabic" w:hint="cs"/>
          <w:szCs w:val="32"/>
          <w:rtl/>
        </w:rPr>
        <w:t>أ</w:t>
      </w:r>
      <w:r w:rsidR="00744640" w:rsidRPr="00224C7E">
        <w:rPr>
          <w:rFonts w:ascii="ATraditional Arabic" w:hAnsi="ATraditional Arabic"/>
          <w:szCs w:val="32"/>
          <w:rtl/>
        </w:rPr>
        <w:t>،</w:t>
      </w:r>
      <w:r w:rsidRPr="00224C7E">
        <w:rPr>
          <w:rFonts w:ascii="ATraditional Arabic" w:hAnsi="ATraditional Arabic" w:hint="cs"/>
          <w:szCs w:val="32"/>
          <w:rtl/>
        </w:rPr>
        <w:t xml:space="preserve"> أو يقتله غيره في المعركة أو في ميادين الإعداد للجهاد</w:t>
      </w:r>
      <w:r>
        <w:rPr>
          <w:rFonts w:ascii="ATraditional Arabic" w:hAnsi="ATraditional Arabic" w:hint="cs"/>
          <w:b/>
          <w:bCs/>
          <w:szCs w:val="32"/>
          <w:rtl/>
        </w:rPr>
        <w:t xml:space="preserve"> </w:t>
      </w:r>
      <w:r>
        <w:rPr>
          <w:rFonts w:ascii="ATraditional Arabic" w:hAnsi="ATraditional Arabic" w:hint="cs"/>
          <w:szCs w:val="32"/>
          <w:rtl/>
        </w:rPr>
        <w:t xml:space="preserve">لا ينقص من </w:t>
      </w:r>
      <w:r>
        <w:rPr>
          <w:rFonts w:ascii="ATraditional Arabic" w:hAnsi="ATraditional Arabic"/>
          <w:szCs w:val="32"/>
          <w:rtl/>
        </w:rPr>
        <w:t>أجر</w:t>
      </w:r>
      <w:r>
        <w:rPr>
          <w:rFonts w:ascii="ATraditional Arabic" w:hAnsi="ATraditional Arabic" w:hint="cs"/>
          <w:szCs w:val="32"/>
          <w:rtl/>
        </w:rPr>
        <w:t>ه،</w:t>
      </w:r>
      <w:r w:rsidR="00744640" w:rsidRPr="005F76ED">
        <w:rPr>
          <w:rFonts w:ascii="ATraditional Arabic" w:hAnsi="ATraditional Arabic"/>
          <w:szCs w:val="32"/>
          <w:rtl/>
        </w:rPr>
        <w:t xml:space="preserve"> </w:t>
      </w:r>
      <w:r>
        <w:rPr>
          <w:rFonts w:ascii="ATraditional Arabic" w:hAnsi="ATraditional Arabic" w:hint="cs"/>
          <w:szCs w:val="32"/>
          <w:rtl/>
        </w:rPr>
        <w:t xml:space="preserve">ولا يحط من قدره، وهو في منازل </w:t>
      </w:r>
      <w:r w:rsidR="00C145A6">
        <w:rPr>
          <w:rFonts w:ascii="ATraditional Arabic" w:hAnsi="ATraditional Arabic"/>
          <w:szCs w:val="32"/>
          <w:rtl/>
        </w:rPr>
        <w:t>الشّهداء</w:t>
      </w:r>
      <w:r>
        <w:rPr>
          <w:rFonts w:ascii="ATraditional Arabic" w:hAnsi="ATraditional Arabic" w:hint="cs"/>
          <w:szCs w:val="32"/>
          <w:rtl/>
        </w:rPr>
        <w:t>، ومقام السعداء</w:t>
      </w:r>
      <w:r w:rsidR="00744640" w:rsidRPr="005F76ED">
        <w:rPr>
          <w:rFonts w:ascii="ATraditional Arabic" w:hAnsi="ATraditional Arabic"/>
          <w:szCs w:val="32"/>
          <w:rtl/>
        </w:rPr>
        <w:t xml:space="preserve"> إنْ شاء الله</w:t>
      </w:r>
      <w:r>
        <w:rPr>
          <w:rFonts w:ascii="ATraditional Arabic" w:hAnsi="ATraditional Arabic" w:hint="cs"/>
          <w:szCs w:val="32"/>
          <w:rtl/>
        </w:rPr>
        <w:t>، وقد قال الله سبحانه</w:t>
      </w:r>
      <w:r w:rsidRPr="007A4A26">
        <w:rPr>
          <w:rFonts w:ascii="ATraditional Arabic" w:hAnsi="ATraditional Arabic"/>
          <w:b/>
          <w:bCs/>
          <w:szCs w:val="32"/>
          <w:rtl/>
          <w:lang w:bidi="ar-AE"/>
        </w:rPr>
        <w:t xml:space="preserve"> </w:t>
      </w:r>
      <w:r w:rsidRPr="005F76ED">
        <w:rPr>
          <w:rFonts w:ascii="ATraditional Arabic" w:hAnsi="ATraditional Arabic"/>
          <w:szCs w:val="32"/>
          <w:rtl/>
        </w:rPr>
        <w:t>{</w:t>
      </w:r>
      <w:r w:rsidRPr="00224C7E">
        <w:rPr>
          <w:rFonts w:ascii="ATraditional Arabic" w:hAnsi="ATraditional Arabic"/>
          <w:szCs w:val="32"/>
          <w:rtl/>
          <w:lang w:bidi="ar-AE"/>
        </w:rPr>
        <w:t>وَ</w:t>
      </w:r>
      <w:r w:rsidR="00C145A6">
        <w:rPr>
          <w:rFonts w:ascii="ATraditional Arabic" w:hAnsi="ATraditional Arabic"/>
          <w:szCs w:val="32"/>
          <w:rtl/>
          <w:lang w:bidi="ar-AE"/>
        </w:rPr>
        <w:t>الشّهداء</w:t>
      </w:r>
      <w:r w:rsidRPr="00224C7E">
        <w:rPr>
          <w:rFonts w:ascii="ATraditional Arabic" w:hAnsi="ATraditional Arabic"/>
          <w:szCs w:val="32"/>
          <w:rtl/>
          <w:lang w:bidi="ar-AE"/>
        </w:rPr>
        <w:t xml:space="preserve"> عِنْدَ رَبِّهِمْ لَهُمْ أَجْرُهُمْ وَنُورُهُمْ</w:t>
      </w:r>
      <w:r w:rsidRPr="005F76ED">
        <w:rPr>
          <w:rFonts w:ascii="ATraditional Arabic" w:hAnsi="ATraditional Arabic"/>
          <w:szCs w:val="32"/>
          <w:rtl/>
        </w:rPr>
        <w:t>}</w:t>
      </w:r>
      <w:r w:rsidR="00744640">
        <w:rPr>
          <w:rFonts w:ascii="ATraditional Arabic" w:hAnsi="ATraditional Arabic" w:hint="cs"/>
          <w:szCs w:val="32"/>
          <w:rtl/>
        </w:rPr>
        <w:t xml:space="preserve"> </w:t>
      </w:r>
      <w:r w:rsidR="00034F26" w:rsidRPr="00034F26">
        <w:rPr>
          <w:rFonts w:ascii="ATraditional Arabic" w:hAnsi="ATraditional Arabic" w:hint="cs"/>
          <w:szCs w:val="32"/>
          <w:rtl/>
        </w:rPr>
        <w:t>وهذه الآية بي</w:t>
      </w:r>
      <w:r w:rsidR="00F6553E">
        <w:rPr>
          <w:rFonts w:ascii="ATraditional Arabic" w:hAnsi="ATraditional Arabic" w:hint="cs"/>
          <w:szCs w:val="32"/>
          <w:rtl/>
        </w:rPr>
        <w:t>ّ</w:t>
      </w:r>
      <w:r w:rsidR="00034F26" w:rsidRPr="00034F26">
        <w:rPr>
          <w:rFonts w:ascii="ATraditional Arabic" w:hAnsi="ATraditional Arabic" w:hint="cs"/>
          <w:szCs w:val="32"/>
          <w:rtl/>
        </w:rPr>
        <w:t>نت أن</w:t>
      </w:r>
      <w:r w:rsidR="00F6553E">
        <w:rPr>
          <w:rFonts w:ascii="ATraditional Arabic" w:hAnsi="ATraditional Arabic" w:hint="cs"/>
          <w:szCs w:val="32"/>
          <w:rtl/>
        </w:rPr>
        <w:t>ّ</w:t>
      </w:r>
      <w:r w:rsidR="00034F26" w:rsidRPr="00034F26">
        <w:rPr>
          <w:rFonts w:ascii="ATraditional Arabic" w:hAnsi="ATraditional Arabic" w:hint="cs"/>
          <w:szCs w:val="32"/>
          <w:rtl/>
        </w:rPr>
        <w:t xml:space="preserve"> </w:t>
      </w:r>
      <w:r w:rsidRPr="00034F26">
        <w:rPr>
          <w:rFonts w:ascii="ATraditional Arabic" w:hAnsi="ATraditional Arabic"/>
          <w:szCs w:val="32"/>
          <w:rtl/>
          <w:lang w:bidi="ar-AE"/>
        </w:rPr>
        <w:t>الذين استشهدوا في سبيل الله، لهم الث</w:t>
      </w:r>
      <w:r w:rsidR="00F6553E">
        <w:rPr>
          <w:rFonts w:ascii="ATraditional Arabic" w:hAnsi="ATraditional Arabic" w:hint="cs"/>
          <w:szCs w:val="32"/>
          <w:rtl/>
          <w:lang w:bidi="ar-AE"/>
        </w:rPr>
        <w:t>ّ</w:t>
      </w:r>
      <w:r w:rsidRPr="00034F26">
        <w:rPr>
          <w:rFonts w:ascii="ATraditional Arabic" w:hAnsi="ATraditional Arabic"/>
          <w:szCs w:val="32"/>
          <w:rtl/>
          <w:lang w:bidi="ar-AE"/>
        </w:rPr>
        <w:t>واب العظيم عند رب</w:t>
      </w:r>
      <w:r w:rsidR="00F6553E">
        <w:rPr>
          <w:rFonts w:ascii="ATraditional Arabic" w:hAnsi="ATraditional Arabic" w:hint="cs"/>
          <w:szCs w:val="32"/>
          <w:rtl/>
          <w:lang w:bidi="ar-AE"/>
        </w:rPr>
        <w:t>ّ</w:t>
      </w:r>
      <w:r w:rsidRPr="00034F26">
        <w:rPr>
          <w:rFonts w:ascii="ATraditional Arabic" w:hAnsi="ATraditional Arabic"/>
          <w:szCs w:val="32"/>
          <w:rtl/>
          <w:lang w:bidi="ar-AE"/>
        </w:rPr>
        <w:t>هم، والنور الموعود به الذي ي</w:t>
      </w:r>
      <w:r w:rsidR="00034F26" w:rsidRPr="00034F26">
        <w:rPr>
          <w:rFonts w:ascii="ATraditional Arabic" w:hAnsi="ATraditional Arabic" w:hint="cs"/>
          <w:szCs w:val="32"/>
          <w:rtl/>
          <w:lang w:bidi="ar-AE"/>
        </w:rPr>
        <w:t>تلألأ</w:t>
      </w:r>
      <w:r w:rsidRPr="00034F26">
        <w:rPr>
          <w:rFonts w:ascii="ATraditional Arabic" w:hAnsi="ATraditional Arabic"/>
          <w:szCs w:val="32"/>
          <w:rtl/>
          <w:lang w:bidi="ar-AE"/>
        </w:rPr>
        <w:t xml:space="preserve"> </w:t>
      </w:r>
      <w:r w:rsidR="00034F26" w:rsidRPr="00034F26">
        <w:rPr>
          <w:rFonts w:ascii="ATraditional Arabic" w:hAnsi="ATraditional Arabic" w:hint="cs"/>
          <w:szCs w:val="32"/>
          <w:rtl/>
          <w:lang w:bidi="ar-AE"/>
        </w:rPr>
        <w:t>ساعي</w:t>
      </w:r>
      <w:r w:rsidR="00F6553E">
        <w:rPr>
          <w:rFonts w:ascii="ATraditional Arabic" w:hAnsi="ATraditional Arabic" w:hint="cs"/>
          <w:szCs w:val="32"/>
          <w:rtl/>
          <w:lang w:bidi="ar-AE"/>
        </w:rPr>
        <w:t>ً</w:t>
      </w:r>
      <w:r w:rsidR="00034F26" w:rsidRPr="00034F26">
        <w:rPr>
          <w:rFonts w:ascii="ATraditional Arabic" w:hAnsi="ATraditional Arabic" w:hint="cs"/>
          <w:szCs w:val="32"/>
          <w:rtl/>
          <w:lang w:bidi="ar-AE"/>
        </w:rPr>
        <w:t xml:space="preserve">ا </w:t>
      </w:r>
      <w:r w:rsidR="00034F26" w:rsidRPr="00034F26">
        <w:rPr>
          <w:rFonts w:ascii="ATraditional Arabic" w:hAnsi="ATraditional Arabic"/>
          <w:szCs w:val="32"/>
          <w:rtl/>
          <w:lang w:bidi="ar-AE"/>
        </w:rPr>
        <w:t>بين أيديهم وبأيمانهم</w:t>
      </w:r>
      <w:r w:rsidR="00034F26" w:rsidRPr="00034F26">
        <w:rPr>
          <w:rFonts w:ascii="ATraditional Arabic" w:hAnsi="ATraditional Arabic" w:hint="cs"/>
          <w:szCs w:val="32"/>
          <w:rtl/>
          <w:lang w:bidi="ar-AE"/>
        </w:rPr>
        <w:t>، وإن اختلفت كيفية قتلهم، ووسيلته</w:t>
      </w:r>
      <w:r w:rsidR="006A6D6D">
        <w:rPr>
          <w:rFonts w:hint="cs"/>
          <w:szCs w:val="32"/>
          <w:rtl/>
          <w:lang w:val="tr-TR" w:bidi="ar-AE"/>
        </w:rPr>
        <w:t>،</w:t>
      </w:r>
      <w:r w:rsidR="00034F26">
        <w:rPr>
          <w:rFonts w:ascii="ATraditional Arabic" w:hAnsi="ATraditional Arabic" w:hint="cs"/>
          <w:b/>
          <w:bCs/>
          <w:szCs w:val="32"/>
          <w:rtl/>
          <w:lang w:bidi="ar-AE"/>
        </w:rPr>
        <w:t xml:space="preserve"> </w:t>
      </w:r>
      <w:r w:rsidR="00034F26" w:rsidRPr="00034F26">
        <w:rPr>
          <w:rFonts w:ascii="ATraditional Arabic" w:hAnsi="ATraditional Arabic" w:hint="cs"/>
          <w:szCs w:val="32"/>
          <w:rtl/>
          <w:lang w:bidi="ar-AE"/>
        </w:rPr>
        <w:t>فهي عام</w:t>
      </w:r>
      <w:r w:rsidR="00F6553E">
        <w:rPr>
          <w:rFonts w:ascii="ATraditional Arabic" w:hAnsi="ATraditional Arabic" w:hint="cs"/>
          <w:szCs w:val="32"/>
          <w:rtl/>
          <w:lang w:bidi="ar-AE"/>
        </w:rPr>
        <w:t>ّ</w:t>
      </w:r>
      <w:r w:rsidR="00034F26" w:rsidRPr="00034F26">
        <w:rPr>
          <w:rFonts w:ascii="ATraditional Arabic" w:hAnsi="ATraditional Arabic" w:hint="cs"/>
          <w:szCs w:val="32"/>
          <w:rtl/>
          <w:lang w:bidi="ar-AE"/>
        </w:rPr>
        <w:t xml:space="preserve">ة في </w:t>
      </w:r>
      <w:r w:rsidR="00C145A6">
        <w:rPr>
          <w:rFonts w:ascii="ATraditional Arabic" w:hAnsi="ATraditional Arabic" w:hint="cs"/>
          <w:szCs w:val="32"/>
          <w:rtl/>
          <w:lang w:bidi="ar-AE"/>
        </w:rPr>
        <w:t>الشّهداء</w:t>
      </w:r>
      <w:r w:rsidR="00034F26" w:rsidRPr="00034F26">
        <w:rPr>
          <w:rFonts w:ascii="ATraditional Arabic" w:hAnsi="ATraditional Arabic" w:hint="cs"/>
          <w:szCs w:val="32"/>
          <w:rtl/>
          <w:lang w:bidi="ar-AE"/>
        </w:rPr>
        <w:t xml:space="preserve"> جميع</w:t>
      </w:r>
      <w:r w:rsidR="00F6553E">
        <w:rPr>
          <w:rFonts w:ascii="ATraditional Arabic" w:hAnsi="ATraditional Arabic" w:hint="cs"/>
          <w:szCs w:val="32"/>
          <w:rtl/>
          <w:lang w:bidi="ar-AE"/>
        </w:rPr>
        <w:t>ً</w:t>
      </w:r>
      <w:r w:rsidR="00034F26" w:rsidRPr="00034F26">
        <w:rPr>
          <w:rFonts w:ascii="ATraditional Arabic" w:hAnsi="ATraditional Arabic" w:hint="cs"/>
          <w:szCs w:val="32"/>
          <w:rtl/>
          <w:lang w:bidi="ar-AE"/>
        </w:rPr>
        <w:t>ا،</w:t>
      </w:r>
      <w:r w:rsidR="00034F26" w:rsidRPr="007C2DF6">
        <w:rPr>
          <w:rFonts w:ascii="ATraditional Arabic" w:hAnsi="ATraditional Arabic" w:hint="cs"/>
          <w:szCs w:val="32"/>
          <w:rtl/>
          <w:lang w:bidi="ar-AE"/>
        </w:rPr>
        <w:t xml:space="preserve"> وأ</w:t>
      </w:r>
      <w:r w:rsidR="007C2DF6">
        <w:rPr>
          <w:rFonts w:ascii="ATraditional Arabic" w:hAnsi="ATraditional Arabic" w:hint="cs"/>
          <w:szCs w:val="32"/>
          <w:rtl/>
          <w:lang w:bidi="ar-AE"/>
        </w:rPr>
        <w:t>ك</w:t>
      </w:r>
      <w:r w:rsidR="00F6553E">
        <w:rPr>
          <w:rFonts w:ascii="ATraditional Arabic" w:hAnsi="ATraditional Arabic" w:hint="cs"/>
          <w:szCs w:val="32"/>
          <w:rtl/>
          <w:lang w:bidi="ar-AE"/>
        </w:rPr>
        <w:t>ّ</w:t>
      </w:r>
      <w:r w:rsidR="007C2DF6">
        <w:rPr>
          <w:rFonts w:ascii="ATraditional Arabic" w:hAnsi="ATraditional Arabic" w:hint="cs"/>
          <w:szCs w:val="32"/>
          <w:rtl/>
          <w:lang w:bidi="ar-AE"/>
        </w:rPr>
        <w:t>دت السن</w:t>
      </w:r>
      <w:r w:rsidR="00F6553E">
        <w:rPr>
          <w:rFonts w:ascii="ATraditional Arabic" w:hAnsi="ATraditional Arabic" w:hint="cs"/>
          <w:szCs w:val="32"/>
          <w:rtl/>
          <w:lang w:bidi="ar-AE"/>
        </w:rPr>
        <w:t>ّ</w:t>
      </w:r>
      <w:r w:rsidR="007C2DF6">
        <w:rPr>
          <w:rFonts w:ascii="ATraditional Arabic" w:hAnsi="ATraditional Arabic" w:hint="cs"/>
          <w:szCs w:val="32"/>
          <w:rtl/>
          <w:lang w:bidi="ar-AE"/>
        </w:rPr>
        <w:t>ة النبوي</w:t>
      </w:r>
      <w:r w:rsidR="00F6553E">
        <w:rPr>
          <w:rFonts w:ascii="ATraditional Arabic" w:hAnsi="ATraditional Arabic" w:hint="cs"/>
          <w:szCs w:val="32"/>
          <w:rtl/>
          <w:lang w:bidi="ar-AE"/>
        </w:rPr>
        <w:t>ّ</w:t>
      </w:r>
      <w:r w:rsidR="007C2DF6">
        <w:rPr>
          <w:rFonts w:ascii="ATraditional Arabic" w:hAnsi="ATraditional Arabic" w:hint="cs"/>
          <w:szCs w:val="32"/>
          <w:rtl/>
          <w:lang w:bidi="ar-AE"/>
        </w:rPr>
        <w:t>ة</w:t>
      </w:r>
      <w:r w:rsidR="00034F26" w:rsidRPr="007C2DF6">
        <w:rPr>
          <w:rFonts w:ascii="ATraditional Arabic" w:hAnsi="ATraditional Arabic" w:hint="cs"/>
          <w:szCs w:val="32"/>
          <w:rtl/>
          <w:lang w:bidi="ar-AE"/>
        </w:rPr>
        <w:t xml:space="preserve"> أن</w:t>
      </w:r>
      <w:r w:rsidR="00F6553E">
        <w:rPr>
          <w:rFonts w:ascii="ATraditional Arabic" w:hAnsi="ATraditional Arabic" w:hint="cs"/>
          <w:szCs w:val="32"/>
          <w:rtl/>
          <w:lang w:bidi="ar-AE"/>
        </w:rPr>
        <w:t>ّ الذي يقتل نفسه خطأ</w:t>
      </w:r>
      <w:r w:rsidR="00034F26" w:rsidRPr="007C2DF6">
        <w:rPr>
          <w:rFonts w:ascii="ATraditional Arabic" w:hAnsi="ATraditional Arabic" w:hint="cs"/>
          <w:szCs w:val="32"/>
          <w:rtl/>
          <w:lang w:bidi="ar-AE"/>
        </w:rPr>
        <w:t xml:space="preserve"> شهيد</w:t>
      </w:r>
      <w:r w:rsidR="007C2DF6">
        <w:rPr>
          <w:rFonts w:ascii="ATraditional Arabic" w:hAnsi="ATraditional Arabic" w:hint="cs"/>
          <w:szCs w:val="32"/>
          <w:rtl/>
          <w:lang w:bidi="ar-AE"/>
        </w:rPr>
        <w:t>، موفور الكرامة عند الله،</w:t>
      </w:r>
      <w:r w:rsidR="00034F26" w:rsidRPr="007C2DF6">
        <w:rPr>
          <w:rFonts w:ascii="ATraditional Arabic" w:hAnsi="ATraditional Arabic" w:hint="cs"/>
          <w:szCs w:val="32"/>
          <w:rtl/>
          <w:lang w:bidi="ar-AE"/>
        </w:rPr>
        <w:t xml:space="preserve"> كما روي </w:t>
      </w:r>
      <w:r w:rsidR="00744640" w:rsidRPr="00A51BFE">
        <w:rPr>
          <w:rFonts w:ascii="ATraditional Arabic" w:hAnsi="ATraditional Arabic"/>
          <w:szCs w:val="32"/>
          <w:rtl/>
        </w:rPr>
        <w:t>عَنْ </w:t>
      </w:r>
      <w:hyperlink r:id="rId8" w:history="1">
        <w:r w:rsidR="00744640" w:rsidRPr="008C25FD">
          <w:rPr>
            <w:rStyle w:val="Hyperlink"/>
            <w:rFonts w:ascii="ATraditional Arabic" w:hAnsi="ATraditional Arabic"/>
            <w:color w:val="auto"/>
            <w:szCs w:val="32"/>
            <w:u w:val="none"/>
            <w:rtl/>
          </w:rPr>
          <w:t>سَلَمَةَ</w:t>
        </w:r>
      </w:hyperlink>
      <w:r w:rsidR="00744640" w:rsidRPr="008C25FD">
        <w:rPr>
          <w:rFonts w:ascii="ATraditional Arabic" w:hAnsi="ATraditional Arabic"/>
          <w:szCs w:val="32"/>
          <w:rtl/>
        </w:rPr>
        <w:t xml:space="preserve">، </w:t>
      </w:r>
      <w:r w:rsidR="00744640">
        <w:rPr>
          <w:rFonts w:ascii="ATraditional Arabic" w:hAnsi="ATraditional Arabic"/>
          <w:szCs w:val="32"/>
          <w:rtl/>
        </w:rPr>
        <w:t>قَالَ</w:t>
      </w:r>
      <w:r w:rsidR="00744640" w:rsidRPr="00A51BFE">
        <w:rPr>
          <w:rFonts w:ascii="ATraditional Arabic" w:hAnsi="ATraditional Arabic"/>
          <w:szCs w:val="32"/>
          <w:rtl/>
        </w:rPr>
        <w:t xml:space="preserve">: </w:t>
      </w:r>
      <w:r w:rsidR="008C6535">
        <w:rPr>
          <w:rFonts w:ascii="ATraditional Arabic" w:hAnsi="ATraditional Arabic"/>
          <w:szCs w:val="32"/>
          <w:rtl/>
          <w:lang w:bidi="ar-AE"/>
        </w:rPr>
        <w:t>"</w:t>
      </w:r>
      <w:r w:rsidR="00744640" w:rsidRPr="00A51BFE">
        <w:rPr>
          <w:rFonts w:ascii="ATraditional Arabic" w:hAnsi="ATraditional Arabic"/>
          <w:szCs w:val="32"/>
          <w:rtl/>
        </w:rPr>
        <w:t>خَرَجْنَا مَعَ النَّبِيِّ صَلَّى اللَّهُ عَلَيْهِ وَسَلَّمَ إِلَى خَي</w:t>
      </w:r>
      <w:r w:rsidR="00744640">
        <w:rPr>
          <w:rFonts w:ascii="ATraditional Arabic" w:hAnsi="ATraditional Arabic"/>
          <w:szCs w:val="32"/>
          <w:rtl/>
        </w:rPr>
        <w:t>ْبَرَ، فَقَالَ رَجُلٌ مِنْهُمْ</w:t>
      </w:r>
      <w:r w:rsidR="00744640" w:rsidRPr="00A51BFE">
        <w:rPr>
          <w:rFonts w:ascii="ATraditional Arabic" w:hAnsi="ATraditional Arabic"/>
          <w:szCs w:val="32"/>
          <w:rtl/>
        </w:rPr>
        <w:t>: أَسْمِعْنَا يَا عَامِرُ مِنْ </w:t>
      </w:r>
      <w:proofErr w:type="spellStart"/>
      <w:r w:rsidR="00744640" w:rsidRPr="00A51BFE">
        <w:rPr>
          <w:rFonts w:ascii="ATraditional Arabic" w:hAnsi="ATraditional Arabic"/>
          <w:szCs w:val="32"/>
          <w:rtl/>
        </w:rPr>
        <w:t>هُنَيْهَاتِكَ</w:t>
      </w:r>
      <w:proofErr w:type="spellEnd"/>
      <w:r w:rsidR="00744640" w:rsidRPr="00A51BFE">
        <w:rPr>
          <w:rFonts w:ascii="ATraditional Arabic" w:hAnsi="ATraditional Arabic"/>
          <w:szCs w:val="32"/>
          <w:rtl/>
        </w:rPr>
        <w:t>، فَحَدَا </w:t>
      </w:r>
      <w:r w:rsidR="00744640">
        <w:rPr>
          <w:rFonts w:ascii="ATraditional Arabic" w:hAnsi="ATraditional Arabic"/>
          <w:szCs w:val="32"/>
          <w:rtl/>
        </w:rPr>
        <w:t>بِهِمْ</w:t>
      </w:r>
      <w:r w:rsidR="00744640" w:rsidRPr="00A51BFE">
        <w:rPr>
          <w:rFonts w:ascii="ATraditional Arabic" w:hAnsi="ATraditional Arabic"/>
          <w:szCs w:val="32"/>
          <w:rtl/>
        </w:rPr>
        <w:t>، فَقَالَ النَّبِيُّ صَلَّى اللَّهُ عَلَيْهِ وَسَ</w:t>
      </w:r>
      <w:r w:rsidR="00744640">
        <w:rPr>
          <w:rFonts w:ascii="ATraditional Arabic" w:hAnsi="ATraditional Arabic"/>
          <w:szCs w:val="32"/>
          <w:rtl/>
        </w:rPr>
        <w:t>لَّمَ: مَنِ السَّائِقُ قَالُوا</w:t>
      </w:r>
      <w:r w:rsidR="00744640" w:rsidRPr="00A51BFE">
        <w:rPr>
          <w:rFonts w:ascii="ATraditional Arabic" w:hAnsi="ATraditional Arabic"/>
          <w:szCs w:val="32"/>
          <w:rtl/>
        </w:rPr>
        <w:t xml:space="preserve">: </w:t>
      </w:r>
      <w:r w:rsidR="00744640">
        <w:rPr>
          <w:rFonts w:ascii="ATraditional Arabic" w:hAnsi="ATraditional Arabic"/>
          <w:szCs w:val="32"/>
          <w:rtl/>
        </w:rPr>
        <w:t>عَامِرٌ</w:t>
      </w:r>
      <w:r w:rsidR="00744640" w:rsidRPr="00A51BFE">
        <w:rPr>
          <w:rFonts w:ascii="ATraditional Arabic" w:hAnsi="ATraditional Arabic"/>
          <w:szCs w:val="32"/>
          <w:rtl/>
        </w:rPr>
        <w:t>، فَقَا</w:t>
      </w:r>
      <w:r w:rsidR="00744640">
        <w:rPr>
          <w:rFonts w:ascii="ATraditional Arabic" w:hAnsi="ATraditional Arabic"/>
          <w:szCs w:val="32"/>
          <w:rtl/>
        </w:rPr>
        <w:t>لَ: رَحِمَهُ اللَّهُ فَقَالُوا</w:t>
      </w:r>
      <w:r w:rsidR="00744640" w:rsidRPr="00A51BFE">
        <w:rPr>
          <w:rFonts w:ascii="ATraditional Arabic" w:hAnsi="ATraditional Arabic"/>
          <w:szCs w:val="32"/>
          <w:rtl/>
        </w:rPr>
        <w:t>: يَا رَسُولَ اللّ</w:t>
      </w:r>
      <w:r w:rsidR="00744640">
        <w:rPr>
          <w:rFonts w:ascii="ATraditional Arabic" w:hAnsi="ATraditional Arabic"/>
          <w:szCs w:val="32"/>
          <w:rtl/>
        </w:rPr>
        <w:t>َهِ، هَلَّا أَمْتَعْتَنَا بِهِ</w:t>
      </w:r>
      <w:r w:rsidR="00744640" w:rsidRPr="00A51BFE">
        <w:rPr>
          <w:rFonts w:ascii="ATraditional Arabic" w:hAnsi="ATraditional Arabic"/>
          <w:szCs w:val="32"/>
          <w:rtl/>
        </w:rPr>
        <w:t>،</w:t>
      </w:r>
      <w:r w:rsidR="00744640">
        <w:rPr>
          <w:rFonts w:ascii="ATraditional Arabic" w:hAnsi="ATraditional Arabic"/>
          <w:szCs w:val="32"/>
          <w:rtl/>
        </w:rPr>
        <w:t xml:space="preserve"> فَأُصِيبَ صَبِيحَةَ لَيْلَتِهِ</w:t>
      </w:r>
      <w:r w:rsidR="00744640" w:rsidRPr="00A51BFE">
        <w:rPr>
          <w:rFonts w:ascii="ATraditional Arabic" w:hAnsi="ATraditional Arabic"/>
          <w:szCs w:val="32"/>
          <w:rtl/>
        </w:rPr>
        <w:t>، فَقَالَ القَوْمُ</w:t>
      </w:r>
      <w:r w:rsidR="00744640">
        <w:rPr>
          <w:rFonts w:ascii="ATraditional Arabic" w:hAnsi="ATraditional Arabic" w:hint="cs"/>
          <w:szCs w:val="32"/>
          <w:rtl/>
        </w:rPr>
        <w:t>:</w:t>
      </w:r>
      <w:r w:rsidR="00744640" w:rsidRPr="00A51BFE">
        <w:rPr>
          <w:rFonts w:ascii="ATraditional Arabic" w:hAnsi="ATraditional Arabic"/>
          <w:szCs w:val="32"/>
          <w:lang w:bidi="ar-AE"/>
        </w:rPr>
        <w:t> </w:t>
      </w:r>
      <w:r w:rsidR="00744640" w:rsidRPr="00A51BFE">
        <w:rPr>
          <w:rFonts w:ascii="ATraditional Arabic" w:hAnsi="ATraditional Arabic"/>
          <w:szCs w:val="32"/>
          <w:rtl/>
        </w:rPr>
        <w:t>حَبِطَ </w:t>
      </w:r>
      <w:r w:rsidR="00744640">
        <w:rPr>
          <w:rFonts w:ascii="ATraditional Arabic" w:hAnsi="ATraditional Arabic"/>
          <w:szCs w:val="32"/>
          <w:rtl/>
        </w:rPr>
        <w:t>عَمَلُهُ، قَتَلَ نَفْسَهُ</w:t>
      </w:r>
      <w:r w:rsidR="00744640" w:rsidRPr="00A51BFE">
        <w:rPr>
          <w:rFonts w:ascii="ATraditional Arabic" w:hAnsi="ATraditional Arabic"/>
          <w:szCs w:val="32"/>
          <w:rtl/>
        </w:rPr>
        <w:t>، فَلَمَّا رَجَعْتُ وَهُمْ يَتَحَدَّثُونَ أَنَّ عَامِرًا حَبِطَ </w:t>
      </w:r>
      <w:r w:rsidR="00744640">
        <w:rPr>
          <w:rFonts w:ascii="ATraditional Arabic" w:hAnsi="ATraditional Arabic"/>
          <w:szCs w:val="32"/>
          <w:rtl/>
        </w:rPr>
        <w:t>عَمَلُهُ</w:t>
      </w:r>
      <w:r w:rsidR="00744640" w:rsidRPr="00A51BFE">
        <w:rPr>
          <w:rFonts w:ascii="ATraditional Arabic" w:hAnsi="ATraditional Arabic"/>
          <w:szCs w:val="32"/>
          <w:rtl/>
        </w:rPr>
        <w:t>، فَجِئْتُ إِلَى النَّبِيِّ صَلَّى اللّ</w:t>
      </w:r>
      <w:r w:rsidR="00744640">
        <w:rPr>
          <w:rFonts w:ascii="ATraditional Arabic" w:hAnsi="ATraditional Arabic"/>
          <w:szCs w:val="32"/>
          <w:rtl/>
        </w:rPr>
        <w:t>َهُ عَلَيْهِ وَسَلَّمَ فَقُلْتُ</w:t>
      </w:r>
      <w:r w:rsidR="00744640" w:rsidRPr="00A51BFE">
        <w:rPr>
          <w:rFonts w:ascii="ATraditional Arabic" w:hAnsi="ATraditional Arabic"/>
          <w:szCs w:val="32"/>
          <w:rtl/>
        </w:rPr>
        <w:t>: يَا نَبِيَّ ا</w:t>
      </w:r>
      <w:r w:rsidR="00744640">
        <w:rPr>
          <w:rFonts w:ascii="ATraditional Arabic" w:hAnsi="ATraditional Arabic"/>
          <w:szCs w:val="32"/>
          <w:rtl/>
        </w:rPr>
        <w:t>للَّهِ</w:t>
      </w:r>
      <w:r w:rsidR="00234E0D">
        <w:rPr>
          <w:rFonts w:ascii="ATraditional Arabic" w:hAnsi="ATraditional Arabic"/>
          <w:szCs w:val="32"/>
          <w:rtl/>
        </w:rPr>
        <w:t>،</w:t>
      </w:r>
      <w:r w:rsidR="00744640">
        <w:rPr>
          <w:rFonts w:ascii="ATraditional Arabic" w:hAnsi="ATraditional Arabic"/>
          <w:szCs w:val="32"/>
          <w:rtl/>
        </w:rPr>
        <w:t xml:space="preserve"> فَدَاكَ أَبِي وَأُمِّي</w:t>
      </w:r>
      <w:r w:rsidR="00744640" w:rsidRPr="00A51BFE">
        <w:rPr>
          <w:rFonts w:ascii="ATraditional Arabic" w:hAnsi="ATraditional Arabic"/>
          <w:szCs w:val="32"/>
          <w:rtl/>
        </w:rPr>
        <w:t>، زَعَمُوا أَنَّ عَامِرًا حَبِطَ </w:t>
      </w:r>
      <w:r w:rsidR="00744640">
        <w:rPr>
          <w:rFonts w:ascii="ATraditional Arabic" w:hAnsi="ATraditional Arabic"/>
          <w:szCs w:val="32"/>
          <w:rtl/>
        </w:rPr>
        <w:t>عَمَلُهُ</w:t>
      </w:r>
      <w:r w:rsidR="00744640" w:rsidRPr="00A51BFE">
        <w:rPr>
          <w:rFonts w:ascii="ATraditional Arabic" w:hAnsi="ATraditional Arabic"/>
          <w:szCs w:val="32"/>
          <w:rtl/>
        </w:rPr>
        <w:t>،</w:t>
      </w:r>
      <w:r w:rsidR="007C2DF6">
        <w:rPr>
          <w:rFonts w:ascii="ATraditional Arabic" w:hAnsi="ATraditional Arabic"/>
          <w:szCs w:val="32"/>
          <w:rtl/>
        </w:rPr>
        <w:t xml:space="preserve"> فَقَالَ: كَذَبَ مَنْ قَالَهَا</w:t>
      </w:r>
      <w:r w:rsidR="00744640" w:rsidRPr="00A51BFE">
        <w:rPr>
          <w:rFonts w:ascii="ATraditional Arabic" w:hAnsi="ATraditional Arabic"/>
          <w:szCs w:val="32"/>
          <w:rtl/>
        </w:rPr>
        <w:t>، إِ</w:t>
      </w:r>
      <w:r w:rsidR="00744640">
        <w:rPr>
          <w:rFonts w:ascii="ATraditional Arabic" w:hAnsi="ATraditional Arabic"/>
          <w:szCs w:val="32"/>
          <w:rtl/>
        </w:rPr>
        <w:t>نَّ لَهُ لَأَجْرَيْنِ اثْنَيْنِ</w:t>
      </w:r>
      <w:r w:rsidR="00744640" w:rsidRPr="00A51BFE">
        <w:rPr>
          <w:rFonts w:ascii="ATraditional Arabic" w:hAnsi="ATraditional Arabic"/>
          <w:szCs w:val="32"/>
          <w:rtl/>
        </w:rPr>
        <w:t>، إِنَّهُ لَجَاهِدٌ مُجَاهِدٌ</w:t>
      </w:r>
      <w:r w:rsidR="00234E0D">
        <w:rPr>
          <w:rFonts w:ascii="ATraditional Arabic" w:hAnsi="ATraditional Arabic"/>
          <w:szCs w:val="32"/>
          <w:rtl/>
        </w:rPr>
        <w:t>،</w:t>
      </w:r>
      <w:r w:rsidR="00744640" w:rsidRPr="00A51BFE">
        <w:rPr>
          <w:rFonts w:ascii="ATraditional Arabic" w:hAnsi="ATraditional Arabic"/>
          <w:szCs w:val="32"/>
          <w:rtl/>
        </w:rPr>
        <w:t xml:space="preserve"> وَأَيُّ قَتْلٍ يَزِيدُهُ عَلَيْهِ</w:t>
      </w:r>
      <w:r w:rsidR="008C6535">
        <w:rPr>
          <w:rFonts w:ascii="ATraditional Arabic" w:hAnsi="ATraditional Arabic"/>
          <w:szCs w:val="32"/>
          <w:rtl/>
          <w:lang w:bidi="ar-AE"/>
        </w:rPr>
        <w:t>"</w:t>
      </w:r>
      <w:r w:rsidR="00C93584" w:rsidRPr="008C25FD">
        <w:rPr>
          <w:rFonts w:ascii="ATraditional Arabic" w:eastAsia="Times New Roman" w:hAnsi="ATraditional Arabic"/>
          <w:szCs w:val="32"/>
          <w:vertAlign w:val="superscript"/>
          <w:rtl/>
        </w:rPr>
        <w:t xml:space="preserve"> </w:t>
      </w:r>
      <w:r w:rsidR="00744640" w:rsidRPr="008C25FD">
        <w:rPr>
          <w:rFonts w:ascii="ATraditional Arabic" w:eastAsia="Times New Roman" w:hAnsi="ATraditional Arabic"/>
          <w:szCs w:val="32"/>
          <w:vertAlign w:val="superscript"/>
          <w:rtl/>
        </w:rPr>
        <w:t>(</w:t>
      </w:r>
      <w:r w:rsidR="00744640" w:rsidRPr="008C25FD">
        <w:rPr>
          <w:rFonts w:eastAsia="Times New Roman"/>
          <w:vertAlign w:val="superscript"/>
          <w:rtl/>
        </w:rPr>
        <w:footnoteReference w:id="22"/>
      </w:r>
      <w:r w:rsidR="00744640" w:rsidRPr="008C25FD">
        <w:rPr>
          <w:rFonts w:ascii="ATraditional Arabic" w:eastAsia="Times New Roman" w:hAnsi="ATraditional Arabic"/>
          <w:szCs w:val="32"/>
          <w:vertAlign w:val="superscript"/>
          <w:rtl/>
        </w:rPr>
        <w:t>)</w:t>
      </w:r>
      <w:r w:rsidR="00744640">
        <w:rPr>
          <w:rFonts w:ascii="ATraditional Arabic" w:hAnsi="ATraditional Arabic" w:hint="cs"/>
          <w:szCs w:val="32"/>
          <w:rtl/>
        </w:rPr>
        <w:t>.</w:t>
      </w:r>
      <w:r w:rsidR="000A414B">
        <w:rPr>
          <w:rFonts w:ascii="ATraditional Arabic" w:hAnsi="ATraditional Arabic" w:hint="cs"/>
          <w:szCs w:val="32"/>
          <w:rtl/>
        </w:rPr>
        <w:t xml:space="preserve"> وفي رواية </w:t>
      </w:r>
      <w:r w:rsidR="000A414B" w:rsidRPr="00C93584">
        <w:rPr>
          <w:rFonts w:ascii="ATraditional Arabic" w:hAnsi="ATraditional Arabic"/>
          <w:szCs w:val="32"/>
          <w:rtl/>
          <w:lang w:bidi="ar-AE"/>
        </w:rPr>
        <w:t xml:space="preserve">عن سلمة </w:t>
      </w:r>
      <w:r w:rsidR="008C6535">
        <w:rPr>
          <w:rFonts w:ascii="ATraditional Arabic" w:hAnsi="ATraditional Arabic"/>
          <w:szCs w:val="32"/>
          <w:rtl/>
          <w:lang w:bidi="ar-AE"/>
        </w:rPr>
        <w:t>"</w:t>
      </w:r>
      <w:r w:rsidR="000A414B" w:rsidRPr="00C93584">
        <w:rPr>
          <w:rFonts w:ascii="ATraditional Arabic" w:hAnsi="ATraditional Arabic"/>
          <w:szCs w:val="32"/>
          <w:rtl/>
          <w:lang w:bidi="ar-AE"/>
        </w:rPr>
        <w:t>غَيْرَ أَنَّهُ قَالَ -</w:t>
      </w:r>
      <w:r w:rsidR="000A414B" w:rsidRPr="00C93584">
        <w:rPr>
          <w:rFonts w:ascii="ATraditional Arabic" w:hAnsi="ATraditional Arabic"/>
          <w:szCs w:val="32"/>
          <w:rtl/>
          <w:lang w:bidi="ar-AE"/>
        </w:rPr>
        <w:lastRenderedPageBreak/>
        <w:t xml:space="preserve">حِينَ قُلْتُ: إِنَّ نَاسًا </w:t>
      </w:r>
      <w:proofErr w:type="spellStart"/>
      <w:r w:rsidR="000A414B" w:rsidRPr="00C93584">
        <w:rPr>
          <w:rFonts w:ascii="ATraditional Arabic" w:hAnsi="ATraditional Arabic"/>
          <w:szCs w:val="32"/>
          <w:rtl/>
          <w:lang w:bidi="ar-AE"/>
        </w:rPr>
        <w:t>لَيَهَابُونَ</w:t>
      </w:r>
      <w:proofErr w:type="spellEnd"/>
      <w:r w:rsidR="000A414B" w:rsidRPr="00C93584">
        <w:rPr>
          <w:rFonts w:ascii="ATraditional Arabic" w:hAnsi="ATraditional Arabic"/>
          <w:szCs w:val="32"/>
          <w:rtl/>
          <w:lang w:bidi="ar-AE"/>
        </w:rPr>
        <w:t xml:space="preserve"> الصَّلَاةَ ع</w:t>
      </w:r>
      <w:r w:rsidR="00C93584">
        <w:rPr>
          <w:rFonts w:ascii="ATraditional Arabic" w:hAnsi="ATraditional Arabic"/>
          <w:szCs w:val="32"/>
          <w:rtl/>
          <w:lang w:bidi="ar-AE"/>
        </w:rPr>
        <w:t>َلَيْهِ: فَقَالَ رَسُولُ اللهِ</w:t>
      </w:r>
      <w:r w:rsidR="000A414B" w:rsidRPr="00C93584">
        <w:rPr>
          <w:rFonts w:ascii="ATraditional Arabic" w:hAnsi="ATraditional Arabic"/>
          <w:szCs w:val="32"/>
          <w:rtl/>
          <w:lang w:bidi="ar-AE"/>
        </w:rPr>
        <w:t xml:space="preserve"> صل</w:t>
      </w:r>
      <w:r w:rsidR="00F6553E">
        <w:rPr>
          <w:rFonts w:ascii="ATraditional Arabic" w:hAnsi="ATraditional Arabic" w:hint="cs"/>
          <w:szCs w:val="32"/>
          <w:rtl/>
          <w:lang w:bidi="ar-AE"/>
        </w:rPr>
        <w:t>ّ</w:t>
      </w:r>
      <w:r w:rsidR="000A414B" w:rsidRPr="00C93584">
        <w:rPr>
          <w:rFonts w:ascii="ATraditional Arabic" w:hAnsi="ATraditional Arabic"/>
          <w:szCs w:val="32"/>
          <w:rtl/>
          <w:lang w:bidi="ar-AE"/>
        </w:rPr>
        <w:t>ى اللَّه عليه وسل</w:t>
      </w:r>
      <w:r w:rsidR="00F6553E">
        <w:rPr>
          <w:rFonts w:ascii="ATraditional Arabic" w:hAnsi="ATraditional Arabic" w:hint="cs"/>
          <w:szCs w:val="32"/>
          <w:rtl/>
          <w:lang w:bidi="ar-AE"/>
        </w:rPr>
        <w:t>ّ</w:t>
      </w:r>
      <w:r w:rsidR="000A414B" w:rsidRPr="00C93584">
        <w:rPr>
          <w:rFonts w:ascii="ATraditional Arabic" w:hAnsi="ATraditional Arabic"/>
          <w:szCs w:val="32"/>
          <w:rtl/>
          <w:lang w:bidi="ar-AE"/>
        </w:rPr>
        <w:t>م: "كَذَبُوا، مَاتَ جَاهِدًا، مُجَاهِدًا، فَلَهُ أَجْرُهُ مَرَّتَيْنِ"، وَأَشَارَ بِإصْبَعَيْهِ</w:t>
      </w:r>
      <w:r w:rsidR="008C6535">
        <w:rPr>
          <w:rFonts w:ascii="ATraditional Arabic" w:hAnsi="ATraditional Arabic"/>
          <w:szCs w:val="32"/>
          <w:rtl/>
          <w:lang w:bidi="ar-AE"/>
        </w:rPr>
        <w:t>"</w:t>
      </w:r>
      <w:r w:rsidR="000A79F8" w:rsidRPr="008C25FD">
        <w:rPr>
          <w:rFonts w:ascii="ATraditional Arabic" w:eastAsia="Times New Roman" w:hAnsi="ATraditional Arabic"/>
          <w:szCs w:val="32"/>
          <w:vertAlign w:val="superscript"/>
          <w:rtl/>
        </w:rPr>
        <w:t>(</w:t>
      </w:r>
      <w:r w:rsidR="000A79F8" w:rsidRPr="008C25FD">
        <w:rPr>
          <w:rFonts w:eastAsia="Times New Roman"/>
          <w:vertAlign w:val="superscript"/>
          <w:rtl/>
        </w:rPr>
        <w:footnoteReference w:id="23"/>
      </w:r>
      <w:r w:rsidR="000A79F8" w:rsidRPr="008C25FD">
        <w:rPr>
          <w:rFonts w:ascii="ATraditional Arabic" w:eastAsia="Times New Roman" w:hAnsi="ATraditional Arabic"/>
          <w:szCs w:val="32"/>
          <w:vertAlign w:val="superscript"/>
          <w:rtl/>
        </w:rPr>
        <w:t>)</w:t>
      </w:r>
    </w:p>
    <w:p w14:paraId="1897944D" w14:textId="448E4652" w:rsidR="007A7278" w:rsidRPr="00D0312D" w:rsidRDefault="001B6533" w:rsidP="00C93584">
      <w:pPr>
        <w:ind w:firstLine="720"/>
        <w:rPr>
          <w:rFonts w:ascii="ATraditional Arabic" w:hAnsi="ATraditional Arabic"/>
          <w:b/>
          <w:bCs/>
          <w:szCs w:val="32"/>
          <w:rtl/>
          <w:lang w:bidi="ar-AE"/>
        </w:rPr>
      </w:pPr>
      <w:r>
        <w:rPr>
          <w:rFonts w:ascii="ATraditional Arabic" w:hAnsi="ATraditional Arabic" w:hint="cs"/>
          <w:szCs w:val="32"/>
          <w:rtl/>
          <w:lang w:bidi="ar-AE"/>
        </w:rPr>
        <w:t>لم</w:t>
      </w:r>
      <w:r w:rsidR="00F6553E">
        <w:rPr>
          <w:rFonts w:ascii="ATraditional Arabic" w:hAnsi="ATraditional Arabic" w:hint="cs"/>
          <w:szCs w:val="32"/>
          <w:rtl/>
          <w:lang w:bidi="ar-AE"/>
        </w:rPr>
        <w:t>ّ</w:t>
      </w:r>
      <w:r>
        <w:rPr>
          <w:rFonts w:ascii="ATraditional Arabic" w:hAnsi="ATraditional Arabic" w:hint="cs"/>
          <w:szCs w:val="32"/>
          <w:rtl/>
          <w:lang w:bidi="ar-AE"/>
        </w:rPr>
        <w:t>ا شك</w:t>
      </w:r>
      <w:r w:rsidR="00F6553E">
        <w:rPr>
          <w:rFonts w:ascii="ATraditional Arabic" w:hAnsi="ATraditional Arabic" w:hint="cs"/>
          <w:szCs w:val="32"/>
          <w:rtl/>
          <w:lang w:bidi="ar-AE"/>
        </w:rPr>
        <w:t>ّ</w:t>
      </w:r>
      <w:r>
        <w:rPr>
          <w:rFonts w:ascii="ATraditional Arabic" w:hAnsi="ATraditional Arabic" w:hint="cs"/>
          <w:szCs w:val="32"/>
          <w:rtl/>
          <w:lang w:bidi="ar-AE"/>
        </w:rPr>
        <w:t xml:space="preserve"> الص</w:t>
      </w:r>
      <w:r w:rsidR="00F6553E">
        <w:rPr>
          <w:rFonts w:ascii="ATraditional Arabic" w:hAnsi="ATraditional Arabic" w:hint="cs"/>
          <w:szCs w:val="32"/>
          <w:rtl/>
          <w:lang w:bidi="ar-AE"/>
        </w:rPr>
        <w:t>ّ</w:t>
      </w:r>
      <w:r>
        <w:rPr>
          <w:rFonts w:ascii="ATraditional Arabic" w:hAnsi="ATraditional Arabic" w:hint="cs"/>
          <w:szCs w:val="32"/>
          <w:rtl/>
          <w:lang w:bidi="ar-AE"/>
        </w:rPr>
        <w:t>حابة</w:t>
      </w:r>
      <w:r w:rsidR="007A7278" w:rsidRPr="007A7278">
        <w:rPr>
          <w:rFonts w:ascii="ATraditional Arabic" w:hAnsi="ATraditional Arabic" w:hint="cs"/>
          <w:szCs w:val="32"/>
          <w:rtl/>
          <w:lang w:bidi="ar-AE"/>
        </w:rPr>
        <w:t xml:space="preserve"> </w:t>
      </w:r>
      <w:r w:rsidR="007A7278" w:rsidRPr="007A7278">
        <w:rPr>
          <w:rFonts w:ascii="ATraditional Arabic" w:hAnsi="ATraditional Arabic"/>
          <w:szCs w:val="32"/>
          <w:rtl/>
          <w:lang w:bidi="ar-AE"/>
        </w:rPr>
        <w:t>هل هو شهيد مجاهد أو قاتل الن</w:t>
      </w:r>
      <w:r w:rsidR="00F6553E">
        <w:rPr>
          <w:rFonts w:ascii="ATraditional Arabic" w:hAnsi="ATraditional Arabic" w:hint="cs"/>
          <w:szCs w:val="32"/>
          <w:rtl/>
          <w:lang w:bidi="ar-AE"/>
        </w:rPr>
        <w:t>ّ</w:t>
      </w:r>
      <w:r w:rsidR="007A7278" w:rsidRPr="007A7278">
        <w:rPr>
          <w:rFonts w:ascii="ATraditional Arabic" w:hAnsi="ATraditional Arabic"/>
          <w:szCs w:val="32"/>
          <w:rtl/>
          <w:lang w:bidi="ar-AE"/>
        </w:rPr>
        <w:t>فس</w:t>
      </w:r>
      <w:r w:rsidR="00F6553E">
        <w:rPr>
          <w:rFonts w:ascii="ATraditional Arabic" w:hAnsi="ATraditional Arabic" w:hint="cs"/>
          <w:szCs w:val="32"/>
          <w:rtl/>
          <w:lang w:bidi="ar-AE"/>
        </w:rPr>
        <w:t>،</w:t>
      </w:r>
      <w:r w:rsidR="007A7278" w:rsidRPr="007A7278">
        <w:rPr>
          <w:rFonts w:ascii="ATraditional Arabic" w:hAnsi="ATraditional Arabic"/>
          <w:szCs w:val="32"/>
          <w:rtl/>
          <w:lang w:bidi="ar-AE"/>
        </w:rPr>
        <w:t xml:space="preserve"> </w:t>
      </w:r>
      <w:r w:rsidR="007A7278">
        <w:rPr>
          <w:rFonts w:ascii="ATraditional Arabic" w:hAnsi="ATraditional Arabic" w:hint="cs"/>
          <w:szCs w:val="32"/>
          <w:rtl/>
          <w:lang w:bidi="ar-AE"/>
        </w:rPr>
        <w:t>وزعموا</w:t>
      </w:r>
      <w:r w:rsidR="007A7278" w:rsidRPr="007A7278">
        <w:rPr>
          <w:rFonts w:ascii="ATraditional Arabic" w:hAnsi="ATraditional Arabic"/>
          <w:szCs w:val="32"/>
          <w:rtl/>
          <w:lang w:bidi="ar-AE"/>
        </w:rPr>
        <w:t xml:space="preserve"> أن</w:t>
      </w:r>
      <w:r w:rsidR="00F6553E">
        <w:rPr>
          <w:rFonts w:ascii="ATraditional Arabic" w:hAnsi="ATraditional Arabic" w:hint="cs"/>
          <w:szCs w:val="32"/>
          <w:rtl/>
          <w:lang w:bidi="ar-AE"/>
        </w:rPr>
        <w:t>ّ</w:t>
      </w:r>
      <w:r w:rsidR="007A7278" w:rsidRPr="007A7278">
        <w:rPr>
          <w:rFonts w:ascii="ATraditional Arabic" w:hAnsi="ATraditional Arabic"/>
          <w:szCs w:val="32"/>
          <w:rtl/>
          <w:lang w:bidi="ar-AE"/>
        </w:rPr>
        <w:t>ه رجل مات بسلاحه فكان قاتلًا نفسه فلعل</w:t>
      </w:r>
      <w:r w:rsidR="00F6553E">
        <w:rPr>
          <w:rFonts w:ascii="ATraditional Arabic" w:hAnsi="ATraditional Arabic" w:hint="cs"/>
          <w:szCs w:val="32"/>
          <w:rtl/>
          <w:lang w:bidi="ar-AE"/>
        </w:rPr>
        <w:t>ّ</w:t>
      </w:r>
      <w:r w:rsidR="007A7278" w:rsidRPr="007A7278">
        <w:rPr>
          <w:rFonts w:ascii="ATraditional Arabic" w:hAnsi="ATraditional Arabic"/>
          <w:szCs w:val="32"/>
          <w:rtl/>
          <w:lang w:bidi="ar-AE"/>
        </w:rPr>
        <w:t>ه لا يثاب على قتاله</w:t>
      </w:r>
      <w:r w:rsidR="007A7278">
        <w:rPr>
          <w:rFonts w:ascii="ATraditional Arabic" w:hAnsi="ATraditional Arabic" w:hint="cs"/>
          <w:szCs w:val="32"/>
          <w:rtl/>
          <w:lang w:bidi="ar-AE"/>
        </w:rPr>
        <w:t xml:space="preserve">، </w:t>
      </w:r>
      <w:r>
        <w:rPr>
          <w:rFonts w:ascii="ATraditional Arabic" w:hAnsi="ATraditional Arabic" w:hint="cs"/>
          <w:szCs w:val="32"/>
          <w:rtl/>
          <w:lang w:bidi="ar-AE"/>
        </w:rPr>
        <w:t>بيَّن خطأهم هذا قائل</w:t>
      </w:r>
      <w:r w:rsidR="00F6553E">
        <w:rPr>
          <w:rFonts w:ascii="ATraditional Arabic" w:hAnsi="ATraditional Arabic" w:hint="cs"/>
          <w:szCs w:val="32"/>
          <w:rtl/>
          <w:lang w:bidi="ar-AE"/>
        </w:rPr>
        <w:t>ً</w:t>
      </w:r>
      <w:r>
        <w:rPr>
          <w:rFonts w:ascii="ATraditional Arabic" w:hAnsi="ATraditional Arabic" w:hint="cs"/>
          <w:szCs w:val="32"/>
          <w:rtl/>
          <w:lang w:bidi="ar-AE"/>
        </w:rPr>
        <w:t xml:space="preserve">ا </w:t>
      </w:r>
      <w:r w:rsidR="00F6553E">
        <w:rPr>
          <w:rFonts w:ascii="ATraditional Arabic" w:hAnsi="ATraditional Arabic" w:hint="cs"/>
          <w:szCs w:val="32"/>
          <w:rtl/>
          <w:lang w:bidi="ar-AE"/>
        </w:rPr>
        <w:t>"</w:t>
      </w:r>
      <w:r>
        <w:rPr>
          <w:rFonts w:ascii="ATraditional Arabic" w:hAnsi="ATraditional Arabic" w:hint="cs"/>
          <w:szCs w:val="32"/>
          <w:rtl/>
          <w:lang w:bidi="ar-AE"/>
        </w:rPr>
        <w:t>مات جاهد</w:t>
      </w:r>
      <w:r w:rsidR="00F6553E">
        <w:rPr>
          <w:rFonts w:ascii="ATraditional Arabic" w:hAnsi="ATraditional Arabic" w:hint="cs"/>
          <w:szCs w:val="32"/>
          <w:rtl/>
          <w:lang w:bidi="ar-AE"/>
        </w:rPr>
        <w:t>ًا</w:t>
      </w:r>
      <w:r>
        <w:rPr>
          <w:rFonts w:ascii="ATraditional Arabic" w:hAnsi="ATraditional Arabic" w:hint="cs"/>
          <w:szCs w:val="32"/>
          <w:rtl/>
          <w:lang w:bidi="ar-AE"/>
        </w:rPr>
        <w:t xml:space="preserve"> مجاهد</w:t>
      </w:r>
      <w:r w:rsidR="00F6553E">
        <w:rPr>
          <w:rFonts w:ascii="ATraditional Arabic" w:hAnsi="ATraditional Arabic" w:hint="cs"/>
          <w:szCs w:val="32"/>
          <w:rtl/>
          <w:lang w:bidi="ar-AE"/>
        </w:rPr>
        <w:t>ً</w:t>
      </w:r>
      <w:r>
        <w:rPr>
          <w:rFonts w:ascii="ATraditional Arabic" w:hAnsi="ATraditional Arabic" w:hint="cs"/>
          <w:szCs w:val="32"/>
          <w:rtl/>
          <w:lang w:bidi="ar-AE"/>
        </w:rPr>
        <w:t>ا</w:t>
      </w:r>
      <w:r w:rsidR="007A7278">
        <w:rPr>
          <w:rFonts w:ascii="ATraditional Arabic" w:hAnsi="ATraditional Arabic" w:hint="cs"/>
          <w:szCs w:val="32"/>
          <w:rtl/>
          <w:lang w:bidi="ar-AE"/>
        </w:rPr>
        <w:t>"</w:t>
      </w:r>
      <w:r w:rsidRPr="007A7278">
        <w:rPr>
          <w:rFonts w:ascii="ATraditional Arabic" w:hAnsi="ATraditional Arabic" w:hint="cs"/>
          <w:szCs w:val="32"/>
          <w:rtl/>
          <w:lang w:bidi="ar-AE"/>
        </w:rPr>
        <w:t xml:space="preserve"> </w:t>
      </w:r>
      <w:r w:rsidR="007A7278" w:rsidRPr="007A7278">
        <w:rPr>
          <w:rFonts w:ascii="ATraditional Arabic" w:hAnsi="ATraditional Arabic" w:hint="cs"/>
          <w:szCs w:val="32"/>
          <w:rtl/>
          <w:lang w:bidi="ar-AE"/>
        </w:rPr>
        <w:t>مؤك</w:t>
      </w:r>
      <w:r w:rsidR="00F6553E">
        <w:rPr>
          <w:rFonts w:ascii="ATraditional Arabic" w:hAnsi="ATraditional Arabic" w:hint="cs"/>
          <w:szCs w:val="32"/>
          <w:rtl/>
          <w:lang w:bidi="ar-AE"/>
        </w:rPr>
        <w:t>ّ</w:t>
      </w:r>
      <w:r w:rsidR="007A7278" w:rsidRPr="007A7278">
        <w:rPr>
          <w:rFonts w:ascii="ATraditional Arabic" w:hAnsi="ATraditional Arabic" w:hint="cs"/>
          <w:szCs w:val="32"/>
          <w:rtl/>
          <w:lang w:bidi="ar-AE"/>
        </w:rPr>
        <w:t>د</w:t>
      </w:r>
      <w:r w:rsidR="00F6553E">
        <w:rPr>
          <w:rFonts w:ascii="ATraditional Arabic" w:hAnsi="ATraditional Arabic" w:hint="cs"/>
          <w:szCs w:val="32"/>
          <w:rtl/>
          <w:lang w:bidi="ar-AE"/>
        </w:rPr>
        <w:t>ً</w:t>
      </w:r>
      <w:r w:rsidR="007A7278" w:rsidRPr="007A7278">
        <w:rPr>
          <w:rFonts w:ascii="ATraditional Arabic" w:hAnsi="ATraditional Arabic" w:hint="cs"/>
          <w:szCs w:val="32"/>
          <w:rtl/>
          <w:lang w:bidi="ar-AE"/>
        </w:rPr>
        <w:t>ا على</w:t>
      </w:r>
      <w:r w:rsidR="007A7278" w:rsidRPr="007A7278">
        <w:rPr>
          <w:rFonts w:ascii="ATraditional Arabic" w:hAnsi="ATraditional Arabic"/>
          <w:szCs w:val="32"/>
          <w:rtl/>
          <w:lang w:bidi="ar-AE"/>
        </w:rPr>
        <w:t xml:space="preserve"> ثبوت أجره مرّتين، بموته جاهدًا في سب</w:t>
      </w:r>
      <w:r w:rsidR="00F6553E">
        <w:rPr>
          <w:rFonts w:ascii="ATraditional Arabic" w:hAnsi="ATraditional Arabic" w:hint="cs"/>
          <w:szCs w:val="32"/>
          <w:rtl/>
          <w:lang w:bidi="ar-AE"/>
        </w:rPr>
        <w:t>ي</w:t>
      </w:r>
      <w:r w:rsidR="007A7278" w:rsidRPr="007A7278">
        <w:rPr>
          <w:rFonts w:ascii="ATraditional Arabic" w:hAnsi="ATraditional Arabic"/>
          <w:szCs w:val="32"/>
          <w:rtl/>
          <w:lang w:bidi="ar-AE"/>
        </w:rPr>
        <w:t xml:space="preserve">ل الخير والبرّ، ومجاهدًا لأعداء اللَّه تعالى. </w:t>
      </w:r>
    </w:p>
    <w:p w14:paraId="60D0AA8F" w14:textId="212C98AC" w:rsidR="000A414B" w:rsidRDefault="000A414B" w:rsidP="007A7278">
      <w:pPr>
        <w:ind w:firstLine="720"/>
        <w:rPr>
          <w:rFonts w:ascii="ATraditional Arabic" w:hAnsi="ATraditional Arabic"/>
          <w:b/>
          <w:bCs/>
          <w:szCs w:val="32"/>
          <w:rtl/>
          <w:lang w:bidi="ar-AE"/>
        </w:rPr>
      </w:pPr>
      <w:r>
        <w:rPr>
          <w:rFonts w:ascii="ATraditional Arabic" w:hAnsi="ATraditional Arabic" w:hint="cs"/>
          <w:szCs w:val="32"/>
          <w:rtl/>
          <w:lang w:bidi="ar-AE"/>
        </w:rPr>
        <w:t>وقد ذهب شر</w:t>
      </w:r>
      <w:r w:rsidR="00F6553E">
        <w:rPr>
          <w:rFonts w:ascii="ATraditional Arabic" w:hAnsi="ATraditional Arabic" w:hint="cs"/>
          <w:szCs w:val="32"/>
          <w:rtl/>
          <w:lang w:bidi="ar-AE"/>
        </w:rPr>
        <w:t>ّ</w:t>
      </w:r>
      <w:r>
        <w:rPr>
          <w:rFonts w:ascii="ATraditional Arabic" w:hAnsi="ATraditional Arabic" w:hint="cs"/>
          <w:szCs w:val="32"/>
          <w:rtl/>
          <w:lang w:bidi="ar-AE"/>
        </w:rPr>
        <w:t>اح الحديث إلى أن</w:t>
      </w:r>
      <w:r w:rsidR="00F6553E">
        <w:rPr>
          <w:rFonts w:ascii="ATraditional Arabic" w:hAnsi="ATraditional Arabic" w:hint="cs"/>
          <w:szCs w:val="32"/>
          <w:rtl/>
          <w:lang w:bidi="ar-AE"/>
        </w:rPr>
        <w:t>ّ</w:t>
      </w:r>
      <w:r>
        <w:rPr>
          <w:rFonts w:ascii="ATraditional Arabic" w:hAnsi="ATraditional Arabic" w:hint="cs"/>
          <w:szCs w:val="32"/>
          <w:rtl/>
          <w:lang w:bidi="ar-AE"/>
        </w:rPr>
        <w:t xml:space="preserve"> الجاهد هو </w:t>
      </w:r>
      <w:r w:rsidRPr="000A414B">
        <w:rPr>
          <w:rFonts w:ascii="ATraditional Arabic" w:hAnsi="ATraditional Arabic"/>
          <w:szCs w:val="32"/>
          <w:rtl/>
          <w:lang w:bidi="ar-AE"/>
        </w:rPr>
        <w:t>الجاد</w:t>
      </w:r>
      <w:r w:rsidR="00F6553E">
        <w:rPr>
          <w:rFonts w:ascii="ATraditional Arabic" w:hAnsi="ATraditional Arabic" w:hint="cs"/>
          <w:szCs w:val="32"/>
          <w:rtl/>
          <w:lang w:bidi="ar-AE"/>
        </w:rPr>
        <w:t>ّ</w:t>
      </w:r>
      <w:r w:rsidRPr="000A414B">
        <w:rPr>
          <w:rFonts w:ascii="ATraditional Arabic" w:hAnsi="ATraditional Arabic"/>
          <w:szCs w:val="32"/>
          <w:rtl/>
          <w:lang w:bidi="ar-AE"/>
        </w:rPr>
        <w:t xml:space="preserve"> في علمه وعمله</w:t>
      </w:r>
      <w:r w:rsidR="00F6553E">
        <w:rPr>
          <w:rFonts w:ascii="ATraditional Arabic" w:hAnsi="ATraditional Arabic" w:hint="cs"/>
          <w:szCs w:val="32"/>
          <w:rtl/>
          <w:lang w:bidi="ar-AE"/>
        </w:rPr>
        <w:t>؛</w:t>
      </w:r>
      <w:r w:rsidRPr="000A414B">
        <w:rPr>
          <w:rFonts w:ascii="ATraditional Arabic" w:hAnsi="ATraditional Arabic"/>
          <w:szCs w:val="32"/>
          <w:rtl/>
          <w:lang w:bidi="ar-AE"/>
        </w:rPr>
        <w:t xml:space="preserve"> أي</w:t>
      </w:r>
      <w:r w:rsidR="00F6553E">
        <w:rPr>
          <w:rFonts w:ascii="ATraditional Arabic" w:hAnsi="ATraditional Arabic" w:hint="cs"/>
          <w:szCs w:val="32"/>
          <w:rtl/>
          <w:lang w:bidi="ar-AE"/>
        </w:rPr>
        <w:t>:</w:t>
      </w:r>
      <w:r w:rsidRPr="000A414B">
        <w:rPr>
          <w:rFonts w:ascii="ATraditional Arabic" w:hAnsi="ATraditional Arabic"/>
          <w:szCs w:val="32"/>
          <w:rtl/>
          <w:lang w:bidi="ar-AE"/>
        </w:rPr>
        <w:t xml:space="preserve"> إن</w:t>
      </w:r>
      <w:r w:rsidR="00F6553E">
        <w:rPr>
          <w:rFonts w:ascii="ATraditional Arabic" w:hAnsi="ATraditional Arabic" w:hint="cs"/>
          <w:szCs w:val="32"/>
          <w:rtl/>
          <w:lang w:bidi="ar-AE"/>
        </w:rPr>
        <w:t>ّ</w:t>
      </w:r>
      <w:r w:rsidRPr="000A414B">
        <w:rPr>
          <w:rFonts w:ascii="ATraditional Arabic" w:hAnsi="ATraditional Arabic"/>
          <w:szCs w:val="32"/>
          <w:rtl/>
          <w:lang w:bidi="ar-AE"/>
        </w:rPr>
        <w:t>ه</w:t>
      </w:r>
      <w:r>
        <w:rPr>
          <w:rFonts w:ascii="ATraditional Arabic" w:hAnsi="ATraditional Arabic" w:hint="cs"/>
          <w:szCs w:val="32"/>
          <w:rtl/>
          <w:lang w:bidi="ar-AE"/>
        </w:rPr>
        <w:t xml:space="preserve"> </w:t>
      </w:r>
      <w:r w:rsidRPr="007A7278">
        <w:rPr>
          <w:rFonts w:ascii="ATraditional Arabic" w:hAnsi="ATraditional Arabic"/>
          <w:szCs w:val="32"/>
          <w:rtl/>
          <w:lang w:bidi="ar-AE"/>
        </w:rPr>
        <w:t>لجاد</w:t>
      </w:r>
      <w:r w:rsidR="00F6553E">
        <w:rPr>
          <w:rFonts w:ascii="ATraditional Arabic" w:hAnsi="ATraditional Arabic" w:hint="cs"/>
          <w:szCs w:val="32"/>
          <w:rtl/>
          <w:lang w:bidi="ar-AE"/>
        </w:rPr>
        <w:t>ّ</w:t>
      </w:r>
      <w:r w:rsidRPr="007A7278">
        <w:rPr>
          <w:rFonts w:ascii="ATraditional Arabic" w:hAnsi="ATraditional Arabic"/>
          <w:szCs w:val="32"/>
          <w:rtl/>
          <w:lang w:bidi="ar-AE"/>
        </w:rPr>
        <w:t xml:space="preserve"> في طاعة الله والمجاهد في سبيل الله وهو الغازي</w:t>
      </w:r>
      <w:r w:rsidRPr="007A7278">
        <w:rPr>
          <w:rFonts w:ascii="ATraditional Arabic" w:hAnsi="ATraditional Arabic" w:hint="cs"/>
          <w:szCs w:val="32"/>
          <w:rtl/>
          <w:lang w:bidi="ar-AE"/>
        </w:rPr>
        <w:t xml:space="preserve"> وقد</w:t>
      </w:r>
      <w:r w:rsidRPr="007A7278">
        <w:rPr>
          <w:rFonts w:ascii="ATraditional Arabic" w:hAnsi="ATraditional Arabic"/>
          <w:szCs w:val="32"/>
          <w:rtl/>
          <w:lang w:bidi="ar-AE"/>
        </w:rPr>
        <w:t xml:space="preserve"> كرّر بين اللفظين للمبالغة. </w:t>
      </w:r>
      <w:r w:rsidRPr="007A7278">
        <w:rPr>
          <w:rFonts w:ascii="ATraditional Arabic" w:hAnsi="ATraditional Arabic" w:hint="cs"/>
          <w:szCs w:val="32"/>
          <w:rtl/>
          <w:lang w:bidi="ar-AE"/>
        </w:rPr>
        <w:t>ف</w:t>
      </w:r>
      <w:r w:rsidRPr="007A7278">
        <w:rPr>
          <w:rFonts w:ascii="ATraditional Arabic" w:hAnsi="ATraditional Arabic"/>
          <w:szCs w:val="32"/>
          <w:rtl/>
          <w:lang w:bidi="ar-AE"/>
        </w:rPr>
        <w:t>العرب إذا بالغت في الكلام اشتقّت من الل</w:t>
      </w:r>
      <w:r w:rsidR="00F6553E">
        <w:rPr>
          <w:rFonts w:ascii="ATraditional Arabic" w:hAnsi="ATraditional Arabic" w:hint="cs"/>
          <w:szCs w:val="32"/>
          <w:rtl/>
          <w:lang w:bidi="ar-AE"/>
        </w:rPr>
        <w:t>ّ</w:t>
      </w:r>
      <w:r w:rsidRPr="007A7278">
        <w:rPr>
          <w:rFonts w:ascii="ATraditional Arabic" w:hAnsi="ATraditional Arabic"/>
          <w:szCs w:val="32"/>
          <w:rtl/>
          <w:lang w:bidi="ar-AE"/>
        </w:rPr>
        <w:t>فظة الأولى لفظة على غير بنائها زيادة في الت</w:t>
      </w:r>
      <w:r w:rsidR="00F6553E">
        <w:rPr>
          <w:rFonts w:ascii="ATraditional Arabic" w:hAnsi="ATraditional Arabic" w:hint="cs"/>
          <w:szCs w:val="32"/>
          <w:rtl/>
          <w:lang w:bidi="ar-AE"/>
        </w:rPr>
        <w:t>ّ</w:t>
      </w:r>
      <w:r w:rsidR="00F6553E">
        <w:rPr>
          <w:rFonts w:ascii="ATraditional Arabic" w:hAnsi="ATraditional Arabic"/>
          <w:szCs w:val="32"/>
          <w:rtl/>
          <w:lang w:bidi="ar-AE"/>
        </w:rPr>
        <w:t>وكيد، وقد يكون قوله: "</w:t>
      </w:r>
      <w:r w:rsidRPr="007A7278">
        <w:rPr>
          <w:rFonts w:ascii="ATraditional Arabic" w:hAnsi="ATraditional Arabic"/>
          <w:szCs w:val="32"/>
          <w:rtl/>
          <w:lang w:bidi="ar-AE"/>
        </w:rPr>
        <w:t xml:space="preserve">جاهد" أي جادّ مبالغ في سبيل الخير والبرّ، وإعلاء كلمة الإسلام، مجاهد </w:t>
      </w:r>
      <w:proofErr w:type="gramStart"/>
      <w:r w:rsidRPr="007A7278">
        <w:rPr>
          <w:rFonts w:ascii="ATraditional Arabic" w:hAnsi="ATraditional Arabic"/>
          <w:szCs w:val="32"/>
          <w:rtl/>
          <w:lang w:bidi="ar-AE"/>
        </w:rPr>
        <w:t>عِداه</w:t>
      </w:r>
      <w:r w:rsidRPr="007A7278">
        <w:rPr>
          <w:rFonts w:ascii="ATraditional Arabic" w:eastAsia="Times New Roman" w:hAnsi="ATraditional Arabic"/>
          <w:szCs w:val="32"/>
          <w:vertAlign w:val="superscript"/>
          <w:rtl/>
        </w:rPr>
        <w:t>(</w:t>
      </w:r>
      <w:proofErr w:type="gramEnd"/>
      <w:r w:rsidRPr="007A7278">
        <w:rPr>
          <w:rFonts w:ascii="ATraditional Arabic" w:eastAsia="Times New Roman" w:hAnsi="ATraditional Arabic"/>
          <w:szCs w:val="32"/>
          <w:vertAlign w:val="superscript"/>
          <w:rtl/>
        </w:rPr>
        <w:footnoteReference w:id="24"/>
      </w:r>
      <w:r w:rsidRPr="007A7278">
        <w:rPr>
          <w:rFonts w:ascii="ATraditional Arabic" w:eastAsia="Times New Roman" w:hAnsi="ATraditional Arabic"/>
          <w:szCs w:val="32"/>
          <w:vertAlign w:val="superscript"/>
          <w:rtl/>
        </w:rPr>
        <w:t>)</w:t>
      </w:r>
      <w:r w:rsidR="00F6553E">
        <w:rPr>
          <w:rFonts w:ascii="ATraditional Arabic" w:hAnsi="ATraditional Arabic" w:hint="cs"/>
          <w:b/>
          <w:bCs/>
          <w:szCs w:val="32"/>
          <w:rtl/>
          <w:lang w:bidi="ar-AE"/>
        </w:rPr>
        <w:t>.</w:t>
      </w:r>
    </w:p>
    <w:p w14:paraId="38EF0AF4" w14:textId="1350A302" w:rsidR="00E02A25" w:rsidRDefault="007A7278" w:rsidP="007A7278">
      <w:pPr>
        <w:rPr>
          <w:rFonts w:ascii="ATraditional Arabic" w:hAnsi="ATraditional Arabic"/>
          <w:szCs w:val="32"/>
          <w:rtl/>
        </w:rPr>
      </w:pPr>
      <w:r>
        <w:rPr>
          <w:rFonts w:ascii="ATraditional Arabic" w:hAnsi="ATraditional Arabic" w:hint="cs"/>
          <w:szCs w:val="32"/>
          <w:rtl/>
        </w:rPr>
        <w:t xml:space="preserve">وقد ذهب العلماء في بيان الأجرين إلى أقوال منها: </w:t>
      </w:r>
      <w:r w:rsidR="00744640" w:rsidRPr="005D5FC8">
        <w:rPr>
          <w:rFonts w:ascii="ATraditional Arabic" w:hAnsi="ATraditional Arabic"/>
          <w:szCs w:val="32"/>
          <w:rtl/>
        </w:rPr>
        <w:t xml:space="preserve">أن يكون لما </w:t>
      </w:r>
      <w:r>
        <w:rPr>
          <w:rFonts w:ascii="ATraditional Arabic" w:hAnsi="ATraditional Arabic" w:hint="cs"/>
          <w:szCs w:val="32"/>
          <w:rtl/>
        </w:rPr>
        <w:t>أ</w:t>
      </w:r>
      <w:r w:rsidR="00744640" w:rsidRPr="005D5FC8">
        <w:rPr>
          <w:rFonts w:ascii="ATraditional Arabic" w:hAnsi="ATraditional Arabic"/>
          <w:szCs w:val="32"/>
          <w:rtl/>
        </w:rPr>
        <w:t>صاب نفسه وقتلها ف</w:t>
      </w:r>
      <w:r>
        <w:rPr>
          <w:rFonts w:ascii="ATraditional Arabic" w:hAnsi="ATraditional Arabic" w:hint="cs"/>
          <w:szCs w:val="32"/>
          <w:rtl/>
        </w:rPr>
        <w:t>ي</w:t>
      </w:r>
      <w:r w:rsidR="00744640" w:rsidRPr="005D5FC8">
        <w:rPr>
          <w:rFonts w:ascii="ATraditional Arabic" w:hAnsi="ATraditional Arabic"/>
          <w:szCs w:val="32"/>
          <w:rtl/>
        </w:rPr>
        <w:t xml:space="preserve"> سبيل الله تفض</w:t>
      </w:r>
      <w:r w:rsidR="00F6553E">
        <w:rPr>
          <w:rFonts w:ascii="ATraditional Arabic" w:hAnsi="ATraditional Arabic" w:hint="cs"/>
          <w:szCs w:val="32"/>
          <w:rtl/>
        </w:rPr>
        <w:t>ّ</w:t>
      </w:r>
      <w:r w:rsidR="00744640" w:rsidRPr="005D5FC8">
        <w:rPr>
          <w:rFonts w:ascii="ATraditional Arabic" w:hAnsi="ATraditional Arabic"/>
          <w:szCs w:val="32"/>
          <w:rtl/>
        </w:rPr>
        <w:t xml:space="preserve">ل الله عليه بأن ضاعف أجره </w:t>
      </w:r>
      <w:proofErr w:type="gramStart"/>
      <w:r w:rsidR="00744640" w:rsidRPr="005D5FC8">
        <w:rPr>
          <w:rFonts w:ascii="ATraditional Arabic" w:hAnsi="ATraditional Arabic"/>
          <w:szCs w:val="32"/>
          <w:rtl/>
        </w:rPr>
        <w:t>مر</w:t>
      </w:r>
      <w:r w:rsidR="00F6553E">
        <w:rPr>
          <w:rFonts w:ascii="ATraditional Arabic" w:hAnsi="ATraditional Arabic" w:hint="cs"/>
          <w:szCs w:val="32"/>
          <w:rtl/>
        </w:rPr>
        <w:t>ّ</w:t>
      </w:r>
      <w:r w:rsidR="00744640" w:rsidRPr="005D5FC8">
        <w:rPr>
          <w:rFonts w:ascii="ATraditional Arabic" w:hAnsi="ATraditional Arabic"/>
          <w:szCs w:val="32"/>
          <w:rtl/>
        </w:rPr>
        <w:t>تين</w:t>
      </w:r>
      <w:r w:rsidR="00E02A25" w:rsidRPr="00E02A25">
        <w:rPr>
          <w:rFonts w:ascii="ATraditional Arabic" w:hAnsi="ATraditional Arabic"/>
          <w:szCs w:val="32"/>
          <w:vertAlign w:val="superscript"/>
          <w:rtl/>
        </w:rPr>
        <w:t>(</w:t>
      </w:r>
      <w:proofErr w:type="gramEnd"/>
      <w:r w:rsidR="00E02A25" w:rsidRPr="00E02A25">
        <w:rPr>
          <w:rFonts w:ascii="ATraditional Arabic" w:hAnsi="ATraditional Arabic"/>
          <w:szCs w:val="32"/>
          <w:vertAlign w:val="superscript"/>
          <w:rtl/>
        </w:rPr>
        <w:footnoteReference w:id="25"/>
      </w:r>
      <w:r w:rsidR="00E02A25" w:rsidRPr="00E02A25">
        <w:rPr>
          <w:rFonts w:ascii="ATraditional Arabic" w:hAnsi="ATraditional Arabic"/>
          <w:szCs w:val="32"/>
          <w:vertAlign w:val="superscript"/>
          <w:rtl/>
        </w:rPr>
        <w:t>)</w:t>
      </w:r>
      <w:r w:rsidR="00744640" w:rsidRPr="005D5FC8">
        <w:rPr>
          <w:rFonts w:ascii="ATraditional Arabic" w:hAnsi="ATraditional Arabic"/>
          <w:szCs w:val="32"/>
          <w:rtl/>
        </w:rPr>
        <w:t>.</w:t>
      </w:r>
      <w:r w:rsidR="00744640">
        <w:rPr>
          <w:rFonts w:ascii="ATraditional Arabic" w:hAnsi="ATraditional Arabic" w:hint="cs"/>
          <w:szCs w:val="32"/>
          <w:rtl/>
        </w:rPr>
        <w:t xml:space="preserve"> </w:t>
      </w:r>
    </w:p>
    <w:p w14:paraId="4A63375B" w14:textId="2765809D" w:rsidR="00744640" w:rsidRPr="00887310" w:rsidRDefault="00E02A25" w:rsidP="00EB7713">
      <w:pPr>
        <w:rPr>
          <w:rFonts w:ascii="ATraditional Arabic" w:hAnsi="ATraditional Arabic"/>
          <w:szCs w:val="32"/>
          <w:rtl/>
        </w:rPr>
      </w:pPr>
      <w:r w:rsidRPr="00E02A25">
        <w:rPr>
          <w:rFonts w:ascii="ATraditional Arabic" w:hAnsi="ATraditional Arabic" w:hint="cs"/>
          <w:szCs w:val="32"/>
          <w:rtl/>
        </w:rPr>
        <w:t>وقيل</w:t>
      </w:r>
      <w:r w:rsidR="00F6553E">
        <w:rPr>
          <w:rFonts w:ascii="ATraditional Arabic" w:hAnsi="ATraditional Arabic" w:hint="cs"/>
          <w:szCs w:val="32"/>
          <w:rtl/>
        </w:rPr>
        <w:t>:</w:t>
      </w:r>
      <w:r>
        <w:rPr>
          <w:rFonts w:ascii="ATraditional Arabic" w:hAnsi="ATraditional Arabic" w:hint="cs"/>
          <w:szCs w:val="32"/>
          <w:rtl/>
        </w:rPr>
        <w:t xml:space="preserve"> إن</w:t>
      </w:r>
      <w:r w:rsidR="00F6553E">
        <w:rPr>
          <w:rFonts w:ascii="ATraditional Arabic" w:hAnsi="ATraditional Arabic" w:hint="cs"/>
          <w:szCs w:val="32"/>
          <w:rtl/>
        </w:rPr>
        <w:t>ّ</w:t>
      </w:r>
      <w:r>
        <w:rPr>
          <w:rFonts w:ascii="ATraditional Arabic" w:hAnsi="ATraditional Arabic" w:hint="cs"/>
          <w:szCs w:val="32"/>
          <w:rtl/>
        </w:rPr>
        <w:t xml:space="preserve"> له لأجرين هما</w:t>
      </w:r>
      <w:r w:rsidRPr="00E02A25">
        <w:rPr>
          <w:rFonts w:ascii="ATraditional Arabic" w:hAnsi="ATraditional Arabic"/>
          <w:szCs w:val="32"/>
          <w:rtl/>
        </w:rPr>
        <w:t xml:space="preserve">: أجر الْجهد فِي الطَّاعَة، وَأجر المجاهدة فِي سَبِيل </w:t>
      </w:r>
      <w:proofErr w:type="gramStart"/>
      <w:r w:rsidRPr="00E02A25">
        <w:rPr>
          <w:rFonts w:ascii="ATraditional Arabic" w:hAnsi="ATraditional Arabic"/>
          <w:szCs w:val="32"/>
          <w:rtl/>
        </w:rPr>
        <w:t>الله</w:t>
      </w:r>
      <w:r w:rsidRPr="00E02A25">
        <w:rPr>
          <w:rFonts w:ascii="ATraditional Arabic" w:hAnsi="ATraditional Arabic"/>
          <w:szCs w:val="32"/>
          <w:vertAlign w:val="superscript"/>
          <w:rtl/>
        </w:rPr>
        <w:t>(</w:t>
      </w:r>
      <w:proofErr w:type="gramEnd"/>
      <w:r w:rsidRPr="00E02A25">
        <w:rPr>
          <w:rFonts w:ascii="ATraditional Arabic" w:hAnsi="ATraditional Arabic"/>
          <w:szCs w:val="32"/>
          <w:vertAlign w:val="superscript"/>
          <w:rtl/>
        </w:rPr>
        <w:footnoteReference w:id="26"/>
      </w:r>
      <w:r w:rsidRPr="00E02A25">
        <w:rPr>
          <w:rFonts w:ascii="ATraditional Arabic" w:hAnsi="ATraditional Arabic"/>
          <w:szCs w:val="32"/>
          <w:vertAlign w:val="superscript"/>
          <w:rtl/>
        </w:rPr>
        <w:t>)</w:t>
      </w:r>
      <w:r w:rsidRPr="00E02A25">
        <w:rPr>
          <w:rFonts w:ascii="ATraditional Arabic" w:hAnsi="ATraditional Arabic"/>
          <w:szCs w:val="32"/>
          <w:rtl/>
        </w:rPr>
        <w:t xml:space="preserve">، </w:t>
      </w:r>
      <w:r w:rsidR="00744640" w:rsidRPr="00FC010E">
        <w:rPr>
          <w:rFonts w:ascii="ATraditional Arabic" w:hAnsi="ATraditional Arabic"/>
          <w:szCs w:val="32"/>
          <w:rtl/>
        </w:rPr>
        <w:t>ويح</w:t>
      </w:r>
      <w:r w:rsidR="007A7278">
        <w:rPr>
          <w:rFonts w:ascii="ATraditional Arabic" w:hAnsi="ATraditional Arabic"/>
          <w:szCs w:val="32"/>
          <w:rtl/>
        </w:rPr>
        <w:t>تمل أن يكون أحد الأجرين لموته ف</w:t>
      </w:r>
      <w:r w:rsidR="007A7278">
        <w:rPr>
          <w:rFonts w:ascii="ATraditional Arabic" w:hAnsi="ATraditional Arabic" w:hint="cs"/>
          <w:szCs w:val="32"/>
          <w:rtl/>
        </w:rPr>
        <w:t>ي</w:t>
      </w:r>
      <w:r w:rsidR="00744640" w:rsidRPr="00FC010E">
        <w:rPr>
          <w:rFonts w:ascii="ATraditional Arabic" w:hAnsi="ATraditional Arabic"/>
          <w:szCs w:val="32"/>
          <w:rtl/>
        </w:rPr>
        <w:t xml:space="preserve"> سبيل الله</w:t>
      </w:r>
      <w:r>
        <w:rPr>
          <w:rFonts w:ascii="ATraditional Arabic" w:hAnsi="ATraditional Arabic" w:hint="cs"/>
          <w:szCs w:val="32"/>
          <w:rtl/>
        </w:rPr>
        <w:t>،</w:t>
      </w:r>
      <w:r w:rsidR="00744640" w:rsidRPr="00FC010E">
        <w:rPr>
          <w:rFonts w:ascii="ATraditional Arabic" w:hAnsi="ATraditional Arabic"/>
          <w:szCs w:val="32"/>
          <w:rtl/>
        </w:rPr>
        <w:t xml:space="preserve"> والأجر الث</w:t>
      </w:r>
      <w:r w:rsidR="00F6553E">
        <w:rPr>
          <w:rFonts w:ascii="ATraditional Arabic" w:hAnsi="ATraditional Arabic" w:hint="cs"/>
          <w:szCs w:val="32"/>
          <w:rtl/>
        </w:rPr>
        <w:t>ّ</w:t>
      </w:r>
      <w:r w:rsidR="00F6553E">
        <w:rPr>
          <w:rFonts w:ascii="ATraditional Arabic" w:hAnsi="ATraditional Arabic"/>
          <w:szCs w:val="32"/>
          <w:rtl/>
        </w:rPr>
        <w:t>ان</w:t>
      </w:r>
      <w:r w:rsidR="00F6553E">
        <w:rPr>
          <w:rFonts w:ascii="ATraditional Arabic" w:hAnsi="ATraditional Arabic" w:hint="cs"/>
          <w:szCs w:val="32"/>
          <w:rtl/>
        </w:rPr>
        <w:t>ي</w:t>
      </w:r>
      <w:r w:rsidR="007A7278">
        <w:rPr>
          <w:rFonts w:ascii="ATraditional Arabic" w:hAnsi="ATraditional Arabic" w:hint="cs"/>
          <w:szCs w:val="32"/>
          <w:rtl/>
        </w:rPr>
        <w:t>:</w:t>
      </w:r>
      <w:r w:rsidR="00744640" w:rsidRPr="00FC010E">
        <w:rPr>
          <w:rFonts w:ascii="ATraditional Arabic" w:hAnsi="ATraditional Arabic"/>
          <w:szCs w:val="32"/>
          <w:rtl/>
        </w:rPr>
        <w:t xml:space="preserve"> لما كان يحدو ب</w:t>
      </w:r>
      <w:r w:rsidR="001E7608">
        <w:rPr>
          <w:rFonts w:ascii="ATraditional Arabic" w:hAnsi="ATraditional Arabic"/>
          <w:szCs w:val="32"/>
          <w:rtl/>
        </w:rPr>
        <w:t>ه القوم من شعره ويدعو الله ف</w:t>
      </w:r>
      <w:r w:rsidR="001E7608">
        <w:rPr>
          <w:rFonts w:ascii="ATraditional Arabic" w:hAnsi="ATraditional Arabic" w:hint="cs"/>
          <w:szCs w:val="32"/>
          <w:rtl/>
        </w:rPr>
        <w:t>ي</w:t>
      </w:r>
      <w:r w:rsidR="001E7608">
        <w:rPr>
          <w:rFonts w:ascii="ATraditional Arabic" w:hAnsi="ATraditional Arabic"/>
          <w:szCs w:val="32"/>
          <w:rtl/>
        </w:rPr>
        <w:t xml:space="preserve"> ث</w:t>
      </w:r>
      <w:r w:rsidR="001E7608">
        <w:rPr>
          <w:rFonts w:ascii="ATraditional Arabic" w:hAnsi="ATraditional Arabic" w:hint="cs"/>
          <w:szCs w:val="32"/>
          <w:rtl/>
        </w:rPr>
        <w:t>ب</w:t>
      </w:r>
      <w:r w:rsidR="001E7608">
        <w:rPr>
          <w:rFonts w:ascii="ATraditional Arabic" w:hAnsi="ATraditional Arabic"/>
          <w:szCs w:val="32"/>
          <w:rtl/>
        </w:rPr>
        <w:t>ا</w:t>
      </w:r>
      <w:r w:rsidR="001E7608">
        <w:rPr>
          <w:rFonts w:ascii="ATraditional Arabic" w:hAnsi="ATraditional Arabic" w:hint="cs"/>
          <w:szCs w:val="32"/>
          <w:rtl/>
        </w:rPr>
        <w:t>ت</w:t>
      </w:r>
      <w:r w:rsidR="00744640" w:rsidRPr="00FC010E">
        <w:rPr>
          <w:rFonts w:ascii="ATraditional Arabic" w:hAnsi="ATraditional Arabic"/>
          <w:szCs w:val="32"/>
          <w:rtl/>
        </w:rPr>
        <w:t>هم عند لقاء عدو</w:t>
      </w:r>
      <w:r w:rsidR="00F6553E">
        <w:rPr>
          <w:rFonts w:ascii="ATraditional Arabic" w:hAnsi="ATraditional Arabic" w:hint="cs"/>
          <w:szCs w:val="32"/>
          <w:rtl/>
        </w:rPr>
        <w:t>ّ</w:t>
      </w:r>
      <w:r w:rsidR="00744640" w:rsidRPr="00FC010E">
        <w:rPr>
          <w:rFonts w:ascii="ATraditional Arabic" w:hAnsi="ATraditional Arabic"/>
          <w:szCs w:val="32"/>
          <w:rtl/>
        </w:rPr>
        <w:t>هم</w:t>
      </w:r>
      <w:r w:rsidRPr="007A7278">
        <w:rPr>
          <w:rFonts w:ascii="ATraditional Arabic" w:eastAsia="Times New Roman" w:hAnsi="ATraditional Arabic"/>
          <w:szCs w:val="32"/>
          <w:vertAlign w:val="superscript"/>
          <w:rtl/>
        </w:rPr>
        <w:t>(</w:t>
      </w:r>
      <w:r w:rsidRPr="007A7278">
        <w:rPr>
          <w:rFonts w:ascii="ATraditional Arabic" w:eastAsia="Times New Roman" w:hAnsi="ATraditional Arabic"/>
          <w:szCs w:val="32"/>
          <w:vertAlign w:val="superscript"/>
          <w:rtl/>
        </w:rPr>
        <w:footnoteReference w:id="27"/>
      </w:r>
      <w:r w:rsidRPr="007A7278">
        <w:rPr>
          <w:rFonts w:ascii="ATraditional Arabic" w:eastAsia="Times New Roman" w:hAnsi="ATraditional Arabic"/>
          <w:szCs w:val="32"/>
          <w:vertAlign w:val="superscript"/>
          <w:rtl/>
        </w:rPr>
        <w:t>)</w:t>
      </w:r>
      <w:r w:rsidR="00EB7713">
        <w:rPr>
          <w:rFonts w:ascii="ATraditional Arabic" w:hAnsi="ATraditional Arabic" w:hint="cs"/>
          <w:szCs w:val="32"/>
          <w:rtl/>
        </w:rPr>
        <w:t xml:space="preserve">، وقيل </w:t>
      </w:r>
      <w:r w:rsidR="008C6535">
        <w:rPr>
          <w:rFonts w:ascii="ATraditional Arabic" w:hAnsi="ATraditional Arabic"/>
          <w:szCs w:val="32"/>
          <w:rtl/>
          <w:lang w:bidi="ar-AE"/>
        </w:rPr>
        <w:t>"</w:t>
      </w:r>
      <w:r w:rsidR="001E7608" w:rsidRPr="007A7278">
        <w:rPr>
          <w:rFonts w:ascii="ATraditional Arabic" w:hAnsi="ATraditional Arabic" w:hint="cs"/>
          <w:szCs w:val="32"/>
          <w:rtl/>
          <w:lang w:bidi="ar-AE"/>
        </w:rPr>
        <w:t>إن</w:t>
      </w:r>
      <w:r w:rsidR="00F6553E">
        <w:rPr>
          <w:rFonts w:ascii="ATraditional Arabic" w:hAnsi="ATraditional Arabic" w:hint="cs"/>
          <w:szCs w:val="32"/>
          <w:rtl/>
          <w:lang w:bidi="ar-AE"/>
        </w:rPr>
        <w:t>ّ</w:t>
      </w:r>
      <w:r w:rsidR="001E7608" w:rsidRPr="007A7278">
        <w:rPr>
          <w:rFonts w:ascii="ATraditional Arabic" w:hAnsi="ATraditional Arabic" w:hint="cs"/>
          <w:szCs w:val="32"/>
          <w:rtl/>
          <w:lang w:bidi="ar-AE"/>
        </w:rPr>
        <w:t xml:space="preserve"> له لأجرين</w:t>
      </w:r>
      <w:r w:rsidR="008C6535">
        <w:rPr>
          <w:rFonts w:ascii="ATraditional Arabic" w:hAnsi="ATraditional Arabic"/>
          <w:szCs w:val="32"/>
          <w:rtl/>
          <w:lang w:bidi="ar-AE"/>
        </w:rPr>
        <w:t>"</w:t>
      </w:r>
      <w:r w:rsidR="00F6553E">
        <w:rPr>
          <w:rFonts w:ascii="ATraditional Arabic" w:hAnsi="ATraditional Arabic" w:hint="cs"/>
          <w:szCs w:val="32"/>
          <w:rtl/>
          <w:lang w:bidi="ar-AE"/>
        </w:rPr>
        <w:t>؛</w:t>
      </w:r>
      <w:r w:rsidR="001E7608" w:rsidRPr="007A7278">
        <w:rPr>
          <w:rFonts w:ascii="ATraditional Arabic" w:hAnsi="ATraditional Arabic"/>
          <w:szCs w:val="32"/>
          <w:rtl/>
          <w:lang w:bidi="ar-AE"/>
        </w:rPr>
        <w:t xml:space="preserve"> لأن</w:t>
      </w:r>
      <w:r w:rsidR="00F6553E">
        <w:rPr>
          <w:rFonts w:ascii="ATraditional Arabic" w:hAnsi="ATraditional Arabic" w:hint="cs"/>
          <w:szCs w:val="32"/>
          <w:rtl/>
          <w:lang w:bidi="ar-AE"/>
        </w:rPr>
        <w:t>ّ</w:t>
      </w:r>
      <w:r w:rsidR="001E7608" w:rsidRPr="007A7278">
        <w:rPr>
          <w:rFonts w:ascii="ATraditional Arabic" w:hAnsi="ATraditional Arabic"/>
          <w:szCs w:val="32"/>
          <w:rtl/>
          <w:lang w:bidi="ar-AE"/>
        </w:rPr>
        <w:t xml:space="preserve"> الرجل بارز، وهذا أجر، وقتل نفسه في سبيل الله، وهذا أجر آخر</w:t>
      </w:r>
      <w:r w:rsidR="001E7608" w:rsidRPr="007A7278">
        <w:rPr>
          <w:rFonts w:ascii="ATraditional Arabic" w:hAnsi="ATraditional Arabic"/>
          <w:szCs w:val="32"/>
          <w:vertAlign w:val="superscript"/>
          <w:rtl/>
        </w:rPr>
        <w:t>(</w:t>
      </w:r>
      <w:r w:rsidR="001E7608" w:rsidRPr="007A7278">
        <w:rPr>
          <w:rFonts w:ascii="ATraditional Arabic" w:hAnsi="ATraditional Arabic"/>
          <w:szCs w:val="32"/>
          <w:vertAlign w:val="superscript"/>
          <w:rtl/>
        </w:rPr>
        <w:footnoteReference w:id="28"/>
      </w:r>
      <w:r w:rsidR="001E7608" w:rsidRPr="007A7278">
        <w:rPr>
          <w:rFonts w:ascii="ATraditional Arabic" w:hAnsi="ATraditional Arabic"/>
          <w:szCs w:val="32"/>
          <w:vertAlign w:val="superscript"/>
          <w:rtl/>
        </w:rPr>
        <w:t>)</w:t>
      </w:r>
      <w:r w:rsidR="001E7608" w:rsidRPr="007A7278">
        <w:rPr>
          <w:rFonts w:ascii="ATraditional Arabic" w:hAnsi="ATraditional Arabic"/>
          <w:szCs w:val="32"/>
          <w:rtl/>
          <w:lang w:bidi="ar-AE"/>
        </w:rPr>
        <w:t>.</w:t>
      </w:r>
    </w:p>
    <w:p w14:paraId="154CA67C" w14:textId="2BE75D9D" w:rsidR="00744640" w:rsidRDefault="00FF4307" w:rsidP="00830454">
      <w:pPr>
        <w:rPr>
          <w:rFonts w:ascii="ATraditional Arabic" w:hAnsi="ATraditional Arabic"/>
          <w:szCs w:val="32"/>
          <w:rtl/>
          <w:lang w:bidi="ar-AE"/>
        </w:rPr>
      </w:pPr>
      <w:r>
        <w:rPr>
          <w:rFonts w:ascii="ATraditional Arabic" w:hAnsi="ATraditional Arabic" w:hint="cs"/>
          <w:szCs w:val="32"/>
          <w:rtl/>
        </w:rPr>
        <w:t>وبيَّن النبي</w:t>
      </w:r>
      <w:r w:rsidR="00F6553E">
        <w:rPr>
          <w:rFonts w:ascii="ATraditional Arabic" w:hAnsi="ATraditional Arabic" w:hint="cs"/>
          <w:szCs w:val="32"/>
          <w:rtl/>
        </w:rPr>
        <w:t>ّ</w:t>
      </w:r>
      <w:r w:rsidR="00C83394">
        <w:rPr>
          <w:rFonts w:ascii="ATraditional Arabic" w:hAnsi="ATraditional Arabic" w:hint="cs"/>
          <w:szCs w:val="32"/>
          <w:rtl/>
        </w:rPr>
        <w:t xml:space="preserve"> صل</w:t>
      </w:r>
      <w:r w:rsidR="00F6553E">
        <w:rPr>
          <w:rFonts w:ascii="ATraditional Arabic" w:hAnsi="ATraditional Arabic" w:hint="cs"/>
          <w:szCs w:val="32"/>
          <w:rtl/>
        </w:rPr>
        <w:t>ّ</w:t>
      </w:r>
      <w:r w:rsidR="00C83394">
        <w:rPr>
          <w:rFonts w:ascii="ATraditional Arabic" w:hAnsi="ATraditional Arabic" w:hint="cs"/>
          <w:szCs w:val="32"/>
          <w:rtl/>
        </w:rPr>
        <w:t>ى الله عليه وسل</w:t>
      </w:r>
      <w:r w:rsidR="00F6553E">
        <w:rPr>
          <w:rFonts w:ascii="ATraditional Arabic" w:hAnsi="ATraditional Arabic" w:hint="cs"/>
          <w:szCs w:val="32"/>
          <w:rtl/>
        </w:rPr>
        <w:t>ّ</w:t>
      </w:r>
      <w:r w:rsidR="00C83394">
        <w:rPr>
          <w:rFonts w:ascii="ATraditional Arabic" w:hAnsi="ATraditional Arabic" w:hint="cs"/>
          <w:szCs w:val="32"/>
          <w:rtl/>
        </w:rPr>
        <w:t>م أن</w:t>
      </w:r>
      <w:r w:rsidR="00F6553E">
        <w:rPr>
          <w:rFonts w:ascii="ATraditional Arabic" w:hAnsi="ATraditional Arabic" w:hint="cs"/>
          <w:szCs w:val="32"/>
          <w:rtl/>
        </w:rPr>
        <w:t>ّ</w:t>
      </w:r>
      <w:r w:rsidR="00C83394">
        <w:rPr>
          <w:rFonts w:ascii="ATraditional Arabic" w:hAnsi="ATraditional Arabic" w:hint="cs"/>
          <w:szCs w:val="32"/>
          <w:rtl/>
        </w:rPr>
        <w:t xml:space="preserve"> قتله لنفسه خطأ لا يحط</w:t>
      </w:r>
      <w:r w:rsidR="00F6553E">
        <w:rPr>
          <w:rFonts w:ascii="ATraditional Arabic" w:hAnsi="ATraditional Arabic" w:hint="cs"/>
          <w:szCs w:val="32"/>
          <w:rtl/>
        </w:rPr>
        <w:t>ّ</w:t>
      </w:r>
      <w:r w:rsidR="00C83394">
        <w:rPr>
          <w:rFonts w:ascii="ATraditional Arabic" w:hAnsi="ATraditional Arabic" w:hint="cs"/>
          <w:szCs w:val="32"/>
          <w:rtl/>
        </w:rPr>
        <w:t xml:space="preserve"> من قدره، ويتساوى فضله وأجره مع من قُتل على أيدي الكف</w:t>
      </w:r>
      <w:r w:rsidR="00F6553E">
        <w:rPr>
          <w:rFonts w:ascii="ATraditional Arabic" w:hAnsi="ATraditional Arabic" w:hint="cs"/>
          <w:szCs w:val="32"/>
          <w:rtl/>
        </w:rPr>
        <w:t>ّ</w:t>
      </w:r>
      <w:r w:rsidR="00C83394">
        <w:rPr>
          <w:rFonts w:ascii="ATraditional Arabic" w:hAnsi="ATraditional Arabic" w:hint="cs"/>
          <w:szCs w:val="32"/>
          <w:rtl/>
        </w:rPr>
        <w:t>ار، فقال</w:t>
      </w:r>
      <w:r w:rsidR="00744640" w:rsidRPr="005D5FC8">
        <w:rPr>
          <w:rFonts w:ascii="ATraditional Arabic" w:hAnsi="ATraditional Arabic"/>
          <w:szCs w:val="32"/>
          <w:rtl/>
        </w:rPr>
        <w:t xml:space="preserve">: </w:t>
      </w:r>
      <w:r w:rsidR="00C83394">
        <w:rPr>
          <w:rFonts w:ascii="ATraditional Arabic" w:hAnsi="ATraditional Arabic" w:hint="cs"/>
          <w:szCs w:val="32"/>
          <w:rtl/>
        </w:rPr>
        <w:t>"</w:t>
      </w:r>
      <w:r w:rsidR="00744640" w:rsidRPr="005D5FC8">
        <w:rPr>
          <w:rFonts w:ascii="ATraditional Arabic" w:hAnsi="ATraditional Arabic"/>
          <w:szCs w:val="32"/>
          <w:rtl/>
        </w:rPr>
        <w:t>وَأي قتل يزِيدهُ عَلَيْهِ</w:t>
      </w:r>
      <w:r w:rsidR="00C83394">
        <w:rPr>
          <w:rFonts w:ascii="ATraditional Arabic" w:hAnsi="ATraditional Arabic" w:hint="cs"/>
          <w:szCs w:val="32"/>
          <w:rtl/>
        </w:rPr>
        <w:t>"</w:t>
      </w:r>
      <w:r w:rsidR="00F6553E">
        <w:rPr>
          <w:rFonts w:ascii="ATraditional Arabic" w:hAnsi="ATraditional Arabic" w:hint="cs"/>
          <w:szCs w:val="32"/>
          <w:rtl/>
        </w:rPr>
        <w:t>؛</w:t>
      </w:r>
      <w:r w:rsidR="00744640" w:rsidRPr="005D5FC8">
        <w:rPr>
          <w:rFonts w:ascii="ATraditional Arabic" w:hAnsi="ATraditional Arabic"/>
          <w:szCs w:val="32"/>
          <w:rtl/>
        </w:rPr>
        <w:t xml:space="preserve"> أَي: أَي قتل يزِيدهُ الْأجر على أجره؟ وَقيل: أَي أَن</w:t>
      </w:r>
      <w:r w:rsidR="00F6553E">
        <w:rPr>
          <w:rFonts w:ascii="ATraditional Arabic" w:hAnsi="ATraditional Arabic" w:hint="cs"/>
          <w:szCs w:val="32"/>
          <w:rtl/>
        </w:rPr>
        <w:t>ّ</w:t>
      </w:r>
      <w:r w:rsidR="00744640" w:rsidRPr="005D5FC8">
        <w:rPr>
          <w:rFonts w:ascii="ATraditional Arabic" w:hAnsi="ATraditional Arabic"/>
          <w:szCs w:val="32"/>
          <w:rtl/>
        </w:rPr>
        <w:t xml:space="preserve">ه بلغ أرقى الدَّرَجَات وَفضل </w:t>
      </w:r>
      <w:proofErr w:type="gramStart"/>
      <w:r w:rsidR="00744640" w:rsidRPr="005D5FC8">
        <w:rPr>
          <w:rFonts w:ascii="ATraditional Arabic" w:hAnsi="ATraditional Arabic"/>
          <w:szCs w:val="32"/>
          <w:rtl/>
        </w:rPr>
        <w:t>النِّهَايَة</w:t>
      </w:r>
      <w:r w:rsidR="0022605E" w:rsidRPr="007A7278">
        <w:rPr>
          <w:rFonts w:ascii="ATraditional Arabic" w:eastAsia="Times New Roman" w:hAnsi="ATraditional Arabic"/>
          <w:szCs w:val="32"/>
          <w:vertAlign w:val="superscript"/>
          <w:rtl/>
        </w:rPr>
        <w:t>(</w:t>
      </w:r>
      <w:proofErr w:type="gramEnd"/>
      <w:r w:rsidR="0022605E" w:rsidRPr="007A7278">
        <w:rPr>
          <w:rFonts w:ascii="ATraditional Arabic" w:eastAsia="Times New Roman" w:hAnsi="ATraditional Arabic"/>
          <w:szCs w:val="32"/>
          <w:vertAlign w:val="superscript"/>
          <w:rtl/>
        </w:rPr>
        <w:footnoteReference w:id="29"/>
      </w:r>
      <w:r w:rsidR="0022605E" w:rsidRPr="007A7278">
        <w:rPr>
          <w:rFonts w:ascii="ATraditional Arabic" w:eastAsia="Times New Roman" w:hAnsi="ATraditional Arabic"/>
          <w:szCs w:val="32"/>
          <w:vertAlign w:val="superscript"/>
          <w:rtl/>
        </w:rPr>
        <w:t>)</w:t>
      </w:r>
      <w:r w:rsidR="00C83394">
        <w:rPr>
          <w:rFonts w:ascii="ATraditional Arabic" w:hAnsi="ATraditional Arabic" w:hint="cs"/>
          <w:szCs w:val="32"/>
          <w:rtl/>
        </w:rPr>
        <w:t>،</w:t>
      </w:r>
      <w:r w:rsidR="00D24F76">
        <w:rPr>
          <w:rFonts w:ascii="ATraditional Arabic" w:hAnsi="ATraditional Arabic" w:hint="cs"/>
          <w:szCs w:val="32"/>
          <w:rtl/>
        </w:rPr>
        <w:t xml:space="preserve"> وفي رواية قال النبي</w:t>
      </w:r>
      <w:r w:rsidR="00F6553E">
        <w:rPr>
          <w:rFonts w:ascii="ATraditional Arabic" w:hAnsi="ATraditional Arabic" w:hint="cs"/>
          <w:szCs w:val="32"/>
          <w:rtl/>
        </w:rPr>
        <w:t>ّ</w:t>
      </w:r>
      <w:r w:rsidR="00D24F76">
        <w:rPr>
          <w:rFonts w:ascii="ATraditional Arabic" w:hAnsi="ATraditional Arabic" w:hint="cs"/>
          <w:szCs w:val="32"/>
          <w:rtl/>
        </w:rPr>
        <w:t xml:space="preserve"> صل</w:t>
      </w:r>
      <w:r w:rsidR="00F6553E">
        <w:rPr>
          <w:rFonts w:ascii="ATraditional Arabic" w:hAnsi="ATraditional Arabic" w:hint="cs"/>
          <w:szCs w:val="32"/>
          <w:rtl/>
        </w:rPr>
        <w:t>ّ</w:t>
      </w:r>
      <w:r w:rsidR="00D24F76">
        <w:rPr>
          <w:rFonts w:ascii="ATraditional Arabic" w:hAnsi="ATraditional Arabic" w:hint="cs"/>
          <w:szCs w:val="32"/>
          <w:rtl/>
        </w:rPr>
        <w:t>ى الله عليه وسل</w:t>
      </w:r>
      <w:r w:rsidR="00F6553E">
        <w:rPr>
          <w:rFonts w:ascii="ATraditional Arabic" w:hAnsi="ATraditional Arabic" w:hint="cs"/>
          <w:szCs w:val="32"/>
          <w:rtl/>
        </w:rPr>
        <w:t>ّ</w:t>
      </w:r>
      <w:r w:rsidR="00D24F76">
        <w:rPr>
          <w:rFonts w:ascii="ATraditional Arabic" w:hAnsi="ATraditional Arabic" w:hint="cs"/>
          <w:szCs w:val="32"/>
          <w:rtl/>
        </w:rPr>
        <w:t>م: مشيد</w:t>
      </w:r>
      <w:r w:rsidR="00F6553E">
        <w:rPr>
          <w:rFonts w:ascii="ATraditional Arabic" w:hAnsi="ATraditional Arabic" w:hint="cs"/>
          <w:szCs w:val="32"/>
          <w:rtl/>
        </w:rPr>
        <w:t>ً</w:t>
      </w:r>
      <w:r w:rsidR="00D24F76">
        <w:rPr>
          <w:rFonts w:ascii="ATraditional Arabic" w:hAnsi="ATraditional Arabic" w:hint="cs"/>
          <w:szCs w:val="32"/>
          <w:rtl/>
        </w:rPr>
        <w:t xml:space="preserve">ا بعامر بن </w:t>
      </w:r>
      <w:r w:rsidR="00D24F76">
        <w:rPr>
          <w:rFonts w:ascii="ATraditional Arabic" w:hAnsi="ATraditional Arabic" w:hint="cs"/>
          <w:szCs w:val="32"/>
          <w:rtl/>
        </w:rPr>
        <w:lastRenderedPageBreak/>
        <w:t>الأكوع</w:t>
      </w:r>
      <w:r w:rsidR="007A7278" w:rsidRPr="007A7278">
        <w:rPr>
          <w:rFonts w:ascii="ATraditional Arabic" w:hAnsi="ATraditional Arabic" w:hint="cs"/>
          <w:szCs w:val="32"/>
          <w:rtl/>
        </w:rPr>
        <w:t xml:space="preserve"> </w:t>
      </w:r>
      <w:r w:rsidR="008C6535">
        <w:rPr>
          <w:rFonts w:ascii="ATraditional Arabic" w:hAnsi="ATraditional Arabic"/>
          <w:szCs w:val="32"/>
          <w:rtl/>
        </w:rPr>
        <w:t>"</w:t>
      </w:r>
      <w:r w:rsidR="00D24F76" w:rsidRPr="00830454">
        <w:rPr>
          <w:rFonts w:ascii="ATraditional Arabic" w:hAnsi="ATraditional Arabic"/>
          <w:szCs w:val="32"/>
          <w:rtl/>
          <w:lang w:bidi="ar-AE"/>
        </w:rPr>
        <w:t>قَلَّ عَرَبِيٌّ مَشَى بِهَا مِثْلَهُ</w:t>
      </w:r>
      <w:r w:rsidR="008C6535">
        <w:rPr>
          <w:rFonts w:ascii="ATraditional Arabic" w:hAnsi="ATraditional Arabic"/>
          <w:szCs w:val="32"/>
          <w:rtl/>
        </w:rPr>
        <w:t>"</w:t>
      </w:r>
      <w:r w:rsidR="00830454" w:rsidRPr="00830454">
        <w:rPr>
          <w:rFonts w:ascii="ATraditional Arabic" w:eastAsia="Times New Roman" w:hAnsi="ATraditional Arabic"/>
          <w:szCs w:val="32"/>
          <w:vertAlign w:val="superscript"/>
          <w:rtl/>
        </w:rPr>
        <w:t xml:space="preserve"> </w:t>
      </w:r>
      <w:r w:rsidR="0022605E" w:rsidRPr="00830454">
        <w:rPr>
          <w:rFonts w:ascii="ATraditional Arabic" w:eastAsia="Times New Roman" w:hAnsi="ATraditional Arabic"/>
          <w:szCs w:val="32"/>
          <w:vertAlign w:val="superscript"/>
          <w:rtl/>
        </w:rPr>
        <w:t>(</w:t>
      </w:r>
      <w:r w:rsidR="0022605E" w:rsidRPr="00830454">
        <w:rPr>
          <w:rFonts w:ascii="ATraditional Arabic" w:eastAsia="Times New Roman" w:hAnsi="ATraditional Arabic"/>
          <w:szCs w:val="32"/>
          <w:vertAlign w:val="superscript"/>
          <w:rtl/>
        </w:rPr>
        <w:footnoteReference w:id="30"/>
      </w:r>
      <w:r w:rsidR="0022605E" w:rsidRPr="00830454">
        <w:rPr>
          <w:rFonts w:ascii="ATraditional Arabic" w:eastAsia="Times New Roman" w:hAnsi="ATraditional Arabic"/>
          <w:szCs w:val="32"/>
          <w:vertAlign w:val="superscript"/>
          <w:rtl/>
        </w:rPr>
        <w:t>)</w:t>
      </w:r>
      <w:r w:rsidR="00D24F76">
        <w:rPr>
          <w:rFonts w:ascii="ATraditional Arabic" w:hAnsi="ATraditional Arabic" w:hint="cs"/>
          <w:b/>
          <w:bCs/>
          <w:szCs w:val="32"/>
          <w:rtl/>
          <w:lang w:bidi="ar-AE"/>
        </w:rPr>
        <w:t xml:space="preserve"> </w:t>
      </w:r>
      <w:r w:rsidR="00744640" w:rsidRPr="001B2D0D">
        <w:rPr>
          <w:rFonts w:ascii="ATraditional Arabic" w:hAnsi="ATraditional Arabic"/>
          <w:szCs w:val="32"/>
          <w:rtl/>
        </w:rPr>
        <w:t xml:space="preserve">أي: قليلٌ من العرَب مشَى في الدُّنيا بهذه الخَصْلة الحميدة التي هي الجهاد مع الجَهد، </w:t>
      </w:r>
      <w:r w:rsidR="00D24F76">
        <w:rPr>
          <w:rFonts w:ascii="ATraditional Arabic" w:hAnsi="ATraditional Arabic" w:hint="cs"/>
          <w:szCs w:val="32"/>
          <w:rtl/>
        </w:rPr>
        <w:t>مستجمع</w:t>
      </w:r>
      <w:r w:rsidR="00F6553E">
        <w:rPr>
          <w:rFonts w:ascii="ATraditional Arabic" w:hAnsi="ATraditional Arabic" w:hint="cs"/>
          <w:szCs w:val="32"/>
          <w:rtl/>
        </w:rPr>
        <w:t>ً</w:t>
      </w:r>
      <w:r w:rsidR="00D24F76">
        <w:rPr>
          <w:rFonts w:ascii="ATraditional Arabic" w:hAnsi="ATraditional Arabic" w:hint="cs"/>
          <w:szCs w:val="32"/>
          <w:rtl/>
        </w:rPr>
        <w:t>ا صفات الكمال في القتال</w:t>
      </w:r>
      <w:r w:rsidR="00D24F76" w:rsidRPr="00E02A25">
        <w:rPr>
          <w:rFonts w:ascii="ATraditional Arabic" w:hAnsi="ATraditional Arabic"/>
          <w:szCs w:val="32"/>
          <w:vertAlign w:val="superscript"/>
          <w:rtl/>
        </w:rPr>
        <w:t>(</w:t>
      </w:r>
      <w:r w:rsidR="00D24F76" w:rsidRPr="00E02A25">
        <w:rPr>
          <w:rFonts w:ascii="ATraditional Arabic" w:hAnsi="ATraditional Arabic"/>
          <w:szCs w:val="32"/>
          <w:vertAlign w:val="superscript"/>
          <w:rtl/>
        </w:rPr>
        <w:footnoteReference w:id="31"/>
      </w:r>
      <w:r w:rsidR="00D24F76" w:rsidRPr="00E02A25">
        <w:rPr>
          <w:rFonts w:ascii="ATraditional Arabic" w:hAnsi="ATraditional Arabic"/>
          <w:szCs w:val="32"/>
          <w:vertAlign w:val="superscript"/>
          <w:rtl/>
        </w:rPr>
        <w:t>)</w:t>
      </w:r>
      <w:r w:rsidR="00D24F76">
        <w:rPr>
          <w:rFonts w:ascii="ATraditional Arabic" w:hAnsi="ATraditional Arabic" w:hint="cs"/>
          <w:szCs w:val="32"/>
          <w:rtl/>
        </w:rPr>
        <w:t>.</w:t>
      </w:r>
    </w:p>
    <w:p w14:paraId="389BA150" w14:textId="071EDD43" w:rsidR="00744640" w:rsidRDefault="00830454" w:rsidP="00830454">
      <w:pPr>
        <w:ind w:firstLine="0"/>
        <w:rPr>
          <w:rFonts w:ascii="ATraditional Arabic" w:hAnsi="ATraditional Arabic"/>
          <w:szCs w:val="32"/>
          <w:rtl/>
          <w:lang w:bidi="ar-AE"/>
        </w:rPr>
      </w:pPr>
      <w:r>
        <w:rPr>
          <w:rFonts w:ascii="ATraditional Arabic" w:hAnsi="ATraditional Arabic" w:hint="cs"/>
          <w:szCs w:val="32"/>
          <w:rtl/>
          <w:lang w:bidi="ar-AE"/>
        </w:rPr>
        <w:t xml:space="preserve"> </w:t>
      </w:r>
      <w:r w:rsidR="002D4C41">
        <w:rPr>
          <w:rFonts w:ascii="ATraditional Arabic" w:hAnsi="ATraditional Arabic"/>
          <w:szCs w:val="32"/>
          <w:rtl/>
          <w:lang w:bidi="ar-AE"/>
        </w:rPr>
        <w:tab/>
      </w:r>
      <w:r>
        <w:rPr>
          <w:rFonts w:ascii="ATraditional Arabic" w:hAnsi="ATraditional Arabic" w:hint="cs"/>
          <w:szCs w:val="32"/>
          <w:rtl/>
          <w:lang w:bidi="ar-AE"/>
        </w:rPr>
        <w:t>ومن السن</w:t>
      </w:r>
      <w:r w:rsidR="00F6553E">
        <w:rPr>
          <w:rFonts w:ascii="ATraditional Arabic" w:hAnsi="ATraditional Arabic" w:hint="cs"/>
          <w:szCs w:val="32"/>
          <w:rtl/>
          <w:lang w:bidi="ar-AE"/>
        </w:rPr>
        <w:t>ّ</w:t>
      </w:r>
      <w:r>
        <w:rPr>
          <w:rFonts w:ascii="ATraditional Arabic" w:hAnsi="ATraditional Arabic" w:hint="cs"/>
          <w:szCs w:val="32"/>
          <w:rtl/>
          <w:lang w:bidi="ar-AE"/>
        </w:rPr>
        <w:t>ة أيض</w:t>
      </w:r>
      <w:r w:rsidR="00F6553E">
        <w:rPr>
          <w:rFonts w:ascii="ATraditional Arabic" w:hAnsi="ATraditional Arabic" w:hint="cs"/>
          <w:szCs w:val="32"/>
          <w:rtl/>
          <w:lang w:bidi="ar-AE"/>
        </w:rPr>
        <w:t>ً</w:t>
      </w:r>
      <w:r>
        <w:rPr>
          <w:rFonts w:ascii="ATraditional Arabic" w:hAnsi="ATraditional Arabic" w:hint="cs"/>
          <w:szCs w:val="32"/>
          <w:rtl/>
          <w:lang w:bidi="ar-AE"/>
        </w:rPr>
        <w:t xml:space="preserve">ا </w:t>
      </w:r>
      <w:r w:rsidR="00744640" w:rsidRPr="007245FD">
        <w:rPr>
          <w:rFonts w:ascii="ATraditional Arabic" w:hAnsi="ATraditional Arabic"/>
          <w:szCs w:val="32"/>
          <w:rtl/>
          <w:lang w:bidi="ar-AE"/>
        </w:rPr>
        <w:t>مَا رَوَى أَبُو دَاوُدَ فِي سُنَنِهِ عَنْ أَبِي سَلَامٍ عَنْ رَجُلٍ مِنْ أَصْحَابِ النَّبِيِّ صَلَّى اللَّهُ عَلَيْهِ وَسَلَّمَ قَالَ</w:t>
      </w:r>
      <w:r w:rsidR="00744640">
        <w:rPr>
          <w:rFonts w:ascii="ATraditional Arabic" w:hAnsi="ATraditional Arabic" w:hint="cs"/>
          <w:szCs w:val="32"/>
          <w:rtl/>
          <w:lang w:bidi="ar-AE"/>
        </w:rPr>
        <w:t>:</w:t>
      </w:r>
      <w:r w:rsidR="00744640" w:rsidRPr="007245FD">
        <w:rPr>
          <w:rFonts w:ascii="ATraditional Arabic" w:hAnsi="ATraditional Arabic"/>
          <w:szCs w:val="32"/>
          <w:rtl/>
          <w:lang w:bidi="ar-AE"/>
        </w:rPr>
        <w:t xml:space="preserve"> </w:t>
      </w:r>
      <w:r w:rsidR="008C6535">
        <w:rPr>
          <w:rFonts w:ascii="ATraditional Arabic" w:hAnsi="ATraditional Arabic"/>
          <w:szCs w:val="32"/>
          <w:rtl/>
        </w:rPr>
        <w:t>"</w:t>
      </w:r>
      <w:r w:rsidR="00744640" w:rsidRPr="007245FD">
        <w:rPr>
          <w:rFonts w:ascii="ATraditional Arabic" w:hAnsi="ATraditional Arabic"/>
          <w:szCs w:val="32"/>
          <w:rtl/>
          <w:lang w:bidi="ar-AE"/>
        </w:rPr>
        <w:t>أَغَرْنَا عَلَى حَيٍّ مِنْ جُهَيْنَةَ فَطَلَب رَجُلٌ مِنَ الْمُسْلِمِينَ رَجُلًا مِنْهُمْ فَضَرَبَهُ فَأَخْطَأَهُ وَأَصَابَ</w:t>
      </w:r>
      <w:r w:rsidR="00744640">
        <w:rPr>
          <w:rFonts w:ascii="ATraditional Arabic" w:hAnsi="ATraditional Arabic" w:hint="cs"/>
          <w:szCs w:val="32"/>
          <w:rtl/>
          <w:lang w:bidi="ar-AE"/>
        </w:rPr>
        <w:t xml:space="preserve"> </w:t>
      </w:r>
      <w:r w:rsidR="00744640" w:rsidRPr="007245FD">
        <w:rPr>
          <w:rFonts w:ascii="ATraditional Arabic" w:hAnsi="ATraditional Arabic"/>
          <w:szCs w:val="32"/>
          <w:rtl/>
          <w:lang w:bidi="ar-AE"/>
        </w:rPr>
        <w:t xml:space="preserve">نَفْسَهُ فَقَالَ رَسُولُ اللَّهِ صَلَّى اللَّهُ عَلَيْهِ وَسَلَّمَ أَخُوكُمْ يَا مَعْشَرَ الْمُسْلِمِينَ </w:t>
      </w:r>
      <w:proofErr w:type="spellStart"/>
      <w:r w:rsidR="00744640" w:rsidRPr="007245FD">
        <w:rPr>
          <w:rFonts w:ascii="ATraditional Arabic" w:hAnsi="ATraditional Arabic"/>
          <w:szCs w:val="32"/>
          <w:rtl/>
          <w:lang w:bidi="ar-AE"/>
        </w:rPr>
        <w:t>فَابْتَدَرَهُ</w:t>
      </w:r>
      <w:proofErr w:type="spellEnd"/>
      <w:r w:rsidR="00744640" w:rsidRPr="007245FD">
        <w:rPr>
          <w:rFonts w:ascii="ATraditional Arabic" w:hAnsi="ATraditional Arabic"/>
          <w:szCs w:val="32"/>
          <w:rtl/>
          <w:lang w:bidi="ar-AE"/>
        </w:rPr>
        <w:t xml:space="preserve"> النَّاسُ فَوَجَدُوهُ قَدْ مَاتَ فَلَفَّهُ رَسُولُ اللَّهِ صَلَّى اللَّهُ عَلَيْهِ وَسَلَّمَ بِثِيَابِهِ وَدِمَائِهِ وَصَلَّى عَلَيْهِ وَدَفَنَهُ فَقَالُوا يَا رَسُولَ اللَّهِ </w:t>
      </w:r>
      <w:proofErr w:type="spellStart"/>
      <w:r w:rsidR="00744640" w:rsidRPr="007245FD">
        <w:rPr>
          <w:rFonts w:ascii="ATraditional Arabic" w:hAnsi="ATraditional Arabic"/>
          <w:szCs w:val="32"/>
          <w:rtl/>
          <w:lang w:bidi="ar-AE"/>
        </w:rPr>
        <w:t>أَشَهِيدٌ</w:t>
      </w:r>
      <w:proofErr w:type="spellEnd"/>
      <w:r w:rsidR="00744640" w:rsidRPr="007245FD">
        <w:rPr>
          <w:rFonts w:ascii="ATraditional Arabic" w:hAnsi="ATraditional Arabic"/>
          <w:szCs w:val="32"/>
          <w:rtl/>
          <w:lang w:bidi="ar-AE"/>
        </w:rPr>
        <w:t xml:space="preserve"> هُوَ قَالَ نَعَمْ وَأَنَا لَهُ شَهِيدٌ</w:t>
      </w:r>
      <w:r w:rsidR="008C6535">
        <w:rPr>
          <w:rFonts w:ascii="ATraditional Arabic" w:hAnsi="ATraditional Arabic"/>
          <w:szCs w:val="32"/>
          <w:rtl/>
        </w:rPr>
        <w:t>"</w:t>
      </w:r>
      <w:r w:rsidR="00744640" w:rsidRPr="008C25FD">
        <w:rPr>
          <w:rFonts w:ascii="ATraditional Arabic" w:eastAsia="Times New Roman" w:hAnsi="ATraditional Arabic"/>
          <w:szCs w:val="32"/>
          <w:vertAlign w:val="superscript"/>
          <w:rtl/>
        </w:rPr>
        <w:t>(</w:t>
      </w:r>
      <w:r w:rsidR="00744640" w:rsidRPr="008C25FD">
        <w:rPr>
          <w:rFonts w:eastAsia="Times New Roman"/>
          <w:vertAlign w:val="superscript"/>
          <w:rtl/>
        </w:rPr>
        <w:footnoteReference w:id="32"/>
      </w:r>
      <w:r w:rsidR="00744640" w:rsidRPr="008C25FD">
        <w:rPr>
          <w:rFonts w:ascii="ATraditional Arabic" w:eastAsia="Times New Roman" w:hAnsi="ATraditional Arabic"/>
          <w:szCs w:val="32"/>
          <w:vertAlign w:val="superscript"/>
          <w:rtl/>
        </w:rPr>
        <w:t>)</w:t>
      </w:r>
      <w:r w:rsidR="00744640">
        <w:rPr>
          <w:rFonts w:ascii="ATraditional Arabic" w:hAnsi="ATraditional Arabic" w:hint="cs"/>
          <w:szCs w:val="32"/>
          <w:rtl/>
          <w:lang w:bidi="ar-AE"/>
        </w:rPr>
        <w:t>.</w:t>
      </w:r>
    </w:p>
    <w:p w14:paraId="458851BB" w14:textId="2FC5B522" w:rsidR="00744640" w:rsidRDefault="00744640" w:rsidP="00744640">
      <w:pPr>
        <w:ind w:firstLine="720"/>
        <w:rPr>
          <w:rFonts w:ascii="ATraditional Arabic" w:hAnsi="ATraditional Arabic"/>
          <w:szCs w:val="32"/>
          <w:rtl/>
          <w:lang w:bidi="ar-AE"/>
        </w:rPr>
      </w:pPr>
      <w:r>
        <w:rPr>
          <w:rFonts w:ascii="ATraditional Arabic" w:hAnsi="ATraditional Arabic" w:hint="cs"/>
          <w:szCs w:val="32"/>
          <w:rtl/>
          <w:lang w:bidi="ar-AE"/>
        </w:rPr>
        <w:t>يفيد هذا الحديث أن</w:t>
      </w:r>
      <w:r w:rsidR="00F6553E">
        <w:rPr>
          <w:rFonts w:ascii="ATraditional Arabic" w:hAnsi="ATraditional Arabic" w:hint="cs"/>
          <w:szCs w:val="32"/>
          <w:rtl/>
          <w:lang w:bidi="ar-AE"/>
        </w:rPr>
        <w:t>ّ</w:t>
      </w:r>
      <w:r w:rsidRPr="007245FD">
        <w:rPr>
          <w:rFonts w:ascii="ATraditional Arabic" w:hAnsi="ATraditional Arabic"/>
          <w:szCs w:val="32"/>
          <w:rtl/>
          <w:lang w:bidi="ar-AE"/>
        </w:rPr>
        <w:t xml:space="preserve"> من قتل نفسه خ</w:t>
      </w:r>
      <w:r>
        <w:rPr>
          <w:rFonts w:ascii="ATraditional Arabic" w:hAnsi="ATraditional Arabic"/>
          <w:szCs w:val="32"/>
          <w:rtl/>
          <w:lang w:bidi="ar-AE"/>
        </w:rPr>
        <w:t>طأ</w:t>
      </w:r>
      <w:r>
        <w:rPr>
          <w:rFonts w:ascii="ATraditional Arabic" w:hAnsi="ATraditional Arabic" w:hint="cs"/>
          <w:szCs w:val="32"/>
          <w:rtl/>
          <w:lang w:bidi="ar-AE"/>
        </w:rPr>
        <w:t xml:space="preserve">، فهو </w:t>
      </w:r>
      <w:r w:rsidRPr="007245FD">
        <w:rPr>
          <w:rFonts w:ascii="ATraditional Arabic" w:hAnsi="ATraditional Arabic"/>
          <w:szCs w:val="32"/>
          <w:rtl/>
          <w:lang w:bidi="ar-AE"/>
        </w:rPr>
        <w:t>شهيد</w:t>
      </w:r>
      <w:r>
        <w:rPr>
          <w:rFonts w:ascii="ATraditional Arabic" w:hAnsi="ATraditional Arabic" w:hint="cs"/>
          <w:szCs w:val="32"/>
          <w:rtl/>
          <w:lang w:bidi="ar-AE"/>
        </w:rPr>
        <w:t xml:space="preserve"> كما لو قتله الأعداء في المعركة؛ </w:t>
      </w:r>
      <w:r>
        <w:rPr>
          <w:rFonts w:ascii="ATraditional Arabic" w:hAnsi="ATraditional Arabic"/>
          <w:szCs w:val="32"/>
          <w:rtl/>
          <w:lang w:bidi="ar-AE"/>
        </w:rPr>
        <w:t>لأن</w:t>
      </w:r>
      <w:r w:rsidR="00F6553E">
        <w:rPr>
          <w:rFonts w:ascii="ATraditional Arabic" w:hAnsi="ATraditional Arabic" w:hint="cs"/>
          <w:szCs w:val="32"/>
          <w:rtl/>
          <w:lang w:bidi="ar-AE"/>
        </w:rPr>
        <w:t>ّ</w:t>
      </w:r>
      <w:r w:rsidRPr="007245FD">
        <w:rPr>
          <w:rFonts w:ascii="ATraditional Arabic" w:hAnsi="ATraditional Arabic"/>
          <w:szCs w:val="32"/>
          <w:rtl/>
          <w:lang w:bidi="ar-AE"/>
        </w:rPr>
        <w:t xml:space="preserve"> رسول الله صل</w:t>
      </w:r>
      <w:r w:rsidR="00F6553E">
        <w:rPr>
          <w:rFonts w:ascii="ATraditional Arabic" w:hAnsi="ATraditional Arabic" w:hint="cs"/>
          <w:szCs w:val="32"/>
          <w:rtl/>
          <w:lang w:bidi="ar-AE"/>
        </w:rPr>
        <w:t>ّ</w:t>
      </w:r>
      <w:r w:rsidRPr="007245FD">
        <w:rPr>
          <w:rFonts w:ascii="ATraditional Arabic" w:hAnsi="ATraditional Arabic"/>
          <w:szCs w:val="32"/>
          <w:rtl/>
          <w:lang w:bidi="ar-AE"/>
        </w:rPr>
        <w:t>ى الله عليه وسل</w:t>
      </w:r>
      <w:r w:rsidR="00F6553E">
        <w:rPr>
          <w:rFonts w:ascii="ATraditional Arabic" w:hAnsi="ATraditional Arabic" w:hint="cs"/>
          <w:szCs w:val="32"/>
          <w:rtl/>
          <w:lang w:bidi="ar-AE"/>
        </w:rPr>
        <w:t>ّ</w:t>
      </w:r>
      <w:r w:rsidRPr="007245FD">
        <w:rPr>
          <w:rFonts w:ascii="ATraditional Arabic" w:hAnsi="ATraditional Arabic"/>
          <w:szCs w:val="32"/>
          <w:rtl/>
          <w:lang w:bidi="ar-AE"/>
        </w:rPr>
        <w:t>م سم</w:t>
      </w:r>
      <w:r w:rsidR="00F6553E">
        <w:rPr>
          <w:rFonts w:ascii="ATraditional Arabic" w:hAnsi="ATraditional Arabic" w:hint="cs"/>
          <w:szCs w:val="32"/>
          <w:rtl/>
          <w:lang w:bidi="ar-AE"/>
        </w:rPr>
        <w:t>ّ</w:t>
      </w:r>
      <w:r w:rsidRPr="007245FD">
        <w:rPr>
          <w:rFonts w:ascii="ATraditional Arabic" w:hAnsi="ATraditional Arabic"/>
          <w:szCs w:val="32"/>
          <w:rtl/>
          <w:lang w:bidi="ar-AE"/>
        </w:rPr>
        <w:t>اه شهيد</w:t>
      </w:r>
      <w:r w:rsidR="00C145A6">
        <w:rPr>
          <w:rFonts w:ascii="ATraditional Arabic" w:hAnsi="ATraditional Arabic"/>
          <w:szCs w:val="32"/>
          <w:rtl/>
          <w:lang w:bidi="ar-AE"/>
        </w:rPr>
        <w:t>ًا</w:t>
      </w:r>
      <w:r w:rsidRPr="007245FD">
        <w:rPr>
          <w:rFonts w:ascii="ATraditional Arabic" w:hAnsi="ATraditional Arabic"/>
          <w:szCs w:val="32"/>
          <w:rtl/>
          <w:lang w:bidi="ar-AE"/>
        </w:rPr>
        <w:t xml:space="preserve"> وصل</w:t>
      </w:r>
      <w:r w:rsidR="00F6553E">
        <w:rPr>
          <w:rFonts w:ascii="ATraditional Arabic" w:hAnsi="ATraditional Arabic" w:hint="cs"/>
          <w:szCs w:val="32"/>
          <w:rtl/>
          <w:lang w:bidi="ar-AE"/>
        </w:rPr>
        <w:t>ّ</w:t>
      </w:r>
      <w:r w:rsidRPr="007245FD">
        <w:rPr>
          <w:rFonts w:ascii="ATraditional Arabic" w:hAnsi="ATraditional Arabic"/>
          <w:szCs w:val="32"/>
          <w:rtl/>
          <w:lang w:bidi="ar-AE"/>
        </w:rPr>
        <w:t>ى عليه</w:t>
      </w:r>
      <w:r>
        <w:rPr>
          <w:rFonts w:ascii="ATraditional Arabic" w:hAnsi="ATraditional Arabic" w:hint="cs"/>
          <w:szCs w:val="32"/>
          <w:rtl/>
          <w:lang w:bidi="ar-AE"/>
        </w:rPr>
        <w:t>، وشهد على شهادته.</w:t>
      </w:r>
    </w:p>
    <w:p w14:paraId="19B43A58" w14:textId="33F562D8" w:rsidR="00744640" w:rsidRPr="005D5FC8" w:rsidRDefault="00744640" w:rsidP="00744640">
      <w:pPr>
        <w:ind w:firstLine="720"/>
        <w:rPr>
          <w:rFonts w:ascii="ATraditional Arabic" w:hAnsi="ATraditional Arabic"/>
          <w:szCs w:val="32"/>
        </w:rPr>
      </w:pPr>
      <w:r>
        <w:rPr>
          <w:rFonts w:ascii="ATraditional Arabic" w:hAnsi="ATraditional Arabic" w:hint="cs"/>
          <w:szCs w:val="32"/>
          <w:rtl/>
        </w:rPr>
        <w:t xml:space="preserve">عن أنس بن مالك: </w:t>
      </w:r>
      <w:r w:rsidR="008C6535">
        <w:rPr>
          <w:rFonts w:ascii="ATraditional Arabic" w:hAnsi="ATraditional Arabic"/>
          <w:szCs w:val="32"/>
          <w:rtl/>
        </w:rPr>
        <w:t>"</w:t>
      </w:r>
      <w:r w:rsidRPr="008915A7">
        <w:rPr>
          <w:rFonts w:ascii="ATraditional Arabic" w:hAnsi="ATraditional Arabic"/>
          <w:szCs w:val="32"/>
          <w:rtl/>
        </w:rPr>
        <w:t>أنَّ أُمَّ حَارِثَةَ أتَتْ رَسولَ اللَّهِ صَلَّى اللهُ عليه وسلَّمَ، وقدْ هَلَكَ حَارِثَةُ يَومَ بَدْرٍ، أصَابَهُ غَرْبُ سَهْمٍ، فَقالَتْ: يا رَسولَ اللَّهِ، قدْ عَلِمْتَ مَوْقِعَ حَارِثَةَ مِن قَلْبِي، فإنْ كانَ في الجَنَّةِ لَمْ أبْكِ عليه، وإلَّا سَوْفَ تَرَى ما أصْنَعُ؟ فَقالَ لَهَا: هَبِلْتِ، أجَنَّةٌ واحِدَةٌ هي؟ إنَّهَا جِنَانٌ كَثِيرَةٌ، وإنَّه في الفِرْدَوْسِ الأعْلَى</w:t>
      </w:r>
      <w:r w:rsidR="008C6535">
        <w:rPr>
          <w:rFonts w:ascii="ATraditional Arabic" w:hAnsi="ATraditional Arabic"/>
          <w:szCs w:val="32"/>
          <w:rtl/>
        </w:rPr>
        <w:t>"</w:t>
      </w:r>
      <w:r w:rsidRPr="008C25FD">
        <w:rPr>
          <w:rFonts w:ascii="ATraditional Arabic" w:eastAsia="Times New Roman" w:hAnsi="ATraditional Arabic"/>
          <w:szCs w:val="32"/>
          <w:vertAlign w:val="superscript"/>
          <w:rtl/>
        </w:rPr>
        <w:t>(</w:t>
      </w:r>
      <w:r w:rsidRPr="008C25FD">
        <w:rPr>
          <w:rFonts w:eastAsia="Times New Roman"/>
          <w:vertAlign w:val="superscript"/>
          <w:rtl/>
        </w:rPr>
        <w:footnoteReference w:id="33"/>
      </w:r>
      <w:r w:rsidRPr="008C25FD">
        <w:rPr>
          <w:rFonts w:ascii="ATraditional Arabic" w:eastAsia="Times New Roman" w:hAnsi="ATraditional Arabic"/>
          <w:szCs w:val="32"/>
          <w:vertAlign w:val="superscript"/>
          <w:rtl/>
        </w:rPr>
        <w:t>)</w:t>
      </w:r>
      <w:r>
        <w:rPr>
          <w:rFonts w:ascii="ATraditional Arabic" w:hAnsi="ATraditional Arabic" w:hint="cs"/>
          <w:szCs w:val="32"/>
          <w:rtl/>
        </w:rPr>
        <w:t>.</w:t>
      </w:r>
    </w:p>
    <w:p w14:paraId="0D30761E" w14:textId="4EC2B73C" w:rsidR="00BF23ED" w:rsidRDefault="000A1E12" w:rsidP="00C37E92">
      <w:pPr>
        <w:ind w:firstLine="0"/>
        <w:jc w:val="both"/>
        <w:rPr>
          <w:rFonts w:ascii="ATraditional Arabic" w:hAnsi="ATraditional Arabic"/>
          <w:b/>
          <w:bCs/>
          <w:szCs w:val="32"/>
          <w:rtl/>
        </w:rPr>
      </w:pPr>
      <w:r>
        <w:rPr>
          <w:rFonts w:ascii="ATraditional Arabic" w:hAnsi="ATraditional Arabic" w:hint="cs"/>
          <w:b/>
          <w:bCs/>
          <w:szCs w:val="32"/>
          <w:rtl/>
        </w:rPr>
        <w:t>ال</w:t>
      </w:r>
      <w:r w:rsidR="00547AA1">
        <w:rPr>
          <w:rFonts w:ascii="ATraditional Arabic" w:hAnsi="ATraditional Arabic" w:hint="cs"/>
          <w:b/>
          <w:bCs/>
          <w:szCs w:val="32"/>
          <w:rtl/>
        </w:rPr>
        <w:t>مطلب</w:t>
      </w:r>
      <w:r>
        <w:rPr>
          <w:rFonts w:ascii="ATraditional Arabic" w:hAnsi="ATraditional Arabic" w:hint="cs"/>
          <w:b/>
          <w:bCs/>
          <w:szCs w:val="32"/>
          <w:rtl/>
        </w:rPr>
        <w:t xml:space="preserve"> الر</w:t>
      </w:r>
      <w:r w:rsidR="00F6553E">
        <w:rPr>
          <w:rFonts w:ascii="ATraditional Arabic" w:hAnsi="ATraditional Arabic" w:hint="cs"/>
          <w:b/>
          <w:bCs/>
          <w:szCs w:val="32"/>
          <w:rtl/>
        </w:rPr>
        <w:t>ّ</w:t>
      </w:r>
      <w:r>
        <w:rPr>
          <w:rFonts w:ascii="ATraditional Arabic" w:hAnsi="ATraditional Arabic" w:hint="cs"/>
          <w:b/>
          <w:bCs/>
          <w:szCs w:val="32"/>
          <w:rtl/>
        </w:rPr>
        <w:t>ابع</w:t>
      </w:r>
      <w:r w:rsidR="00547AA1">
        <w:rPr>
          <w:rFonts w:ascii="ATraditional Arabic" w:hAnsi="ATraditional Arabic" w:hint="cs"/>
          <w:b/>
          <w:bCs/>
          <w:szCs w:val="32"/>
          <w:rtl/>
        </w:rPr>
        <w:t xml:space="preserve">: </w:t>
      </w:r>
      <w:r w:rsidR="00BF23ED" w:rsidRPr="00BF23ED">
        <w:rPr>
          <w:rFonts w:ascii="ATraditional Arabic" w:hAnsi="ATraditional Arabic" w:hint="cs"/>
          <w:b/>
          <w:bCs/>
          <w:szCs w:val="32"/>
          <w:rtl/>
        </w:rPr>
        <w:t xml:space="preserve">صور </w:t>
      </w:r>
      <w:r w:rsidR="00C37E92">
        <w:rPr>
          <w:rFonts w:ascii="ATraditional Arabic" w:hAnsi="ATraditional Arabic" w:hint="cs"/>
          <w:b/>
          <w:bCs/>
          <w:szCs w:val="32"/>
          <w:rtl/>
        </w:rPr>
        <w:t>قتل المجاهد</w:t>
      </w:r>
      <w:r w:rsidR="00BF23ED" w:rsidRPr="00BF23ED">
        <w:rPr>
          <w:rFonts w:ascii="ATraditional Arabic" w:hAnsi="ATraditional Arabic" w:hint="cs"/>
          <w:b/>
          <w:bCs/>
          <w:szCs w:val="32"/>
          <w:rtl/>
        </w:rPr>
        <w:t xml:space="preserve"> نفسه خطأ:</w:t>
      </w:r>
    </w:p>
    <w:p w14:paraId="3533C6F1" w14:textId="2B74EE82" w:rsidR="00C83394" w:rsidRPr="00C83394" w:rsidRDefault="00C83394" w:rsidP="00C83394">
      <w:pPr>
        <w:ind w:firstLine="720"/>
        <w:jc w:val="both"/>
        <w:rPr>
          <w:rFonts w:ascii="ATraditional Arabic" w:hAnsi="ATraditional Arabic"/>
          <w:szCs w:val="32"/>
          <w:rtl/>
        </w:rPr>
      </w:pPr>
      <w:r w:rsidRPr="00C83394">
        <w:rPr>
          <w:rFonts w:ascii="ATraditional Arabic" w:hAnsi="ATraditional Arabic" w:hint="cs"/>
          <w:szCs w:val="32"/>
          <w:rtl/>
        </w:rPr>
        <w:t>إن</w:t>
      </w:r>
      <w:r w:rsidR="00F6553E">
        <w:rPr>
          <w:rFonts w:ascii="ATraditional Arabic" w:hAnsi="ATraditional Arabic" w:hint="cs"/>
          <w:szCs w:val="32"/>
          <w:rtl/>
        </w:rPr>
        <w:t>ّ</w:t>
      </w:r>
      <w:r w:rsidRPr="00C83394">
        <w:rPr>
          <w:rFonts w:ascii="ATraditional Arabic" w:hAnsi="ATraditional Arabic" w:hint="cs"/>
          <w:szCs w:val="32"/>
          <w:rtl/>
        </w:rPr>
        <w:t xml:space="preserve"> صور القتل الخطأ كثيرة ومتجد</w:t>
      </w:r>
      <w:r w:rsidR="00F6553E">
        <w:rPr>
          <w:rFonts w:ascii="ATraditional Arabic" w:hAnsi="ATraditional Arabic" w:hint="cs"/>
          <w:szCs w:val="32"/>
          <w:rtl/>
        </w:rPr>
        <w:t>ّ</w:t>
      </w:r>
      <w:r w:rsidRPr="00C83394">
        <w:rPr>
          <w:rFonts w:ascii="ATraditional Arabic" w:hAnsi="ATraditional Arabic" w:hint="cs"/>
          <w:szCs w:val="32"/>
          <w:rtl/>
        </w:rPr>
        <w:t>دة لا تحصى عدد</w:t>
      </w:r>
      <w:r w:rsidR="00F6553E">
        <w:rPr>
          <w:rFonts w:ascii="ATraditional Arabic" w:hAnsi="ATraditional Arabic" w:hint="cs"/>
          <w:szCs w:val="32"/>
          <w:rtl/>
        </w:rPr>
        <w:t>ً</w:t>
      </w:r>
      <w:r w:rsidRPr="00C83394">
        <w:rPr>
          <w:rFonts w:ascii="ATraditional Arabic" w:hAnsi="ATraditional Arabic" w:hint="cs"/>
          <w:szCs w:val="32"/>
          <w:rtl/>
        </w:rPr>
        <w:t>ا أذكر منها ما يأتي:</w:t>
      </w:r>
    </w:p>
    <w:p w14:paraId="7E8777A0" w14:textId="6C7ED050" w:rsidR="00A07E38" w:rsidRPr="000A1E12" w:rsidRDefault="000A1E12" w:rsidP="000A1E12">
      <w:pPr>
        <w:ind w:firstLine="0"/>
        <w:jc w:val="both"/>
        <w:rPr>
          <w:rFonts w:ascii="ATraditional Arabic" w:hAnsi="ATraditional Arabic"/>
          <w:szCs w:val="32"/>
          <w:rtl/>
        </w:rPr>
      </w:pPr>
      <w:proofErr w:type="gramStart"/>
      <w:r w:rsidRPr="000A1E12">
        <w:rPr>
          <w:rFonts w:ascii="ATraditional Arabic" w:hAnsi="ATraditional Arabic" w:hint="cs"/>
          <w:b/>
          <w:bCs/>
          <w:szCs w:val="32"/>
          <w:rtl/>
        </w:rPr>
        <w:t>1-</w:t>
      </w:r>
      <w:r>
        <w:rPr>
          <w:rFonts w:ascii="ATraditional Arabic" w:hAnsi="ATraditional Arabic" w:hint="cs"/>
          <w:b/>
          <w:bCs/>
          <w:szCs w:val="32"/>
          <w:rtl/>
        </w:rPr>
        <w:t xml:space="preserve"> </w:t>
      </w:r>
      <w:r w:rsidR="00CB56B3" w:rsidRPr="000A1E12">
        <w:rPr>
          <w:rFonts w:ascii="ATraditional Arabic" w:hAnsi="ATraditional Arabic" w:hint="cs"/>
          <w:b/>
          <w:bCs/>
          <w:szCs w:val="32"/>
          <w:rtl/>
        </w:rPr>
        <w:t>انفلات</w:t>
      </w:r>
      <w:proofErr w:type="gramEnd"/>
      <w:r w:rsidR="00CB56B3" w:rsidRPr="000A1E12">
        <w:rPr>
          <w:rFonts w:ascii="ATraditional Arabic" w:hAnsi="ATraditional Arabic" w:hint="cs"/>
          <w:b/>
          <w:bCs/>
          <w:szCs w:val="32"/>
          <w:rtl/>
        </w:rPr>
        <w:t xml:space="preserve"> الر</w:t>
      </w:r>
      <w:r w:rsidR="00F6553E">
        <w:rPr>
          <w:rFonts w:ascii="ATraditional Arabic" w:hAnsi="ATraditional Arabic" w:hint="cs"/>
          <w:b/>
          <w:bCs/>
          <w:szCs w:val="32"/>
          <w:rtl/>
        </w:rPr>
        <w:t>ّ</w:t>
      </w:r>
      <w:r w:rsidR="00CB56B3" w:rsidRPr="000A1E12">
        <w:rPr>
          <w:rFonts w:ascii="ATraditional Arabic" w:hAnsi="ATraditional Arabic" w:hint="cs"/>
          <w:b/>
          <w:bCs/>
          <w:szCs w:val="32"/>
          <w:rtl/>
        </w:rPr>
        <w:t>صاص</w:t>
      </w:r>
      <w:r w:rsidR="00CB56B3" w:rsidRPr="000A1E12">
        <w:rPr>
          <w:rFonts w:ascii="ATraditional Arabic" w:hAnsi="ATraditional Arabic" w:hint="cs"/>
          <w:szCs w:val="32"/>
          <w:rtl/>
        </w:rPr>
        <w:t xml:space="preserve"> من سلاح المجاهد على نفسه عند تنظيفه</w:t>
      </w:r>
      <w:r w:rsidR="00D32335">
        <w:rPr>
          <w:rFonts w:ascii="ATraditional Arabic" w:hAnsi="ATraditional Arabic" w:hint="cs"/>
          <w:szCs w:val="32"/>
          <w:rtl/>
        </w:rPr>
        <w:t>،</w:t>
      </w:r>
      <w:r w:rsidR="00CB56B3" w:rsidRPr="000A1E12">
        <w:rPr>
          <w:rFonts w:ascii="ATraditional Arabic" w:hAnsi="ATraditional Arabic" w:hint="cs"/>
          <w:szCs w:val="32"/>
          <w:rtl/>
        </w:rPr>
        <w:t xml:space="preserve"> أو صيانته</w:t>
      </w:r>
      <w:r w:rsidR="00D32335">
        <w:rPr>
          <w:rFonts w:ascii="ATraditional Arabic" w:hAnsi="ATraditional Arabic" w:hint="cs"/>
          <w:szCs w:val="32"/>
          <w:rtl/>
        </w:rPr>
        <w:t>،</w:t>
      </w:r>
      <w:r w:rsidR="00CB56B3" w:rsidRPr="000A1E12">
        <w:rPr>
          <w:rFonts w:ascii="ATraditional Arabic" w:hAnsi="ATraditional Arabic" w:hint="cs"/>
          <w:szCs w:val="32"/>
          <w:rtl/>
        </w:rPr>
        <w:t xml:space="preserve"> أو </w:t>
      </w:r>
      <w:r w:rsidR="00A07E38" w:rsidRPr="000A1E12">
        <w:rPr>
          <w:rFonts w:ascii="ATraditional Arabic" w:hAnsi="ATraditional Arabic" w:hint="cs"/>
          <w:szCs w:val="32"/>
          <w:rtl/>
        </w:rPr>
        <w:t>عدم التأك</w:t>
      </w:r>
      <w:r w:rsidR="00D32335">
        <w:rPr>
          <w:rFonts w:ascii="ATraditional Arabic" w:hAnsi="ATraditional Arabic" w:hint="cs"/>
          <w:szCs w:val="32"/>
          <w:rtl/>
        </w:rPr>
        <w:t>ّ</w:t>
      </w:r>
      <w:r w:rsidR="00A07E38" w:rsidRPr="000A1E12">
        <w:rPr>
          <w:rFonts w:ascii="ATraditional Arabic" w:hAnsi="ATraditional Arabic" w:hint="cs"/>
          <w:szCs w:val="32"/>
          <w:rtl/>
        </w:rPr>
        <w:t>د من خلو</w:t>
      </w:r>
      <w:r w:rsidR="00D32335">
        <w:rPr>
          <w:rFonts w:ascii="ATraditional Arabic" w:hAnsi="ATraditional Arabic" w:hint="cs"/>
          <w:szCs w:val="32"/>
          <w:rtl/>
        </w:rPr>
        <w:t>ّ</w:t>
      </w:r>
      <w:r w:rsidR="00A07E38" w:rsidRPr="000A1E12">
        <w:rPr>
          <w:rFonts w:ascii="ATraditional Arabic" w:hAnsi="ATraditional Arabic" w:hint="cs"/>
          <w:szCs w:val="32"/>
          <w:rtl/>
        </w:rPr>
        <w:t xml:space="preserve"> السلاح من الر</w:t>
      </w:r>
      <w:r w:rsidR="00D32335">
        <w:rPr>
          <w:rFonts w:ascii="ATraditional Arabic" w:hAnsi="ATraditional Arabic" w:hint="cs"/>
          <w:szCs w:val="32"/>
          <w:rtl/>
        </w:rPr>
        <w:t>ّ</w:t>
      </w:r>
      <w:r w:rsidR="00A07E38" w:rsidRPr="000A1E12">
        <w:rPr>
          <w:rFonts w:ascii="ATraditional Arabic" w:hAnsi="ATraditional Arabic" w:hint="cs"/>
          <w:szCs w:val="32"/>
          <w:rtl/>
        </w:rPr>
        <w:t>صاص أثناء تنظيفه</w:t>
      </w:r>
      <w:r w:rsidR="00D32335">
        <w:rPr>
          <w:rFonts w:ascii="ATraditional Arabic" w:hAnsi="ATraditional Arabic" w:hint="cs"/>
          <w:szCs w:val="32"/>
          <w:rtl/>
        </w:rPr>
        <w:t>،</w:t>
      </w:r>
      <w:r w:rsidR="00A07E38" w:rsidRPr="000A1E12">
        <w:rPr>
          <w:rFonts w:ascii="ATraditional Arabic" w:hAnsi="ATraditional Arabic" w:hint="cs"/>
          <w:szCs w:val="32"/>
          <w:rtl/>
        </w:rPr>
        <w:t xml:space="preserve"> أو صيانته</w:t>
      </w:r>
      <w:r w:rsidR="00D32335">
        <w:rPr>
          <w:rFonts w:ascii="ATraditional Arabic" w:hAnsi="ATraditional Arabic" w:hint="cs"/>
          <w:szCs w:val="32"/>
          <w:rtl/>
        </w:rPr>
        <w:t>،</w:t>
      </w:r>
      <w:r w:rsidR="00A07E38" w:rsidRPr="000A1E12">
        <w:rPr>
          <w:rFonts w:ascii="ATraditional Arabic" w:hAnsi="ATraditional Arabic" w:hint="cs"/>
          <w:szCs w:val="32"/>
          <w:rtl/>
        </w:rPr>
        <w:t xml:space="preserve"> أو العبث به</w:t>
      </w:r>
      <w:r w:rsidR="00D32335">
        <w:rPr>
          <w:rFonts w:ascii="ATraditional Arabic" w:hAnsi="ATraditional Arabic" w:hint="cs"/>
          <w:szCs w:val="32"/>
          <w:rtl/>
        </w:rPr>
        <w:t>،</w:t>
      </w:r>
      <w:r w:rsidR="00A07E38" w:rsidRPr="000A1E12">
        <w:rPr>
          <w:rFonts w:ascii="ATraditional Arabic" w:hAnsi="ATraditional Arabic" w:hint="cs"/>
          <w:szCs w:val="32"/>
          <w:rtl/>
        </w:rPr>
        <w:t xml:space="preserve"> فيقتل نفسه، أو</w:t>
      </w:r>
      <w:r w:rsidR="00CB56B3" w:rsidRPr="000A1E12">
        <w:rPr>
          <w:rFonts w:ascii="ATraditional Arabic" w:hAnsi="ATraditional Arabic" w:hint="cs"/>
          <w:szCs w:val="32"/>
          <w:rtl/>
        </w:rPr>
        <w:t xml:space="preserve"> </w:t>
      </w:r>
      <w:r w:rsidR="00933E5B" w:rsidRPr="000A1E12">
        <w:rPr>
          <w:rFonts w:ascii="ATraditional Arabic" w:hAnsi="ATraditional Arabic" w:hint="cs"/>
          <w:szCs w:val="32"/>
          <w:rtl/>
        </w:rPr>
        <w:t>ارتداد الر</w:t>
      </w:r>
      <w:r w:rsidR="00D32335">
        <w:rPr>
          <w:rFonts w:ascii="ATraditional Arabic" w:hAnsi="ATraditional Arabic" w:hint="cs"/>
          <w:szCs w:val="32"/>
          <w:rtl/>
        </w:rPr>
        <w:t>ّ</w:t>
      </w:r>
      <w:r w:rsidR="00933E5B" w:rsidRPr="000A1E12">
        <w:rPr>
          <w:rFonts w:ascii="ATraditional Arabic" w:hAnsi="ATraditional Arabic" w:hint="cs"/>
          <w:szCs w:val="32"/>
          <w:rtl/>
        </w:rPr>
        <w:t>صاص على المجاهد أثناء عملي</w:t>
      </w:r>
      <w:r w:rsidR="00D32335">
        <w:rPr>
          <w:rFonts w:ascii="ATraditional Arabic" w:hAnsi="ATraditional Arabic" w:hint="cs"/>
          <w:szCs w:val="32"/>
          <w:rtl/>
        </w:rPr>
        <w:t>ّ</w:t>
      </w:r>
      <w:r w:rsidR="00933E5B" w:rsidRPr="000A1E12">
        <w:rPr>
          <w:rFonts w:ascii="ATraditional Arabic" w:hAnsi="ATraditional Arabic" w:hint="cs"/>
          <w:szCs w:val="32"/>
          <w:rtl/>
        </w:rPr>
        <w:t xml:space="preserve">ة التدريب، </w:t>
      </w:r>
      <w:r w:rsidR="00C37E92" w:rsidRPr="000A1E12">
        <w:rPr>
          <w:rFonts w:ascii="ATraditional Arabic" w:hAnsi="ATraditional Arabic" w:hint="cs"/>
          <w:szCs w:val="32"/>
          <w:rtl/>
        </w:rPr>
        <w:t xml:space="preserve">أو أثناء عمليات تجريب السلاح والمقذوفات. </w:t>
      </w:r>
    </w:p>
    <w:p w14:paraId="2A038EDB" w14:textId="63ACB1D8" w:rsidR="00A07E38" w:rsidRDefault="000A1E12" w:rsidP="00C37E92">
      <w:pPr>
        <w:ind w:firstLine="0"/>
        <w:jc w:val="both"/>
        <w:rPr>
          <w:rFonts w:ascii="ATraditional Arabic" w:hAnsi="ATraditional Arabic"/>
          <w:szCs w:val="32"/>
          <w:rtl/>
        </w:rPr>
      </w:pPr>
      <w:proofErr w:type="gramStart"/>
      <w:r>
        <w:rPr>
          <w:rFonts w:ascii="ATraditional Arabic" w:hAnsi="ATraditional Arabic" w:hint="cs"/>
          <w:b/>
          <w:bCs/>
          <w:szCs w:val="32"/>
          <w:rtl/>
        </w:rPr>
        <w:t xml:space="preserve">2- </w:t>
      </w:r>
      <w:r w:rsidR="00A07E38" w:rsidRPr="00A07E38">
        <w:rPr>
          <w:rFonts w:ascii="ATraditional Arabic" w:hAnsi="ATraditional Arabic" w:hint="cs"/>
          <w:b/>
          <w:bCs/>
          <w:szCs w:val="32"/>
          <w:rtl/>
        </w:rPr>
        <w:t>حوادث</w:t>
      </w:r>
      <w:proofErr w:type="gramEnd"/>
      <w:r w:rsidR="00A07E38" w:rsidRPr="00A07E38">
        <w:rPr>
          <w:rFonts w:ascii="ATraditional Arabic" w:hAnsi="ATraditional Arabic" w:hint="cs"/>
          <w:b/>
          <w:bCs/>
          <w:szCs w:val="32"/>
          <w:rtl/>
        </w:rPr>
        <w:t xml:space="preserve"> الانفجارات:</w:t>
      </w:r>
      <w:r w:rsidR="00A07E38">
        <w:rPr>
          <w:rFonts w:ascii="ATraditional Arabic" w:hAnsi="ATraditional Arabic" w:hint="cs"/>
          <w:szCs w:val="32"/>
          <w:rtl/>
        </w:rPr>
        <w:t xml:space="preserve"> أثناء إعداد المواد المتفج</w:t>
      </w:r>
      <w:r w:rsidR="00D32335">
        <w:rPr>
          <w:rFonts w:ascii="ATraditional Arabic" w:hAnsi="ATraditional Arabic" w:hint="cs"/>
          <w:szCs w:val="32"/>
          <w:rtl/>
        </w:rPr>
        <w:t>ّ</w:t>
      </w:r>
      <w:r w:rsidR="00A07E38">
        <w:rPr>
          <w:rFonts w:ascii="ATraditional Arabic" w:hAnsi="ATraditional Arabic" w:hint="cs"/>
          <w:szCs w:val="32"/>
          <w:rtl/>
        </w:rPr>
        <w:t>رة وتصنيعها</w:t>
      </w:r>
      <w:r w:rsidR="00C37E92">
        <w:rPr>
          <w:rFonts w:ascii="ATraditional Arabic" w:hAnsi="ATraditional Arabic" w:hint="cs"/>
          <w:szCs w:val="32"/>
          <w:rtl/>
        </w:rPr>
        <w:t>،</w:t>
      </w:r>
      <w:r w:rsidR="00A07E38">
        <w:rPr>
          <w:rFonts w:ascii="ATraditional Arabic" w:hAnsi="ATraditional Arabic" w:hint="cs"/>
          <w:szCs w:val="32"/>
          <w:rtl/>
        </w:rPr>
        <w:t xml:space="preserve"> </w:t>
      </w:r>
      <w:r w:rsidR="00C37E92">
        <w:rPr>
          <w:rFonts w:ascii="ATraditional Arabic" w:hAnsi="ATraditional Arabic" w:hint="cs"/>
          <w:szCs w:val="32"/>
          <w:rtl/>
        </w:rPr>
        <w:t xml:space="preserve">أو تفكيك الصواعق، </w:t>
      </w:r>
      <w:r w:rsidR="00923360">
        <w:rPr>
          <w:rFonts w:ascii="ATraditional Arabic" w:hAnsi="ATraditional Arabic" w:hint="cs"/>
          <w:szCs w:val="32"/>
          <w:rtl/>
        </w:rPr>
        <w:t>أو إتلاف م</w:t>
      </w:r>
      <w:r w:rsidR="00A07E38">
        <w:rPr>
          <w:rFonts w:ascii="ATraditional Arabic" w:hAnsi="ATraditional Arabic" w:hint="cs"/>
          <w:szCs w:val="32"/>
          <w:rtl/>
        </w:rPr>
        <w:t>خل</w:t>
      </w:r>
      <w:r w:rsidR="00D32335">
        <w:rPr>
          <w:rFonts w:ascii="ATraditional Arabic" w:hAnsi="ATraditional Arabic" w:hint="cs"/>
          <w:szCs w:val="32"/>
          <w:rtl/>
        </w:rPr>
        <w:t>ّ</w:t>
      </w:r>
      <w:r w:rsidR="00A07E38">
        <w:rPr>
          <w:rFonts w:ascii="ATraditional Arabic" w:hAnsi="ATraditional Arabic" w:hint="cs"/>
          <w:szCs w:val="32"/>
          <w:rtl/>
        </w:rPr>
        <w:t>فات الحروب والأجسام المشبوهة</w:t>
      </w:r>
      <w:r w:rsidR="00C37E92">
        <w:rPr>
          <w:rFonts w:ascii="ATraditional Arabic" w:hAnsi="ATraditional Arabic" w:hint="cs"/>
          <w:szCs w:val="32"/>
          <w:rtl/>
        </w:rPr>
        <w:t>،</w:t>
      </w:r>
      <w:r w:rsidR="00A07E38">
        <w:rPr>
          <w:rFonts w:ascii="ATraditional Arabic" w:hAnsi="ATraditional Arabic" w:hint="cs"/>
          <w:szCs w:val="32"/>
          <w:rtl/>
        </w:rPr>
        <w:t xml:space="preserve"> أو الخطأ في التعامل مع القنابل والقذائف والعبوات المتفج</w:t>
      </w:r>
      <w:r w:rsidR="00D32335">
        <w:rPr>
          <w:rFonts w:ascii="ATraditional Arabic" w:hAnsi="ATraditional Arabic" w:hint="cs"/>
          <w:szCs w:val="32"/>
          <w:rtl/>
        </w:rPr>
        <w:t>ّ</w:t>
      </w:r>
      <w:r w:rsidR="00A07E38">
        <w:rPr>
          <w:rFonts w:ascii="ATraditional Arabic" w:hAnsi="ATraditional Arabic" w:hint="cs"/>
          <w:szCs w:val="32"/>
          <w:rtl/>
        </w:rPr>
        <w:t>رة</w:t>
      </w:r>
      <w:r w:rsidR="00C37E92">
        <w:rPr>
          <w:rFonts w:ascii="ATraditional Arabic" w:hAnsi="ATraditional Arabic" w:hint="cs"/>
          <w:szCs w:val="32"/>
          <w:rtl/>
        </w:rPr>
        <w:t>،</w:t>
      </w:r>
      <w:r w:rsidR="00A07E38">
        <w:rPr>
          <w:rFonts w:ascii="ATraditional Arabic" w:hAnsi="ATraditional Arabic" w:hint="cs"/>
          <w:szCs w:val="32"/>
          <w:rtl/>
        </w:rPr>
        <w:t xml:space="preserve"> </w:t>
      </w:r>
      <w:r w:rsidR="00C37E92">
        <w:rPr>
          <w:rFonts w:ascii="ATraditional Arabic" w:hAnsi="ATraditional Arabic" w:hint="cs"/>
          <w:szCs w:val="32"/>
          <w:rtl/>
        </w:rPr>
        <w:t>و</w:t>
      </w:r>
      <w:r w:rsidR="00933E5B">
        <w:rPr>
          <w:rFonts w:ascii="ATraditional Arabic" w:hAnsi="ATraditional Arabic" w:hint="cs"/>
          <w:szCs w:val="32"/>
          <w:rtl/>
        </w:rPr>
        <w:t xml:space="preserve">عبث المقاتل </w:t>
      </w:r>
      <w:r w:rsidR="00933E5B">
        <w:rPr>
          <w:rFonts w:ascii="ATraditional Arabic" w:hAnsi="ATraditional Arabic" w:hint="cs"/>
          <w:szCs w:val="32"/>
          <w:rtl/>
        </w:rPr>
        <w:lastRenderedPageBreak/>
        <w:t>بالم</w:t>
      </w:r>
      <w:r w:rsidR="00C37E92">
        <w:rPr>
          <w:rFonts w:ascii="ATraditional Arabic" w:hAnsi="ATraditional Arabic" w:hint="cs"/>
          <w:szCs w:val="32"/>
          <w:rtl/>
        </w:rPr>
        <w:t>واد المتفج</w:t>
      </w:r>
      <w:r w:rsidR="00D32335">
        <w:rPr>
          <w:rFonts w:ascii="ATraditional Arabic" w:hAnsi="ATraditional Arabic" w:hint="cs"/>
          <w:szCs w:val="32"/>
          <w:rtl/>
        </w:rPr>
        <w:t>ّ</w:t>
      </w:r>
      <w:r w:rsidR="00C37E92">
        <w:rPr>
          <w:rFonts w:ascii="ATraditional Arabic" w:hAnsi="ATraditional Arabic" w:hint="cs"/>
          <w:szCs w:val="32"/>
          <w:rtl/>
        </w:rPr>
        <w:t>رة أو فضوله لاكتشافها أو</w:t>
      </w:r>
      <w:r w:rsidR="00C37E92" w:rsidRPr="00C37E92">
        <w:rPr>
          <w:rFonts w:ascii="ATraditional Arabic" w:hAnsi="ATraditional Arabic" w:hint="cs"/>
          <w:szCs w:val="32"/>
          <w:rtl/>
        </w:rPr>
        <w:t xml:space="preserve"> </w:t>
      </w:r>
      <w:r w:rsidR="00C37E92">
        <w:rPr>
          <w:rFonts w:ascii="ATraditional Arabic" w:hAnsi="ATraditional Arabic" w:hint="cs"/>
          <w:szCs w:val="32"/>
          <w:rtl/>
        </w:rPr>
        <w:t>دخول المقاتل أماكن خطرة مع معرفته بخطورة المكان فتنفجر فيه الألغام.</w:t>
      </w:r>
    </w:p>
    <w:p w14:paraId="29C11F4F" w14:textId="5CD36ED5" w:rsidR="00A07E38" w:rsidRDefault="000A1E12" w:rsidP="00A07E38">
      <w:pPr>
        <w:ind w:firstLine="0"/>
        <w:jc w:val="both"/>
        <w:rPr>
          <w:rFonts w:ascii="ATraditional Arabic" w:hAnsi="ATraditional Arabic"/>
          <w:szCs w:val="32"/>
          <w:rtl/>
        </w:rPr>
      </w:pPr>
      <w:proofErr w:type="gramStart"/>
      <w:r>
        <w:rPr>
          <w:rFonts w:ascii="ATraditional Arabic" w:hAnsi="ATraditional Arabic" w:hint="cs"/>
          <w:b/>
          <w:bCs/>
          <w:szCs w:val="32"/>
          <w:rtl/>
        </w:rPr>
        <w:t xml:space="preserve">3- </w:t>
      </w:r>
      <w:r w:rsidR="00A07E38" w:rsidRPr="00A07E38">
        <w:rPr>
          <w:rFonts w:ascii="ATraditional Arabic" w:hAnsi="ATraditional Arabic" w:hint="cs"/>
          <w:b/>
          <w:bCs/>
          <w:szCs w:val="32"/>
          <w:rtl/>
        </w:rPr>
        <w:t>حالات</w:t>
      </w:r>
      <w:proofErr w:type="gramEnd"/>
      <w:r w:rsidR="00A07E38" w:rsidRPr="00A07E38">
        <w:rPr>
          <w:rFonts w:ascii="ATraditional Arabic" w:hAnsi="ATraditional Arabic" w:hint="cs"/>
          <w:b/>
          <w:bCs/>
          <w:szCs w:val="32"/>
          <w:rtl/>
        </w:rPr>
        <w:t xml:space="preserve"> الاختناق:</w:t>
      </w:r>
      <w:r w:rsidR="00A07E38">
        <w:rPr>
          <w:rFonts w:ascii="ATraditional Arabic" w:hAnsi="ATraditional Arabic" w:hint="cs"/>
          <w:szCs w:val="32"/>
          <w:rtl/>
        </w:rPr>
        <w:t xml:space="preserve"> انهيار الأنفاق على المجاهدين بسبب خطأ فن</w:t>
      </w:r>
      <w:r w:rsidR="00D32335">
        <w:rPr>
          <w:rFonts w:ascii="ATraditional Arabic" w:hAnsi="ATraditional Arabic" w:hint="cs"/>
          <w:szCs w:val="32"/>
          <w:rtl/>
        </w:rPr>
        <w:t>ّ</w:t>
      </w:r>
      <w:r w:rsidR="00A07E38">
        <w:rPr>
          <w:rFonts w:ascii="ATraditional Arabic" w:hAnsi="ATraditional Arabic" w:hint="cs"/>
          <w:szCs w:val="32"/>
          <w:rtl/>
        </w:rPr>
        <w:t>ي</w:t>
      </w:r>
      <w:r w:rsidR="00D32335">
        <w:rPr>
          <w:rFonts w:ascii="ATraditional Arabic" w:hAnsi="ATraditional Arabic" w:hint="cs"/>
          <w:szCs w:val="32"/>
          <w:rtl/>
        </w:rPr>
        <w:t>ّ</w:t>
      </w:r>
      <w:r w:rsidR="00A07E38">
        <w:rPr>
          <w:rFonts w:ascii="ATraditional Arabic" w:hAnsi="ATraditional Arabic" w:hint="cs"/>
          <w:szCs w:val="32"/>
          <w:rtl/>
        </w:rPr>
        <w:t xml:space="preserve"> في أعمال الحفر مم</w:t>
      </w:r>
      <w:r w:rsidR="00D32335">
        <w:rPr>
          <w:rFonts w:ascii="ATraditional Arabic" w:hAnsi="ATraditional Arabic" w:hint="cs"/>
          <w:szCs w:val="32"/>
          <w:rtl/>
        </w:rPr>
        <w:t>ّ</w:t>
      </w:r>
      <w:r w:rsidR="00A07E38">
        <w:rPr>
          <w:rFonts w:ascii="ATraditional Arabic" w:hAnsi="ATraditional Arabic" w:hint="cs"/>
          <w:szCs w:val="32"/>
          <w:rtl/>
        </w:rPr>
        <w:t>ا يؤد</w:t>
      </w:r>
      <w:r w:rsidR="00D32335">
        <w:rPr>
          <w:rFonts w:ascii="ATraditional Arabic" w:hAnsi="ATraditional Arabic" w:hint="cs"/>
          <w:szCs w:val="32"/>
          <w:rtl/>
        </w:rPr>
        <w:t>ّ</w:t>
      </w:r>
      <w:r w:rsidR="00A07E38">
        <w:rPr>
          <w:rFonts w:ascii="ATraditional Arabic" w:hAnsi="ATraditional Arabic" w:hint="cs"/>
          <w:szCs w:val="32"/>
          <w:rtl/>
        </w:rPr>
        <w:t>ي إلى موتهم خنق</w:t>
      </w:r>
      <w:r w:rsidR="00D32335">
        <w:rPr>
          <w:rFonts w:ascii="ATraditional Arabic" w:hAnsi="ATraditional Arabic" w:hint="cs"/>
          <w:szCs w:val="32"/>
          <w:rtl/>
        </w:rPr>
        <w:t>ً</w:t>
      </w:r>
      <w:r w:rsidR="00A07E38">
        <w:rPr>
          <w:rFonts w:ascii="ATraditional Arabic" w:hAnsi="ATraditional Arabic" w:hint="cs"/>
          <w:szCs w:val="32"/>
          <w:rtl/>
        </w:rPr>
        <w:t>ا خاص</w:t>
      </w:r>
      <w:r w:rsidR="00D32335">
        <w:rPr>
          <w:rFonts w:ascii="ATraditional Arabic" w:hAnsi="ATraditional Arabic" w:hint="cs"/>
          <w:szCs w:val="32"/>
          <w:rtl/>
        </w:rPr>
        <w:t>ّ</w:t>
      </w:r>
      <w:r w:rsidR="00A07E38">
        <w:rPr>
          <w:rFonts w:ascii="ATraditional Arabic" w:hAnsi="ATraditional Arabic" w:hint="cs"/>
          <w:szCs w:val="32"/>
          <w:rtl/>
        </w:rPr>
        <w:t>ة إذا كان يعمل في ظروف غير آمنة</w:t>
      </w:r>
      <w:r>
        <w:rPr>
          <w:rFonts w:ascii="ATraditional Arabic" w:hAnsi="ATraditional Arabic" w:hint="cs"/>
          <w:szCs w:val="32"/>
          <w:rtl/>
        </w:rPr>
        <w:t>،</w:t>
      </w:r>
      <w:r w:rsidR="00A07E38">
        <w:rPr>
          <w:rFonts w:ascii="ATraditional Arabic" w:hAnsi="ATraditional Arabic" w:hint="cs"/>
          <w:szCs w:val="32"/>
          <w:rtl/>
        </w:rPr>
        <w:t xml:space="preserve"> ولم تت</w:t>
      </w:r>
      <w:r w:rsidR="00D32335">
        <w:rPr>
          <w:rFonts w:ascii="ATraditional Arabic" w:hAnsi="ATraditional Arabic" w:hint="cs"/>
          <w:szCs w:val="32"/>
          <w:rtl/>
        </w:rPr>
        <w:t>ّ</w:t>
      </w:r>
      <w:r w:rsidR="00A07E38">
        <w:rPr>
          <w:rFonts w:ascii="ATraditional Arabic" w:hAnsi="ATraditional Arabic" w:hint="cs"/>
          <w:szCs w:val="32"/>
          <w:rtl/>
        </w:rPr>
        <w:t>خذ التدابير اللازمة للسلامة</w:t>
      </w:r>
      <w:r>
        <w:rPr>
          <w:rFonts w:ascii="ATraditional Arabic" w:hAnsi="ATraditional Arabic" w:hint="cs"/>
          <w:szCs w:val="32"/>
          <w:rtl/>
        </w:rPr>
        <w:t>،</w:t>
      </w:r>
      <w:r w:rsidR="00A07E38">
        <w:rPr>
          <w:rFonts w:ascii="ATraditional Arabic" w:hAnsi="ATraditional Arabic" w:hint="cs"/>
          <w:szCs w:val="32"/>
          <w:rtl/>
        </w:rPr>
        <w:t xml:space="preserve"> أو استنشاق غازات سام</w:t>
      </w:r>
      <w:r w:rsidR="00D32335">
        <w:rPr>
          <w:rFonts w:ascii="ATraditional Arabic" w:hAnsi="ATraditional Arabic" w:hint="cs"/>
          <w:szCs w:val="32"/>
          <w:rtl/>
        </w:rPr>
        <w:t>ّ</w:t>
      </w:r>
      <w:r w:rsidR="00A07E38">
        <w:rPr>
          <w:rFonts w:ascii="ATraditional Arabic" w:hAnsi="ATraditional Arabic" w:hint="cs"/>
          <w:szCs w:val="32"/>
          <w:rtl/>
        </w:rPr>
        <w:t>ة قاتلة أثناء تركيب المواد الكيمائي</w:t>
      </w:r>
      <w:r w:rsidR="00D32335">
        <w:rPr>
          <w:rFonts w:ascii="ATraditional Arabic" w:hAnsi="ATraditional Arabic" w:hint="cs"/>
          <w:szCs w:val="32"/>
          <w:rtl/>
        </w:rPr>
        <w:t>ّ</w:t>
      </w:r>
      <w:r w:rsidR="00A07E38">
        <w:rPr>
          <w:rFonts w:ascii="ATraditional Arabic" w:hAnsi="ATraditional Arabic" w:hint="cs"/>
          <w:szCs w:val="32"/>
          <w:rtl/>
        </w:rPr>
        <w:t>ة.</w:t>
      </w:r>
    </w:p>
    <w:p w14:paraId="173005D0" w14:textId="58D3DDEF" w:rsidR="00BF23ED" w:rsidRDefault="000A1E12" w:rsidP="00C37E92">
      <w:pPr>
        <w:ind w:firstLine="0"/>
        <w:jc w:val="both"/>
        <w:rPr>
          <w:rFonts w:ascii="ATraditional Arabic" w:hAnsi="ATraditional Arabic"/>
          <w:szCs w:val="32"/>
          <w:rtl/>
        </w:rPr>
      </w:pPr>
      <w:proofErr w:type="gramStart"/>
      <w:r>
        <w:rPr>
          <w:rFonts w:ascii="ATraditional Arabic" w:hAnsi="ATraditional Arabic" w:hint="cs"/>
          <w:b/>
          <w:bCs/>
          <w:szCs w:val="32"/>
          <w:rtl/>
        </w:rPr>
        <w:t xml:space="preserve">4- </w:t>
      </w:r>
      <w:r w:rsidR="00A07E38" w:rsidRPr="00A07E38">
        <w:rPr>
          <w:rFonts w:ascii="ATraditional Arabic" w:hAnsi="ATraditional Arabic" w:hint="cs"/>
          <w:b/>
          <w:bCs/>
          <w:szCs w:val="32"/>
          <w:rtl/>
        </w:rPr>
        <w:t>الت</w:t>
      </w:r>
      <w:r w:rsidR="00D32335">
        <w:rPr>
          <w:rFonts w:ascii="ATraditional Arabic" w:hAnsi="ATraditional Arabic" w:hint="cs"/>
          <w:b/>
          <w:bCs/>
          <w:szCs w:val="32"/>
          <w:rtl/>
        </w:rPr>
        <w:t>ّ</w:t>
      </w:r>
      <w:r w:rsidR="00A07E38" w:rsidRPr="00A07E38">
        <w:rPr>
          <w:rFonts w:ascii="ATraditional Arabic" w:hAnsi="ATraditional Arabic" w:hint="cs"/>
          <w:b/>
          <w:bCs/>
          <w:szCs w:val="32"/>
          <w:rtl/>
        </w:rPr>
        <w:t>رد</w:t>
      </w:r>
      <w:r w:rsidR="00D32335">
        <w:rPr>
          <w:rFonts w:ascii="ATraditional Arabic" w:hAnsi="ATraditional Arabic" w:hint="cs"/>
          <w:b/>
          <w:bCs/>
          <w:szCs w:val="32"/>
          <w:rtl/>
        </w:rPr>
        <w:t>ّ</w:t>
      </w:r>
      <w:r w:rsidR="00A07E38" w:rsidRPr="00A07E38">
        <w:rPr>
          <w:rFonts w:ascii="ATraditional Arabic" w:hAnsi="ATraditional Arabic" w:hint="cs"/>
          <w:b/>
          <w:bCs/>
          <w:szCs w:val="32"/>
          <w:rtl/>
        </w:rPr>
        <w:t>ي</w:t>
      </w:r>
      <w:proofErr w:type="gramEnd"/>
      <w:r w:rsidR="00A07E38" w:rsidRPr="00A07E38">
        <w:rPr>
          <w:rFonts w:ascii="ATraditional Arabic" w:hAnsi="ATraditional Arabic" w:hint="cs"/>
          <w:b/>
          <w:bCs/>
          <w:szCs w:val="32"/>
          <w:rtl/>
        </w:rPr>
        <w:t xml:space="preserve"> من الأماكن المرتفعة:</w:t>
      </w:r>
      <w:r w:rsidR="00933E5B">
        <w:rPr>
          <w:rFonts w:ascii="ATraditional Arabic" w:hAnsi="ATraditional Arabic" w:hint="cs"/>
          <w:szCs w:val="32"/>
          <w:rtl/>
        </w:rPr>
        <w:t xml:space="preserve"> سقوط المجاهد من مكان مرتفع أثناء التدريب، </w:t>
      </w:r>
      <w:r w:rsidR="00A07E38">
        <w:rPr>
          <w:rFonts w:ascii="ATraditional Arabic" w:hAnsi="ATraditional Arabic" w:hint="cs"/>
          <w:szCs w:val="32"/>
          <w:rtl/>
        </w:rPr>
        <w:t>أو السقوط من أبراج الحراسة</w:t>
      </w:r>
      <w:r>
        <w:rPr>
          <w:rFonts w:ascii="ATraditional Arabic" w:hAnsi="ATraditional Arabic" w:hint="cs"/>
          <w:szCs w:val="32"/>
          <w:rtl/>
        </w:rPr>
        <w:t>،</w:t>
      </w:r>
      <w:r w:rsidR="00A07E38">
        <w:rPr>
          <w:rFonts w:ascii="ATraditional Arabic" w:hAnsi="ATraditional Arabic" w:hint="cs"/>
          <w:szCs w:val="32"/>
          <w:rtl/>
        </w:rPr>
        <w:t xml:space="preserve"> أو أثناء النزول على الحبال من الأبنية والمرتفعات</w:t>
      </w:r>
      <w:r w:rsidR="00C37E92">
        <w:rPr>
          <w:rFonts w:ascii="ATraditional Arabic" w:hAnsi="ATraditional Arabic" w:hint="cs"/>
          <w:szCs w:val="32"/>
          <w:rtl/>
        </w:rPr>
        <w:t>، أو التنقل بين المباني المرتفعة على جسور متحر</w:t>
      </w:r>
      <w:r w:rsidR="00D32335">
        <w:rPr>
          <w:rFonts w:ascii="ATraditional Arabic" w:hAnsi="ATraditional Arabic" w:hint="cs"/>
          <w:szCs w:val="32"/>
          <w:rtl/>
        </w:rPr>
        <w:t>ّ</w:t>
      </w:r>
      <w:r w:rsidR="00C37E92">
        <w:rPr>
          <w:rFonts w:ascii="ATraditional Arabic" w:hAnsi="ATraditional Arabic" w:hint="cs"/>
          <w:szCs w:val="32"/>
          <w:rtl/>
        </w:rPr>
        <w:t>كة</w:t>
      </w:r>
      <w:r w:rsidR="00A07E38">
        <w:rPr>
          <w:rFonts w:ascii="ATraditional Arabic" w:hAnsi="ATraditional Arabic" w:hint="cs"/>
          <w:szCs w:val="32"/>
          <w:rtl/>
        </w:rPr>
        <w:t xml:space="preserve">. </w:t>
      </w:r>
    </w:p>
    <w:p w14:paraId="7D985123" w14:textId="247F65A7" w:rsidR="00BD0317" w:rsidRDefault="000A1E12" w:rsidP="00B356F1">
      <w:pPr>
        <w:ind w:firstLine="0"/>
        <w:jc w:val="both"/>
        <w:rPr>
          <w:rFonts w:ascii="ATraditional Arabic" w:hAnsi="ATraditional Arabic"/>
          <w:szCs w:val="32"/>
          <w:rtl/>
        </w:rPr>
      </w:pPr>
      <w:proofErr w:type="gramStart"/>
      <w:r>
        <w:rPr>
          <w:rFonts w:ascii="ATraditional Arabic" w:hAnsi="ATraditional Arabic" w:hint="cs"/>
          <w:szCs w:val="32"/>
          <w:rtl/>
        </w:rPr>
        <w:t xml:space="preserve">5- </w:t>
      </w:r>
      <w:r w:rsidR="00BD0317" w:rsidRPr="002D4C41">
        <w:rPr>
          <w:rFonts w:ascii="ATraditional Arabic" w:hAnsi="ATraditional Arabic" w:hint="cs"/>
          <w:b/>
          <w:bCs/>
          <w:szCs w:val="32"/>
          <w:rtl/>
        </w:rPr>
        <w:t>صور</w:t>
      </w:r>
      <w:proofErr w:type="gramEnd"/>
      <w:r w:rsidR="00BD0317" w:rsidRPr="002D4C41">
        <w:rPr>
          <w:rFonts w:ascii="ATraditional Arabic" w:hAnsi="ATraditional Arabic" w:hint="cs"/>
          <w:b/>
          <w:bCs/>
          <w:szCs w:val="32"/>
          <w:rtl/>
        </w:rPr>
        <w:t xml:space="preserve"> متفرقة:</w:t>
      </w:r>
      <w:r w:rsidR="00BD0317">
        <w:rPr>
          <w:rFonts w:ascii="ATraditional Arabic" w:hAnsi="ATraditional Arabic" w:hint="cs"/>
          <w:szCs w:val="32"/>
          <w:rtl/>
        </w:rPr>
        <w:t xml:space="preserve"> حوادث السير بالمركبات العسكري</w:t>
      </w:r>
      <w:r w:rsidR="00D32335">
        <w:rPr>
          <w:rFonts w:ascii="ATraditional Arabic" w:hAnsi="ATraditional Arabic" w:hint="cs"/>
          <w:szCs w:val="32"/>
          <w:rtl/>
        </w:rPr>
        <w:t>ّ</w:t>
      </w:r>
      <w:r w:rsidR="00BD0317">
        <w:rPr>
          <w:rFonts w:ascii="ATraditional Arabic" w:hAnsi="ATraditional Arabic" w:hint="cs"/>
          <w:szCs w:val="32"/>
          <w:rtl/>
        </w:rPr>
        <w:t>ة أثناء الاستعراضات والتدريب والتنق</w:t>
      </w:r>
      <w:r w:rsidR="00D32335">
        <w:rPr>
          <w:rFonts w:ascii="ATraditional Arabic" w:hAnsi="ATraditional Arabic" w:hint="cs"/>
          <w:szCs w:val="32"/>
          <w:rtl/>
        </w:rPr>
        <w:t>ّ</w:t>
      </w:r>
      <w:r w:rsidR="00BD0317">
        <w:rPr>
          <w:rFonts w:ascii="ATraditional Arabic" w:hAnsi="ATraditional Arabic" w:hint="cs"/>
          <w:szCs w:val="32"/>
          <w:rtl/>
        </w:rPr>
        <w:t>لات.</w:t>
      </w:r>
    </w:p>
    <w:p w14:paraId="522A1110" w14:textId="771266D9" w:rsidR="009F4800" w:rsidRDefault="00F1541E" w:rsidP="00A55843">
      <w:pPr>
        <w:ind w:firstLine="0"/>
        <w:jc w:val="both"/>
        <w:rPr>
          <w:rFonts w:ascii="ATraditional Arabic" w:hAnsi="ATraditional Arabic"/>
          <w:b/>
          <w:bCs/>
          <w:szCs w:val="32"/>
          <w:rtl/>
        </w:rPr>
      </w:pPr>
      <w:r>
        <w:rPr>
          <w:rFonts w:ascii="ATraditional Arabic" w:hAnsi="ATraditional Arabic" w:hint="cs"/>
          <w:b/>
          <w:bCs/>
          <w:szCs w:val="32"/>
          <w:rtl/>
        </w:rPr>
        <w:t>ال</w:t>
      </w:r>
      <w:r w:rsidR="00744640" w:rsidRPr="00744640">
        <w:rPr>
          <w:rFonts w:ascii="ATraditional Arabic" w:hAnsi="ATraditional Arabic" w:hint="cs"/>
          <w:b/>
          <w:bCs/>
          <w:szCs w:val="32"/>
          <w:rtl/>
        </w:rPr>
        <w:t>مبحث</w:t>
      </w:r>
      <w:r>
        <w:rPr>
          <w:rFonts w:ascii="ATraditional Arabic" w:hAnsi="ATraditional Arabic" w:hint="cs"/>
          <w:b/>
          <w:bCs/>
          <w:szCs w:val="32"/>
          <w:rtl/>
        </w:rPr>
        <w:t xml:space="preserve"> الث</w:t>
      </w:r>
      <w:r w:rsidR="00D32335">
        <w:rPr>
          <w:rFonts w:ascii="ATraditional Arabic" w:hAnsi="ATraditional Arabic" w:hint="cs"/>
          <w:b/>
          <w:bCs/>
          <w:szCs w:val="32"/>
          <w:rtl/>
        </w:rPr>
        <w:t>ّ</w:t>
      </w:r>
      <w:r>
        <w:rPr>
          <w:rFonts w:ascii="ATraditional Arabic" w:hAnsi="ATraditional Arabic" w:hint="cs"/>
          <w:b/>
          <w:bCs/>
          <w:szCs w:val="32"/>
          <w:rtl/>
        </w:rPr>
        <w:t>اني</w:t>
      </w:r>
      <w:r w:rsidR="00A55843">
        <w:rPr>
          <w:rFonts w:ascii="ATraditional Arabic" w:hAnsi="ATraditional Arabic" w:hint="cs"/>
          <w:b/>
          <w:bCs/>
          <w:szCs w:val="32"/>
          <w:rtl/>
        </w:rPr>
        <w:t>: الأحكام الفقهي</w:t>
      </w:r>
      <w:r w:rsidR="00D32335">
        <w:rPr>
          <w:rFonts w:ascii="ATraditional Arabic" w:hAnsi="ATraditional Arabic" w:hint="cs"/>
          <w:b/>
          <w:bCs/>
          <w:szCs w:val="32"/>
          <w:rtl/>
        </w:rPr>
        <w:t>ّ</w:t>
      </w:r>
      <w:r w:rsidR="00A55843">
        <w:rPr>
          <w:rFonts w:ascii="ATraditional Arabic" w:hAnsi="ATraditional Arabic" w:hint="cs"/>
          <w:b/>
          <w:bCs/>
          <w:szCs w:val="32"/>
          <w:rtl/>
        </w:rPr>
        <w:t>ة لمن قتل نفسه خطأ في الجهاد.</w:t>
      </w:r>
    </w:p>
    <w:p w14:paraId="6F22FA8D" w14:textId="307D338C" w:rsidR="00744640" w:rsidRPr="00744640" w:rsidRDefault="00A55843" w:rsidP="00A55843">
      <w:pPr>
        <w:ind w:firstLine="0"/>
        <w:jc w:val="both"/>
        <w:rPr>
          <w:rFonts w:ascii="ATraditional Arabic" w:hAnsi="ATraditional Arabic"/>
          <w:b/>
          <w:bCs/>
          <w:szCs w:val="32"/>
          <w:rtl/>
        </w:rPr>
      </w:pPr>
      <w:r>
        <w:rPr>
          <w:rFonts w:ascii="ATraditional Arabic" w:hAnsi="ATraditional Arabic" w:hint="cs"/>
          <w:b/>
          <w:bCs/>
          <w:szCs w:val="32"/>
          <w:rtl/>
        </w:rPr>
        <w:t>المطلب الأو</w:t>
      </w:r>
      <w:r w:rsidR="00D32335">
        <w:rPr>
          <w:rFonts w:ascii="ATraditional Arabic" w:hAnsi="ATraditional Arabic" w:hint="cs"/>
          <w:b/>
          <w:bCs/>
          <w:szCs w:val="32"/>
          <w:rtl/>
        </w:rPr>
        <w:t>ّ</w:t>
      </w:r>
      <w:r>
        <w:rPr>
          <w:rFonts w:ascii="ATraditional Arabic" w:hAnsi="ATraditional Arabic" w:hint="cs"/>
          <w:b/>
          <w:bCs/>
          <w:szCs w:val="32"/>
          <w:rtl/>
        </w:rPr>
        <w:t xml:space="preserve">ل: </w:t>
      </w:r>
      <w:r w:rsidR="00744640" w:rsidRPr="00744640">
        <w:rPr>
          <w:rFonts w:ascii="ATraditional Arabic" w:hAnsi="ATraditional Arabic" w:hint="cs"/>
          <w:b/>
          <w:bCs/>
          <w:szCs w:val="32"/>
          <w:rtl/>
        </w:rPr>
        <w:t>حكم الت</w:t>
      </w:r>
      <w:r w:rsidR="00D32335">
        <w:rPr>
          <w:rFonts w:ascii="ATraditional Arabic" w:hAnsi="ATraditional Arabic" w:hint="cs"/>
          <w:b/>
          <w:bCs/>
          <w:szCs w:val="32"/>
          <w:rtl/>
        </w:rPr>
        <w:t>ّ</w:t>
      </w:r>
      <w:r w:rsidR="00744640" w:rsidRPr="00744640">
        <w:rPr>
          <w:rFonts w:ascii="ATraditional Arabic" w:hAnsi="ATraditional Arabic" w:hint="cs"/>
          <w:b/>
          <w:bCs/>
          <w:szCs w:val="32"/>
          <w:rtl/>
        </w:rPr>
        <w:t>غسيل والص</w:t>
      </w:r>
      <w:r w:rsidR="00D32335">
        <w:rPr>
          <w:rFonts w:ascii="ATraditional Arabic" w:hAnsi="ATraditional Arabic" w:hint="cs"/>
          <w:b/>
          <w:bCs/>
          <w:szCs w:val="32"/>
          <w:rtl/>
        </w:rPr>
        <w:t>ّ</w:t>
      </w:r>
      <w:r w:rsidR="00744640" w:rsidRPr="00744640">
        <w:rPr>
          <w:rFonts w:ascii="ATraditional Arabic" w:hAnsi="ATraditional Arabic" w:hint="cs"/>
          <w:b/>
          <w:bCs/>
          <w:szCs w:val="32"/>
          <w:rtl/>
        </w:rPr>
        <w:t>لاة على من قتل نفسه خطأ</w:t>
      </w:r>
    </w:p>
    <w:p w14:paraId="454A06DC" w14:textId="06235EA4" w:rsidR="00384175" w:rsidRPr="00384175" w:rsidRDefault="00384175" w:rsidP="003511A4">
      <w:pPr>
        <w:ind w:firstLine="720"/>
        <w:rPr>
          <w:rFonts w:ascii="ATraditional Arabic" w:hAnsi="ATraditional Arabic"/>
          <w:szCs w:val="32"/>
          <w:rtl/>
        </w:rPr>
      </w:pPr>
      <w:r w:rsidRPr="00384175">
        <w:rPr>
          <w:rFonts w:ascii="ATraditional Arabic" w:hAnsi="ATraditional Arabic"/>
          <w:szCs w:val="32"/>
          <w:rtl/>
        </w:rPr>
        <w:t>إذا قتل المجاهد نفسه خطأ بأي</w:t>
      </w:r>
      <w:r w:rsidR="00D32335">
        <w:rPr>
          <w:rFonts w:ascii="ATraditional Arabic" w:hAnsi="ATraditional Arabic" w:hint="cs"/>
          <w:szCs w:val="32"/>
          <w:rtl/>
        </w:rPr>
        <w:t>ّ</w:t>
      </w:r>
      <w:r w:rsidRPr="00384175">
        <w:rPr>
          <w:rFonts w:ascii="ATraditional Arabic" w:hAnsi="ATraditional Arabic"/>
          <w:szCs w:val="32"/>
          <w:rtl/>
        </w:rPr>
        <w:t xml:space="preserve"> طريقة في المعركة</w:t>
      </w:r>
      <w:r w:rsidR="003511A4">
        <w:rPr>
          <w:rFonts w:ascii="ATraditional Arabic" w:hAnsi="ATraditional Arabic" w:hint="cs"/>
          <w:szCs w:val="32"/>
          <w:rtl/>
        </w:rPr>
        <w:t>،</w:t>
      </w:r>
      <w:r w:rsidRPr="00384175">
        <w:rPr>
          <w:rFonts w:ascii="ATraditional Arabic" w:hAnsi="ATraditional Arabic"/>
          <w:szCs w:val="32"/>
          <w:rtl/>
        </w:rPr>
        <w:t xml:space="preserve"> فقد اختلف الفقهاء في حكم غسله والص</w:t>
      </w:r>
      <w:r w:rsidR="00D32335">
        <w:rPr>
          <w:rFonts w:ascii="ATraditional Arabic" w:hAnsi="ATraditional Arabic" w:hint="cs"/>
          <w:szCs w:val="32"/>
          <w:rtl/>
        </w:rPr>
        <w:t>ّ</w:t>
      </w:r>
      <w:r w:rsidRPr="00384175">
        <w:rPr>
          <w:rFonts w:ascii="ATraditional Arabic" w:hAnsi="ATraditional Arabic"/>
          <w:szCs w:val="32"/>
          <w:rtl/>
        </w:rPr>
        <w:t>لاة عليه على قولين:</w:t>
      </w:r>
    </w:p>
    <w:p w14:paraId="43F60694" w14:textId="149656A3" w:rsidR="00384175" w:rsidRDefault="00384175" w:rsidP="008F69E2">
      <w:pPr>
        <w:ind w:firstLine="0"/>
        <w:rPr>
          <w:rFonts w:ascii="ATraditional Arabic" w:hAnsi="ATraditional Arabic"/>
          <w:szCs w:val="32"/>
          <w:rtl/>
        </w:rPr>
      </w:pPr>
      <w:r w:rsidRPr="00384175">
        <w:rPr>
          <w:rFonts w:ascii="ATraditional Arabic" w:hAnsi="ATraditional Arabic"/>
          <w:b/>
          <w:bCs/>
          <w:szCs w:val="32"/>
          <w:rtl/>
        </w:rPr>
        <w:t>القول الأو</w:t>
      </w:r>
      <w:r w:rsidR="00D32335">
        <w:rPr>
          <w:rFonts w:ascii="ATraditional Arabic" w:hAnsi="ATraditional Arabic" w:hint="cs"/>
          <w:b/>
          <w:bCs/>
          <w:szCs w:val="32"/>
          <w:rtl/>
        </w:rPr>
        <w:t>ّ</w:t>
      </w:r>
      <w:r w:rsidRPr="00384175">
        <w:rPr>
          <w:rFonts w:ascii="ATraditional Arabic" w:hAnsi="ATraditional Arabic"/>
          <w:b/>
          <w:bCs/>
          <w:szCs w:val="32"/>
          <w:rtl/>
        </w:rPr>
        <w:t>ل:</w:t>
      </w:r>
      <w:r w:rsidR="001B7DDC">
        <w:rPr>
          <w:rFonts w:ascii="ATraditional Arabic" w:hAnsi="ATraditional Arabic"/>
          <w:szCs w:val="32"/>
          <w:rtl/>
        </w:rPr>
        <w:t xml:space="preserve"> ذهب الحنفي</w:t>
      </w:r>
      <w:r w:rsidR="00D32335">
        <w:rPr>
          <w:rFonts w:ascii="ATraditional Arabic" w:hAnsi="ATraditional Arabic" w:hint="cs"/>
          <w:szCs w:val="32"/>
          <w:rtl/>
        </w:rPr>
        <w:t>ّ</w:t>
      </w:r>
      <w:r w:rsidR="001B7DDC">
        <w:rPr>
          <w:rFonts w:ascii="ATraditional Arabic" w:hAnsi="ATraditional Arabic"/>
          <w:szCs w:val="32"/>
          <w:rtl/>
        </w:rPr>
        <w:t>ة والمالكي</w:t>
      </w:r>
      <w:r w:rsidR="00D32335">
        <w:rPr>
          <w:rFonts w:ascii="ATraditional Arabic" w:hAnsi="ATraditional Arabic" w:hint="cs"/>
          <w:szCs w:val="32"/>
          <w:rtl/>
        </w:rPr>
        <w:t>ّ</w:t>
      </w:r>
      <w:r w:rsidR="001B7DDC">
        <w:rPr>
          <w:rFonts w:ascii="ATraditional Arabic" w:hAnsi="ATraditional Arabic"/>
          <w:szCs w:val="32"/>
          <w:rtl/>
        </w:rPr>
        <w:t>ة</w:t>
      </w:r>
      <w:r w:rsidR="001B7DDC">
        <w:rPr>
          <w:rFonts w:ascii="ATraditional Arabic" w:hAnsi="ATraditional Arabic" w:hint="cs"/>
          <w:szCs w:val="32"/>
          <w:rtl/>
        </w:rPr>
        <w:t xml:space="preserve"> والحنابلة في صحيح المذهب </w:t>
      </w:r>
      <w:r w:rsidRPr="00384175">
        <w:rPr>
          <w:rFonts w:ascii="ATraditional Arabic" w:hAnsi="ATraditional Arabic"/>
          <w:szCs w:val="32"/>
          <w:rtl/>
        </w:rPr>
        <w:t>إلى أن</w:t>
      </w:r>
      <w:r w:rsidR="00D32335">
        <w:rPr>
          <w:rFonts w:ascii="ATraditional Arabic" w:hAnsi="ATraditional Arabic" w:hint="cs"/>
          <w:szCs w:val="32"/>
          <w:rtl/>
        </w:rPr>
        <w:t>ّ</w:t>
      </w:r>
      <w:r w:rsidRPr="00384175">
        <w:rPr>
          <w:rFonts w:ascii="ATraditional Arabic" w:hAnsi="ATraditional Arabic"/>
          <w:szCs w:val="32"/>
          <w:rtl/>
        </w:rPr>
        <w:t>ه يغسل ويصل</w:t>
      </w:r>
      <w:r w:rsidR="00D32335">
        <w:rPr>
          <w:rFonts w:ascii="ATraditional Arabic" w:hAnsi="ATraditional Arabic" w:hint="cs"/>
          <w:szCs w:val="32"/>
          <w:rtl/>
        </w:rPr>
        <w:t>ّ</w:t>
      </w:r>
      <w:r w:rsidRPr="00384175">
        <w:rPr>
          <w:rFonts w:ascii="ATraditional Arabic" w:hAnsi="ATraditional Arabic"/>
          <w:szCs w:val="32"/>
          <w:rtl/>
        </w:rPr>
        <w:t xml:space="preserve">ى عليه باعتباره شهيد </w:t>
      </w:r>
      <w:proofErr w:type="gramStart"/>
      <w:r w:rsidRPr="00384175">
        <w:rPr>
          <w:rFonts w:ascii="ATraditional Arabic" w:hAnsi="ATraditional Arabic"/>
          <w:szCs w:val="32"/>
          <w:rtl/>
        </w:rPr>
        <w:t>آخرة</w:t>
      </w:r>
      <w:r w:rsidRPr="00194FE4">
        <w:rPr>
          <w:rFonts w:ascii="ATraditional Arabic" w:eastAsia="Times New Roman" w:hAnsi="ATraditional Arabic"/>
          <w:szCs w:val="32"/>
          <w:vertAlign w:val="superscript"/>
          <w:rtl/>
        </w:rPr>
        <w:t>(</w:t>
      </w:r>
      <w:proofErr w:type="gramEnd"/>
      <w:r w:rsidRPr="00194FE4">
        <w:rPr>
          <w:rFonts w:ascii="ATraditional Arabic" w:eastAsia="Times New Roman" w:hAnsi="ATraditional Arabic"/>
          <w:szCs w:val="32"/>
          <w:vertAlign w:val="superscript"/>
          <w:rtl/>
        </w:rPr>
        <w:footnoteReference w:id="34"/>
      </w:r>
      <w:r w:rsidRPr="00194FE4">
        <w:rPr>
          <w:rFonts w:ascii="ATraditional Arabic" w:eastAsia="Times New Roman" w:hAnsi="ATraditional Arabic"/>
          <w:szCs w:val="32"/>
          <w:vertAlign w:val="superscript"/>
          <w:rtl/>
        </w:rPr>
        <w:t>)</w:t>
      </w:r>
      <w:r w:rsidRPr="00384175">
        <w:rPr>
          <w:rFonts w:ascii="ATraditional Arabic" w:hAnsi="ATraditional Arabic"/>
          <w:szCs w:val="32"/>
          <w:rtl/>
        </w:rPr>
        <w:t xml:space="preserve">. </w:t>
      </w:r>
    </w:p>
    <w:p w14:paraId="1986EF4A" w14:textId="54758022" w:rsidR="00672197" w:rsidRPr="00384175" w:rsidRDefault="00672197" w:rsidP="00672197">
      <w:pPr>
        <w:ind w:firstLine="720"/>
        <w:rPr>
          <w:rFonts w:ascii="ATraditional Arabic" w:hAnsi="ATraditional Arabic"/>
          <w:szCs w:val="32"/>
          <w:rtl/>
        </w:rPr>
      </w:pPr>
      <w:r>
        <w:rPr>
          <w:rFonts w:ascii="ATraditional Arabic" w:hAnsi="ATraditional Arabic" w:hint="cs"/>
          <w:szCs w:val="32"/>
          <w:rtl/>
        </w:rPr>
        <w:t>واستدل</w:t>
      </w:r>
      <w:r w:rsidR="00D32335">
        <w:rPr>
          <w:rFonts w:ascii="ATraditional Arabic" w:hAnsi="ATraditional Arabic" w:hint="cs"/>
          <w:szCs w:val="32"/>
          <w:rtl/>
        </w:rPr>
        <w:t>ّوا بما يأتي</w:t>
      </w:r>
      <w:r>
        <w:rPr>
          <w:rFonts w:ascii="ATraditional Arabic" w:hAnsi="ATraditional Arabic" w:hint="cs"/>
          <w:szCs w:val="32"/>
          <w:rtl/>
        </w:rPr>
        <w:t>:</w:t>
      </w:r>
    </w:p>
    <w:p w14:paraId="131E207B" w14:textId="44108FEA" w:rsidR="00384175" w:rsidRPr="00384175" w:rsidRDefault="00384175" w:rsidP="00384175">
      <w:pPr>
        <w:ind w:firstLine="0"/>
        <w:rPr>
          <w:rFonts w:ascii="ATraditional Arabic" w:hAnsi="ATraditional Arabic"/>
          <w:szCs w:val="32"/>
          <w:rtl/>
        </w:rPr>
      </w:pPr>
      <w:r w:rsidRPr="00384175">
        <w:rPr>
          <w:rFonts w:ascii="ATraditional Arabic" w:hAnsi="ATraditional Arabic"/>
          <w:szCs w:val="32"/>
          <w:rtl/>
        </w:rPr>
        <w:t xml:space="preserve">1- عَنْ عُرْوَةَ، قَالَ: </w:t>
      </w:r>
      <w:r w:rsidR="008C6535">
        <w:rPr>
          <w:rFonts w:ascii="ATraditional Arabic" w:hAnsi="ATraditional Arabic"/>
          <w:szCs w:val="32"/>
          <w:rtl/>
        </w:rPr>
        <w:t>"</w:t>
      </w:r>
      <w:r w:rsidRPr="00384175">
        <w:rPr>
          <w:rFonts w:ascii="ATraditional Arabic" w:hAnsi="ATraditional Arabic"/>
          <w:szCs w:val="32"/>
          <w:rtl/>
        </w:rPr>
        <w:t xml:space="preserve">كَانَ أَبُو حُذَيْفَةَ بْنِ الْيَمَانِ شَيْخًا كَبِيرًا، فَرُفِعَ فِي الْآطَامِ مَعَ النِّسَاءِ يَوْمَ أُحُدٍ، فَخَرَجَ يَتَعَرَّضُ الشَّهَادَةَ، فَجَاءَ مِنْ نَاحِيَةِ الْمُشْرِكِينَ </w:t>
      </w:r>
      <w:proofErr w:type="spellStart"/>
      <w:r w:rsidRPr="00384175">
        <w:rPr>
          <w:rFonts w:ascii="ATraditional Arabic" w:hAnsi="ATraditional Arabic"/>
          <w:szCs w:val="32"/>
          <w:rtl/>
        </w:rPr>
        <w:t>فَابْتَدَرَهُ</w:t>
      </w:r>
      <w:proofErr w:type="spellEnd"/>
      <w:r w:rsidRPr="00384175">
        <w:rPr>
          <w:rFonts w:ascii="ATraditional Arabic" w:hAnsi="ATraditional Arabic"/>
          <w:szCs w:val="32"/>
          <w:rtl/>
        </w:rPr>
        <w:t xml:space="preserve"> الْمُسْلِمُونَ </w:t>
      </w:r>
      <w:proofErr w:type="spellStart"/>
      <w:r w:rsidRPr="00384175">
        <w:rPr>
          <w:rFonts w:ascii="ATraditional Arabic" w:hAnsi="ATraditional Arabic"/>
          <w:szCs w:val="32"/>
          <w:rtl/>
        </w:rPr>
        <w:t>فَتَوَشَّقُوهُ</w:t>
      </w:r>
      <w:proofErr w:type="spellEnd"/>
      <w:r w:rsidRPr="00384175">
        <w:rPr>
          <w:rFonts w:ascii="ATraditional Arabic" w:hAnsi="ATraditional Arabic"/>
          <w:szCs w:val="32"/>
          <w:rtl/>
        </w:rPr>
        <w:t xml:space="preserve"> بِأَسْيَافِهِمْ، وَحُذَيْفَةُ يَقُولُ: أَبِي </w:t>
      </w:r>
      <w:proofErr w:type="spellStart"/>
      <w:r w:rsidRPr="00384175">
        <w:rPr>
          <w:rFonts w:ascii="ATraditional Arabic" w:hAnsi="ATraditional Arabic"/>
          <w:szCs w:val="32"/>
          <w:rtl/>
        </w:rPr>
        <w:t>أَبِي</w:t>
      </w:r>
      <w:proofErr w:type="spellEnd"/>
      <w:r w:rsidRPr="00384175">
        <w:rPr>
          <w:rFonts w:ascii="ATraditional Arabic" w:hAnsi="ATraditional Arabic"/>
          <w:szCs w:val="32"/>
          <w:rtl/>
        </w:rPr>
        <w:t>، فَلَا يَسْمَعُونَهُ مِنْ شُغْلِ الْحَرْبِ حَتَّى قَتَلُوهُ، فَقَالَ حُذَيْفَةُ: يَغْفِرُ اللهُ لَكُمْ، وَهُوَ أَرْحَمُ الرَّاحِمِينَ، فَقَضَى النَّبِيُّ صَلَّى اللهُ عَلَيْهِ وَسَلَّمَ فِيهِ بِدِيَةٍ</w:t>
      </w:r>
      <w:r w:rsidR="008C6535">
        <w:rPr>
          <w:rFonts w:ascii="ATraditional Arabic" w:hAnsi="ATraditional Arabic"/>
          <w:szCs w:val="32"/>
          <w:rtl/>
        </w:rPr>
        <w:t>"</w:t>
      </w:r>
      <w:r w:rsidRPr="00194FE4">
        <w:rPr>
          <w:rFonts w:ascii="ATraditional Arabic" w:eastAsia="Times New Roman" w:hAnsi="ATraditional Arabic"/>
          <w:szCs w:val="32"/>
          <w:vertAlign w:val="superscript"/>
          <w:rtl/>
        </w:rPr>
        <w:t>(</w:t>
      </w:r>
      <w:r w:rsidRPr="00194FE4">
        <w:rPr>
          <w:rFonts w:ascii="ATraditional Arabic" w:eastAsia="Times New Roman" w:hAnsi="ATraditional Arabic"/>
          <w:szCs w:val="32"/>
          <w:vertAlign w:val="superscript"/>
          <w:rtl/>
        </w:rPr>
        <w:footnoteReference w:id="35"/>
      </w:r>
      <w:r w:rsidRPr="00194FE4">
        <w:rPr>
          <w:rFonts w:ascii="ATraditional Arabic" w:eastAsia="Times New Roman" w:hAnsi="ATraditional Arabic"/>
          <w:szCs w:val="32"/>
          <w:vertAlign w:val="superscript"/>
          <w:rtl/>
        </w:rPr>
        <w:t>)</w:t>
      </w:r>
      <w:r w:rsidR="00D23A7E">
        <w:rPr>
          <w:rFonts w:ascii="ATraditional Arabic" w:hAnsi="ATraditional Arabic" w:hint="cs"/>
          <w:szCs w:val="32"/>
          <w:rtl/>
        </w:rPr>
        <w:t>.</w:t>
      </w:r>
    </w:p>
    <w:p w14:paraId="05D0B92C" w14:textId="0BE228B9" w:rsidR="00384175" w:rsidRPr="00384175" w:rsidRDefault="00384175" w:rsidP="00544E18">
      <w:pPr>
        <w:ind w:firstLine="720"/>
        <w:rPr>
          <w:rFonts w:ascii="ATraditional Arabic" w:hAnsi="ATraditional Arabic"/>
          <w:szCs w:val="32"/>
          <w:rtl/>
        </w:rPr>
      </w:pPr>
      <w:r w:rsidRPr="00384175">
        <w:rPr>
          <w:rFonts w:ascii="ATraditional Arabic" w:hAnsi="ATraditional Arabic"/>
          <w:szCs w:val="32"/>
          <w:rtl/>
        </w:rPr>
        <w:t>وجه الد</w:t>
      </w:r>
      <w:r w:rsidR="00D32335">
        <w:rPr>
          <w:rFonts w:ascii="ATraditional Arabic" w:hAnsi="ATraditional Arabic" w:hint="cs"/>
          <w:szCs w:val="32"/>
          <w:rtl/>
        </w:rPr>
        <w:t>ّ</w:t>
      </w:r>
      <w:r w:rsidRPr="00384175">
        <w:rPr>
          <w:rFonts w:ascii="ATraditional Arabic" w:hAnsi="ATraditional Arabic"/>
          <w:szCs w:val="32"/>
          <w:rtl/>
        </w:rPr>
        <w:t>لالة: يدل</w:t>
      </w:r>
      <w:r w:rsidR="00D32335">
        <w:rPr>
          <w:rFonts w:ascii="ATraditional Arabic" w:hAnsi="ATraditional Arabic" w:hint="cs"/>
          <w:szCs w:val="32"/>
          <w:rtl/>
        </w:rPr>
        <w:t>ّ</w:t>
      </w:r>
      <w:r w:rsidRPr="00384175">
        <w:rPr>
          <w:rFonts w:ascii="ATraditional Arabic" w:hAnsi="ATraditional Arabic"/>
          <w:szCs w:val="32"/>
          <w:rtl/>
        </w:rPr>
        <w:t xml:space="preserve"> قضاء النبي</w:t>
      </w:r>
      <w:r w:rsidR="00D32335">
        <w:rPr>
          <w:rFonts w:ascii="ATraditional Arabic" w:hAnsi="ATraditional Arabic" w:hint="cs"/>
          <w:szCs w:val="32"/>
          <w:rtl/>
        </w:rPr>
        <w:t>ّ</w:t>
      </w:r>
      <w:r w:rsidRPr="00384175">
        <w:rPr>
          <w:rFonts w:ascii="ATraditional Arabic" w:hAnsi="ATraditional Arabic"/>
          <w:szCs w:val="32"/>
          <w:rtl/>
        </w:rPr>
        <w:t xml:space="preserve"> صل</w:t>
      </w:r>
      <w:r w:rsidR="00D32335">
        <w:rPr>
          <w:rFonts w:ascii="ATraditional Arabic" w:hAnsi="ATraditional Arabic" w:hint="cs"/>
          <w:szCs w:val="32"/>
          <w:rtl/>
        </w:rPr>
        <w:t>ّ</w:t>
      </w:r>
      <w:r w:rsidRPr="00384175">
        <w:rPr>
          <w:rFonts w:ascii="ATraditional Arabic" w:hAnsi="ATraditional Arabic"/>
          <w:szCs w:val="32"/>
          <w:rtl/>
        </w:rPr>
        <w:t>ى الله عليه وسل</w:t>
      </w:r>
      <w:r w:rsidR="00D32335">
        <w:rPr>
          <w:rFonts w:ascii="ATraditional Arabic" w:hAnsi="ATraditional Arabic" w:hint="cs"/>
          <w:szCs w:val="32"/>
          <w:rtl/>
        </w:rPr>
        <w:t>ّ</w:t>
      </w:r>
      <w:r w:rsidRPr="00384175">
        <w:rPr>
          <w:rFonts w:ascii="ATraditional Arabic" w:hAnsi="ATraditional Arabic"/>
          <w:szCs w:val="32"/>
          <w:rtl/>
        </w:rPr>
        <w:t>م بدية أبي حذيفة على أن</w:t>
      </w:r>
      <w:r w:rsidR="00D32335">
        <w:rPr>
          <w:rFonts w:ascii="ATraditional Arabic" w:hAnsi="ATraditional Arabic" w:hint="cs"/>
          <w:szCs w:val="32"/>
          <w:rtl/>
        </w:rPr>
        <w:t>ّ</w:t>
      </w:r>
      <w:r w:rsidRPr="00384175">
        <w:rPr>
          <w:rFonts w:ascii="ATraditional Arabic" w:hAnsi="ATraditional Arabic"/>
          <w:szCs w:val="32"/>
          <w:rtl/>
        </w:rPr>
        <w:t>ه شهيد آخرة لا دنيا.</w:t>
      </w:r>
    </w:p>
    <w:p w14:paraId="335C8016" w14:textId="7BB26108" w:rsidR="00384175" w:rsidRDefault="00384175" w:rsidP="00C91B26">
      <w:pPr>
        <w:ind w:firstLine="0"/>
        <w:rPr>
          <w:rFonts w:ascii="ATraditional Arabic" w:hAnsi="ATraditional Arabic"/>
          <w:szCs w:val="32"/>
          <w:rtl/>
        </w:rPr>
      </w:pPr>
      <w:proofErr w:type="gramStart"/>
      <w:r w:rsidRPr="00384175">
        <w:rPr>
          <w:rFonts w:ascii="ATraditional Arabic" w:hAnsi="ATraditional Arabic"/>
          <w:szCs w:val="32"/>
          <w:rtl/>
        </w:rPr>
        <w:lastRenderedPageBreak/>
        <w:t>2- لأن</w:t>
      </w:r>
      <w:r w:rsidR="00D32335">
        <w:rPr>
          <w:rFonts w:ascii="ATraditional Arabic" w:hAnsi="ATraditional Arabic" w:hint="cs"/>
          <w:szCs w:val="32"/>
          <w:rtl/>
        </w:rPr>
        <w:t>ّ</w:t>
      </w:r>
      <w:r w:rsidRPr="00384175">
        <w:rPr>
          <w:rFonts w:ascii="ATraditional Arabic" w:hAnsi="ATraditional Arabic"/>
          <w:szCs w:val="32"/>
          <w:rtl/>
        </w:rPr>
        <w:t>ه</w:t>
      </w:r>
      <w:proofErr w:type="gramEnd"/>
      <w:r w:rsidRPr="00384175">
        <w:rPr>
          <w:rFonts w:ascii="ATraditional Arabic" w:hAnsi="ATraditional Arabic"/>
          <w:szCs w:val="32"/>
          <w:rtl/>
        </w:rPr>
        <w:t xml:space="preserve"> </w:t>
      </w:r>
      <w:r w:rsidR="00C91B26">
        <w:rPr>
          <w:rFonts w:ascii="ATraditional Arabic" w:hAnsi="ATraditional Arabic" w:hint="cs"/>
          <w:szCs w:val="32"/>
          <w:rtl/>
        </w:rPr>
        <w:t>لم يقتل</w:t>
      </w:r>
      <w:r w:rsidRPr="00384175">
        <w:rPr>
          <w:rFonts w:ascii="ATraditional Arabic" w:hAnsi="ATraditional Arabic"/>
          <w:szCs w:val="32"/>
          <w:rtl/>
        </w:rPr>
        <w:t xml:space="preserve"> بفعل مضاف إلى العدو</w:t>
      </w:r>
      <w:r w:rsidR="00D32335">
        <w:rPr>
          <w:rFonts w:ascii="ATraditional Arabic" w:hAnsi="ATraditional Arabic" w:hint="cs"/>
          <w:szCs w:val="32"/>
          <w:rtl/>
        </w:rPr>
        <w:t>ّ</w:t>
      </w:r>
      <w:r w:rsidRPr="00384175">
        <w:rPr>
          <w:rFonts w:ascii="ATraditional Arabic" w:hAnsi="ATraditional Arabic"/>
          <w:szCs w:val="32"/>
          <w:rtl/>
        </w:rPr>
        <w:t xml:space="preserve"> ولكن</w:t>
      </w:r>
      <w:r w:rsidR="00D32335">
        <w:rPr>
          <w:rFonts w:ascii="ATraditional Arabic" w:hAnsi="ATraditional Arabic" w:hint="cs"/>
          <w:szCs w:val="32"/>
          <w:rtl/>
        </w:rPr>
        <w:t>ّ</w:t>
      </w:r>
      <w:r w:rsidRPr="00384175">
        <w:rPr>
          <w:rFonts w:ascii="ATraditional Arabic" w:hAnsi="ATraditional Arabic"/>
          <w:szCs w:val="32"/>
          <w:rtl/>
        </w:rPr>
        <w:t>ه شهيد فيما ينال من الث</w:t>
      </w:r>
      <w:r w:rsidR="00D32335">
        <w:rPr>
          <w:rFonts w:ascii="ATraditional Arabic" w:hAnsi="ATraditional Arabic" w:hint="cs"/>
          <w:szCs w:val="32"/>
          <w:rtl/>
        </w:rPr>
        <w:t>ّ</w:t>
      </w:r>
      <w:r w:rsidRPr="00384175">
        <w:rPr>
          <w:rFonts w:ascii="ATraditional Arabic" w:hAnsi="ATraditional Arabic"/>
          <w:szCs w:val="32"/>
          <w:rtl/>
        </w:rPr>
        <w:t>واب في الآخرة؛ لأن</w:t>
      </w:r>
      <w:r w:rsidR="00D32335">
        <w:rPr>
          <w:rFonts w:ascii="ATraditional Arabic" w:hAnsi="ATraditional Arabic" w:hint="cs"/>
          <w:szCs w:val="32"/>
          <w:rtl/>
        </w:rPr>
        <w:t>ّ</w:t>
      </w:r>
      <w:r w:rsidRPr="00384175">
        <w:rPr>
          <w:rFonts w:ascii="ATraditional Arabic" w:hAnsi="ATraditional Arabic"/>
          <w:szCs w:val="32"/>
          <w:rtl/>
        </w:rPr>
        <w:t>ه قصد العدو</w:t>
      </w:r>
      <w:r w:rsidR="00D32335">
        <w:rPr>
          <w:rFonts w:ascii="ATraditional Arabic" w:hAnsi="ATraditional Arabic" w:hint="cs"/>
          <w:szCs w:val="32"/>
          <w:rtl/>
        </w:rPr>
        <w:t>ّ</w:t>
      </w:r>
      <w:r w:rsidRPr="00384175">
        <w:rPr>
          <w:rFonts w:ascii="ATraditional Arabic" w:hAnsi="ATraditional Arabic"/>
          <w:szCs w:val="32"/>
          <w:rtl/>
        </w:rPr>
        <w:t xml:space="preserve"> لا نفسه</w:t>
      </w:r>
      <w:r w:rsidRPr="00194FE4">
        <w:rPr>
          <w:rFonts w:ascii="ATraditional Arabic" w:eastAsia="Times New Roman" w:hAnsi="ATraditional Arabic"/>
          <w:szCs w:val="32"/>
          <w:vertAlign w:val="superscript"/>
          <w:rtl/>
        </w:rPr>
        <w:t>(</w:t>
      </w:r>
      <w:r w:rsidRPr="00194FE4">
        <w:rPr>
          <w:rFonts w:ascii="ATraditional Arabic" w:eastAsia="Times New Roman" w:hAnsi="ATraditional Arabic"/>
          <w:szCs w:val="32"/>
          <w:vertAlign w:val="superscript"/>
          <w:rtl/>
        </w:rPr>
        <w:footnoteReference w:id="36"/>
      </w:r>
      <w:r w:rsidRPr="00194FE4">
        <w:rPr>
          <w:rFonts w:ascii="ATraditional Arabic" w:eastAsia="Times New Roman" w:hAnsi="ATraditional Arabic"/>
          <w:szCs w:val="32"/>
          <w:vertAlign w:val="superscript"/>
          <w:rtl/>
        </w:rPr>
        <w:t>)</w:t>
      </w:r>
      <w:r w:rsidR="00672197">
        <w:rPr>
          <w:rFonts w:ascii="ATraditional Arabic" w:hAnsi="ATraditional Arabic" w:hint="cs"/>
          <w:szCs w:val="32"/>
          <w:rtl/>
        </w:rPr>
        <w:t>.</w:t>
      </w:r>
    </w:p>
    <w:p w14:paraId="217469C9" w14:textId="7D4A0135" w:rsidR="00672197" w:rsidRPr="00384175" w:rsidRDefault="00672197" w:rsidP="00672197">
      <w:pPr>
        <w:ind w:firstLine="0"/>
        <w:rPr>
          <w:rFonts w:ascii="ATraditional Arabic" w:hAnsi="ATraditional Arabic"/>
          <w:szCs w:val="32"/>
          <w:rtl/>
        </w:rPr>
      </w:pPr>
      <w:r w:rsidRPr="00384175">
        <w:rPr>
          <w:rFonts w:ascii="ATraditional Arabic" w:hAnsi="ATraditional Arabic"/>
          <w:b/>
          <w:bCs/>
          <w:szCs w:val="32"/>
          <w:rtl/>
        </w:rPr>
        <w:t>القول الث</w:t>
      </w:r>
      <w:r w:rsidR="00D32335">
        <w:rPr>
          <w:rFonts w:ascii="ATraditional Arabic" w:hAnsi="ATraditional Arabic" w:hint="cs"/>
          <w:b/>
          <w:bCs/>
          <w:szCs w:val="32"/>
          <w:rtl/>
        </w:rPr>
        <w:t>ّ</w:t>
      </w:r>
      <w:r w:rsidRPr="00384175">
        <w:rPr>
          <w:rFonts w:ascii="ATraditional Arabic" w:hAnsi="ATraditional Arabic"/>
          <w:b/>
          <w:bCs/>
          <w:szCs w:val="32"/>
          <w:rtl/>
        </w:rPr>
        <w:t>اني:</w:t>
      </w:r>
      <w:r w:rsidRPr="00384175">
        <w:rPr>
          <w:rFonts w:ascii="ATraditional Arabic" w:hAnsi="ATraditional Arabic"/>
          <w:szCs w:val="32"/>
          <w:rtl/>
        </w:rPr>
        <w:t xml:space="preserve"> ذهب أبو يوسف من الحنفي</w:t>
      </w:r>
      <w:r w:rsidR="00D32335">
        <w:rPr>
          <w:rFonts w:ascii="ATraditional Arabic" w:hAnsi="ATraditional Arabic" w:hint="cs"/>
          <w:szCs w:val="32"/>
          <w:rtl/>
        </w:rPr>
        <w:t>ّ</w:t>
      </w:r>
      <w:r w:rsidRPr="00384175">
        <w:rPr>
          <w:rFonts w:ascii="ATraditional Arabic" w:hAnsi="ATraditional Arabic"/>
          <w:szCs w:val="32"/>
          <w:rtl/>
        </w:rPr>
        <w:t>ة والشافعي</w:t>
      </w:r>
      <w:r w:rsidR="00D32335">
        <w:rPr>
          <w:rFonts w:ascii="ATraditional Arabic" w:hAnsi="ATraditional Arabic" w:hint="cs"/>
          <w:szCs w:val="32"/>
          <w:rtl/>
        </w:rPr>
        <w:t>ّ</w:t>
      </w:r>
      <w:r w:rsidRPr="00384175">
        <w:rPr>
          <w:rFonts w:ascii="ATraditional Arabic" w:hAnsi="ATraditional Arabic"/>
          <w:szCs w:val="32"/>
          <w:rtl/>
        </w:rPr>
        <w:t>ة والحنابلة إلى أن</w:t>
      </w:r>
      <w:r w:rsidR="00D32335">
        <w:rPr>
          <w:rFonts w:ascii="ATraditional Arabic" w:hAnsi="ATraditional Arabic" w:hint="cs"/>
          <w:szCs w:val="32"/>
          <w:rtl/>
        </w:rPr>
        <w:t>ّ</w:t>
      </w:r>
      <w:r w:rsidRPr="00384175">
        <w:rPr>
          <w:rFonts w:ascii="ATraditional Arabic" w:hAnsi="ATraditional Arabic"/>
          <w:szCs w:val="32"/>
          <w:rtl/>
        </w:rPr>
        <w:t>ه لا يغس</w:t>
      </w:r>
      <w:r w:rsidR="00D32335">
        <w:rPr>
          <w:rFonts w:ascii="ATraditional Arabic" w:hAnsi="ATraditional Arabic" w:hint="cs"/>
          <w:szCs w:val="32"/>
          <w:rtl/>
        </w:rPr>
        <w:t>ّ</w:t>
      </w:r>
      <w:r w:rsidRPr="00384175">
        <w:rPr>
          <w:rFonts w:ascii="ATraditional Arabic" w:hAnsi="ATraditional Arabic"/>
          <w:szCs w:val="32"/>
          <w:rtl/>
        </w:rPr>
        <w:t>ل ولا يصل</w:t>
      </w:r>
      <w:r w:rsidR="00D32335">
        <w:rPr>
          <w:rFonts w:ascii="ATraditional Arabic" w:hAnsi="ATraditional Arabic" w:hint="cs"/>
          <w:szCs w:val="32"/>
          <w:rtl/>
        </w:rPr>
        <w:t>ّ</w:t>
      </w:r>
      <w:r w:rsidRPr="00384175">
        <w:rPr>
          <w:rFonts w:ascii="ATraditional Arabic" w:hAnsi="ATraditional Arabic"/>
          <w:szCs w:val="32"/>
          <w:rtl/>
        </w:rPr>
        <w:t xml:space="preserve">ى عليه باعتباره شهيد دنيا </w:t>
      </w:r>
      <w:proofErr w:type="gramStart"/>
      <w:r w:rsidRPr="00384175">
        <w:rPr>
          <w:rFonts w:ascii="ATraditional Arabic" w:hAnsi="ATraditional Arabic"/>
          <w:szCs w:val="32"/>
          <w:rtl/>
        </w:rPr>
        <w:t>وآخرة</w:t>
      </w:r>
      <w:r w:rsidRPr="00194FE4">
        <w:rPr>
          <w:rFonts w:ascii="ATraditional Arabic" w:eastAsia="Times New Roman" w:hAnsi="ATraditional Arabic"/>
          <w:szCs w:val="32"/>
          <w:vertAlign w:val="superscript"/>
          <w:rtl/>
        </w:rPr>
        <w:t>(</w:t>
      </w:r>
      <w:proofErr w:type="gramEnd"/>
      <w:r w:rsidRPr="00194FE4">
        <w:rPr>
          <w:rFonts w:ascii="ATraditional Arabic" w:eastAsia="Times New Roman" w:hAnsi="ATraditional Arabic"/>
          <w:szCs w:val="32"/>
          <w:vertAlign w:val="superscript"/>
          <w:rtl/>
        </w:rPr>
        <w:footnoteReference w:id="37"/>
      </w:r>
      <w:r w:rsidRPr="00194FE4">
        <w:rPr>
          <w:rFonts w:ascii="ATraditional Arabic" w:eastAsia="Times New Roman" w:hAnsi="ATraditional Arabic"/>
          <w:szCs w:val="32"/>
          <w:vertAlign w:val="superscript"/>
          <w:rtl/>
        </w:rPr>
        <w:t>)</w:t>
      </w:r>
      <w:r w:rsidRPr="00384175">
        <w:rPr>
          <w:rFonts w:ascii="ATraditional Arabic" w:hAnsi="ATraditional Arabic"/>
          <w:szCs w:val="32"/>
          <w:rtl/>
        </w:rPr>
        <w:t>.</w:t>
      </w:r>
    </w:p>
    <w:p w14:paraId="17B4E02E" w14:textId="10CDCE8F" w:rsidR="00672197" w:rsidRPr="00384175" w:rsidRDefault="00672197" w:rsidP="00672197">
      <w:pPr>
        <w:ind w:firstLine="720"/>
        <w:rPr>
          <w:rFonts w:ascii="ATraditional Arabic" w:hAnsi="ATraditional Arabic"/>
          <w:szCs w:val="32"/>
          <w:rtl/>
        </w:rPr>
      </w:pPr>
      <w:r>
        <w:rPr>
          <w:rFonts w:ascii="ATraditional Arabic" w:hAnsi="ATraditional Arabic" w:hint="cs"/>
          <w:szCs w:val="32"/>
          <w:rtl/>
        </w:rPr>
        <w:t>واستدل</w:t>
      </w:r>
      <w:r w:rsidR="00D32335">
        <w:rPr>
          <w:rFonts w:ascii="ATraditional Arabic" w:hAnsi="ATraditional Arabic" w:hint="cs"/>
          <w:szCs w:val="32"/>
          <w:rtl/>
        </w:rPr>
        <w:t>ّوا بما يأتي</w:t>
      </w:r>
      <w:r>
        <w:rPr>
          <w:rFonts w:ascii="ATraditional Arabic" w:hAnsi="ATraditional Arabic" w:hint="cs"/>
          <w:szCs w:val="32"/>
          <w:rtl/>
        </w:rPr>
        <w:t>:</w:t>
      </w:r>
    </w:p>
    <w:p w14:paraId="72F67611" w14:textId="182B1407" w:rsidR="00384175" w:rsidRPr="003174B9" w:rsidRDefault="00384175" w:rsidP="00234E0D">
      <w:pPr>
        <w:ind w:firstLine="0"/>
        <w:rPr>
          <w:rFonts w:ascii="ATraditional Arabic" w:hAnsi="ATraditional Arabic"/>
          <w:szCs w:val="32"/>
          <w:rtl/>
        </w:rPr>
      </w:pPr>
      <w:r w:rsidRPr="00384175">
        <w:rPr>
          <w:rFonts w:ascii="ATraditional Arabic" w:hAnsi="ATraditional Arabic" w:hint="cs"/>
          <w:szCs w:val="32"/>
          <w:rtl/>
        </w:rPr>
        <w:t>1-</w:t>
      </w:r>
      <w:r>
        <w:rPr>
          <w:rFonts w:ascii="ATraditional Arabic" w:hAnsi="ATraditional Arabic"/>
          <w:szCs w:val="32"/>
          <w:rtl/>
        </w:rPr>
        <w:t xml:space="preserve"> </w:t>
      </w:r>
      <w:r w:rsidRPr="00384175">
        <w:rPr>
          <w:rFonts w:ascii="ATraditional Arabic" w:hAnsi="ATraditional Arabic"/>
          <w:szCs w:val="32"/>
          <w:rtl/>
        </w:rPr>
        <w:t>عَنْ </w:t>
      </w:r>
      <w:hyperlink r:id="rId9" w:history="1">
        <w:r w:rsidRPr="00384175">
          <w:rPr>
            <w:rStyle w:val="Hyperlink"/>
            <w:rFonts w:ascii="ATraditional Arabic" w:hAnsi="ATraditional Arabic"/>
            <w:color w:val="auto"/>
            <w:szCs w:val="32"/>
            <w:u w:val="none"/>
            <w:rtl/>
          </w:rPr>
          <w:t>سَلَمَةَ</w:t>
        </w:r>
      </w:hyperlink>
      <w:r w:rsidRPr="00384175">
        <w:rPr>
          <w:rFonts w:ascii="ATraditional Arabic" w:hAnsi="ATraditional Arabic"/>
          <w:szCs w:val="32"/>
          <w:rtl/>
        </w:rPr>
        <w:t>، قَالَ: خَرَجْنَا مَعَ النَّبِيِّ صَلَّى اللَّهُ عَلَيْهِ وَسَلَّمَ إِلَى خَيْبَرَ، فَقَالَ رَجُلٌ مِنْهُمْ: أَسْمِعْنَا يَا عَامِرُ مِنْ </w:t>
      </w:r>
      <w:proofErr w:type="spellStart"/>
      <w:r w:rsidRPr="00384175">
        <w:rPr>
          <w:rFonts w:ascii="ATraditional Arabic" w:hAnsi="ATraditional Arabic"/>
          <w:szCs w:val="32"/>
          <w:rtl/>
        </w:rPr>
        <w:t>هُنَيْهَاتِكَ</w:t>
      </w:r>
      <w:proofErr w:type="spellEnd"/>
      <w:r w:rsidRPr="00384175">
        <w:rPr>
          <w:rFonts w:ascii="ATraditional Arabic" w:hAnsi="ATraditional Arabic"/>
          <w:szCs w:val="32"/>
          <w:rtl/>
        </w:rPr>
        <w:t>، فَحَدَا بِهِمْ، فَقَالَ النَّبِيُّ صَلَّى اللَّهُ عَلَيْهِ وَسَلَّمَ: مَنِ السَّائِقُ قَالُوا: عَامِرٌ، فَقَالَ: رَحِمَهُ اللَّهُ فَقَالُوا: يَا رَسُولَ اللَّهِ، هَلَّا أَمْتَعْتَنَا بِهِ، فَأُصِيبَ صَبِيحَةَ لَيْلَتِهِ، فَقَالَ القَوْمُ</w:t>
      </w:r>
      <w:r w:rsidRPr="00384175">
        <w:rPr>
          <w:rFonts w:ascii="ATraditional Arabic" w:hAnsi="ATraditional Arabic" w:hint="cs"/>
          <w:szCs w:val="32"/>
          <w:rtl/>
        </w:rPr>
        <w:t>:</w:t>
      </w:r>
      <w:r w:rsidRPr="00384175">
        <w:rPr>
          <w:rFonts w:ascii="ATraditional Arabic" w:hAnsi="ATraditional Arabic"/>
          <w:szCs w:val="32"/>
        </w:rPr>
        <w:t> </w:t>
      </w:r>
      <w:r w:rsidRPr="00384175">
        <w:rPr>
          <w:rFonts w:ascii="ATraditional Arabic" w:hAnsi="ATraditional Arabic"/>
          <w:szCs w:val="32"/>
          <w:rtl/>
        </w:rPr>
        <w:t>حَبِطَ عَمَلُهُ، قَتَلَ نَفْسَهُ، فَلَمَّا رَجَعْتُ وَهُمْ يَتَحَدَّثُونَ أَنَّ عَامِرًا حَبِطَ عَمَلُهُ، فَجِئْتُ إِلَى النَّبِيِّ صَلَّى اللَّهُ عَلَيْهِ وَسَلَّمَ فَقُلْتُ: يَا نَبِيَّ اللَّهِ</w:t>
      </w:r>
      <w:r w:rsidR="00234E0D">
        <w:rPr>
          <w:rFonts w:ascii="ATraditional Arabic" w:hAnsi="ATraditional Arabic"/>
          <w:szCs w:val="32"/>
          <w:rtl/>
        </w:rPr>
        <w:t>،</w:t>
      </w:r>
      <w:r w:rsidRPr="00384175">
        <w:rPr>
          <w:rFonts w:ascii="ATraditional Arabic" w:hAnsi="ATraditional Arabic"/>
          <w:szCs w:val="32"/>
          <w:rtl/>
        </w:rPr>
        <w:t xml:space="preserve"> فَدَاكَ أَبِي وَأُمِّي، زَعَمُوا أَنَّ عَامِرًا حَبِطَ عَمَلُهُ، فَقَالَ : كَذَبَ مَنْ قَالَهَا</w:t>
      </w:r>
      <w:r w:rsidR="00234E0D">
        <w:rPr>
          <w:rFonts w:ascii="ATraditional Arabic" w:hAnsi="ATraditional Arabic"/>
          <w:szCs w:val="32"/>
          <w:rtl/>
        </w:rPr>
        <w:t>،</w:t>
      </w:r>
      <w:r w:rsidRPr="00384175">
        <w:rPr>
          <w:rFonts w:ascii="ATraditional Arabic" w:hAnsi="ATraditional Arabic"/>
          <w:szCs w:val="32"/>
          <w:rtl/>
        </w:rPr>
        <w:t xml:space="preserve"> إِنَّ لَهُ لَأَجْرَيْنِ اثْنَيْنِ، إِنَّهُ لَجَاهِدٌ مُجَاهِدٌ</w:t>
      </w:r>
      <w:r w:rsidR="00234E0D">
        <w:rPr>
          <w:rFonts w:ascii="ATraditional Arabic" w:hAnsi="ATraditional Arabic"/>
          <w:szCs w:val="32"/>
          <w:rtl/>
        </w:rPr>
        <w:t>،</w:t>
      </w:r>
      <w:r w:rsidRPr="00384175">
        <w:rPr>
          <w:rFonts w:ascii="ATraditional Arabic" w:hAnsi="ATraditional Arabic"/>
          <w:szCs w:val="32"/>
          <w:rtl/>
        </w:rPr>
        <w:t xml:space="preserve"> وَأَيُّ قَتْلٍ يَزِيدُهُ عَلَيْهِ</w:t>
      </w:r>
      <w:r w:rsidRPr="00384175">
        <w:rPr>
          <w:rFonts w:ascii="ATraditional Arabic" w:hAnsi="ATraditional Arabic"/>
          <w:szCs w:val="32"/>
          <w:vertAlign w:val="superscript"/>
          <w:rtl/>
        </w:rPr>
        <w:t>(</w:t>
      </w:r>
      <w:r w:rsidRPr="00384175">
        <w:rPr>
          <w:vertAlign w:val="superscript"/>
          <w:rtl/>
        </w:rPr>
        <w:footnoteReference w:id="38"/>
      </w:r>
      <w:r w:rsidRPr="00384175">
        <w:rPr>
          <w:rFonts w:ascii="ATraditional Arabic" w:hAnsi="ATraditional Arabic"/>
          <w:szCs w:val="32"/>
          <w:vertAlign w:val="superscript"/>
          <w:rtl/>
        </w:rPr>
        <w:t>)</w:t>
      </w:r>
      <w:r w:rsidRPr="00384175">
        <w:rPr>
          <w:rFonts w:ascii="ATraditional Arabic" w:hAnsi="ATraditional Arabic" w:hint="cs"/>
          <w:szCs w:val="32"/>
          <w:rtl/>
        </w:rPr>
        <w:t xml:space="preserve">. </w:t>
      </w:r>
      <w:r w:rsidR="00C93584">
        <w:rPr>
          <w:rFonts w:ascii="ATraditional Arabic" w:hAnsi="ATraditional Arabic" w:hint="cs"/>
          <w:szCs w:val="32"/>
          <w:rtl/>
        </w:rPr>
        <w:t>وفي رواية:</w:t>
      </w:r>
      <w:r w:rsidR="003174B9">
        <w:rPr>
          <w:rFonts w:ascii="ATraditional Arabic" w:hAnsi="ATraditional Arabic"/>
          <w:szCs w:val="32"/>
          <w:rtl/>
        </w:rPr>
        <w:t xml:space="preserve"> </w:t>
      </w:r>
      <w:r w:rsidRPr="003174B9">
        <w:rPr>
          <w:rFonts w:ascii="ATraditional Arabic" w:hAnsi="ATraditional Arabic"/>
          <w:szCs w:val="32"/>
          <w:rtl/>
        </w:rPr>
        <w:t xml:space="preserve">أَنَّ سَلَمَةَ بْنَ الْأَكْوَعِ قَالَ: لَمَّا كَانَ يَوْمُ خَيْبَرَ قَاتَلَ أَخِي قِتَالًا شَدِيدًا، فَارْتَدَّ عَلَيْهِ سَيْفُهُ فَقَتَلَهُ، فَقَالَ أَصْحَابُ رَسُولِ اللَّهِ صَلَّى اللهُ عَلَيْهِ وَسَلَّمَ فِي ذَلِكَ: وَشَكُّوا فِيهِ رَجُلٌ مَاتَ بِسِلَاحِهِ، فَقَالَ رَسُولُ اللَّهِ صَلَّى اللهُ عَلَيْهِ وَسَلَّمَ: </w:t>
      </w:r>
      <w:r w:rsidR="008C6535">
        <w:rPr>
          <w:rFonts w:ascii="ATraditional Arabic" w:hAnsi="ATraditional Arabic"/>
          <w:szCs w:val="32"/>
          <w:rtl/>
        </w:rPr>
        <w:t>"</w:t>
      </w:r>
      <w:r w:rsidRPr="003174B9">
        <w:rPr>
          <w:rFonts w:ascii="ATraditional Arabic" w:hAnsi="ATraditional Arabic"/>
          <w:szCs w:val="32"/>
          <w:rtl/>
        </w:rPr>
        <w:t>مَاتَ جَاهِدًا مُجَاهِدًا</w:t>
      </w:r>
      <w:r w:rsidR="008C6535">
        <w:rPr>
          <w:rFonts w:ascii="ATraditional Arabic" w:hAnsi="ATraditional Arabic"/>
          <w:szCs w:val="32"/>
          <w:rtl/>
        </w:rPr>
        <w:t>"</w:t>
      </w:r>
      <w:r w:rsidRPr="003174B9">
        <w:rPr>
          <w:rFonts w:ascii="ATraditional Arabic" w:hAnsi="ATraditional Arabic"/>
          <w:szCs w:val="32"/>
          <w:rtl/>
        </w:rPr>
        <w:t xml:space="preserve">، قَالَ ابْنُ شِهَابٍ: ثُمَّ سَأَلْتُ ابْنًا لِسَلَمَةَ بْنِ الْأَكْوَعِ، فَحَدَّثَنِي عَنْ أَبِيهِ بِمِثْلِ ذَلِكَ غَيْرَ أَنَّهُ قَالَ: قَالَ رَسُولُ اللَّهِ صَلَّى اللهُ عَلَيْهِ وَسَلَّمَ: </w:t>
      </w:r>
      <w:r w:rsidR="008C6535">
        <w:rPr>
          <w:rFonts w:ascii="ATraditional Arabic" w:hAnsi="ATraditional Arabic"/>
          <w:szCs w:val="32"/>
          <w:rtl/>
        </w:rPr>
        <w:t>"</w:t>
      </w:r>
      <w:r w:rsidRPr="003174B9">
        <w:rPr>
          <w:rFonts w:ascii="ATraditional Arabic" w:hAnsi="ATraditional Arabic"/>
          <w:szCs w:val="32"/>
          <w:rtl/>
        </w:rPr>
        <w:t>كَذَبُوا مَاتَ جَاهِدًا مُجَاهِدًا، فَلَهُ أَجْرُهُ مَرَّتَيْنِ</w:t>
      </w:r>
      <w:r w:rsidR="008C6535">
        <w:rPr>
          <w:rFonts w:ascii="ATraditional Arabic" w:hAnsi="ATraditional Arabic"/>
          <w:szCs w:val="32"/>
          <w:rtl/>
        </w:rPr>
        <w:t>"</w:t>
      </w:r>
      <w:r w:rsidRPr="003174B9">
        <w:rPr>
          <w:rFonts w:ascii="ATraditional Arabic" w:eastAsia="Times New Roman" w:hAnsi="ATraditional Arabic"/>
          <w:szCs w:val="32"/>
          <w:vertAlign w:val="superscript"/>
          <w:rtl/>
        </w:rPr>
        <w:t>(</w:t>
      </w:r>
      <w:r w:rsidRPr="00194FE4">
        <w:rPr>
          <w:rFonts w:eastAsia="Times New Roman"/>
          <w:vertAlign w:val="superscript"/>
          <w:rtl/>
        </w:rPr>
        <w:footnoteReference w:id="39"/>
      </w:r>
      <w:r w:rsidRPr="003174B9">
        <w:rPr>
          <w:rFonts w:ascii="ATraditional Arabic" w:eastAsia="Times New Roman" w:hAnsi="ATraditional Arabic"/>
          <w:szCs w:val="32"/>
          <w:vertAlign w:val="superscript"/>
          <w:rtl/>
        </w:rPr>
        <w:t>)</w:t>
      </w:r>
      <w:r w:rsidR="003174B9" w:rsidRPr="003174B9">
        <w:rPr>
          <w:rFonts w:ascii="ATraditional Arabic" w:hAnsi="ATraditional Arabic" w:hint="cs"/>
          <w:szCs w:val="32"/>
          <w:rtl/>
        </w:rPr>
        <w:t>.</w:t>
      </w:r>
    </w:p>
    <w:p w14:paraId="422EB5F6" w14:textId="122AF182" w:rsidR="003174B9" w:rsidRPr="003174B9" w:rsidRDefault="003174B9" w:rsidP="003174B9">
      <w:pPr>
        <w:ind w:firstLine="720"/>
        <w:rPr>
          <w:szCs w:val="32"/>
          <w:rtl/>
        </w:rPr>
      </w:pPr>
      <w:r w:rsidRPr="003174B9">
        <w:rPr>
          <w:rFonts w:hint="cs"/>
          <w:szCs w:val="32"/>
          <w:rtl/>
        </w:rPr>
        <w:t>وجه الد</w:t>
      </w:r>
      <w:r w:rsidR="00D32335">
        <w:rPr>
          <w:rFonts w:hint="cs"/>
          <w:szCs w:val="32"/>
          <w:rtl/>
        </w:rPr>
        <w:t>ّ</w:t>
      </w:r>
      <w:r w:rsidRPr="003174B9">
        <w:rPr>
          <w:rFonts w:hint="cs"/>
          <w:szCs w:val="32"/>
          <w:rtl/>
        </w:rPr>
        <w:t>لالة:</w:t>
      </w:r>
      <w:r w:rsidRPr="003174B9">
        <w:rPr>
          <w:szCs w:val="32"/>
          <w:rtl/>
        </w:rPr>
        <w:t xml:space="preserve"> </w:t>
      </w:r>
      <w:r w:rsidRPr="003174B9">
        <w:rPr>
          <w:rFonts w:hint="cs"/>
          <w:szCs w:val="32"/>
          <w:rtl/>
        </w:rPr>
        <w:t>أن</w:t>
      </w:r>
      <w:r w:rsidR="00D32335">
        <w:rPr>
          <w:rFonts w:hint="cs"/>
          <w:szCs w:val="32"/>
          <w:rtl/>
        </w:rPr>
        <w:t>ّ</w:t>
      </w:r>
      <w:r w:rsidRPr="003174B9">
        <w:rPr>
          <w:rFonts w:hint="cs"/>
          <w:szCs w:val="32"/>
          <w:rtl/>
        </w:rPr>
        <w:t xml:space="preserve"> الذي قتل نفسه خطأ</w:t>
      </w:r>
      <w:r>
        <w:rPr>
          <w:rFonts w:hint="cs"/>
          <w:rtl/>
        </w:rPr>
        <w:t xml:space="preserve"> </w:t>
      </w:r>
      <w:r w:rsidRPr="003174B9">
        <w:rPr>
          <w:szCs w:val="32"/>
          <w:rtl/>
        </w:rPr>
        <w:t xml:space="preserve">لم يفرد عن </w:t>
      </w:r>
      <w:r w:rsidR="00C145A6">
        <w:rPr>
          <w:szCs w:val="32"/>
          <w:rtl/>
        </w:rPr>
        <w:t>الشّهداء</w:t>
      </w:r>
      <w:r w:rsidRPr="003174B9">
        <w:rPr>
          <w:szCs w:val="32"/>
          <w:rtl/>
        </w:rPr>
        <w:t xml:space="preserve"> بحكم. ولأن</w:t>
      </w:r>
      <w:r w:rsidR="00D32335">
        <w:rPr>
          <w:rFonts w:hint="cs"/>
          <w:szCs w:val="32"/>
          <w:rtl/>
        </w:rPr>
        <w:t>ّ</w:t>
      </w:r>
      <w:r w:rsidRPr="003174B9">
        <w:rPr>
          <w:szCs w:val="32"/>
          <w:rtl/>
        </w:rPr>
        <w:t>ه شهيد ا</w:t>
      </w:r>
      <w:r>
        <w:rPr>
          <w:szCs w:val="32"/>
          <w:rtl/>
        </w:rPr>
        <w:t xml:space="preserve">لمعركة، فأشبه ما لو قتله </w:t>
      </w:r>
      <w:proofErr w:type="gramStart"/>
      <w:r>
        <w:rPr>
          <w:szCs w:val="32"/>
          <w:rtl/>
        </w:rPr>
        <w:t>الكف</w:t>
      </w:r>
      <w:r w:rsidR="00D32335">
        <w:rPr>
          <w:rFonts w:hint="cs"/>
          <w:szCs w:val="32"/>
          <w:rtl/>
        </w:rPr>
        <w:t>ّ</w:t>
      </w:r>
      <w:r>
        <w:rPr>
          <w:szCs w:val="32"/>
          <w:rtl/>
        </w:rPr>
        <w:t>ار</w:t>
      </w:r>
      <w:r w:rsidRPr="00194FE4">
        <w:rPr>
          <w:rFonts w:ascii="ATraditional Arabic" w:eastAsia="Times New Roman" w:hAnsi="ATraditional Arabic"/>
          <w:szCs w:val="32"/>
          <w:vertAlign w:val="superscript"/>
          <w:rtl/>
        </w:rPr>
        <w:t>(</w:t>
      </w:r>
      <w:proofErr w:type="gramEnd"/>
      <w:r w:rsidRPr="00194FE4">
        <w:rPr>
          <w:rFonts w:ascii="ATraditional Arabic" w:eastAsia="Times New Roman" w:hAnsi="ATraditional Arabic"/>
          <w:szCs w:val="32"/>
          <w:vertAlign w:val="superscript"/>
          <w:rtl/>
        </w:rPr>
        <w:footnoteReference w:id="40"/>
      </w:r>
      <w:r w:rsidRPr="00194FE4">
        <w:rPr>
          <w:rFonts w:ascii="ATraditional Arabic" w:eastAsia="Times New Roman" w:hAnsi="ATraditional Arabic"/>
          <w:szCs w:val="32"/>
          <w:vertAlign w:val="superscript"/>
          <w:rtl/>
        </w:rPr>
        <w:t>)</w:t>
      </w:r>
      <w:r>
        <w:rPr>
          <w:rFonts w:hint="cs"/>
          <w:szCs w:val="32"/>
          <w:rtl/>
        </w:rPr>
        <w:t>.</w:t>
      </w:r>
    </w:p>
    <w:p w14:paraId="741C5CE3" w14:textId="2C83C906" w:rsidR="00384175" w:rsidRPr="003174B9" w:rsidRDefault="003174B9" w:rsidP="003174B9">
      <w:pPr>
        <w:ind w:firstLine="0"/>
        <w:rPr>
          <w:rFonts w:ascii="ATraditional Arabic" w:hAnsi="ATraditional Arabic"/>
          <w:szCs w:val="32"/>
          <w:rtl/>
        </w:rPr>
      </w:pPr>
      <w:r w:rsidRPr="003174B9">
        <w:rPr>
          <w:rFonts w:ascii="ATraditional Arabic" w:hAnsi="ATraditional Arabic" w:hint="cs"/>
          <w:szCs w:val="32"/>
          <w:rtl/>
        </w:rPr>
        <w:t>3-</w:t>
      </w:r>
      <w:r>
        <w:rPr>
          <w:rFonts w:ascii="ATraditional Arabic" w:hAnsi="ATraditional Arabic"/>
          <w:szCs w:val="32"/>
          <w:rtl/>
        </w:rPr>
        <w:t xml:space="preserve"> </w:t>
      </w:r>
      <w:r w:rsidR="00384175" w:rsidRPr="003174B9">
        <w:rPr>
          <w:rFonts w:ascii="ATraditional Arabic" w:hAnsi="ATraditional Arabic"/>
          <w:szCs w:val="32"/>
          <w:rtl/>
        </w:rPr>
        <w:t xml:space="preserve">عَنْ رَجُلٍ، مِنْ أَصْحَابِ النَّبِيِّ صَلَّى اللهُ عَلَيْهِ وَسَلَّمَ قَالَ: أَغَرْنَا عَلَى حَيٍّ مِنْ جُهَيْنَةَ فَطَلَبَ رَجُلٌ مِنَ الْمُسْلِمِينَ رَجُلًا مِنْهُمْ فَضَرَبَهُ، فَأَخْطَأَهُ وَأَصَابَ نَفْسَهُ بِالسَّيْفِ، فَقَالَ رَسُولُ اللَّهِ صَلَّى اللهُ عَلَيْهِ وَسَلَّمَ: </w:t>
      </w:r>
      <w:r w:rsidR="008C6535">
        <w:rPr>
          <w:rFonts w:ascii="ATraditional Arabic" w:hAnsi="ATraditional Arabic"/>
          <w:szCs w:val="32"/>
          <w:rtl/>
        </w:rPr>
        <w:t>"</w:t>
      </w:r>
      <w:r w:rsidR="00384175" w:rsidRPr="003174B9">
        <w:rPr>
          <w:rFonts w:ascii="ATraditional Arabic" w:hAnsi="ATraditional Arabic"/>
          <w:szCs w:val="32"/>
          <w:rtl/>
        </w:rPr>
        <w:t>أَخُوكُمْ يَا مَعْشَرَ الْمُسْلِمِينَ</w:t>
      </w:r>
      <w:r w:rsidR="008C6535">
        <w:rPr>
          <w:rFonts w:ascii="ATraditional Arabic" w:hAnsi="ATraditional Arabic"/>
          <w:szCs w:val="32"/>
          <w:rtl/>
        </w:rPr>
        <w:t>"</w:t>
      </w:r>
      <w:r w:rsidR="00384175" w:rsidRPr="003174B9">
        <w:rPr>
          <w:rFonts w:ascii="ATraditional Arabic" w:hAnsi="ATraditional Arabic"/>
          <w:szCs w:val="32"/>
          <w:rtl/>
        </w:rPr>
        <w:t xml:space="preserve"> </w:t>
      </w:r>
      <w:proofErr w:type="spellStart"/>
      <w:r w:rsidR="00384175" w:rsidRPr="003174B9">
        <w:rPr>
          <w:rFonts w:ascii="ATraditional Arabic" w:hAnsi="ATraditional Arabic"/>
          <w:szCs w:val="32"/>
          <w:rtl/>
        </w:rPr>
        <w:t>فَابْتَدَرَهُ</w:t>
      </w:r>
      <w:proofErr w:type="spellEnd"/>
      <w:r w:rsidR="00384175" w:rsidRPr="003174B9">
        <w:rPr>
          <w:rFonts w:ascii="ATraditional Arabic" w:hAnsi="ATraditional Arabic"/>
          <w:szCs w:val="32"/>
          <w:rtl/>
        </w:rPr>
        <w:t xml:space="preserve"> النَّاسُ فَوَجَدُوهُ قَدْ مَاتَ، فَلَفَّهُ رَسُولُ اللَّهِ صَلَّى اللهُ عَلَيْهِ وَسَلَّمَ بِثِيَابِهِ وَدِمَائِهِ وَصَلَّى عَلَيْهِ وَدَفَنَهُ، فَقَالُوا: يَا رَسُولَ اللَّهِ، </w:t>
      </w:r>
      <w:proofErr w:type="spellStart"/>
      <w:r w:rsidR="00384175" w:rsidRPr="003174B9">
        <w:rPr>
          <w:rFonts w:ascii="ATraditional Arabic" w:hAnsi="ATraditional Arabic"/>
          <w:szCs w:val="32"/>
          <w:rtl/>
        </w:rPr>
        <w:t>أَشَهِيدٌ</w:t>
      </w:r>
      <w:proofErr w:type="spellEnd"/>
      <w:r w:rsidR="00384175" w:rsidRPr="003174B9">
        <w:rPr>
          <w:rFonts w:ascii="ATraditional Arabic" w:hAnsi="ATraditional Arabic"/>
          <w:szCs w:val="32"/>
          <w:rtl/>
        </w:rPr>
        <w:t xml:space="preserve"> هُوَ؟، قَالَ: </w:t>
      </w:r>
      <w:r w:rsidR="008C6535">
        <w:rPr>
          <w:rFonts w:ascii="ATraditional Arabic" w:hAnsi="ATraditional Arabic"/>
          <w:szCs w:val="32"/>
          <w:rtl/>
        </w:rPr>
        <w:t>"</w:t>
      </w:r>
      <w:r w:rsidR="00384175" w:rsidRPr="003174B9">
        <w:rPr>
          <w:rFonts w:ascii="ATraditional Arabic" w:hAnsi="ATraditional Arabic"/>
          <w:szCs w:val="32"/>
          <w:rtl/>
        </w:rPr>
        <w:t>نَعَمْ وَأَنَا لَهُ شَهِيدٌ</w:t>
      </w:r>
      <w:r w:rsidR="008C6535">
        <w:rPr>
          <w:rFonts w:ascii="ATraditional Arabic" w:hAnsi="ATraditional Arabic"/>
          <w:szCs w:val="32"/>
          <w:rtl/>
        </w:rPr>
        <w:t>"</w:t>
      </w:r>
      <w:r w:rsidR="00384175" w:rsidRPr="003174B9">
        <w:rPr>
          <w:rFonts w:ascii="ATraditional Arabic" w:eastAsia="Times New Roman" w:hAnsi="ATraditional Arabic"/>
          <w:szCs w:val="32"/>
          <w:vertAlign w:val="superscript"/>
          <w:rtl/>
        </w:rPr>
        <w:t>(</w:t>
      </w:r>
      <w:r w:rsidR="00384175" w:rsidRPr="00194FE4">
        <w:rPr>
          <w:rFonts w:eastAsia="Times New Roman"/>
          <w:vertAlign w:val="superscript"/>
          <w:rtl/>
        </w:rPr>
        <w:footnoteReference w:id="41"/>
      </w:r>
      <w:r w:rsidR="00384175" w:rsidRPr="003174B9">
        <w:rPr>
          <w:rFonts w:ascii="ATraditional Arabic" w:eastAsia="Times New Roman" w:hAnsi="ATraditional Arabic"/>
          <w:szCs w:val="32"/>
          <w:vertAlign w:val="superscript"/>
          <w:rtl/>
        </w:rPr>
        <w:t>)</w:t>
      </w:r>
      <w:r w:rsidR="00483203" w:rsidRPr="003174B9">
        <w:rPr>
          <w:rFonts w:ascii="ATraditional Arabic" w:hAnsi="ATraditional Arabic" w:hint="cs"/>
          <w:szCs w:val="32"/>
          <w:rtl/>
        </w:rPr>
        <w:t>.</w:t>
      </w:r>
    </w:p>
    <w:p w14:paraId="7B4D42C0" w14:textId="0303C660" w:rsidR="003174B9" w:rsidRPr="003174B9" w:rsidRDefault="003174B9" w:rsidP="003174B9">
      <w:pPr>
        <w:rPr>
          <w:szCs w:val="32"/>
          <w:rtl/>
        </w:rPr>
      </w:pPr>
      <w:r>
        <w:rPr>
          <w:rFonts w:hint="cs"/>
          <w:szCs w:val="32"/>
          <w:rtl/>
        </w:rPr>
        <w:lastRenderedPageBreak/>
        <w:t>وجه الد</w:t>
      </w:r>
      <w:r w:rsidR="00D32335">
        <w:rPr>
          <w:rFonts w:hint="cs"/>
          <w:szCs w:val="32"/>
          <w:rtl/>
        </w:rPr>
        <w:t>ّ</w:t>
      </w:r>
      <w:r>
        <w:rPr>
          <w:rFonts w:hint="cs"/>
          <w:szCs w:val="32"/>
          <w:rtl/>
        </w:rPr>
        <w:t xml:space="preserve">لالة: </w:t>
      </w:r>
      <w:r w:rsidRPr="003174B9">
        <w:rPr>
          <w:szCs w:val="32"/>
          <w:rtl/>
        </w:rPr>
        <w:t>ظاهره أن</w:t>
      </w:r>
      <w:r w:rsidR="00D32335">
        <w:rPr>
          <w:rFonts w:hint="cs"/>
          <w:szCs w:val="32"/>
          <w:rtl/>
        </w:rPr>
        <w:t>ّ</w:t>
      </w:r>
      <w:r w:rsidRPr="003174B9">
        <w:rPr>
          <w:szCs w:val="32"/>
          <w:rtl/>
        </w:rPr>
        <w:t>ه لم يغس</w:t>
      </w:r>
      <w:r w:rsidR="00D32335">
        <w:rPr>
          <w:rFonts w:hint="cs"/>
          <w:szCs w:val="32"/>
          <w:rtl/>
        </w:rPr>
        <w:t>ّ</w:t>
      </w:r>
      <w:r w:rsidRPr="003174B9">
        <w:rPr>
          <w:szCs w:val="32"/>
          <w:rtl/>
        </w:rPr>
        <w:t>له ولا أمر بغسله،</w:t>
      </w:r>
      <w:r>
        <w:rPr>
          <w:rFonts w:hint="cs"/>
          <w:szCs w:val="32"/>
          <w:rtl/>
        </w:rPr>
        <w:t xml:space="preserve"> و</w:t>
      </w:r>
      <w:r w:rsidRPr="003174B9">
        <w:rPr>
          <w:szCs w:val="32"/>
          <w:rtl/>
        </w:rPr>
        <w:t>يدل</w:t>
      </w:r>
      <w:r w:rsidR="00D32335">
        <w:rPr>
          <w:rFonts w:hint="cs"/>
          <w:szCs w:val="32"/>
          <w:rtl/>
        </w:rPr>
        <w:t>ّ</w:t>
      </w:r>
      <w:r>
        <w:rPr>
          <w:rFonts w:hint="cs"/>
          <w:szCs w:val="32"/>
          <w:rtl/>
        </w:rPr>
        <w:t xml:space="preserve"> الحديث</w:t>
      </w:r>
      <w:r w:rsidRPr="003174B9">
        <w:rPr>
          <w:szCs w:val="32"/>
          <w:rtl/>
        </w:rPr>
        <w:t xml:space="preserve"> على أن</w:t>
      </w:r>
      <w:r w:rsidR="00D32335">
        <w:rPr>
          <w:rFonts w:hint="cs"/>
          <w:szCs w:val="32"/>
          <w:rtl/>
        </w:rPr>
        <w:t>ّ</w:t>
      </w:r>
      <w:r w:rsidRPr="003174B9">
        <w:rPr>
          <w:szCs w:val="32"/>
          <w:rtl/>
        </w:rPr>
        <w:t xml:space="preserve"> من قتل نفسه في المعركة خطأ حكمه حكم من قتله غيره في ترك </w:t>
      </w:r>
      <w:proofErr w:type="gramStart"/>
      <w:r w:rsidRPr="003174B9">
        <w:rPr>
          <w:szCs w:val="32"/>
          <w:rtl/>
        </w:rPr>
        <w:t>الغسل</w:t>
      </w:r>
      <w:r w:rsidRPr="00194FE4">
        <w:rPr>
          <w:rFonts w:ascii="ATraditional Arabic" w:eastAsia="Times New Roman" w:hAnsi="ATraditional Arabic"/>
          <w:szCs w:val="32"/>
          <w:vertAlign w:val="superscript"/>
          <w:rtl/>
        </w:rPr>
        <w:t>(</w:t>
      </w:r>
      <w:proofErr w:type="gramEnd"/>
      <w:r w:rsidRPr="00194FE4">
        <w:rPr>
          <w:rFonts w:ascii="ATraditional Arabic" w:eastAsia="Times New Roman" w:hAnsi="ATraditional Arabic"/>
          <w:szCs w:val="32"/>
          <w:vertAlign w:val="superscript"/>
          <w:rtl/>
        </w:rPr>
        <w:footnoteReference w:id="42"/>
      </w:r>
      <w:r w:rsidRPr="00194FE4">
        <w:rPr>
          <w:rFonts w:ascii="ATraditional Arabic" w:eastAsia="Times New Roman" w:hAnsi="ATraditional Arabic"/>
          <w:szCs w:val="32"/>
          <w:vertAlign w:val="superscript"/>
          <w:rtl/>
        </w:rPr>
        <w:t>)</w:t>
      </w:r>
      <w:r>
        <w:rPr>
          <w:rFonts w:hint="cs"/>
          <w:szCs w:val="32"/>
          <w:rtl/>
        </w:rPr>
        <w:t>.</w:t>
      </w:r>
    </w:p>
    <w:p w14:paraId="38EB810B" w14:textId="42DDFA4F" w:rsidR="00384175" w:rsidRPr="0038126C" w:rsidRDefault="0038126C" w:rsidP="0038126C">
      <w:pPr>
        <w:ind w:firstLine="0"/>
        <w:rPr>
          <w:rFonts w:ascii="ATraditional Arabic" w:hAnsi="ATraditional Arabic"/>
          <w:szCs w:val="32"/>
          <w:rtl/>
          <w:lang w:bidi="ar-AE"/>
        </w:rPr>
      </w:pPr>
      <w:proofErr w:type="gramStart"/>
      <w:r w:rsidRPr="0038126C">
        <w:rPr>
          <w:rFonts w:ascii="ATraditional Arabic" w:hAnsi="ATraditional Arabic" w:hint="cs"/>
          <w:szCs w:val="32"/>
          <w:rtl/>
        </w:rPr>
        <w:t>4-</w:t>
      </w:r>
      <w:r>
        <w:rPr>
          <w:rFonts w:ascii="ATraditional Arabic" w:hAnsi="ATraditional Arabic" w:hint="cs"/>
          <w:szCs w:val="32"/>
          <w:rtl/>
        </w:rPr>
        <w:t xml:space="preserve"> </w:t>
      </w:r>
      <w:r w:rsidR="00C145A6">
        <w:rPr>
          <w:rFonts w:ascii="ATraditional Arabic" w:hAnsi="ATraditional Arabic" w:hint="cs"/>
          <w:szCs w:val="32"/>
          <w:rtl/>
        </w:rPr>
        <w:t>الشّهيد</w:t>
      </w:r>
      <w:proofErr w:type="gramEnd"/>
      <w:r w:rsidR="00483203" w:rsidRPr="0038126C">
        <w:rPr>
          <w:rFonts w:ascii="ATraditional Arabic" w:hAnsi="ATraditional Arabic" w:hint="cs"/>
          <w:szCs w:val="32"/>
          <w:rtl/>
        </w:rPr>
        <w:t xml:space="preserve"> من</w:t>
      </w:r>
      <w:r w:rsidR="00384175" w:rsidRPr="0038126C">
        <w:rPr>
          <w:rFonts w:ascii="ATraditional Arabic" w:hAnsi="ATraditional Arabic"/>
          <w:szCs w:val="32"/>
          <w:rtl/>
        </w:rPr>
        <w:t xml:space="preserve"> مات في </w:t>
      </w:r>
      <w:r w:rsidR="00483203" w:rsidRPr="0038126C">
        <w:rPr>
          <w:rFonts w:ascii="ATraditional Arabic" w:hAnsi="ATraditional Arabic" w:hint="cs"/>
          <w:szCs w:val="32"/>
          <w:rtl/>
        </w:rPr>
        <w:t>قتال الكف</w:t>
      </w:r>
      <w:r w:rsidR="00D32335">
        <w:rPr>
          <w:rFonts w:ascii="ATraditional Arabic" w:hAnsi="ATraditional Arabic" w:hint="cs"/>
          <w:szCs w:val="32"/>
          <w:rtl/>
        </w:rPr>
        <w:t>ّ</w:t>
      </w:r>
      <w:r w:rsidR="00483203" w:rsidRPr="0038126C">
        <w:rPr>
          <w:rFonts w:ascii="ATraditional Arabic" w:hAnsi="ATraditional Arabic" w:hint="cs"/>
          <w:szCs w:val="32"/>
          <w:rtl/>
        </w:rPr>
        <w:t>ار،</w:t>
      </w:r>
      <w:r w:rsidR="00483203" w:rsidRPr="0038126C">
        <w:rPr>
          <w:rFonts w:ascii="ATraditional Arabic" w:hAnsi="ATraditional Arabic"/>
          <w:szCs w:val="32"/>
          <w:rtl/>
        </w:rPr>
        <w:t xml:space="preserve"> وبسبب من أسباب القتال</w:t>
      </w:r>
      <w:r w:rsidR="00384175" w:rsidRPr="0038126C">
        <w:rPr>
          <w:rFonts w:ascii="ATraditional Arabic" w:eastAsia="Times New Roman" w:hAnsi="ATraditional Arabic"/>
          <w:szCs w:val="32"/>
          <w:vertAlign w:val="superscript"/>
          <w:rtl/>
        </w:rPr>
        <w:t>(</w:t>
      </w:r>
      <w:r w:rsidR="00384175" w:rsidRPr="00194FE4">
        <w:rPr>
          <w:rFonts w:eastAsia="Times New Roman"/>
          <w:vertAlign w:val="superscript"/>
          <w:rtl/>
        </w:rPr>
        <w:footnoteReference w:id="43"/>
      </w:r>
      <w:r w:rsidR="00384175" w:rsidRPr="0038126C">
        <w:rPr>
          <w:rFonts w:ascii="ATraditional Arabic" w:eastAsia="Times New Roman" w:hAnsi="ATraditional Arabic"/>
          <w:szCs w:val="32"/>
          <w:vertAlign w:val="superscript"/>
          <w:rtl/>
        </w:rPr>
        <w:t>)</w:t>
      </w:r>
      <w:r w:rsidR="00483203" w:rsidRPr="0038126C">
        <w:rPr>
          <w:rFonts w:ascii="ATraditional Arabic" w:hAnsi="ATraditional Arabic" w:hint="cs"/>
          <w:szCs w:val="32"/>
          <w:rtl/>
        </w:rPr>
        <w:t>.</w:t>
      </w:r>
    </w:p>
    <w:p w14:paraId="13990271" w14:textId="28E12266" w:rsidR="0038126C" w:rsidRPr="00D457A4" w:rsidRDefault="0038126C" w:rsidP="0038126C">
      <w:pPr>
        <w:ind w:firstLine="0"/>
        <w:jc w:val="center"/>
        <w:rPr>
          <w:b/>
          <w:bCs/>
          <w:szCs w:val="32"/>
          <w:rtl/>
          <w:lang w:bidi="ar-AE"/>
        </w:rPr>
      </w:pPr>
      <w:r w:rsidRPr="00D457A4">
        <w:rPr>
          <w:rFonts w:hint="cs"/>
          <w:b/>
          <w:bCs/>
          <w:szCs w:val="32"/>
          <w:rtl/>
          <w:lang w:bidi="ar-AE"/>
        </w:rPr>
        <w:t>المناقشة</w:t>
      </w:r>
    </w:p>
    <w:p w14:paraId="5FF174BA" w14:textId="77673447" w:rsidR="0038126C" w:rsidRPr="0038126C" w:rsidRDefault="00A73385" w:rsidP="00A73385">
      <w:pPr>
        <w:ind w:firstLine="0"/>
        <w:rPr>
          <w:szCs w:val="32"/>
          <w:rtl/>
          <w:lang w:bidi="ar-AE"/>
        </w:rPr>
      </w:pPr>
      <w:r>
        <w:rPr>
          <w:rFonts w:hint="cs"/>
          <w:szCs w:val="32"/>
          <w:rtl/>
          <w:lang w:bidi="ar-AE"/>
        </w:rPr>
        <w:t>نوقشت أدلة القول الأول: بأن</w:t>
      </w:r>
      <w:r w:rsidR="0038126C" w:rsidRPr="0038126C">
        <w:rPr>
          <w:rFonts w:hint="cs"/>
          <w:szCs w:val="32"/>
          <w:rtl/>
          <w:lang w:bidi="ar-AE"/>
        </w:rPr>
        <w:t xml:space="preserve"> الحديث الذي استدل</w:t>
      </w:r>
      <w:r w:rsidR="00D32335">
        <w:rPr>
          <w:rFonts w:hint="cs"/>
          <w:szCs w:val="32"/>
          <w:rtl/>
          <w:lang w:bidi="ar-AE"/>
        </w:rPr>
        <w:t>ّ</w:t>
      </w:r>
      <w:r>
        <w:rPr>
          <w:rFonts w:hint="cs"/>
          <w:szCs w:val="32"/>
          <w:rtl/>
          <w:lang w:bidi="ar-AE"/>
        </w:rPr>
        <w:t>وا</w:t>
      </w:r>
      <w:r w:rsidR="0038126C" w:rsidRPr="0038126C">
        <w:rPr>
          <w:rFonts w:hint="cs"/>
          <w:szCs w:val="32"/>
          <w:rtl/>
          <w:lang w:bidi="ar-AE"/>
        </w:rPr>
        <w:t xml:space="preserve"> به يقر</w:t>
      </w:r>
      <w:r w:rsidR="00D32335">
        <w:rPr>
          <w:rFonts w:hint="cs"/>
          <w:szCs w:val="32"/>
          <w:rtl/>
          <w:lang w:bidi="ar-AE"/>
        </w:rPr>
        <w:t>ّ</w:t>
      </w:r>
      <w:r w:rsidR="0038126C" w:rsidRPr="0038126C">
        <w:rPr>
          <w:rFonts w:hint="cs"/>
          <w:szCs w:val="32"/>
          <w:rtl/>
          <w:lang w:bidi="ar-AE"/>
        </w:rPr>
        <w:t>ر دية من قتل على أيدي المسلمين خطأ في المعركة، وليس فيه دلالة على أن</w:t>
      </w:r>
      <w:r w:rsidR="00D32335">
        <w:rPr>
          <w:rFonts w:hint="cs"/>
          <w:szCs w:val="32"/>
          <w:rtl/>
          <w:lang w:bidi="ar-AE"/>
        </w:rPr>
        <w:t>ّ</w:t>
      </w:r>
      <w:r w:rsidR="0038126C" w:rsidRPr="0038126C">
        <w:rPr>
          <w:rFonts w:hint="cs"/>
          <w:szCs w:val="32"/>
          <w:rtl/>
          <w:lang w:bidi="ar-AE"/>
        </w:rPr>
        <w:t xml:space="preserve"> اليمان انفرد بحكم خاص</w:t>
      </w:r>
      <w:r w:rsidR="00D32335">
        <w:rPr>
          <w:rFonts w:hint="cs"/>
          <w:szCs w:val="32"/>
          <w:rtl/>
          <w:lang w:bidi="ar-AE"/>
        </w:rPr>
        <w:t>ّ</w:t>
      </w:r>
      <w:r w:rsidR="0038126C" w:rsidRPr="0038126C">
        <w:rPr>
          <w:rFonts w:hint="cs"/>
          <w:szCs w:val="32"/>
          <w:rtl/>
          <w:lang w:bidi="ar-AE"/>
        </w:rPr>
        <w:t xml:space="preserve"> عن بقي</w:t>
      </w:r>
      <w:r w:rsidR="00D32335">
        <w:rPr>
          <w:rFonts w:hint="cs"/>
          <w:szCs w:val="32"/>
          <w:rtl/>
          <w:lang w:bidi="ar-AE"/>
        </w:rPr>
        <w:t>ّ</w:t>
      </w:r>
      <w:r w:rsidR="0038126C" w:rsidRPr="0038126C">
        <w:rPr>
          <w:rFonts w:hint="cs"/>
          <w:szCs w:val="32"/>
          <w:rtl/>
          <w:lang w:bidi="ar-AE"/>
        </w:rPr>
        <w:t xml:space="preserve">ة شهداء </w:t>
      </w:r>
      <w:proofErr w:type="gramStart"/>
      <w:r w:rsidR="0038126C" w:rsidRPr="0038126C">
        <w:rPr>
          <w:rFonts w:hint="cs"/>
          <w:szCs w:val="32"/>
          <w:rtl/>
          <w:lang w:bidi="ar-AE"/>
        </w:rPr>
        <w:t>أحد</w:t>
      </w:r>
      <w:r w:rsidR="0038126C" w:rsidRPr="0038126C">
        <w:rPr>
          <w:rFonts w:ascii="ATraditional Arabic" w:eastAsia="Times New Roman" w:hAnsi="ATraditional Arabic"/>
          <w:szCs w:val="32"/>
          <w:vertAlign w:val="superscript"/>
          <w:rtl/>
        </w:rPr>
        <w:t>(</w:t>
      </w:r>
      <w:proofErr w:type="gramEnd"/>
      <w:r w:rsidR="0038126C" w:rsidRPr="00194FE4">
        <w:rPr>
          <w:rFonts w:eastAsia="Times New Roman"/>
          <w:vertAlign w:val="superscript"/>
          <w:rtl/>
        </w:rPr>
        <w:footnoteReference w:id="44"/>
      </w:r>
      <w:r w:rsidR="0038126C" w:rsidRPr="0038126C">
        <w:rPr>
          <w:rFonts w:ascii="ATraditional Arabic" w:eastAsia="Times New Roman" w:hAnsi="ATraditional Arabic"/>
          <w:szCs w:val="32"/>
          <w:vertAlign w:val="superscript"/>
          <w:rtl/>
        </w:rPr>
        <w:t>)</w:t>
      </w:r>
      <w:r w:rsidR="0038126C" w:rsidRPr="0038126C">
        <w:rPr>
          <w:rFonts w:hint="cs"/>
          <w:szCs w:val="32"/>
          <w:rtl/>
          <w:lang w:bidi="ar-AE"/>
        </w:rPr>
        <w:t xml:space="preserve">. </w:t>
      </w:r>
    </w:p>
    <w:p w14:paraId="2706E833" w14:textId="7ECC1C50" w:rsidR="0038126C" w:rsidRDefault="0038126C" w:rsidP="0038126C">
      <w:pPr>
        <w:ind w:firstLine="720"/>
        <w:rPr>
          <w:szCs w:val="32"/>
          <w:rtl/>
        </w:rPr>
      </w:pPr>
      <w:r>
        <w:rPr>
          <w:rFonts w:hint="cs"/>
          <w:szCs w:val="32"/>
          <w:rtl/>
          <w:lang w:bidi="ar-AE"/>
        </w:rPr>
        <w:t>و</w:t>
      </w:r>
      <w:r w:rsidR="00A73385">
        <w:rPr>
          <w:rFonts w:hint="cs"/>
          <w:szCs w:val="32"/>
          <w:rtl/>
          <w:lang w:bidi="ar-AE"/>
        </w:rPr>
        <w:t xml:space="preserve">أما </w:t>
      </w:r>
      <w:r w:rsidRPr="0038126C">
        <w:rPr>
          <w:rFonts w:hint="cs"/>
          <w:szCs w:val="32"/>
          <w:rtl/>
          <w:lang w:bidi="ar-AE"/>
        </w:rPr>
        <w:t>الت</w:t>
      </w:r>
      <w:r w:rsidR="00D32335">
        <w:rPr>
          <w:rFonts w:hint="cs"/>
          <w:szCs w:val="32"/>
          <w:rtl/>
          <w:lang w:bidi="ar-AE"/>
        </w:rPr>
        <w:t>ّ</w:t>
      </w:r>
      <w:r w:rsidRPr="0038126C">
        <w:rPr>
          <w:rFonts w:hint="cs"/>
          <w:szCs w:val="32"/>
          <w:rtl/>
          <w:lang w:bidi="ar-AE"/>
        </w:rPr>
        <w:t>عليل</w:t>
      </w:r>
      <w:r>
        <w:rPr>
          <w:rFonts w:hint="cs"/>
          <w:szCs w:val="32"/>
          <w:rtl/>
          <w:lang w:bidi="ar-AE"/>
        </w:rPr>
        <w:t xml:space="preserve"> الذي ذكروه</w:t>
      </w:r>
      <w:r w:rsidRPr="0038126C">
        <w:rPr>
          <w:rFonts w:hint="cs"/>
          <w:szCs w:val="32"/>
          <w:rtl/>
          <w:lang w:bidi="ar-AE"/>
        </w:rPr>
        <w:t xml:space="preserve"> </w:t>
      </w:r>
      <w:r>
        <w:rPr>
          <w:rFonts w:hint="cs"/>
          <w:szCs w:val="32"/>
          <w:rtl/>
          <w:lang w:bidi="ar-AE"/>
        </w:rPr>
        <w:t>"</w:t>
      </w:r>
      <w:r w:rsidRPr="0038126C">
        <w:rPr>
          <w:rFonts w:hint="cs"/>
          <w:szCs w:val="32"/>
          <w:rtl/>
          <w:lang w:bidi="ar-AE"/>
        </w:rPr>
        <w:t>بأن</w:t>
      </w:r>
      <w:r w:rsidR="00D32335">
        <w:rPr>
          <w:rFonts w:hint="cs"/>
          <w:szCs w:val="32"/>
          <w:rtl/>
          <w:lang w:bidi="ar-AE"/>
        </w:rPr>
        <w:t>ّ</w:t>
      </w:r>
      <w:r w:rsidRPr="0038126C">
        <w:rPr>
          <w:rFonts w:hint="cs"/>
          <w:szCs w:val="32"/>
          <w:rtl/>
          <w:lang w:bidi="ar-AE"/>
        </w:rPr>
        <w:t xml:space="preserve">ه </w:t>
      </w:r>
      <w:r w:rsidRPr="0038126C">
        <w:rPr>
          <w:rFonts w:ascii="ATraditional Arabic" w:hAnsi="ATraditional Arabic" w:hint="cs"/>
          <w:szCs w:val="32"/>
          <w:rtl/>
        </w:rPr>
        <w:t>لم يقتل</w:t>
      </w:r>
      <w:r w:rsidRPr="0038126C">
        <w:rPr>
          <w:rFonts w:ascii="ATraditional Arabic" w:hAnsi="ATraditional Arabic"/>
          <w:szCs w:val="32"/>
          <w:rtl/>
        </w:rPr>
        <w:t xml:space="preserve"> بفعل مضاف إلى العدو</w:t>
      </w:r>
      <w:r w:rsidR="00D32335">
        <w:rPr>
          <w:rFonts w:ascii="ATraditional Arabic" w:hAnsi="ATraditional Arabic" w:hint="cs"/>
          <w:szCs w:val="32"/>
          <w:rtl/>
        </w:rPr>
        <w:t>ّ</w:t>
      </w:r>
      <w:r>
        <w:rPr>
          <w:rFonts w:ascii="ATraditional Arabic" w:hAnsi="ATraditional Arabic" w:hint="cs"/>
          <w:szCs w:val="32"/>
          <w:rtl/>
        </w:rPr>
        <w:t>"</w:t>
      </w:r>
      <w:r w:rsidRPr="0038126C">
        <w:rPr>
          <w:rFonts w:hint="cs"/>
          <w:szCs w:val="32"/>
          <w:rtl/>
        </w:rPr>
        <w:t xml:space="preserve"> لا يقوى على مناقضة الأدل</w:t>
      </w:r>
      <w:r w:rsidR="00D32335">
        <w:rPr>
          <w:rFonts w:hint="cs"/>
          <w:szCs w:val="32"/>
          <w:rtl/>
        </w:rPr>
        <w:t>ّ</w:t>
      </w:r>
      <w:r w:rsidRPr="0038126C">
        <w:rPr>
          <w:rFonts w:hint="cs"/>
          <w:szCs w:val="32"/>
          <w:rtl/>
        </w:rPr>
        <w:t>ة الص</w:t>
      </w:r>
      <w:r w:rsidR="00D32335">
        <w:rPr>
          <w:rFonts w:hint="cs"/>
          <w:szCs w:val="32"/>
          <w:rtl/>
        </w:rPr>
        <w:t>ّ</w:t>
      </w:r>
      <w:r w:rsidRPr="0038126C">
        <w:rPr>
          <w:rFonts w:hint="cs"/>
          <w:szCs w:val="32"/>
          <w:rtl/>
        </w:rPr>
        <w:t>ريحة بأن</w:t>
      </w:r>
      <w:r w:rsidR="00D32335">
        <w:rPr>
          <w:rFonts w:hint="cs"/>
          <w:szCs w:val="32"/>
          <w:rtl/>
        </w:rPr>
        <w:t>ّ</w:t>
      </w:r>
      <w:r w:rsidRPr="0038126C">
        <w:rPr>
          <w:rFonts w:hint="cs"/>
          <w:szCs w:val="32"/>
          <w:rtl/>
        </w:rPr>
        <w:t xml:space="preserve"> من قتل بسلاحه خطأ لا يختلف حكمه عن </w:t>
      </w:r>
      <w:r w:rsidR="00C145A6">
        <w:rPr>
          <w:rFonts w:hint="cs"/>
          <w:szCs w:val="32"/>
          <w:rtl/>
        </w:rPr>
        <w:t>الشّهداء</w:t>
      </w:r>
      <w:r w:rsidRPr="0038126C">
        <w:rPr>
          <w:rFonts w:hint="cs"/>
          <w:szCs w:val="32"/>
          <w:rtl/>
        </w:rPr>
        <w:t xml:space="preserve"> الذين قتلهم الكف</w:t>
      </w:r>
      <w:r w:rsidR="00D32335">
        <w:rPr>
          <w:rFonts w:hint="cs"/>
          <w:szCs w:val="32"/>
          <w:rtl/>
        </w:rPr>
        <w:t>ّ</w:t>
      </w:r>
      <w:r w:rsidRPr="0038126C">
        <w:rPr>
          <w:rFonts w:hint="cs"/>
          <w:szCs w:val="32"/>
          <w:rtl/>
        </w:rPr>
        <w:t>ار.</w:t>
      </w:r>
    </w:p>
    <w:p w14:paraId="4D4D7483" w14:textId="6EEFF17C" w:rsidR="00A73385" w:rsidRPr="0038126C" w:rsidRDefault="00A73385" w:rsidP="0038126C">
      <w:pPr>
        <w:ind w:firstLine="720"/>
        <w:rPr>
          <w:szCs w:val="32"/>
          <w:rtl/>
        </w:rPr>
      </w:pPr>
      <w:r>
        <w:rPr>
          <w:rFonts w:hint="cs"/>
          <w:szCs w:val="32"/>
          <w:rtl/>
        </w:rPr>
        <w:t>ونوقشت أدلة القول الثاني:</w:t>
      </w:r>
      <w:r w:rsidRPr="00A73385">
        <w:rPr>
          <w:szCs w:val="32"/>
          <w:rtl/>
        </w:rPr>
        <w:t xml:space="preserve"> بأنه قتل بغير سبب من العدو فلا يصل منزلة من قتله العدو، فلا يأخذ أحكام الشهيد الدنيوية فيغسل ويكفن ويصلى عليه.</w:t>
      </w:r>
    </w:p>
    <w:p w14:paraId="7294EAF8" w14:textId="79C0801C" w:rsidR="00C91B26" w:rsidRPr="00662088" w:rsidRDefault="00C91B26" w:rsidP="00662088">
      <w:pPr>
        <w:ind w:firstLine="0"/>
        <w:jc w:val="center"/>
        <w:rPr>
          <w:b/>
          <w:bCs/>
          <w:szCs w:val="32"/>
          <w:rtl/>
        </w:rPr>
      </w:pPr>
      <w:r w:rsidRPr="00662088">
        <w:rPr>
          <w:rFonts w:hint="cs"/>
          <w:b/>
          <w:bCs/>
          <w:szCs w:val="32"/>
          <w:rtl/>
        </w:rPr>
        <w:t>الت</w:t>
      </w:r>
      <w:r w:rsidR="00D32335">
        <w:rPr>
          <w:rFonts w:hint="cs"/>
          <w:b/>
          <w:bCs/>
          <w:szCs w:val="32"/>
          <w:rtl/>
        </w:rPr>
        <w:t>ّ</w:t>
      </w:r>
      <w:r w:rsidRPr="00662088">
        <w:rPr>
          <w:rFonts w:hint="cs"/>
          <w:b/>
          <w:bCs/>
          <w:szCs w:val="32"/>
          <w:rtl/>
        </w:rPr>
        <w:t>رجيح</w:t>
      </w:r>
    </w:p>
    <w:p w14:paraId="65017F25" w14:textId="3337726F" w:rsidR="00662088" w:rsidRPr="00F16D0A" w:rsidRDefault="00662088" w:rsidP="009B36A4">
      <w:pPr>
        <w:ind w:firstLine="720"/>
        <w:rPr>
          <w:szCs w:val="32"/>
          <w:rtl/>
          <w:lang w:bidi="ar-AE"/>
        </w:rPr>
      </w:pPr>
      <w:r w:rsidRPr="00F16D0A">
        <w:rPr>
          <w:rFonts w:hint="cs"/>
          <w:szCs w:val="32"/>
          <w:rtl/>
        </w:rPr>
        <w:t>بعد استعراض أقوال الس</w:t>
      </w:r>
      <w:r w:rsidR="00D32335" w:rsidRPr="00F16D0A">
        <w:rPr>
          <w:rFonts w:hint="cs"/>
          <w:szCs w:val="32"/>
          <w:rtl/>
        </w:rPr>
        <w:t>ّ</w:t>
      </w:r>
      <w:r w:rsidRPr="00F16D0A">
        <w:rPr>
          <w:rFonts w:hint="cs"/>
          <w:szCs w:val="32"/>
          <w:rtl/>
        </w:rPr>
        <w:t>ادة الفقهاء وأدل</w:t>
      </w:r>
      <w:r w:rsidR="00D32335" w:rsidRPr="00F16D0A">
        <w:rPr>
          <w:rFonts w:hint="cs"/>
          <w:szCs w:val="32"/>
          <w:rtl/>
        </w:rPr>
        <w:t>ّ</w:t>
      </w:r>
      <w:r w:rsidRPr="00F16D0A">
        <w:rPr>
          <w:rFonts w:hint="cs"/>
          <w:szCs w:val="32"/>
          <w:rtl/>
        </w:rPr>
        <w:t>تهم يتبي</w:t>
      </w:r>
      <w:r w:rsidR="00D32335" w:rsidRPr="00F16D0A">
        <w:rPr>
          <w:rFonts w:hint="cs"/>
          <w:szCs w:val="32"/>
          <w:rtl/>
        </w:rPr>
        <w:t>ّ</w:t>
      </w:r>
      <w:r w:rsidRPr="00F16D0A">
        <w:rPr>
          <w:rFonts w:hint="cs"/>
          <w:szCs w:val="32"/>
          <w:rtl/>
        </w:rPr>
        <w:t>ن لي رجحان القول الث</w:t>
      </w:r>
      <w:r w:rsidR="00D32335" w:rsidRPr="00F16D0A">
        <w:rPr>
          <w:rFonts w:hint="cs"/>
          <w:szCs w:val="32"/>
          <w:rtl/>
        </w:rPr>
        <w:t>ّ</w:t>
      </w:r>
      <w:r w:rsidRPr="00F16D0A">
        <w:rPr>
          <w:rFonts w:hint="cs"/>
          <w:szCs w:val="32"/>
          <w:rtl/>
        </w:rPr>
        <w:t>اني بأن</w:t>
      </w:r>
      <w:r w:rsidR="00D32335" w:rsidRPr="00F16D0A">
        <w:rPr>
          <w:rFonts w:hint="cs"/>
          <w:szCs w:val="32"/>
          <w:rtl/>
        </w:rPr>
        <w:t>ّ</w:t>
      </w:r>
      <w:r w:rsidRPr="00F16D0A">
        <w:rPr>
          <w:rFonts w:hint="cs"/>
          <w:szCs w:val="32"/>
          <w:rtl/>
        </w:rPr>
        <w:t xml:space="preserve"> </w:t>
      </w:r>
      <w:r w:rsidR="00C145A6" w:rsidRPr="00F16D0A">
        <w:rPr>
          <w:rFonts w:hint="cs"/>
          <w:szCs w:val="32"/>
          <w:rtl/>
        </w:rPr>
        <w:t>الشّهيد</w:t>
      </w:r>
      <w:r w:rsidRPr="00F16D0A">
        <w:rPr>
          <w:rFonts w:hint="cs"/>
          <w:szCs w:val="32"/>
          <w:rtl/>
        </w:rPr>
        <w:t xml:space="preserve"> الذي يقتل نفسه خطأ في المعركة لا يغس</w:t>
      </w:r>
      <w:r w:rsidR="00D32335" w:rsidRPr="00F16D0A">
        <w:rPr>
          <w:rFonts w:hint="cs"/>
          <w:szCs w:val="32"/>
          <w:rtl/>
        </w:rPr>
        <w:t>ّ</w:t>
      </w:r>
      <w:r w:rsidRPr="00F16D0A">
        <w:rPr>
          <w:rFonts w:hint="cs"/>
          <w:szCs w:val="32"/>
          <w:rtl/>
        </w:rPr>
        <w:t>ل ولا يصل</w:t>
      </w:r>
      <w:r w:rsidR="00D32335" w:rsidRPr="00F16D0A">
        <w:rPr>
          <w:rFonts w:hint="cs"/>
          <w:szCs w:val="32"/>
          <w:rtl/>
        </w:rPr>
        <w:t>ّ</w:t>
      </w:r>
      <w:r w:rsidRPr="00F16D0A">
        <w:rPr>
          <w:rFonts w:hint="cs"/>
          <w:szCs w:val="32"/>
          <w:rtl/>
        </w:rPr>
        <w:t>ى عليه</w:t>
      </w:r>
      <w:r w:rsidR="007C6DE6" w:rsidRPr="00F16D0A">
        <w:rPr>
          <w:rFonts w:hint="cs"/>
          <w:szCs w:val="32"/>
          <w:rtl/>
        </w:rPr>
        <w:t>؛</w:t>
      </w:r>
      <w:r w:rsidRPr="00F16D0A">
        <w:rPr>
          <w:rFonts w:hint="cs"/>
          <w:szCs w:val="32"/>
          <w:rtl/>
        </w:rPr>
        <w:t xml:space="preserve"> لقو</w:t>
      </w:r>
      <w:r w:rsidR="00D32335" w:rsidRPr="00F16D0A">
        <w:rPr>
          <w:rFonts w:hint="cs"/>
          <w:szCs w:val="32"/>
          <w:rtl/>
        </w:rPr>
        <w:t>ّ</w:t>
      </w:r>
      <w:r w:rsidRPr="00F16D0A">
        <w:rPr>
          <w:rFonts w:hint="cs"/>
          <w:szCs w:val="32"/>
          <w:rtl/>
        </w:rPr>
        <w:t>ة أدل</w:t>
      </w:r>
      <w:r w:rsidR="00D32335" w:rsidRPr="00F16D0A">
        <w:rPr>
          <w:rFonts w:hint="cs"/>
          <w:szCs w:val="32"/>
          <w:rtl/>
        </w:rPr>
        <w:t>ّ</w:t>
      </w:r>
      <w:r w:rsidRPr="00F16D0A">
        <w:rPr>
          <w:rFonts w:hint="cs"/>
          <w:szCs w:val="32"/>
          <w:rtl/>
        </w:rPr>
        <w:t>تهم وصراحتها في الن</w:t>
      </w:r>
      <w:r w:rsidR="00D32335" w:rsidRPr="00F16D0A">
        <w:rPr>
          <w:rFonts w:hint="cs"/>
          <w:szCs w:val="32"/>
          <w:rtl/>
        </w:rPr>
        <w:t>ّ</w:t>
      </w:r>
      <w:r w:rsidRPr="00F16D0A">
        <w:rPr>
          <w:rFonts w:hint="cs"/>
          <w:szCs w:val="32"/>
          <w:rtl/>
        </w:rPr>
        <w:t>ص</w:t>
      </w:r>
      <w:r w:rsidR="00D32335" w:rsidRPr="00F16D0A">
        <w:rPr>
          <w:rFonts w:hint="cs"/>
          <w:szCs w:val="32"/>
          <w:rtl/>
        </w:rPr>
        <w:t>ّ</w:t>
      </w:r>
      <w:r w:rsidRPr="00F16D0A">
        <w:rPr>
          <w:rFonts w:hint="cs"/>
          <w:szCs w:val="32"/>
          <w:rtl/>
        </w:rPr>
        <w:t xml:space="preserve"> على الموضوع</w:t>
      </w:r>
      <w:r w:rsidR="009B36A4" w:rsidRPr="00F16D0A">
        <w:rPr>
          <w:rFonts w:hint="cs"/>
          <w:szCs w:val="32"/>
          <w:rtl/>
        </w:rPr>
        <w:t>؛ ولأن</w:t>
      </w:r>
      <w:r w:rsidR="00D32335" w:rsidRPr="00F16D0A">
        <w:rPr>
          <w:rFonts w:hint="cs"/>
          <w:szCs w:val="32"/>
          <w:rtl/>
        </w:rPr>
        <w:t>ّ</w:t>
      </w:r>
      <w:r w:rsidR="009B36A4" w:rsidRPr="00F16D0A">
        <w:rPr>
          <w:rFonts w:hint="cs"/>
          <w:szCs w:val="32"/>
          <w:rtl/>
        </w:rPr>
        <w:t>ه شهيد معركة،</w:t>
      </w:r>
      <w:r w:rsidR="00F16D0A" w:rsidRPr="00F16D0A">
        <w:rPr>
          <w:rFonts w:hint="cs"/>
          <w:szCs w:val="32"/>
          <w:rtl/>
        </w:rPr>
        <w:t xml:space="preserve"> </w:t>
      </w:r>
      <w:r w:rsidR="00F16D0A" w:rsidRPr="00F16D0A">
        <w:rPr>
          <w:szCs w:val="32"/>
          <w:rtl/>
        </w:rPr>
        <w:t>وإن لم يقتله العدو مباشرة، فإن قتالهم سبب في قتله،</w:t>
      </w:r>
      <w:r w:rsidR="009B36A4" w:rsidRPr="00F16D0A">
        <w:rPr>
          <w:szCs w:val="32"/>
          <w:rtl/>
        </w:rPr>
        <w:t xml:space="preserve"> </w:t>
      </w:r>
      <w:r w:rsidR="009B36A4" w:rsidRPr="00F16D0A">
        <w:rPr>
          <w:szCs w:val="32"/>
          <w:rtl/>
          <w:lang w:bidi="ar-AE"/>
        </w:rPr>
        <w:t xml:space="preserve">فلم يفرد عن </w:t>
      </w:r>
      <w:r w:rsidR="00C145A6" w:rsidRPr="00F16D0A">
        <w:rPr>
          <w:szCs w:val="32"/>
          <w:rtl/>
          <w:lang w:bidi="ar-AE"/>
        </w:rPr>
        <w:t>الشّهداء</w:t>
      </w:r>
      <w:r w:rsidR="009B36A4" w:rsidRPr="00F16D0A">
        <w:rPr>
          <w:szCs w:val="32"/>
          <w:rtl/>
          <w:lang w:bidi="ar-AE"/>
        </w:rPr>
        <w:t xml:space="preserve"> بحكم</w:t>
      </w:r>
      <w:r w:rsidR="009B36A4" w:rsidRPr="00F16D0A">
        <w:rPr>
          <w:rFonts w:hint="cs"/>
          <w:szCs w:val="32"/>
          <w:rtl/>
          <w:lang w:bidi="ar-AE"/>
        </w:rPr>
        <w:t xml:space="preserve">، </w:t>
      </w:r>
      <w:r w:rsidR="009B36A4" w:rsidRPr="00F16D0A">
        <w:rPr>
          <w:szCs w:val="32"/>
          <w:rtl/>
          <w:lang w:bidi="ar-AE"/>
        </w:rPr>
        <w:t>فأشبه ما لو قتله الكفار</w:t>
      </w:r>
      <w:r w:rsidR="009B36A4" w:rsidRPr="00F16D0A">
        <w:rPr>
          <w:rFonts w:hint="cs"/>
          <w:szCs w:val="32"/>
          <w:rtl/>
          <w:lang w:bidi="ar-AE"/>
        </w:rPr>
        <w:t>.</w:t>
      </w:r>
    </w:p>
    <w:p w14:paraId="4C6A12DD" w14:textId="628EC1AB" w:rsidR="00744640" w:rsidRDefault="0076486E" w:rsidP="0076486E">
      <w:pPr>
        <w:ind w:firstLine="720"/>
        <w:jc w:val="both"/>
        <w:rPr>
          <w:rFonts w:ascii="ATraditional Arabic" w:hAnsi="ATraditional Arabic"/>
          <w:szCs w:val="32"/>
          <w:rtl/>
        </w:rPr>
      </w:pPr>
      <w:r w:rsidRPr="006A6D6D">
        <w:rPr>
          <w:rFonts w:ascii="ATraditional Arabic" w:hAnsi="ATraditional Arabic" w:hint="cs"/>
          <w:szCs w:val="32"/>
          <w:rtl/>
        </w:rPr>
        <w:t>وأم</w:t>
      </w:r>
      <w:r w:rsidR="00D32335">
        <w:rPr>
          <w:rFonts w:ascii="ATraditional Arabic" w:hAnsi="ATraditional Arabic" w:hint="cs"/>
          <w:szCs w:val="32"/>
          <w:rtl/>
        </w:rPr>
        <w:t>ّ</w:t>
      </w:r>
      <w:r w:rsidRPr="006A6D6D">
        <w:rPr>
          <w:rFonts w:ascii="ATraditional Arabic" w:hAnsi="ATraditional Arabic" w:hint="cs"/>
          <w:szCs w:val="32"/>
          <w:rtl/>
        </w:rPr>
        <w:t xml:space="preserve">ا </w:t>
      </w:r>
      <w:r w:rsidR="00744640" w:rsidRPr="006A6D6D">
        <w:rPr>
          <w:rFonts w:ascii="ATraditional Arabic" w:hAnsi="ATraditional Arabic" w:hint="cs"/>
          <w:szCs w:val="32"/>
          <w:rtl/>
        </w:rPr>
        <w:t>من قتل نفسه خطأ أثناء التدريب والإعداد للجهاد</w:t>
      </w:r>
      <w:r w:rsidRPr="006A6D6D">
        <w:rPr>
          <w:rFonts w:ascii="ATraditional Arabic" w:hAnsi="ATraditional Arabic" w:hint="cs"/>
          <w:szCs w:val="32"/>
          <w:rtl/>
        </w:rPr>
        <w:t xml:space="preserve"> فقد ات</w:t>
      </w:r>
      <w:r w:rsidR="00D32335">
        <w:rPr>
          <w:rFonts w:ascii="ATraditional Arabic" w:hAnsi="ATraditional Arabic" w:hint="cs"/>
          <w:szCs w:val="32"/>
          <w:rtl/>
        </w:rPr>
        <w:t>ّ</w:t>
      </w:r>
      <w:r w:rsidRPr="006A6D6D">
        <w:rPr>
          <w:rFonts w:ascii="ATraditional Arabic" w:hAnsi="ATraditional Arabic" w:hint="cs"/>
          <w:szCs w:val="32"/>
          <w:rtl/>
        </w:rPr>
        <w:t>فق</w:t>
      </w:r>
      <w:r w:rsidR="00744640">
        <w:rPr>
          <w:rFonts w:ascii="ATraditional Arabic" w:hAnsi="ATraditional Arabic" w:hint="cs"/>
          <w:szCs w:val="32"/>
          <w:rtl/>
        </w:rPr>
        <w:t xml:space="preserve"> فقهاء</w:t>
      </w:r>
      <w:r>
        <w:rPr>
          <w:rFonts w:ascii="ATraditional Arabic" w:hAnsi="ATraditional Arabic" w:hint="cs"/>
          <w:szCs w:val="32"/>
          <w:rtl/>
        </w:rPr>
        <w:t xml:space="preserve"> المذاهب من</w:t>
      </w:r>
      <w:r w:rsidR="00744640">
        <w:rPr>
          <w:rFonts w:ascii="ATraditional Arabic" w:hAnsi="ATraditional Arabic" w:hint="cs"/>
          <w:szCs w:val="32"/>
          <w:rtl/>
        </w:rPr>
        <w:t xml:space="preserve"> الحنفي</w:t>
      </w:r>
      <w:r w:rsidR="00D32335">
        <w:rPr>
          <w:rFonts w:ascii="ATraditional Arabic" w:hAnsi="ATraditional Arabic" w:hint="cs"/>
          <w:szCs w:val="32"/>
          <w:rtl/>
        </w:rPr>
        <w:t>ّ</w:t>
      </w:r>
      <w:r w:rsidR="00744640">
        <w:rPr>
          <w:rFonts w:ascii="ATraditional Arabic" w:hAnsi="ATraditional Arabic" w:hint="cs"/>
          <w:szCs w:val="32"/>
          <w:rtl/>
        </w:rPr>
        <w:t>ة والمالكي</w:t>
      </w:r>
      <w:r w:rsidR="00D32335">
        <w:rPr>
          <w:rFonts w:ascii="ATraditional Arabic" w:hAnsi="ATraditional Arabic" w:hint="cs"/>
          <w:szCs w:val="32"/>
          <w:rtl/>
        </w:rPr>
        <w:t>ّ</w:t>
      </w:r>
      <w:r w:rsidR="00744640">
        <w:rPr>
          <w:rFonts w:ascii="ATraditional Arabic" w:hAnsi="ATraditional Arabic" w:hint="cs"/>
          <w:szCs w:val="32"/>
          <w:rtl/>
        </w:rPr>
        <w:t>ة والشافعي</w:t>
      </w:r>
      <w:r w:rsidR="00D32335">
        <w:rPr>
          <w:rFonts w:ascii="ATraditional Arabic" w:hAnsi="ATraditional Arabic" w:hint="cs"/>
          <w:szCs w:val="32"/>
          <w:rtl/>
        </w:rPr>
        <w:t>ّة والحنابلة على</w:t>
      </w:r>
      <w:r w:rsidR="00744640">
        <w:rPr>
          <w:rFonts w:ascii="ATraditional Arabic" w:hAnsi="ATraditional Arabic" w:hint="cs"/>
          <w:szCs w:val="32"/>
          <w:rtl/>
        </w:rPr>
        <w:t xml:space="preserve"> أن</w:t>
      </w:r>
      <w:r w:rsidR="00D32335">
        <w:rPr>
          <w:rFonts w:ascii="ATraditional Arabic" w:hAnsi="ATraditional Arabic" w:hint="cs"/>
          <w:szCs w:val="32"/>
          <w:rtl/>
        </w:rPr>
        <w:t>ّ</w:t>
      </w:r>
      <w:r>
        <w:rPr>
          <w:rFonts w:ascii="ATraditional Arabic" w:hAnsi="ATraditional Arabic" w:hint="cs"/>
          <w:szCs w:val="32"/>
          <w:rtl/>
        </w:rPr>
        <w:t>ه</w:t>
      </w:r>
      <w:r w:rsidR="00744640">
        <w:rPr>
          <w:rFonts w:ascii="ATraditional Arabic" w:hAnsi="ATraditional Arabic" w:hint="cs"/>
          <w:szCs w:val="32"/>
          <w:rtl/>
        </w:rPr>
        <w:t xml:space="preserve"> شهيد آخرة</w:t>
      </w:r>
      <w:r w:rsidR="00327DE9">
        <w:rPr>
          <w:rFonts w:ascii="ATraditional Arabic" w:hAnsi="ATraditional Arabic" w:hint="cs"/>
          <w:szCs w:val="32"/>
          <w:rtl/>
        </w:rPr>
        <w:t>،</w:t>
      </w:r>
      <w:r w:rsidR="00744640">
        <w:rPr>
          <w:rFonts w:ascii="ATraditional Arabic" w:hAnsi="ATraditional Arabic" w:hint="cs"/>
          <w:szCs w:val="32"/>
          <w:rtl/>
        </w:rPr>
        <w:t xml:space="preserve"> وتجري عليه أحكام الموتى</w:t>
      </w:r>
      <w:r w:rsidR="00327DE9">
        <w:rPr>
          <w:rFonts w:ascii="ATraditional Arabic" w:hAnsi="ATraditional Arabic" w:hint="cs"/>
          <w:szCs w:val="32"/>
          <w:rtl/>
        </w:rPr>
        <w:t>،</w:t>
      </w:r>
      <w:r w:rsidR="00744640">
        <w:rPr>
          <w:rFonts w:ascii="ATraditional Arabic" w:hAnsi="ATraditional Arabic" w:hint="cs"/>
          <w:szCs w:val="32"/>
          <w:rtl/>
        </w:rPr>
        <w:t xml:space="preserve"> فيغس</w:t>
      </w:r>
      <w:r w:rsidR="00D32335">
        <w:rPr>
          <w:rFonts w:ascii="ATraditional Arabic" w:hAnsi="ATraditional Arabic" w:hint="cs"/>
          <w:szCs w:val="32"/>
          <w:rtl/>
        </w:rPr>
        <w:t>ّ</w:t>
      </w:r>
      <w:r w:rsidR="00744640">
        <w:rPr>
          <w:rFonts w:ascii="ATraditional Arabic" w:hAnsi="ATraditional Arabic" w:hint="cs"/>
          <w:szCs w:val="32"/>
          <w:rtl/>
        </w:rPr>
        <w:t>ل ويصل</w:t>
      </w:r>
      <w:r w:rsidR="00D32335">
        <w:rPr>
          <w:rFonts w:ascii="ATraditional Arabic" w:hAnsi="ATraditional Arabic" w:hint="cs"/>
          <w:szCs w:val="32"/>
          <w:rtl/>
        </w:rPr>
        <w:t>ّ</w:t>
      </w:r>
      <w:r w:rsidR="00744640">
        <w:rPr>
          <w:rFonts w:ascii="ATraditional Arabic" w:hAnsi="ATraditional Arabic" w:hint="cs"/>
          <w:szCs w:val="32"/>
          <w:rtl/>
        </w:rPr>
        <w:t xml:space="preserve">ى </w:t>
      </w:r>
      <w:proofErr w:type="gramStart"/>
      <w:r w:rsidR="00744640">
        <w:rPr>
          <w:rFonts w:ascii="ATraditional Arabic" w:hAnsi="ATraditional Arabic" w:hint="cs"/>
          <w:szCs w:val="32"/>
          <w:rtl/>
        </w:rPr>
        <w:t>عليه</w:t>
      </w:r>
      <w:r w:rsidR="00327DE9" w:rsidRPr="0038126C">
        <w:rPr>
          <w:rFonts w:ascii="ATraditional Arabic" w:eastAsia="Times New Roman" w:hAnsi="ATraditional Arabic"/>
          <w:szCs w:val="32"/>
          <w:vertAlign w:val="superscript"/>
          <w:rtl/>
        </w:rPr>
        <w:t>(</w:t>
      </w:r>
      <w:proofErr w:type="gramEnd"/>
      <w:r w:rsidR="00327DE9" w:rsidRPr="00194FE4">
        <w:rPr>
          <w:rFonts w:eastAsia="Times New Roman"/>
          <w:vertAlign w:val="superscript"/>
          <w:rtl/>
        </w:rPr>
        <w:footnoteReference w:id="45"/>
      </w:r>
      <w:r w:rsidR="00327DE9" w:rsidRPr="0038126C">
        <w:rPr>
          <w:rFonts w:ascii="ATraditional Arabic" w:eastAsia="Times New Roman" w:hAnsi="ATraditional Arabic"/>
          <w:szCs w:val="32"/>
          <w:vertAlign w:val="superscript"/>
          <w:rtl/>
        </w:rPr>
        <w:t>)</w:t>
      </w:r>
      <w:r>
        <w:rPr>
          <w:rFonts w:ascii="ATraditional Arabic" w:hAnsi="ATraditional Arabic" w:hint="cs"/>
          <w:szCs w:val="32"/>
          <w:rtl/>
        </w:rPr>
        <w:t xml:space="preserve">، </w:t>
      </w:r>
      <w:r w:rsidRPr="0076486E">
        <w:rPr>
          <w:rFonts w:ascii="ATraditional Arabic" w:hAnsi="ATraditional Arabic" w:hint="cs"/>
          <w:szCs w:val="32"/>
          <w:rtl/>
        </w:rPr>
        <w:t>وخالف</w:t>
      </w:r>
      <w:r w:rsidR="00744640">
        <w:rPr>
          <w:rFonts w:ascii="ATraditional Arabic" w:hAnsi="ATraditional Arabic" w:hint="cs"/>
          <w:szCs w:val="32"/>
          <w:rtl/>
        </w:rPr>
        <w:t xml:space="preserve"> أبو يوسف من الحنفي</w:t>
      </w:r>
      <w:r w:rsidR="00D32335">
        <w:rPr>
          <w:rFonts w:ascii="ATraditional Arabic" w:hAnsi="ATraditional Arabic" w:hint="cs"/>
          <w:szCs w:val="32"/>
          <w:rtl/>
        </w:rPr>
        <w:t>ّ</w:t>
      </w:r>
      <w:r w:rsidR="00744640">
        <w:rPr>
          <w:rFonts w:ascii="ATraditional Arabic" w:hAnsi="ATraditional Arabic" w:hint="cs"/>
          <w:szCs w:val="32"/>
          <w:rtl/>
        </w:rPr>
        <w:t>ة</w:t>
      </w:r>
      <w:r>
        <w:rPr>
          <w:rFonts w:ascii="ATraditional Arabic" w:hAnsi="ATraditional Arabic" w:hint="cs"/>
          <w:szCs w:val="32"/>
          <w:rtl/>
        </w:rPr>
        <w:t xml:space="preserve"> فذهب</w:t>
      </w:r>
      <w:r w:rsidR="00744640">
        <w:rPr>
          <w:rFonts w:ascii="ATraditional Arabic" w:hAnsi="ATraditional Arabic" w:hint="cs"/>
          <w:szCs w:val="32"/>
          <w:rtl/>
        </w:rPr>
        <w:t xml:space="preserve"> إلى أن</w:t>
      </w:r>
      <w:r w:rsidR="00D32335">
        <w:rPr>
          <w:rFonts w:ascii="ATraditional Arabic" w:hAnsi="ATraditional Arabic" w:hint="cs"/>
          <w:szCs w:val="32"/>
          <w:rtl/>
        </w:rPr>
        <w:t>ّ</w:t>
      </w:r>
      <w:r w:rsidR="00744640">
        <w:rPr>
          <w:rFonts w:ascii="ATraditional Arabic" w:hAnsi="ATraditional Arabic" w:hint="cs"/>
          <w:szCs w:val="32"/>
          <w:rtl/>
        </w:rPr>
        <w:t>ه لا يغس</w:t>
      </w:r>
      <w:r w:rsidR="00D32335">
        <w:rPr>
          <w:rFonts w:ascii="ATraditional Arabic" w:hAnsi="ATraditional Arabic" w:hint="cs"/>
          <w:szCs w:val="32"/>
          <w:rtl/>
        </w:rPr>
        <w:t>ّ</w:t>
      </w:r>
      <w:r w:rsidR="00744640">
        <w:rPr>
          <w:rFonts w:ascii="ATraditional Arabic" w:hAnsi="ATraditional Arabic" w:hint="cs"/>
          <w:szCs w:val="32"/>
          <w:rtl/>
        </w:rPr>
        <w:t>ل ولا يصل</w:t>
      </w:r>
      <w:r w:rsidR="00D32335">
        <w:rPr>
          <w:rFonts w:ascii="ATraditional Arabic" w:hAnsi="ATraditional Arabic" w:hint="cs"/>
          <w:szCs w:val="32"/>
          <w:rtl/>
        </w:rPr>
        <w:t>ّ</w:t>
      </w:r>
      <w:r w:rsidR="00744640">
        <w:rPr>
          <w:rFonts w:ascii="ATraditional Arabic" w:hAnsi="ATraditional Arabic" w:hint="cs"/>
          <w:szCs w:val="32"/>
          <w:rtl/>
        </w:rPr>
        <w:t>ى عليه</w:t>
      </w:r>
      <w:r w:rsidR="00D32335">
        <w:rPr>
          <w:rFonts w:ascii="ATraditional Arabic" w:hAnsi="ATraditional Arabic" w:hint="cs"/>
          <w:szCs w:val="32"/>
          <w:rtl/>
        </w:rPr>
        <w:t>؛</w:t>
      </w:r>
      <w:r w:rsidR="00744640">
        <w:rPr>
          <w:rFonts w:ascii="ATraditional Arabic" w:hAnsi="ATraditional Arabic" w:hint="cs"/>
          <w:szCs w:val="32"/>
          <w:rtl/>
        </w:rPr>
        <w:t xml:space="preserve"> إذ الأصل عنده أن</w:t>
      </w:r>
      <w:r w:rsidR="00D32335">
        <w:rPr>
          <w:rFonts w:ascii="ATraditional Arabic" w:hAnsi="ATraditional Arabic" w:hint="cs"/>
          <w:szCs w:val="32"/>
          <w:rtl/>
        </w:rPr>
        <w:t>ّ</w:t>
      </w:r>
      <w:r w:rsidR="00744640">
        <w:rPr>
          <w:rFonts w:ascii="ATraditional Arabic" w:hAnsi="ATraditional Arabic" w:hint="cs"/>
          <w:szCs w:val="32"/>
          <w:rtl/>
        </w:rPr>
        <w:t xml:space="preserve"> من قتل </w:t>
      </w:r>
      <w:r w:rsidR="00744640">
        <w:rPr>
          <w:rFonts w:ascii="ATraditional Arabic" w:hAnsi="ATraditional Arabic"/>
          <w:szCs w:val="32"/>
          <w:rtl/>
        </w:rPr>
        <w:t>بعمل الحراب، والقتال كان شهيد</w:t>
      </w:r>
      <w:r w:rsidR="00D32335">
        <w:rPr>
          <w:rFonts w:ascii="ATraditional Arabic" w:hAnsi="ATraditional Arabic" w:hint="cs"/>
          <w:szCs w:val="32"/>
          <w:rtl/>
        </w:rPr>
        <w:t>ً</w:t>
      </w:r>
      <w:r w:rsidR="00744640">
        <w:rPr>
          <w:rFonts w:ascii="ATraditional Arabic" w:hAnsi="ATraditional Arabic"/>
          <w:szCs w:val="32"/>
          <w:rtl/>
        </w:rPr>
        <w:t>ا</w:t>
      </w:r>
      <w:r w:rsidR="00327DE9" w:rsidRPr="0038126C">
        <w:rPr>
          <w:rFonts w:ascii="ATraditional Arabic" w:eastAsia="Times New Roman" w:hAnsi="ATraditional Arabic"/>
          <w:szCs w:val="32"/>
          <w:vertAlign w:val="superscript"/>
          <w:rtl/>
        </w:rPr>
        <w:t>(</w:t>
      </w:r>
      <w:r w:rsidR="00327DE9" w:rsidRPr="00194FE4">
        <w:rPr>
          <w:rFonts w:eastAsia="Times New Roman"/>
          <w:vertAlign w:val="superscript"/>
          <w:rtl/>
        </w:rPr>
        <w:footnoteReference w:id="46"/>
      </w:r>
      <w:r w:rsidR="00327DE9" w:rsidRPr="0038126C">
        <w:rPr>
          <w:rFonts w:ascii="ATraditional Arabic" w:eastAsia="Times New Roman" w:hAnsi="ATraditional Arabic"/>
          <w:szCs w:val="32"/>
          <w:vertAlign w:val="superscript"/>
          <w:rtl/>
        </w:rPr>
        <w:t>)</w:t>
      </w:r>
      <w:r w:rsidR="00744640">
        <w:rPr>
          <w:rFonts w:ascii="ATraditional Arabic" w:hAnsi="ATraditional Arabic" w:hint="cs"/>
          <w:szCs w:val="32"/>
          <w:rtl/>
        </w:rPr>
        <w:t xml:space="preserve">. </w:t>
      </w:r>
    </w:p>
    <w:p w14:paraId="7F49962B" w14:textId="5D537C18" w:rsidR="00DE797D" w:rsidRDefault="00DE797D" w:rsidP="004E7BCE">
      <w:pPr>
        <w:ind w:firstLine="720"/>
        <w:jc w:val="both"/>
        <w:rPr>
          <w:rFonts w:ascii="ATraditional Arabic" w:hAnsi="ATraditional Arabic"/>
          <w:szCs w:val="32"/>
          <w:rtl/>
        </w:rPr>
      </w:pPr>
      <w:r>
        <w:rPr>
          <w:rFonts w:ascii="ATraditional Arabic" w:hAnsi="ATraditional Arabic" w:hint="cs"/>
          <w:szCs w:val="32"/>
          <w:rtl/>
        </w:rPr>
        <w:t xml:space="preserve">وتنزيل هذه الأحكام على قتلى </w:t>
      </w:r>
      <w:r w:rsidR="004E7BCE">
        <w:rPr>
          <w:rFonts w:ascii="ATraditional Arabic" w:hAnsi="ATraditional Arabic" w:hint="cs"/>
          <w:szCs w:val="32"/>
          <w:rtl/>
        </w:rPr>
        <w:t>الخطأ</w:t>
      </w:r>
      <w:r>
        <w:rPr>
          <w:rFonts w:ascii="ATraditional Arabic" w:hAnsi="ATraditional Arabic" w:hint="cs"/>
          <w:szCs w:val="32"/>
          <w:rtl/>
        </w:rPr>
        <w:t xml:space="preserve"> في فلسطين المحتل</w:t>
      </w:r>
      <w:r w:rsidR="00D32335">
        <w:rPr>
          <w:rFonts w:ascii="ATraditional Arabic" w:hAnsi="ATraditional Arabic" w:hint="cs"/>
          <w:szCs w:val="32"/>
          <w:rtl/>
        </w:rPr>
        <w:t>ّة كالآتي</w:t>
      </w:r>
      <w:r>
        <w:rPr>
          <w:rFonts w:ascii="ATraditional Arabic" w:hAnsi="ATraditional Arabic" w:hint="cs"/>
          <w:szCs w:val="32"/>
          <w:rtl/>
        </w:rPr>
        <w:t>:</w:t>
      </w:r>
    </w:p>
    <w:p w14:paraId="514510CE" w14:textId="3C62C894" w:rsidR="0076486E" w:rsidRDefault="00DE797D" w:rsidP="004E7BCE">
      <w:pPr>
        <w:ind w:firstLine="720"/>
        <w:jc w:val="both"/>
        <w:rPr>
          <w:rFonts w:ascii="ATraditional Arabic" w:hAnsi="ATraditional Arabic"/>
          <w:szCs w:val="32"/>
          <w:rtl/>
        </w:rPr>
      </w:pPr>
      <w:r>
        <w:rPr>
          <w:rFonts w:ascii="ATraditional Arabic" w:hAnsi="ATraditional Arabic" w:hint="cs"/>
          <w:szCs w:val="32"/>
          <w:rtl/>
        </w:rPr>
        <w:t>من</w:t>
      </w:r>
      <w:r w:rsidRPr="00DE797D">
        <w:rPr>
          <w:rFonts w:ascii="ATraditional Arabic" w:hAnsi="ATraditional Arabic"/>
          <w:szCs w:val="32"/>
          <w:rtl/>
        </w:rPr>
        <w:t xml:space="preserve"> قضى نحبه</w:t>
      </w:r>
      <w:r>
        <w:rPr>
          <w:rFonts w:ascii="ATraditional Arabic" w:hAnsi="ATraditional Arabic" w:hint="cs"/>
          <w:szCs w:val="32"/>
          <w:rtl/>
        </w:rPr>
        <w:t xml:space="preserve"> بخطأ نفسه</w:t>
      </w:r>
      <w:r w:rsidRPr="00DE797D">
        <w:rPr>
          <w:rFonts w:ascii="ATraditional Arabic" w:hAnsi="ATraditional Arabic"/>
          <w:szCs w:val="32"/>
          <w:rtl/>
        </w:rPr>
        <w:t xml:space="preserve"> </w:t>
      </w:r>
      <w:r>
        <w:rPr>
          <w:rFonts w:ascii="ATraditional Arabic" w:hAnsi="ATraditional Arabic" w:hint="cs"/>
          <w:szCs w:val="32"/>
          <w:rtl/>
        </w:rPr>
        <w:t>بأي</w:t>
      </w:r>
      <w:r w:rsidR="00D32335">
        <w:rPr>
          <w:rFonts w:ascii="ATraditional Arabic" w:hAnsi="ATraditional Arabic" w:hint="cs"/>
          <w:szCs w:val="32"/>
          <w:rtl/>
        </w:rPr>
        <w:t>ّ</w:t>
      </w:r>
      <w:r>
        <w:rPr>
          <w:rFonts w:ascii="ATraditional Arabic" w:hAnsi="ATraditional Arabic" w:hint="cs"/>
          <w:szCs w:val="32"/>
          <w:rtl/>
        </w:rPr>
        <w:t xml:space="preserve"> صورة من صور القتل الخطأ المذكورة سابق</w:t>
      </w:r>
      <w:r w:rsidR="00D32335">
        <w:rPr>
          <w:rFonts w:ascii="ATraditional Arabic" w:hAnsi="ATraditional Arabic" w:hint="cs"/>
          <w:szCs w:val="32"/>
          <w:rtl/>
        </w:rPr>
        <w:t>ً</w:t>
      </w:r>
      <w:r>
        <w:rPr>
          <w:rFonts w:ascii="ATraditional Arabic" w:hAnsi="ATraditional Arabic" w:hint="cs"/>
          <w:szCs w:val="32"/>
          <w:rtl/>
        </w:rPr>
        <w:t>ا،</w:t>
      </w:r>
      <w:r w:rsidRPr="00DE797D">
        <w:rPr>
          <w:rFonts w:ascii="ATraditional Arabic" w:hAnsi="ATraditional Arabic"/>
          <w:szCs w:val="32"/>
          <w:rtl/>
        </w:rPr>
        <w:t xml:space="preserve"> أو أمر لا علاقة للعدو</w:t>
      </w:r>
      <w:r w:rsidR="00D32335">
        <w:rPr>
          <w:rFonts w:ascii="ATraditional Arabic" w:hAnsi="ATraditional Arabic" w:hint="cs"/>
          <w:szCs w:val="32"/>
          <w:rtl/>
        </w:rPr>
        <w:t>ّ</w:t>
      </w:r>
      <w:r w:rsidRPr="00DE797D">
        <w:rPr>
          <w:rFonts w:ascii="ATraditional Arabic" w:hAnsi="ATraditional Arabic"/>
          <w:szCs w:val="32"/>
          <w:rtl/>
        </w:rPr>
        <w:t xml:space="preserve"> به</w:t>
      </w:r>
      <w:r w:rsidR="004E7BCE">
        <w:rPr>
          <w:rFonts w:ascii="ATraditional Arabic" w:hAnsi="ATraditional Arabic" w:hint="cs"/>
          <w:szCs w:val="32"/>
          <w:rtl/>
        </w:rPr>
        <w:t xml:space="preserve"> أثناء الإعداد والمهم</w:t>
      </w:r>
      <w:r w:rsidR="00D32335">
        <w:rPr>
          <w:rFonts w:ascii="ATraditional Arabic" w:hAnsi="ATraditional Arabic" w:hint="cs"/>
          <w:szCs w:val="32"/>
          <w:rtl/>
        </w:rPr>
        <w:t>ّ</w:t>
      </w:r>
      <w:r w:rsidR="004E7BCE">
        <w:rPr>
          <w:rFonts w:ascii="ATraditional Arabic" w:hAnsi="ATraditional Arabic" w:hint="cs"/>
          <w:szCs w:val="32"/>
          <w:rtl/>
        </w:rPr>
        <w:t>ات الجهادي</w:t>
      </w:r>
      <w:r w:rsidR="00D32335">
        <w:rPr>
          <w:rFonts w:ascii="ATraditional Arabic" w:hAnsi="ATraditional Arabic" w:hint="cs"/>
          <w:szCs w:val="32"/>
          <w:rtl/>
        </w:rPr>
        <w:t>ّ</w:t>
      </w:r>
      <w:r w:rsidR="004E7BCE">
        <w:rPr>
          <w:rFonts w:ascii="ATraditional Arabic" w:hAnsi="ATraditional Arabic" w:hint="cs"/>
          <w:szCs w:val="32"/>
          <w:rtl/>
        </w:rPr>
        <w:t>ة المختلفة،</w:t>
      </w:r>
      <w:r w:rsidRPr="00DE797D">
        <w:rPr>
          <w:rFonts w:ascii="ATraditional Arabic" w:hAnsi="ATraditional Arabic"/>
          <w:szCs w:val="32"/>
          <w:rtl/>
        </w:rPr>
        <w:t xml:space="preserve"> </w:t>
      </w:r>
      <w:r>
        <w:rPr>
          <w:rFonts w:ascii="ATraditional Arabic" w:hAnsi="ATraditional Arabic" w:hint="cs"/>
          <w:szCs w:val="32"/>
          <w:rtl/>
        </w:rPr>
        <w:t>فإن</w:t>
      </w:r>
      <w:r w:rsidR="00D32335">
        <w:rPr>
          <w:rFonts w:ascii="ATraditional Arabic" w:hAnsi="ATraditional Arabic" w:hint="cs"/>
          <w:szCs w:val="32"/>
          <w:rtl/>
        </w:rPr>
        <w:t>ّ</w:t>
      </w:r>
      <w:r>
        <w:rPr>
          <w:rFonts w:ascii="ATraditional Arabic" w:hAnsi="ATraditional Arabic" w:hint="cs"/>
          <w:szCs w:val="32"/>
          <w:rtl/>
        </w:rPr>
        <w:t>ه</w:t>
      </w:r>
      <w:r w:rsidRPr="00DE797D">
        <w:rPr>
          <w:rFonts w:ascii="ATraditional Arabic" w:hAnsi="ATraditional Arabic"/>
          <w:szCs w:val="32"/>
          <w:rtl/>
        </w:rPr>
        <w:t xml:space="preserve"> يغس</w:t>
      </w:r>
      <w:r w:rsidR="00D32335">
        <w:rPr>
          <w:rFonts w:ascii="ATraditional Arabic" w:hAnsi="ATraditional Arabic" w:hint="cs"/>
          <w:szCs w:val="32"/>
          <w:rtl/>
        </w:rPr>
        <w:t>ّ</w:t>
      </w:r>
      <w:r w:rsidRPr="00DE797D">
        <w:rPr>
          <w:rFonts w:ascii="ATraditional Arabic" w:hAnsi="ATraditional Arabic"/>
          <w:szCs w:val="32"/>
          <w:rtl/>
        </w:rPr>
        <w:t>ل ويكف</w:t>
      </w:r>
      <w:r w:rsidR="00D32335">
        <w:rPr>
          <w:rFonts w:ascii="ATraditional Arabic" w:hAnsi="ATraditional Arabic" w:hint="cs"/>
          <w:szCs w:val="32"/>
          <w:rtl/>
        </w:rPr>
        <w:t>ّ</w:t>
      </w:r>
      <w:r w:rsidRPr="00DE797D">
        <w:rPr>
          <w:rFonts w:ascii="ATraditional Arabic" w:hAnsi="ATraditional Arabic"/>
          <w:szCs w:val="32"/>
          <w:rtl/>
        </w:rPr>
        <w:t>ن ويصل</w:t>
      </w:r>
      <w:r w:rsidR="00D32335">
        <w:rPr>
          <w:rFonts w:ascii="ATraditional Arabic" w:hAnsi="ATraditional Arabic" w:hint="cs"/>
          <w:szCs w:val="32"/>
          <w:rtl/>
        </w:rPr>
        <w:t>ّ</w:t>
      </w:r>
      <w:r>
        <w:rPr>
          <w:rFonts w:ascii="ATraditional Arabic" w:hAnsi="ATraditional Arabic"/>
          <w:szCs w:val="32"/>
          <w:rtl/>
        </w:rPr>
        <w:t>ى عليه كباقي الموتى من المسلمين</w:t>
      </w:r>
      <w:r w:rsidRPr="00DE797D">
        <w:rPr>
          <w:rFonts w:ascii="ATraditional Arabic" w:hAnsi="ATraditional Arabic"/>
          <w:szCs w:val="32"/>
          <w:rtl/>
        </w:rPr>
        <w:t>،</w:t>
      </w:r>
      <w:r>
        <w:rPr>
          <w:rFonts w:ascii="ATraditional Arabic" w:hAnsi="ATraditional Arabic" w:hint="cs"/>
          <w:szCs w:val="32"/>
          <w:rtl/>
        </w:rPr>
        <w:t xml:space="preserve"> </w:t>
      </w:r>
      <w:r>
        <w:rPr>
          <w:rFonts w:ascii="ATraditional Arabic" w:hAnsi="ATraditional Arabic" w:hint="cs"/>
          <w:szCs w:val="32"/>
          <w:rtl/>
        </w:rPr>
        <w:lastRenderedPageBreak/>
        <w:t>وهو من شهداء الآخرة،</w:t>
      </w:r>
      <w:r>
        <w:rPr>
          <w:rFonts w:ascii="ATraditional Arabic" w:hAnsi="ATraditional Arabic"/>
          <w:szCs w:val="32"/>
          <w:rtl/>
        </w:rPr>
        <w:t xml:space="preserve"> مع الت</w:t>
      </w:r>
      <w:r w:rsidR="00D32335">
        <w:rPr>
          <w:rFonts w:ascii="ATraditional Arabic" w:hAnsi="ATraditional Arabic" w:hint="cs"/>
          <w:szCs w:val="32"/>
          <w:rtl/>
        </w:rPr>
        <w:t>ّ</w:t>
      </w:r>
      <w:r>
        <w:rPr>
          <w:rFonts w:ascii="ATraditional Arabic" w:hAnsi="ATraditional Arabic" w:hint="cs"/>
          <w:szCs w:val="32"/>
          <w:rtl/>
        </w:rPr>
        <w:t>أكيد على</w:t>
      </w:r>
      <w:r w:rsidRPr="00DE797D">
        <w:rPr>
          <w:rFonts w:ascii="ATraditional Arabic" w:hAnsi="ATraditional Arabic"/>
          <w:szCs w:val="32"/>
          <w:rtl/>
        </w:rPr>
        <w:t xml:space="preserve"> أن</w:t>
      </w:r>
      <w:r w:rsidR="00D32335">
        <w:rPr>
          <w:rFonts w:ascii="ATraditional Arabic" w:hAnsi="ATraditional Arabic" w:hint="cs"/>
          <w:szCs w:val="32"/>
          <w:rtl/>
        </w:rPr>
        <w:t>ّ</w:t>
      </w:r>
      <w:r w:rsidRPr="00DE797D">
        <w:rPr>
          <w:rFonts w:ascii="ATraditional Arabic" w:hAnsi="ATraditional Arabic"/>
          <w:szCs w:val="32"/>
          <w:rtl/>
        </w:rPr>
        <w:t xml:space="preserve"> </w:t>
      </w:r>
      <w:r>
        <w:rPr>
          <w:rFonts w:ascii="ATraditional Arabic" w:hAnsi="ATraditional Arabic" w:hint="cs"/>
          <w:szCs w:val="32"/>
          <w:rtl/>
        </w:rPr>
        <w:t>قتله لنفسه خطأ</w:t>
      </w:r>
      <w:r>
        <w:rPr>
          <w:rFonts w:ascii="ATraditional Arabic" w:hAnsi="ATraditional Arabic"/>
          <w:szCs w:val="32"/>
          <w:rtl/>
        </w:rPr>
        <w:t xml:space="preserve"> لا ينق</w:t>
      </w:r>
      <w:r>
        <w:rPr>
          <w:rFonts w:ascii="ATraditional Arabic" w:hAnsi="ATraditional Arabic" w:hint="cs"/>
          <w:szCs w:val="32"/>
          <w:rtl/>
        </w:rPr>
        <w:t>ص أجره، ولا يحط</w:t>
      </w:r>
      <w:r w:rsidR="00D32335">
        <w:rPr>
          <w:rFonts w:ascii="ATraditional Arabic" w:hAnsi="ATraditional Arabic" w:hint="cs"/>
          <w:szCs w:val="32"/>
          <w:rtl/>
        </w:rPr>
        <w:t>ّ</w:t>
      </w:r>
      <w:r>
        <w:rPr>
          <w:rFonts w:ascii="ATraditional Arabic" w:hAnsi="ATraditional Arabic" w:hint="cs"/>
          <w:szCs w:val="32"/>
          <w:rtl/>
        </w:rPr>
        <w:t xml:space="preserve"> درجته،</w:t>
      </w:r>
      <w:r w:rsidRPr="00DE797D">
        <w:rPr>
          <w:rFonts w:ascii="ATraditional Arabic" w:hAnsi="ATraditional Arabic"/>
          <w:szCs w:val="32"/>
          <w:rtl/>
        </w:rPr>
        <w:t xml:space="preserve"> و</w:t>
      </w:r>
      <w:r>
        <w:rPr>
          <w:rFonts w:ascii="ATraditional Arabic" w:hAnsi="ATraditional Arabic" w:hint="cs"/>
          <w:szCs w:val="32"/>
          <w:rtl/>
        </w:rPr>
        <w:t xml:space="preserve">لا يقدح في مقامه </w:t>
      </w:r>
      <w:r>
        <w:rPr>
          <w:rFonts w:ascii="ATraditional Arabic" w:hAnsi="ATraditional Arabic"/>
          <w:szCs w:val="32"/>
          <w:rtl/>
        </w:rPr>
        <w:t>العالي</w:t>
      </w:r>
      <w:r w:rsidRPr="00DE797D">
        <w:rPr>
          <w:rFonts w:ascii="ATraditional Arabic" w:hAnsi="ATraditional Arabic"/>
          <w:szCs w:val="32"/>
          <w:rtl/>
        </w:rPr>
        <w:t xml:space="preserve"> عند الله تعالى</w:t>
      </w:r>
      <w:r w:rsidR="004E7BCE">
        <w:rPr>
          <w:rFonts w:ascii="ATraditional Arabic" w:hAnsi="ATraditional Arabic" w:hint="cs"/>
          <w:szCs w:val="32"/>
          <w:rtl/>
        </w:rPr>
        <w:t>،</w:t>
      </w:r>
      <w:r w:rsidRPr="00DE797D">
        <w:rPr>
          <w:rFonts w:ascii="ATraditional Arabic" w:hAnsi="ATraditional Arabic"/>
          <w:szCs w:val="32"/>
          <w:rtl/>
        </w:rPr>
        <w:t xml:space="preserve"> </w:t>
      </w:r>
      <w:r>
        <w:rPr>
          <w:rFonts w:ascii="ATraditional Arabic" w:hAnsi="ATraditional Arabic" w:hint="cs"/>
          <w:szCs w:val="32"/>
          <w:rtl/>
        </w:rPr>
        <w:t>وهو إن شاء الله مع النبي</w:t>
      </w:r>
      <w:r w:rsidR="00D32335">
        <w:rPr>
          <w:rFonts w:ascii="ATraditional Arabic" w:hAnsi="ATraditional Arabic" w:hint="cs"/>
          <w:szCs w:val="32"/>
          <w:rtl/>
        </w:rPr>
        <w:t>ّ</w:t>
      </w:r>
      <w:r>
        <w:rPr>
          <w:rFonts w:ascii="ATraditional Arabic" w:hAnsi="ATraditional Arabic" w:hint="cs"/>
          <w:szCs w:val="32"/>
          <w:rtl/>
        </w:rPr>
        <w:t>ين والصد</w:t>
      </w:r>
      <w:r w:rsidR="00D32335">
        <w:rPr>
          <w:rFonts w:ascii="ATraditional Arabic" w:hAnsi="ATraditional Arabic" w:hint="cs"/>
          <w:szCs w:val="32"/>
          <w:rtl/>
        </w:rPr>
        <w:t>ّ</w:t>
      </w:r>
      <w:r>
        <w:rPr>
          <w:rFonts w:ascii="ATraditional Arabic" w:hAnsi="ATraditional Arabic" w:hint="cs"/>
          <w:szCs w:val="32"/>
          <w:rtl/>
        </w:rPr>
        <w:t>يقين و</w:t>
      </w:r>
      <w:r w:rsidR="00C145A6">
        <w:rPr>
          <w:rFonts w:ascii="ATraditional Arabic" w:hAnsi="ATraditional Arabic" w:hint="cs"/>
          <w:szCs w:val="32"/>
          <w:rtl/>
        </w:rPr>
        <w:t>الشّهداء</w:t>
      </w:r>
      <w:r w:rsidR="00C15CDB">
        <w:rPr>
          <w:rFonts w:ascii="ATraditional Arabic" w:hAnsi="ATraditional Arabic" w:hint="cs"/>
          <w:szCs w:val="32"/>
          <w:rtl/>
        </w:rPr>
        <w:t xml:space="preserve"> والصالحين وحسن أولئك رفيق</w:t>
      </w:r>
      <w:r w:rsidR="00D32335">
        <w:rPr>
          <w:rFonts w:ascii="ATraditional Arabic" w:hAnsi="ATraditional Arabic" w:hint="cs"/>
          <w:szCs w:val="32"/>
          <w:rtl/>
        </w:rPr>
        <w:t>ً</w:t>
      </w:r>
      <w:r>
        <w:rPr>
          <w:rFonts w:ascii="ATraditional Arabic" w:hAnsi="ATraditional Arabic" w:hint="cs"/>
          <w:szCs w:val="32"/>
          <w:rtl/>
        </w:rPr>
        <w:t>ا.</w:t>
      </w:r>
    </w:p>
    <w:p w14:paraId="1308742D" w14:textId="4F95D47C" w:rsidR="00DE797D" w:rsidRDefault="00DE797D" w:rsidP="004E7BCE">
      <w:pPr>
        <w:ind w:firstLine="720"/>
        <w:jc w:val="both"/>
        <w:rPr>
          <w:rFonts w:ascii="ATraditional Arabic" w:hAnsi="ATraditional Arabic"/>
          <w:szCs w:val="32"/>
          <w:rtl/>
        </w:rPr>
      </w:pPr>
      <w:r>
        <w:rPr>
          <w:rFonts w:ascii="ATraditional Arabic" w:hAnsi="ATraditional Arabic" w:hint="cs"/>
          <w:szCs w:val="32"/>
          <w:rtl/>
        </w:rPr>
        <w:t>ومن قتل نفسه خطأ أثناء المعارك والحروب والمواجهات المسل</w:t>
      </w:r>
      <w:r w:rsidR="00D32335">
        <w:rPr>
          <w:rFonts w:ascii="ATraditional Arabic" w:hAnsi="ATraditional Arabic" w:hint="cs"/>
          <w:szCs w:val="32"/>
          <w:rtl/>
        </w:rPr>
        <w:t>ّ</w:t>
      </w:r>
      <w:r>
        <w:rPr>
          <w:rFonts w:ascii="ATraditional Arabic" w:hAnsi="ATraditional Arabic" w:hint="cs"/>
          <w:szCs w:val="32"/>
          <w:rtl/>
        </w:rPr>
        <w:t>حة مع قوات الاحتلال الصهيوني فهو شهيد دنيا وآخرة</w:t>
      </w:r>
      <w:r w:rsidR="004E7BCE">
        <w:rPr>
          <w:rFonts w:ascii="ATraditional Arabic" w:hAnsi="ATraditional Arabic" w:hint="cs"/>
          <w:szCs w:val="32"/>
          <w:rtl/>
        </w:rPr>
        <w:t>،</w:t>
      </w:r>
      <w:r>
        <w:rPr>
          <w:rFonts w:ascii="ATraditional Arabic" w:hAnsi="ATraditional Arabic" w:hint="cs"/>
          <w:szCs w:val="32"/>
          <w:rtl/>
        </w:rPr>
        <w:t xml:space="preserve"> فلا يغس</w:t>
      </w:r>
      <w:r w:rsidR="00D32335">
        <w:rPr>
          <w:rFonts w:ascii="ATraditional Arabic" w:hAnsi="ATraditional Arabic" w:hint="cs"/>
          <w:szCs w:val="32"/>
          <w:rtl/>
        </w:rPr>
        <w:t>ّ</w:t>
      </w:r>
      <w:r>
        <w:rPr>
          <w:rFonts w:ascii="ATraditional Arabic" w:hAnsi="ATraditional Arabic" w:hint="cs"/>
          <w:szCs w:val="32"/>
          <w:rtl/>
        </w:rPr>
        <w:t>ل ولا يصل</w:t>
      </w:r>
      <w:r w:rsidR="00D32335">
        <w:rPr>
          <w:rFonts w:ascii="ATraditional Arabic" w:hAnsi="ATraditional Arabic" w:hint="cs"/>
          <w:szCs w:val="32"/>
          <w:rtl/>
        </w:rPr>
        <w:t>ّ</w:t>
      </w:r>
      <w:r>
        <w:rPr>
          <w:rFonts w:ascii="ATraditional Arabic" w:hAnsi="ATraditional Arabic" w:hint="cs"/>
          <w:szCs w:val="32"/>
          <w:rtl/>
        </w:rPr>
        <w:t>ى عليه</w:t>
      </w:r>
      <w:r w:rsidR="00C15CDB">
        <w:rPr>
          <w:rFonts w:ascii="ATraditional Arabic" w:hAnsi="ATraditional Arabic" w:hint="cs"/>
          <w:szCs w:val="32"/>
          <w:rtl/>
        </w:rPr>
        <w:t xml:space="preserve"> كما هو الراجح في المسألة.</w:t>
      </w:r>
    </w:p>
    <w:p w14:paraId="594086C6" w14:textId="42058192" w:rsidR="00090324" w:rsidRPr="00090324" w:rsidRDefault="00090324" w:rsidP="00090324">
      <w:pPr>
        <w:ind w:firstLine="0"/>
        <w:jc w:val="both"/>
        <w:rPr>
          <w:rFonts w:ascii="ATraditional Arabic" w:hAnsi="ATraditional Arabic"/>
          <w:b/>
          <w:bCs/>
          <w:szCs w:val="32"/>
          <w:rtl/>
          <w:lang w:bidi="ar-AE"/>
        </w:rPr>
      </w:pPr>
      <w:r w:rsidRPr="00090324">
        <w:rPr>
          <w:rFonts w:ascii="ATraditional Arabic" w:hAnsi="ATraditional Arabic" w:hint="cs"/>
          <w:b/>
          <w:bCs/>
          <w:szCs w:val="32"/>
          <w:rtl/>
        </w:rPr>
        <w:t>المطلب الث</w:t>
      </w:r>
      <w:r w:rsidR="00D32335">
        <w:rPr>
          <w:rFonts w:ascii="ATraditional Arabic" w:hAnsi="ATraditional Arabic" w:hint="cs"/>
          <w:b/>
          <w:bCs/>
          <w:szCs w:val="32"/>
          <w:rtl/>
        </w:rPr>
        <w:t>ّ</w:t>
      </w:r>
      <w:r w:rsidRPr="00090324">
        <w:rPr>
          <w:rFonts w:ascii="ATraditional Arabic" w:hAnsi="ATraditional Arabic" w:hint="cs"/>
          <w:b/>
          <w:bCs/>
          <w:szCs w:val="32"/>
          <w:rtl/>
        </w:rPr>
        <w:t xml:space="preserve">اني: </w:t>
      </w:r>
      <w:r>
        <w:rPr>
          <w:rFonts w:ascii="ATraditional Arabic" w:hAnsi="ATraditional Arabic" w:hint="cs"/>
          <w:b/>
          <w:bCs/>
          <w:szCs w:val="32"/>
          <w:rtl/>
        </w:rPr>
        <w:t>تكفين</w:t>
      </w:r>
      <w:r w:rsidRPr="00090324">
        <w:rPr>
          <w:rFonts w:ascii="ATraditional Arabic" w:hAnsi="ATraditional Arabic" w:hint="cs"/>
          <w:b/>
          <w:bCs/>
          <w:szCs w:val="32"/>
          <w:rtl/>
        </w:rPr>
        <w:t xml:space="preserve"> </w:t>
      </w:r>
      <w:r w:rsidR="00C145A6">
        <w:rPr>
          <w:rFonts w:ascii="ATraditional Arabic" w:hAnsi="ATraditional Arabic" w:hint="cs"/>
          <w:b/>
          <w:bCs/>
          <w:szCs w:val="32"/>
          <w:rtl/>
        </w:rPr>
        <w:t>الشّهيد</w:t>
      </w:r>
      <w:r w:rsidRPr="00090324">
        <w:rPr>
          <w:rFonts w:ascii="ATraditional Arabic" w:hAnsi="ATraditional Arabic" w:hint="cs"/>
          <w:b/>
          <w:bCs/>
          <w:szCs w:val="32"/>
          <w:rtl/>
        </w:rPr>
        <w:t xml:space="preserve"> و</w:t>
      </w:r>
      <w:r>
        <w:rPr>
          <w:rFonts w:ascii="ATraditional Arabic" w:hAnsi="ATraditional Arabic" w:hint="cs"/>
          <w:b/>
          <w:bCs/>
          <w:szCs w:val="32"/>
          <w:rtl/>
        </w:rPr>
        <w:t>نزع ثيابه و</w:t>
      </w:r>
      <w:r w:rsidRPr="00090324">
        <w:rPr>
          <w:rFonts w:ascii="ATraditional Arabic" w:hAnsi="ATraditional Arabic" w:hint="cs"/>
          <w:b/>
          <w:bCs/>
          <w:szCs w:val="32"/>
          <w:rtl/>
        </w:rPr>
        <w:t>استبدالها:</w:t>
      </w:r>
    </w:p>
    <w:p w14:paraId="49291A35" w14:textId="3D9039C7" w:rsidR="00090324" w:rsidRDefault="00090324" w:rsidP="000A1E12">
      <w:pPr>
        <w:ind w:firstLine="720"/>
        <w:jc w:val="both"/>
        <w:rPr>
          <w:rFonts w:ascii="ATraditional Arabic" w:hAnsi="ATraditional Arabic"/>
          <w:szCs w:val="32"/>
          <w:lang w:bidi="ar-AE"/>
        </w:rPr>
      </w:pPr>
      <w:r>
        <w:rPr>
          <w:rFonts w:ascii="ATraditional Arabic" w:hAnsi="ATraditional Arabic" w:hint="cs"/>
          <w:szCs w:val="32"/>
          <w:rtl/>
          <w:lang w:bidi="ar-AE"/>
        </w:rPr>
        <w:t>ات</w:t>
      </w:r>
      <w:r w:rsidR="00D32335">
        <w:rPr>
          <w:rFonts w:ascii="ATraditional Arabic" w:hAnsi="ATraditional Arabic" w:hint="cs"/>
          <w:szCs w:val="32"/>
          <w:rtl/>
          <w:lang w:bidi="ar-AE"/>
        </w:rPr>
        <w:t>ّ</w:t>
      </w:r>
      <w:r>
        <w:rPr>
          <w:rFonts w:ascii="ATraditional Arabic" w:hAnsi="ATraditional Arabic" w:hint="cs"/>
          <w:szCs w:val="32"/>
          <w:rtl/>
          <w:lang w:bidi="ar-AE"/>
        </w:rPr>
        <w:t>فق الفقهاء على مشروعي</w:t>
      </w:r>
      <w:r w:rsidR="00D32335">
        <w:rPr>
          <w:rFonts w:ascii="ATraditional Arabic" w:hAnsi="ATraditional Arabic" w:hint="cs"/>
          <w:szCs w:val="32"/>
          <w:rtl/>
          <w:lang w:bidi="ar-AE"/>
        </w:rPr>
        <w:t>ّ</w:t>
      </w:r>
      <w:r>
        <w:rPr>
          <w:rFonts w:ascii="ATraditional Arabic" w:hAnsi="ATraditional Arabic" w:hint="cs"/>
          <w:szCs w:val="32"/>
          <w:rtl/>
          <w:lang w:bidi="ar-AE"/>
        </w:rPr>
        <w:t xml:space="preserve">ة تكفين </w:t>
      </w:r>
      <w:r w:rsidR="00C145A6">
        <w:rPr>
          <w:rFonts w:ascii="ATraditional Arabic" w:hAnsi="ATraditional Arabic" w:hint="cs"/>
          <w:szCs w:val="32"/>
          <w:rtl/>
          <w:lang w:bidi="ar-AE"/>
        </w:rPr>
        <w:t>الشّهيد</w:t>
      </w:r>
      <w:r>
        <w:rPr>
          <w:rFonts w:ascii="ATraditional Arabic" w:hAnsi="ATraditional Arabic" w:hint="cs"/>
          <w:szCs w:val="32"/>
          <w:rtl/>
          <w:lang w:bidi="ar-AE"/>
        </w:rPr>
        <w:t xml:space="preserve"> في ثيابه التي أصيب </w:t>
      </w:r>
      <w:proofErr w:type="gramStart"/>
      <w:r>
        <w:rPr>
          <w:rFonts w:ascii="ATraditional Arabic" w:hAnsi="ATraditional Arabic" w:hint="cs"/>
          <w:szCs w:val="32"/>
          <w:rtl/>
          <w:lang w:bidi="ar-AE"/>
        </w:rPr>
        <w:t>فيها</w:t>
      </w:r>
      <w:r w:rsidRPr="0038126C">
        <w:rPr>
          <w:rFonts w:ascii="ATraditional Arabic" w:eastAsia="Times New Roman" w:hAnsi="ATraditional Arabic"/>
          <w:szCs w:val="32"/>
          <w:vertAlign w:val="superscript"/>
          <w:rtl/>
        </w:rPr>
        <w:t>(</w:t>
      </w:r>
      <w:proofErr w:type="gramEnd"/>
      <w:r w:rsidRPr="00194FE4">
        <w:rPr>
          <w:rFonts w:eastAsia="Times New Roman"/>
          <w:vertAlign w:val="superscript"/>
          <w:rtl/>
        </w:rPr>
        <w:footnoteReference w:id="47"/>
      </w:r>
      <w:r w:rsidRPr="0038126C">
        <w:rPr>
          <w:rFonts w:ascii="ATraditional Arabic" w:eastAsia="Times New Roman" w:hAnsi="ATraditional Arabic"/>
          <w:szCs w:val="32"/>
          <w:vertAlign w:val="superscript"/>
          <w:rtl/>
        </w:rPr>
        <w:t>)</w:t>
      </w:r>
      <w:r w:rsidR="00D32335">
        <w:rPr>
          <w:rFonts w:ascii="ATraditional Arabic" w:hAnsi="ATraditional Arabic" w:hint="cs"/>
          <w:szCs w:val="32"/>
          <w:rtl/>
          <w:lang w:bidi="ar-AE"/>
        </w:rPr>
        <w:t>،</w:t>
      </w:r>
      <w:r>
        <w:rPr>
          <w:rFonts w:ascii="ATraditional Arabic" w:hAnsi="ATraditional Arabic" w:hint="cs"/>
          <w:szCs w:val="32"/>
          <w:rtl/>
          <w:lang w:bidi="ar-AE"/>
        </w:rPr>
        <w:t xml:space="preserve"> واختلفوا في حكم نزع ثيابه واستبدالها بغيرها على قولين:</w:t>
      </w:r>
    </w:p>
    <w:p w14:paraId="34F00DA5" w14:textId="66E33C51" w:rsidR="00090324" w:rsidRDefault="00090324" w:rsidP="00CF0B91">
      <w:pPr>
        <w:ind w:firstLine="0"/>
        <w:jc w:val="both"/>
        <w:rPr>
          <w:rFonts w:ascii="ATraditional Arabic" w:hAnsi="ATraditional Arabic"/>
          <w:szCs w:val="32"/>
          <w:rtl/>
          <w:lang w:bidi="ar-AE"/>
        </w:rPr>
      </w:pPr>
      <w:r w:rsidRPr="00090324">
        <w:rPr>
          <w:rFonts w:ascii="ATraditional Arabic" w:hAnsi="ATraditional Arabic" w:hint="cs"/>
          <w:b/>
          <w:bCs/>
          <w:szCs w:val="32"/>
          <w:rtl/>
          <w:lang w:bidi="ar-AE"/>
        </w:rPr>
        <w:t>القول الأو</w:t>
      </w:r>
      <w:r w:rsidR="00D32335">
        <w:rPr>
          <w:rFonts w:ascii="ATraditional Arabic" w:hAnsi="ATraditional Arabic" w:hint="cs"/>
          <w:b/>
          <w:bCs/>
          <w:szCs w:val="32"/>
          <w:rtl/>
          <w:lang w:bidi="ar-AE"/>
        </w:rPr>
        <w:t>ّ</w:t>
      </w:r>
      <w:r w:rsidRPr="00090324">
        <w:rPr>
          <w:rFonts w:ascii="ATraditional Arabic" w:hAnsi="ATraditional Arabic" w:hint="cs"/>
          <w:b/>
          <w:bCs/>
          <w:szCs w:val="32"/>
          <w:rtl/>
          <w:lang w:bidi="ar-AE"/>
        </w:rPr>
        <w:t>ل:</w:t>
      </w:r>
      <w:r>
        <w:rPr>
          <w:rFonts w:ascii="ATraditional Arabic" w:hAnsi="ATraditional Arabic" w:hint="cs"/>
          <w:szCs w:val="32"/>
          <w:rtl/>
          <w:lang w:bidi="ar-AE"/>
        </w:rPr>
        <w:t xml:space="preserve"> ذهب الحنفي</w:t>
      </w:r>
      <w:r w:rsidR="00D32335">
        <w:rPr>
          <w:rFonts w:ascii="ATraditional Arabic" w:hAnsi="ATraditional Arabic" w:hint="cs"/>
          <w:szCs w:val="32"/>
          <w:rtl/>
          <w:lang w:bidi="ar-AE"/>
        </w:rPr>
        <w:t>ّ</w:t>
      </w:r>
      <w:r>
        <w:rPr>
          <w:rFonts w:ascii="ATraditional Arabic" w:hAnsi="ATraditional Arabic" w:hint="cs"/>
          <w:szCs w:val="32"/>
          <w:rtl/>
          <w:lang w:bidi="ar-AE"/>
        </w:rPr>
        <w:t>ة والمالكي</w:t>
      </w:r>
      <w:r w:rsidR="00D32335">
        <w:rPr>
          <w:rFonts w:ascii="ATraditional Arabic" w:hAnsi="ATraditional Arabic" w:hint="cs"/>
          <w:szCs w:val="32"/>
          <w:rtl/>
          <w:lang w:bidi="ar-AE"/>
        </w:rPr>
        <w:t>ّ</w:t>
      </w:r>
      <w:r>
        <w:rPr>
          <w:rFonts w:ascii="ATraditional Arabic" w:hAnsi="ATraditional Arabic" w:hint="cs"/>
          <w:szCs w:val="32"/>
          <w:rtl/>
          <w:lang w:bidi="ar-AE"/>
        </w:rPr>
        <w:t>ة و</w:t>
      </w:r>
      <w:r w:rsidR="00CF0B91">
        <w:rPr>
          <w:rFonts w:ascii="ATraditional Arabic" w:hAnsi="ATraditional Arabic" w:hint="cs"/>
          <w:szCs w:val="32"/>
          <w:rtl/>
          <w:lang w:bidi="ar-AE"/>
        </w:rPr>
        <w:t xml:space="preserve">قول عند </w:t>
      </w:r>
      <w:r>
        <w:rPr>
          <w:rFonts w:ascii="ATraditional Arabic" w:hAnsi="ATraditional Arabic" w:hint="cs"/>
          <w:szCs w:val="32"/>
          <w:rtl/>
          <w:lang w:bidi="ar-AE"/>
        </w:rPr>
        <w:t xml:space="preserve">الحنابلة إلى </w:t>
      </w:r>
      <w:r w:rsidR="00E50C89">
        <w:rPr>
          <w:rFonts w:ascii="ATraditional Arabic" w:hAnsi="ATraditional Arabic" w:hint="cs"/>
          <w:szCs w:val="32"/>
          <w:rtl/>
          <w:lang w:bidi="ar-AE"/>
        </w:rPr>
        <w:t>تحريم</w:t>
      </w:r>
      <w:r>
        <w:rPr>
          <w:rFonts w:ascii="ATraditional Arabic" w:hAnsi="ATraditional Arabic" w:hint="cs"/>
          <w:szCs w:val="32"/>
          <w:rtl/>
          <w:lang w:bidi="ar-AE"/>
        </w:rPr>
        <w:t xml:space="preserve"> نزع ثياب </w:t>
      </w:r>
      <w:r w:rsidR="00C145A6">
        <w:rPr>
          <w:rFonts w:ascii="ATraditional Arabic" w:hAnsi="ATraditional Arabic" w:hint="cs"/>
          <w:szCs w:val="32"/>
          <w:rtl/>
          <w:lang w:bidi="ar-AE"/>
        </w:rPr>
        <w:t>الشّهيد</w:t>
      </w:r>
      <w:r>
        <w:rPr>
          <w:rFonts w:ascii="ATraditional Arabic" w:hAnsi="ATraditional Arabic" w:hint="cs"/>
          <w:szCs w:val="32"/>
          <w:rtl/>
          <w:lang w:bidi="ar-AE"/>
        </w:rPr>
        <w:t xml:space="preserve"> التي أصيب بها وتكفينه </w:t>
      </w:r>
      <w:proofErr w:type="gramStart"/>
      <w:r>
        <w:rPr>
          <w:rFonts w:ascii="ATraditional Arabic" w:hAnsi="ATraditional Arabic" w:hint="cs"/>
          <w:szCs w:val="32"/>
          <w:rtl/>
          <w:lang w:bidi="ar-AE"/>
        </w:rPr>
        <w:t>بها</w:t>
      </w:r>
      <w:r w:rsidRPr="0038126C">
        <w:rPr>
          <w:rFonts w:ascii="ATraditional Arabic" w:eastAsia="Times New Roman" w:hAnsi="ATraditional Arabic"/>
          <w:szCs w:val="32"/>
          <w:vertAlign w:val="superscript"/>
          <w:rtl/>
        </w:rPr>
        <w:t>(</w:t>
      </w:r>
      <w:proofErr w:type="gramEnd"/>
      <w:r w:rsidRPr="00194FE4">
        <w:rPr>
          <w:rFonts w:eastAsia="Times New Roman"/>
          <w:vertAlign w:val="superscript"/>
          <w:rtl/>
        </w:rPr>
        <w:footnoteReference w:id="48"/>
      </w:r>
      <w:r w:rsidRPr="0038126C">
        <w:rPr>
          <w:rFonts w:ascii="ATraditional Arabic" w:eastAsia="Times New Roman" w:hAnsi="ATraditional Arabic"/>
          <w:szCs w:val="32"/>
          <w:vertAlign w:val="superscript"/>
          <w:rtl/>
        </w:rPr>
        <w:t>)</w:t>
      </w:r>
      <w:r>
        <w:rPr>
          <w:rFonts w:ascii="ATraditional Arabic" w:hAnsi="ATraditional Arabic" w:hint="cs"/>
          <w:szCs w:val="32"/>
          <w:rtl/>
          <w:lang w:bidi="ar-AE"/>
        </w:rPr>
        <w:t>.</w:t>
      </w:r>
    </w:p>
    <w:p w14:paraId="3D7C06BB" w14:textId="37570BF5" w:rsidR="00A72225" w:rsidRDefault="00A72225" w:rsidP="00A72225">
      <w:pPr>
        <w:ind w:firstLine="0"/>
        <w:jc w:val="both"/>
        <w:rPr>
          <w:rFonts w:ascii="ATraditional Arabic" w:hAnsi="ATraditional Arabic"/>
          <w:szCs w:val="32"/>
          <w:rtl/>
          <w:lang w:bidi="ar-AE"/>
        </w:rPr>
      </w:pPr>
      <w:r>
        <w:rPr>
          <w:rFonts w:ascii="ATraditional Arabic" w:hAnsi="ATraditional Arabic" w:hint="cs"/>
          <w:szCs w:val="32"/>
          <w:rtl/>
          <w:lang w:bidi="ar-AE"/>
        </w:rPr>
        <w:t>واستدل</w:t>
      </w:r>
      <w:r w:rsidR="00D32335">
        <w:rPr>
          <w:rFonts w:ascii="ATraditional Arabic" w:hAnsi="ATraditional Arabic" w:hint="cs"/>
          <w:szCs w:val="32"/>
          <w:rtl/>
          <w:lang w:bidi="ar-AE"/>
        </w:rPr>
        <w:t>ّ</w:t>
      </w:r>
      <w:r>
        <w:rPr>
          <w:rFonts w:ascii="ATraditional Arabic" w:hAnsi="ATraditional Arabic" w:hint="cs"/>
          <w:szCs w:val="32"/>
          <w:rtl/>
          <w:lang w:bidi="ar-AE"/>
        </w:rPr>
        <w:t>وا بما يأتي:</w:t>
      </w:r>
    </w:p>
    <w:p w14:paraId="0747109E" w14:textId="4A8ADBA0" w:rsidR="00A72225" w:rsidRPr="00617E16" w:rsidRDefault="00A72225" w:rsidP="002704C9">
      <w:pPr>
        <w:ind w:firstLine="0"/>
        <w:jc w:val="both"/>
        <w:rPr>
          <w:rFonts w:ascii="ATraditional Arabic" w:hAnsi="ATraditional Arabic"/>
          <w:szCs w:val="32"/>
          <w:rtl/>
          <w:lang w:bidi="ar-AE"/>
        </w:rPr>
      </w:pPr>
      <w:proofErr w:type="gramStart"/>
      <w:r w:rsidRPr="00617E16">
        <w:rPr>
          <w:rFonts w:ascii="ATraditional Arabic" w:hAnsi="ATraditional Arabic" w:hint="cs"/>
          <w:szCs w:val="32"/>
          <w:rtl/>
          <w:lang w:bidi="ar-AE"/>
        </w:rPr>
        <w:t>1-</w:t>
      </w:r>
      <w:r>
        <w:rPr>
          <w:rFonts w:ascii="ATraditional Arabic" w:hAnsi="ATraditional Arabic" w:hint="cs"/>
          <w:szCs w:val="32"/>
          <w:rtl/>
          <w:lang w:bidi="ar-AE"/>
        </w:rPr>
        <w:t xml:space="preserve"> </w:t>
      </w:r>
      <w:r w:rsidRPr="00617E16">
        <w:rPr>
          <w:rFonts w:ascii="ATraditional Arabic" w:hAnsi="ATraditional Arabic" w:hint="cs"/>
          <w:szCs w:val="32"/>
          <w:rtl/>
          <w:lang w:bidi="ar-AE"/>
        </w:rPr>
        <w:t xml:space="preserve"> </w:t>
      </w:r>
      <w:proofErr w:type="gramEnd"/>
      <w:r w:rsidRPr="00617E16">
        <w:rPr>
          <w:rFonts w:ascii="ATraditional Arabic" w:hAnsi="ATraditional Arabic"/>
          <w:szCs w:val="32"/>
          <w:rtl/>
          <w:lang w:bidi="ar-AE"/>
        </w:rPr>
        <w:t xml:space="preserve">أنَّ رسولَ اللهِ صلَّى اللهُ عليه وسَلَّمَ قال يومَ أُحُدٍ: </w:t>
      </w:r>
      <w:r w:rsidR="008C6535">
        <w:rPr>
          <w:szCs w:val="32"/>
          <w:rtl/>
        </w:rPr>
        <w:t>"</w:t>
      </w:r>
      <w:r w:rsidRPr="00617E16">
        <w:rPr>
          <w:rFonts w:ascii="ATraditional Arabic" w:hAnsi="ATraditional Arabic"/>
          <w:szCs w:val="32"/>
          <w:rtl/>
          <w:lang w:bidi="ar-AE"/>
        </w:rPr>
        <w:t>زَمِّلوهُم في ثِيابِهِم</w:t>
      </w:r>
      <w:r w:rsidR="008C6535">
        <w:rPr>
          <w:szCs w:val="32"/>
          <w:rtl/>
        </w:rPr>
        <w:t>"</w:t>
      </w:r>
      <w:r w:rsidRPr="00617E16">
        <w:rPr>
          <w:rFonts w:ascii="ATraditional Arabic" w:eastAsia="Times New Roman" w:hAnsi="ATraditional Arabic"/>
          <w:szCs w:val="32"/>
          <w:vertAlign w:val="superscript"/>
          <w:rtl/>
        </w:rPr>
        <w:t xml:space="preserve"> (</w:t>
      </w:r>
      <w:r w:rsidRPr="00194FE4">
        <w:rPr>
          <w:rFonts w:eastAsia="Times New Roman"/>
          <w:vertAlign w:val="superscript"/>
          <w:rtl/>
        </w:rPr>
        <w:footnoteReference w:id="49"/>
      </w:r>
      <w:r w:rsidRPr="00617E16">
        <w:rPr>
          <w:rFonts w:ascii="ATraditional Arabic" w:eastAsia="Times New Roman" w:hAnsi="ATraditional Arabic"/>
          <w:szCs w:val="32"/>
          <w:vertAlign w:val="superscript"/>
          <w:rtl/>
        </w:rPr>
        <w:t>)</w:t>
      </w:r>
      <w:r w:rsidRPr="00617E16">
        <w:rPr>
          <w:rFonts w:ascii="ATraditional Arabic" w:hAnsi="ATraditional Arabic"/>
          <w:szCs w:val="32"/>
          <w:rtl/>
          <w:lang w:bidi="ar-AE"/>
        </w:rPr>
        <w:t>،</w:t>
      </w:r>
      <w:r w:rsidR="002704C9">
        <w:rPr>
          <w:rFonts w:ascii="ATraditional Arabic" w:hAnsi="ATraditional Arabic" w:hint="cs"/>
          <w:szCs w:val="32"/>
          <w:rtl/>
          <w:lang w:bidi="ar-AE"/>
        </w:rPr>
        <w:t xml:space="preserve"> وجه الدلالة : </w:t>
      </w:r>
      <w:r w:rsidR="002704C9" w:rsidRPr="002704C9">
        <w:rPr>
          <w:rFonts w:ascii="ATraditional Arabic" w:hAnsi="ATraditional Arabic"/>
          <w:szCs w:val="32"/>
          <w:rtl/>
          <w:lang w:bidi="ar-AE"/>
        </w:rPr>
        <w:t xml:space="preserve">أنه أمر  صلى الله عليه وسلم  أن يدفنوا بثيابهم </w:t>
      </w:r>
      <w:r w:rsidRPr="00617E16">
        <w:rPr>
          <w:rFonts w:ascii="ATraditional Arabic" w:hAnsi="ATraditional Arabic"/>
          <w:szCs w:val="32"/>
          <w:rtl/>
          <w:lang w:bidi="ar-AE"/>
        </w:rPr>
        <w:t>وهذا ينفي الت</w:t>
      </w:r>
      <w:r w:rsidR="00D32335">
        <w:rPr>
          <w:rFonts w:ascii="ATraditional Arabic" w:hAnsi="ATraditional Arabic" w:hint="cs"/>
          <w:szCs w:val="32"/>
          <w:rtl/>
          <w:lang w:bidi="ar-AE"/>
        </w:rPr>
        <w:t>ّ</w:t>
      </w:r>
      <w:r w:rsidRPr="00617E16">
        <w:rPr>
          <w:rFonts w:ascii="ATraditional Arabic" w:hAnsi="ATraditional Arabic"/>
          <w:szCs w:val="32"/>
          <w:rtl/>
          <w:lang w:bidi="ar-AE"/>
        </w:rPr>
        <w:t>خيير، ولأن</w:t>
      </w:r>
      <w:r w:rsidR="00D32335">
        <w:rPr>
          <w:rFonts w:ascii="ATraditional Arabic" w:hAnsi="ATraditional Arabic" w:hint="cs"/>
          <w:szCs w:val="32"/>
          <w:rtl/>
          <w:lang w:bidi="ar-AE"/>
        </w:rPr>
        <w:t>ّ</w:t>
      </w:r>
      <w:r w:rsidRPr="00617E16">
        <w:rPr>
          <w:rFonts w:ascii="ATraditional Arabic" w:hAnsi="ATraditional Arabic"/>
          <w:szCs w:val="32"/>
          <w:rtl/>
          <w:lang w:bidi="ar-AE"/>
        </w:rPr>
        <w:t>ه شيء على جسده أمر بدفنه</w:t>
      </w:r>
      <w:r w:rsidRPr="00617E16">
        <w:rPr>
          <w:rFonts w:ascii="ATraditional Arabic" w:hAnsi="ATraditional Arabic" w:hint="cs"/>
          <w:szCs w:val="32"/>
          <w:rtl/>
          <w:lang w:bidi="ar-AE"/>
        </w:rPr>
        <w:t xml:space="preserve"> </w:t>
      </w:r>
      <w:r w:rsidRPr="00617E16">
        <w:rPr>
          <w:rFonts w:ascii="ATraditional Arabic" w:hAnsi="ATraditional Arabic"/>
          <w:szCs w:val="32"/>
          <w:rtl/>
          <w:lang w:bidi="ar-AE"/>
        </w:rPr>
        <w:t>فيه، فلم يكن للوارث إزالته عنه كالد</w:t>
      </w:r>
      <w:r w:rsidR="002E6FC3">
        <w:rPr>
          <w:rFonts w:ascii="ATraditional Arabic" w:hAnsi="ATraditional Arabic" w:hint="cs"/>
          <w:szCs w:val="32"/>
          <w:rtl/>
          <w:lang w:bidi="ar-AE"/>
        </w:rPr>
        <w:t>ّ</w:t>
      </w:r>
      <w:r w:rsidRPr="00617E16">
        <w:rPr>
          <w:rFonts w:ascii="ATraditional Arabic" w:hAnsi="ATraditional Arabic"/>
          <w:szCs w:val="32"/>
          <w:rtl/>
          <w:lang w:bidi="ar-AE"/>
        </w:rPr>
        <w:t>م</w:t>
      </w:r>
      <w:r w:rsidRPr="00617E16">
        <w:rPr>
          <w:rFonts w:ascii="ATraditional Arabic" w:eastAsia="Times New Roman" w:hAnsi="ATraditional Arabic"/>
          <w:szCs w:val="32"/>
          <w:vertAlign w:val="superscript"/>
          <w:rtl/>
        </w:rPr>
        <w:t>(</w:t>
      </w:r>
      <w:r w:rsidRPr="00194FE4">
        <w:rPr>
          <w:rFonts w:eastAsia="Times New Roman"/>
          <w:vertAlign w:val="superscript"/>
          <w:rtl/>
        </w:rPr>
        <w:footnoteReference w:id="50"/>
      </w:r>
      <w:r w:rsidRPr="00617E16">
        <w:rPr>
          <w:rFonts w:ascii="ATraditional Arabic" w:eastAsia="Times New Roman" w:hAnsi="ATraditional Arabic"/>
          <w:szCs w:val="32"/>
          <w:vertAlign w:val="superscript"/>
          <w:rtl/>
        </w:rPr>
        <w:t>)</w:t>
      </w:r>
      <w:r w:rsidRPr="00617E16">
        <w:rPr>
          <w:rFonts w:ascii="ATraditional Arabic" w:hAnsi="ATraditional Arabic"/>
          <w:szCs w:val="32"/>
          <w:rtl/>
          <w:lang w:bidi="ar-AE"/>
        </w:rPr>
        <w:t>.</w:t>
      </w:r>
    </w:p>
    <w:p w14:paraId="4C5539DD" w14:textId="49459E5E" w:rsidR="00A72225" w:rsidRDefault="00A72225" w:rsidP="00A72225">
      <w:pPr>
        <w:ind w:firstLine="0"/>
        <w:jc w:val="both"/>
        <w:rPr>
          <w:rFonts w:ascii="ATraditional Arabic" w:hAnsi="ATraditional Arabic"/>
          <w:szCs w:val="32"/>
          <w:rtl/>
          <w:lang w:bidi="ar-AE"/>
        </w:rPr>
      </w:pPr>
      <w:proofErr w:type="gramStart"/>
      <w:r>
        <w:rPr>
          <w:rFonts w:ascii="ATraditional Arabic" w:hAnsi="ATraditional Arabic" w:hint="cs"/>
          <w:szCs w:val="32"/>
          <w:rtl/>
          <w:lang w:bidi="ar-AE"/>
        </w:rPr>
        <w:t xml:space="preserve">2- </w:t>
      </w:r>
      <w:r w:rsidRPr="009A2920">
        <w:rPr>
          <w:rFonts w:ascii="ATraditional Arabic" w:hAnsi="ATraditional Arabic"/>
          <w:szCs w:val="32"/>
          <w:rtl/>
          <w:lang w:bidi="ar-AE"/>
        </w:rPr>
        <w:t>عَنْ</w:t>
      </w:r>
      <w:proofErr w:type="gramEnd"/>
      <w:r w:rsidRPr="009A2920">
        <w:rPr>
          <w:rFonts w:ascii="ATraditional Arabic" w:hAnsi="ATraditional Arabic"/>
          <w:szCs w:val="32"/>
          <w:rtl/>
          <w:lang w:bidi="ar-AE"/>
        </w:rPr>
        <w:t xml:space="preserve"> جَابِرٍ قَالَ: </w:t>
      </w:r>
      <w:r w:rsidR="008C6535">
        <w:rPr>
          <w:szCs w:val="32"/>
          <w:rtl/>
        </w:rPr>
        <w:t>"</w:t>
      </w:r>
      <w:r w:rsidRPr="009A2920">
        <w:rPr>
          <w:rFonts w:ascii="ATraditional Arabic" w:hAnsi="ATraditional Arabic"/>
          <w:szCs w:val="32"/>
          <w:rtl/>
          <w:lang w:bidi="ar-AE"/>
        </w:rPr>
        <w:t>رُمِيَ رَجُلٌ بِسَهْمٍ فِي صَدْرِهِ أَوْ حَلْقِهِ فَمَاتَ فَأُدْرِجَ فِي ثِيَابِهِ كَمَا هُوَ وَنَحْنُ مَعَ النَّبِيِّ - صَلَّى اللَّهُ عَلَيْهِ وَسَلَّمَ</w:t>
      </w:r>
      <w:r w:rsidR="008C6535">
        <w:rPr>
          <w:szCs w:val="32"/>
          <w:rtl/>
        </w:rPr>
        <w:t>"</w:t>
      </w:r>
      <w:r w:rsidRPr="0038126C">
        <w:rPr>
          <w:rFonts w:ascii="ATraditional Arabic" w:eastAsia="Times New Roman" w:hAnsi="ATraditional Arabic"/>
          <w:szCs w:val="32"/>
          <w:vertAlign w:val="superscript"/>
          <w:rtl/>
        </w:rPr>
        <w:t>(</w:t>
      </w:r>
      <w:r w:rsidRPr="00194FE4">
        <w:rPr>
          <w:rFonts w:eastAsia="Times New Roman"/>
          <w:vertAlign w:val="superscript"/>
          <w:rtl/>
        </w:rPr>
        <w:footnoteReference w:id="51"/>
      </w:r>
      <w:r w:rsidRPr="0038126C">
        <w:rPr>
          <w:rFonts w:ascii="ATraditional Arabic" w:eastAsia="Times New Roman" w:hAnsi="ATraditional Arabic"/>
          <w:szCs w:val="32"/>
          <w:vertAlign w:val="superscript"/>
          <w:rtl/>
        </w:rPr>
        <w:t>)</w:t>
      </w:r>
      <w:r w:rsidR="00435D4A">
        <w:rPr>
          <w:rFonts w:ascii="ATraditional Arabic" w:hAnsi="ATraditional Arabic" w:hint="cs"/>
          <w:szCs w:val="32"/>
          <w:rtl/>
          <w:lang w:bidi="ar-AE"/>
        </w:rPr>
        <w:t>.</w:t>
      </w:r>
    </w:p>
    <w:p w14:paraId="1D9F0F76" w14:textId="20ED2CC8" w:rsidR="00090324" w:rsidRDefault="00090324" w:rsidP="00090324">
      <w:pPr>
        <w:ind w:firstLine="0"/>
        <w:jc w:val="both"/>
        <w:rPr>
          <w:rFonts w:ascii="ATraditional Arabic" w:hAnsi="ATraditional Arabic"/>
          <w:szCs w:val="32"/>
          <w:rtl/>
          <w:lang w:bidi="ar-AE"/>
        </w:rPr>
      </w:pPr>
      <w:r w:rsidRPr="00090324">
        <w:rPr>
          <w:rFonts w:ascii="ATraditional Arabic" w:hAnsi="ATraditional Arabic" w:hint="cs"/>
          <w:b/>
          <w:bCs/>
          <w:szCs w:val="32"/>
          <w:rtl/>
          <w:lang w:bidi="ar-AE"/>
        </w:rPr>
        <w:t>القول الث</w:t>
      </w:r>
      <w:r w:rsidR="002E6FC3">
        <w:rPr>
          <w:rFonts w:ascii="ATraditional Arabic" w:hAnsi="ATraditional Arabic" w:hint="cs"/>
          <w:b/>
          <w:bCs/>
          <w:szCs w:val="32"/>
          <w:rtl/>
          <w:lang w:bidi="ar-AE"/>
        </w:rPr>
        <w:t>ّ</w:t>
      </w:r>
      <w:r w:rsidRPr="00090324">
        <w:rPr>
          <w:rFonts w:ascii="ATraditional Arabic" w:hAnsi="ATraditional Arabic" w:hint="cs"/>
          <w:b/>
          <w:bCs/>
          <w:szCs w:val="32"/>
          <w:rtl/>
          <w:lang w:bidi="ar-AE"/>
        </w:rPr>
        <w:t>اني:</w:t>
      </w:r>
      <w:r>
        <w:rPr>
          <w:rFonts w:ascii="ATraditional Arabic" w:hAnsi="ATraditional Arabic" w:hint="cs"/>
          <w:szCs w:val="32"/>
          <w:rtl/>
          <w:lang w:bidi="ar-AE"/>
        </w:rPr>
        <w:t xml:space="preserve"> ذهب الش</w:t>
      </w:r>
      <w:r w:rsidR="002E6FC3">
        <w:rPr>
          <w:rFonts w:ascii="ATraditional Arabic" w:hAnsi="ATraditional Arabic" w:hint="cs"/>
          <w:szCs w:val="32"/>
          <w:rtl/>
          <w:lang w:bidi="ar-AE"/>
        </w:rPr>
        <w:t>ّ</w:t>
      </w:r>
      <w:r>
        <w:rPr>
          <w:rFonts w:ascii="ATraditional Arabic" w:hAnsi="ATraditional Arabic" w:hint="cs"/>
          <w:szCs w:val="32"/>
          <w:rtl/>
          <w:lang w:bidi="ar-AE"/>
        </w:rPr>
        <w:t>افعي</w:t>
      </w:r>
      <w:r w:rsidR="002E6FC3">
        <w:rPr>
          <w:rFonts w:ascii="ATraditional Arabic" w:hAnsi="ATraditional Arabic" w:hint="cs"/>
          <w:szCs w:val="32"/>
          <w:rtl/>
          <w:lang w:bidi="ar-AE"/>
        </w:rPr>
        <w:t>ّ</w:t>
      </w:r>
      <w:r>
        <w:rPr>
          <w:rFonts w:ascii="ATraditional Arabic" w:hAnsi="ATraditional Arabic" w:hint="cs"/>
          <w:szCs w:val="32"/>
          <w:rtl/>
          <w:lang w:bidi="ar-AE"/>
        </w:rPr>
        <w:t xml:space="preserve">ة ورواية عن الإمام أحمد إلى جواز نزع ثياب </w:t>
      </w:r>
      <w:r w:rsidR="00C145A6">
        <w:rPr>
          <w:rFonts w:ascii="ATraditional Arabic" w:hAnsi="ATraditional Arabic" w:hint="cs"/>
          <w:szCs w:val="32"/>
          <w:rtl/>
          <w:lang w:bidi="ar-AE"/>
        </w:rPr>
        <w:t>الشّهيد</w:t>
      </w:r>
      <w:r>
        <w:rPr>
          <w:rFonts w:ascii="ATraditional Arabic" w:hAnsi="ATraditional Arabic" w:hint="cs"/>
          <w:szCs w:val="32"/>
          <w:rtl/>
          <w:lang w:bidi="ar-AE"/>
        </w:rPr>
        <w:t xml:space="preserve"> واستبدالها </w:t>
      </w:r>
      <w:proofErr w:type="gramStart"/>
      <w:r>
        <w:rPr>
          <w:rFonts w:ascii="ATraditional Arabic" w:hAnsi="ATraditional Arabic" w:hint="cs"/>
          <w:szCs w:val="32"/>
          <w:rtl/>
          <w:lang w:bidi="ar-AE"/>
        </w:rPr>
        <w:t>بأكفان</w:t>
      </w:r>
      <w:r w:rsidRPr="0038126C">
        <w:rPr>
          <w:rFonts w:ascii="ATraditional Arabic" w:eastAsia="Times New Roman" w:hAnsi="ATraditional Arabic"/>
          <w:szCs w:val="32"/>
          <w:vertAlign w:val="superscript"/>
          <w:rtl/>
        </w:rPr>
        <w:t>(</w:t>
      </w:r>
      <w:proofErr w:type="gramEnd"/>
      <w:r w:rsidRPr="00194FE4">
        <w:rPr>
          <w:rFonts w:eastAsia="Times New Roman"/>
          <w:vertAlign w:val="superscript"/>
          <w:rtl/>
        </w:rPr>
        <w:footnoteReference w:id="52"/>
      </w:r>
      <w:r w:rsidRPr="0038126C">
        <w:rPr>
          <w:rFonts w:ascii="ATraditional Arabic" w:eastAsia="Times New Roman" w:hAnsi="ATraditional Arabic"/>
          <w:szCs w:val="32"/>
          <w:vertAlign w:val="superscript"/>
          <w:rtl/>
        </w:rPr>
        <w:t>)</w:t>
      </w:r>
      <w:r>
        <w:rPr>
          <w:rFonts w:ascii="ATraditional Arabic" w:hAnsi="ATraditional Arabic" w:hint="cs"/>
          <w:szCs w:val="32"/>
          <w:rtl/>
          <w:lang w:bidi="ar-AE"/>
        </w:rPr>
        <w:t>.</w:t>
      </w:r>
    </w:p>
    <w:p w14:paraId="22AD7C06" w14:textId="45DBC6A1" w:rsidR="00A72225" w:rsidRDefault="00A72225" w:rsidP="00090324">
      <w:pPr>
        <w:ind w:firstLine="0"/>
        <w:jc w:val="both"/>
        <w:rPr>
          <w:rFonts w:ascii="ATraditional Arabic" w:hAnsi="ATraditional Arabic"/>
          <w:szCs w:val="32"/>
          <w:rtl/>
          <w:lang w:bidi="ar-AE"/>
        </w:rPr>
      </w:pPr>
      <w:r>
        <w:rPr>
          <w:rFonts w:ascii="ATraditional Arabic" w:hAnsi="ATraditional Arabic" w:hint="cs"/>
          <w:szCs w:val="32"/>
          <w:rtl/>
          <w:lang w:bidi="ar-AE"/>
        </w:rPr>
        <w:t>واستدل</w:t>
      </w:r>
      <w:r w:rsidR="002E6FC3">
        <w:rPr>
          <w:rFonts w:ascii="ATraditional Arabic" w:hAnsi="ATraditional Arabic" w:hint="cs"/>
          <w:szCs w:val="32"/>
          <w:rtl/>
          <w:lang w:bidi="ar-AE"/>
        </w:rPr>
        <w:t>ّ</w:t>
      </w:r>
      <w:r>
        <w:rPr>
          <w:rFonts w:ascii="ATraditional Arabic" w:hAnsi="ATraditional Arabic" w:hint="cs"/>
          <w:szCs w:val="32"/>
          <w:rtl/>
          <w:lang w:bidi="ar-AE"/>
        </w:rPr>
        <w:t>وا بما يأتي:</w:t>
      </w:r>
    </w:p>
    <w:p w14:paraId="09C36609" w14:textId="0E2176EA" w:rsidR="003343A0" w:rsidRDefault="002C7999" w:rsidP="002E6FC3">
      <w:pPr>
        <w:ind w:firstLine="0"/>
        <w:jc w:val="both"/>
        <w:rPr>
          <w:rFonts w:ascii="ATraditional Arabic" w:eastAsia="Times New Roman" w:hAnsi="ATraditional Arabic"/>
          <w:szCs w:val="32"/>
          <w:vertAlign w:val="superscript"/>
          <w:rtl/>
        </w:rPr>
      </w:pPr>
      <w:proofErr w:type="gramStart"/>
      <w:r w:rsidRPr="002C7999">
        <w:rPr>
          <w:rFonts w:ascii="ATraditional Arabic" w:hAnsi="ATraditional Arabic" w:hint="cs"/>
          <w:szCs w:val="32"/>
          <w:rtl/>
          <w:lang w:bidi="ar-AE"/>
        </w:rPr>
        <w:lastRenderedPageBreak/>
        <w:t>1-</w:t>
      </w:r>
      <w:r>
        <w:rPr>
          <w:rFonts w:ascii="ATraditional Arabic" w:hAnsi="ATraditional Arabic"/>
          <w:szCs w:val="32"/>
          <w:rtl/>
        </w:rPr>
        <w:t xml:space="preserve"> </w:t>
      </w:r>
      <w:r w:rsidR="003D3F59" w:rsidRPr="002C7999">
        <w:rPr>
          <w:rFonts w:ascii="ATraditional Arabic" w:hAnsi="ATraditional Arabic"/>
          <w:szCs w:val="32"/>
          <w:rtl/>
        </w:rPr>
        <w:t>أنَّهُ</w:t>
      </w:r>
      <w:proofErr w:type="gramEnd"/>
      <w:r w:rsidR="003D3F59" w:rsidRPr="002C7999">
        <w:rPr>
          <w:rFonts w:ascii="ATraditional Arabic" w:hAnsi="ATraditional Arabic"/>
          <w:szCs w:val="32"/>
          <w:rtl/>
        </w:rPr>
        <w:t xml:space="preserve"> لمَّا كانَ يَومُ أُحُدٍ أقبَلَتِ امرَأةٌ تَسعى، حتى إذا كادَتْ أنْ تُشرِفَ على القَتلى، قال: </w:t>
      </w:r>
      <w:r w:rsidR="008C6535">
        <w:rPr>
          <w:szCs w:val="32"/>
          <w:rtl/>
        </w:rPr>
        <w:t>"</w:t>
      </w:r>
      <w:r w:rsidR="003D3F59" w:rsidRPr="002C7999">
        <w:rPr>
          <w:rFonts w:ascii="ATraditional Arabic" w:hAnsi="ATraditional Arabic"/>
          <w:szCs w:val="32"/>
          <w:rtl/>
        </w:rPr>
        <w:t>فكَرِهَ النَّبيُّ صلَّى اللهُ عليه وسلَّمَ أنْ تَراهم. فقال: المَرأةَ، المَرأةَ. قال الزُّبَيرُ: فتوَسَّمتُ أنَّها أُمِّي صَفيَّةُ، قال: فخرَجتُ أسعى إليها، فأدرَكتُها قَبلَ أنْ تَنتَهيَ إلى القَتلى، قال: فلَدَمَتْ في صَدري، وكانتِ امرَأةً جَلدةً، قالتْ: إليكَ، لا أرضَ لكَ. قال: فقلتُ: إنَّ رَسولَ اللهِ صلَّى اللهُ عليه وسلَّمَ عزَمَ عليكِ. قال: فوقَفَتْ، وأخرَجَتْ ثَوبَيْنِ معها، فقالتْ: هذان ثَوبانِ جِئتُ بهما لِأخي حَمزةَ، فقد بلَغَني مَقتَلُهُ، فكَفِّنوهُ فيهما قال: فجِئْنا بالثَّوبَيْنِ لِنُكَفِّنَ فيهما حَمزةَ، فإذا إلى جَنبِهِ رَجُلٌ مِنَ الأنصارِ قَتيلٌ، قد فُعِلَ به كما فُعِلَ بِحَمزةَ، قال: فوجَدْنا غَضاضةً وحَياءً أنْ نُكَفِّنَ حَمزةَ في ثَوبَيْنِ، والأنصاريُّ لا كفَنَ له. فقُلْنا: لِحَمزةَ ثَوبٌ، ولِلأنصاريِّ ثَوبٌ. فقَدَرناهما فكانَ أحَدُهما أكبَرَ مِنَ الآخَرِ، فأقرَعْنا بَينَهما، فكَفَّنَّا كُلَّ واحِدٍ منهما في الثَّوبِ الذي طارَ له</w:t>
      </w:r>
      <w:r w:rsidR="008C6535">
        <w:rPr>
          <w:szCs w:val="32"/>
          <w:rtl/>
        </w:rPr>
        <w:t>"</w:t>
      </w:r>
      <w:r w:rsidR="002E6FC3" w:rsidRPr="002C7999">
        <w:rPr>
          <w:rFonts w:ascii="ATraditional Arabic" w:eastAsia="Times New Roman" w:hAnsi="ATraditional Arabic"/>
          <w:szCs w:val="32"/>
          <w:vertAlign w:val="superscript"/>
          <w:rtl/>
        </w:rPr>
        <w:t>(</w:t>
      </w:r>
      <w:r w:rsidR="002E6FC3" w:rsidRPr="00194FE4">
        <w:rPr>
          <w:rFonts w:eastAsia="Times New Roman"/>
          <w:vertAlign w:val="superscript"/>
          <w:rtl/>
        </w:rPr>
        <w:footnoteReference w:id="53"/>
      </w:r>
      <w:r w:rsidR="002E6FC3" w:rsidRPr="002C7999">
        <w:rPr>
          <w:rFonts w:ascii="ATraditional Arabic" w:eastAsia="Times New Roman" w:hAnsi="ATraditional Arabic"/>
          <w:szCs w:val="32"/>
          <w:vertAlign w:val="superscript"/>
          <w:rtl/>
        </w:rPr>
        <w:t>)</w:t>
      </w:r>
      <w:r w:rsidR="002E6FC3">
        <w:rPr>
          <w:rFonts w:hint="cs"/>
          <w:szCs w:val="32"/>
          <w:rtl/>
        </w:rPr>
        <w:t>.</w:t>
      </w:r>
    </w:p>
    <w:p w14:paraId="131E8405" w14:textId="431899E5" w:rsidR="003D3F59" w:rsidRDefault="002C7999" w:rsidP="003343A0">
      <w:pPr>
        <w:ind w:firstLine="0"/>
        <w:jc w:val="both"/>
        <w:rPr>
          <w:rFonts w:ascii="ATraditional Arabic" w:hAnsi="ATraditional Arabic"/>
          <w:szCs w:val="32"/>
          <w:rtl/>
          <w:lang w:bidi="ar-AE"/>
        </w:rPr>
      </w:pPr>
      <w:proofErr w:type="gramStart"/>
      <w:r>
        <w:rPr>
          <w:rFonts w:ascii="ATraditional Arabic" w:hAnsi="ATraditional Arabic" w:hint="cs"/>
          <w:szCs w:val="32"/>
          <w:rtl/>
          <w:lang w:bidi="ar-AE"/>
        </w:rPr>
        <w:t xml:space="preserve">2- </w:t>
      </w:r>
      <w:r w:rsidR="003D3F59" w:rsidRPr="003D3F59">
        <w:rPr>
          <w:rFonts w:ascii="ATraditional Arabic" w:hAnsi="ATraditional Arabic"/>
          <w:szCs w:val="32"/>
          <w:rtl/>
          <w:lang w:bidi="ar-AE"/>
        </w:rPr>
        <w:t>مَا</w:t>
      </w:r>
      <w:proofErr w:type="gramEnd"/>
      <w:r w:rsidR="003D3F59" w:rsidRPr="003D3F59">
        <w:rPr>
          <w:rFonts w:ascii="ATraditional Arabic" w:hAnsi="ATraditional Arabic"/>
          <w:szCs w:val="32"/>
          <w:rtl/>
          <w:lang w:bidi="ar-AE"/>
        </w:rPr>
        <w:t xml:space="preserve"> رُوِيَ، </w:t>
      </w:r>
      <w:r w:rsidR="008C6535">
        <w:rPr>
          <w:rFonts w:ascii="ATraditional Arabic" w:hAnsi="ATraditional Arabic"/>
          <w:szCs w:val="32"/>
          <w:rtl/>
          <w:lang w:bidi="ar-AE"/>
        </w:rPr>
        <w:t>"</w:t>
      </w:r>
      <w:r w:rsidRPr="002C7999">
        <w:rPr>
          <w:rFonts w:ascii="ATraditional Arabic" w:hAnsi="ATraditional Arabic"/>
          <w:szCs w:val="32"/>
          <w:rtl/>
          <w:lang w:bidi="ar-AE"/>
        </w:rPr>
        <w:t>أَنَّ صَفِيَّةَ ذَهَبَتْ يَوْمَ أُحُدٍ بِثَوْبَيْنِ تُرِيدُ أَنْ تُكَفِّنَ فِيهِمَا حَ</w:t>
      </w:r>
      <w:r w:rsidR="002E6FC3">
        <w:rPr>
          <w:rFonts w:ascii="ATraditional Arabic" w:hAnsi="ATraditional Arabic"/>
          <w:szCs w:val="32"/>
          <w:rtl/>
          <w:lang w:bidi="ar-AE"/>
        </w:rPr>
        <w:t>مْزَةُ بْنُ عَبْدِ الْمُطَّلِبِ</w:t>
      </w:r>
      <w:r w:rsidRPr="002C7999">
        <w:rPr>
          <w:rFonts w:ascii="ATraditional Arabic" w:hAnsi="ATraditional Arabic"/>
          <w:szCs w:val="32"/>
          <w:rtl/>
          <w:lang w:bidi="ar-AE"/>
        </w:rPr>
        <w:t>، قَالَ</w:t>
      </w:r>
      <w:r w:rsidR="002E6FC3">
        <w:rPr>
          <w:rFonts w:ascii="ATraditional Arabic" w:hAnsi="ATraditional Arabic" w:hint="cs"/>
          <w:szCs w:val="32"/>
          <w:rtl/>
          <w:lang w:bidi="ar-AE"/>
        </w:rPr>
        <w:t>:</w:t>
      </w:r>
      <w:r w:rsidRPr="002C7999">
        <w:rPr>
          <w:rFonts w:ascii="ATraditional Arabic" w:hAnsi="ATraditional Arabic"/>
          <w:szCs w:val="32"/>
          <w:rtl/>
          <w:lang w:bidi="ar-AE"/>
        </w:rPr>
        <w:t xml:space="preserve"> وَأَحَدُ الثّ</w:t>
      </w:r>
      <w:r w:rsidR="002E6FC3">
        <w:rPr>
          <w:rFonts w:ascii="ATraditional Arabic" w:hAnsi="ATraditional Arabic"/>
          <w:szCs w:val="32"/>
          <w:rtl/>
          <w:lang w:bidi="ar-AE"/>
        </w:rPr>
        <w:t>َوْبَيْنِ أَوْسَعُ مِنَ الآخَرِ</w:t>
      </w:r>
      <w:r w:rsidRPr="002C7999">
        <w:rPr>
          <w:rFonts w:ascii="ATraditional Arabic" w:hAnsi="ATraditional Arabic"/>
          <w:szCs w:val="32"/>
          <w:rtl/>
          <w:lang w:bidi="ar-AE"/>
        </w:rPr>
        <w:t>، قَالَ</w:t>
      </w:r>
      <w:r w:rsidR="002E6FC3">
        <w:rPr>
          <w:rFonts w:ascii="ATraditional Arabic" w:hAnsi="ATraditional Arabic" w:hint="cs"/>
          <w:szCs w:val="32"/>
          <w:rtl/>
          <w:lang w:bidi="ar-AE"/>
        </w:rPr>
        <w:t>:</w:t>
      </w:r>
      <w:r w:rsidRPr="002C7999">
        <w:rPr>
          <w:rFonts w:ascii="ATraditional Arabic" w:hAnsi="ATraditional Arabic"/>
          <w:szCs w:val="32"/>
          <w:rtl/>
          <w:lang w:bidi="ar-AE"/>
        </w:rPr>
        <w:t xml:space="preserve"> فَوَجَدَتْ إلَى جَنْبِهِ رَجُل</w:t>
      </w:r>
      <w:r w:rsidR="00C145A6">
        <w:rPr>
          <w:rFonts w:ascii="ATraditional Arabic" w:hAnsi="ATraditional Arabic"/>
          <w:szCs w:val="32"/>
          <w:rtl/>
          <w:lang w:bidi="ar-AE"/>
        </w:rPr>
        <w:t>ًا</w:t>
      </w:r>
      <w:r w:rsidRPr="002C7999">
        <w:rPr>
          <w:rFonts w:ascii="ATraditional Arabic" w:hAnsi="ATraditional Arabic"/>
          <w:szCs w:val="32"/>
          <w:rtl/>
          <w:lang w:bidi="ar-AE"/>
        </w:rPr>
        <w:t xml:space="preserve"> مِنَ الأَنْصَارِ</w:t>
      </w:r>
      <w:r w:rsidR="002E6FC3">
        <w:rPr>
          <w:rFonts w:ascii="ATraditional Arabic" w:hAnsi="ATraditional Arabic" w:hint="cs"/>
          <w:szCs w:val="32"/>
          <w:rtl/>
          <w:lang w:bidi="ar-AE"/>
        </w:rPr>
        <w:t>،</w:t>
      </w:r>
      <w:r w:rsidRPr="002C7999">
        <w:rPr>
          <w:rFonts w:ascii="ATraditional Arabic" w:hAnsi="ATraditional Arabic"/>
          <w:szCs w:val="32"/>
          <w:rtl/>
          <w:lang w:bidi="ar-AE"/>
        </w:rPr>
        <w:t xml:space="preserve"> فَأَقْرَعَتْ بَيْنَهُمَا</w:t>
      </w:r>
      <w:r w:rsidR="002E6FC3">
        <w:rPr>
          <w:rFonts w:ascii="ATraditional Arabic" w:hAnsi="ATraditional Arabic" w:hint="cs"/>
          <w:szCs w:val="32"/>
          <w:rtl/>
          <w:lang w:bidi="ar-AE"/>
        </w:rPr>
        <w:t>،</w:t>
      </w:r>
      <w:r w:rsidRPr="002C7999">
        <w:rPr>
          <w:rFonts w:ascii="ATraditional Arabic" w:hAnsi="ATraditional Arabic"/>
          <w:szCs w:val="32"/>
          <w:rtl/>
          <w:lang w:bidi="ar-AE"/>
        </w:rPr>
        <w:t xml:space="preserve"> فَكَفَّنَتِ الْفَارِعَ أَوْسَعَ الثَّوْبَيْنِ</w:t>
      </w:r>
      <w:r w:rsidR="002E6FC3">
        <w:rPr>
          <w:rFonts w:ascii="ATraditional Arabic" w:hAnsi="ATraditional Arabic" w:hint="cs"/>
          <w:szCs w:val="32"/>
          <w:rtl/>
          <w:lang w:bidi="ar-AE"/>
        </w:rPr>
        <w:t>،</w:t>
      </w:r>
      <w:r w:rsidRPr="002C7999">
        <w:rPr>
          <w:rFonts w:ascii="ATraditional Arabic" w:hAnsi="ATraditional Arabic"/>
          <w:szCs w:val="32"/>
          <w:rtl/>
          <w:lang w:bidi="ar-AE"/>
        </w:rPr>
        <w:t xml:space="preserve"> وَالآخَرَ فِي الثَّوْبِ الْبَاقِي</w:t>
      </w:r>
      <w:r w:rsidR="008C6535">
        <w:rPr>
          <w:rFonts w:ascii="ATraditional Arabic" w:hAnsi="ATraditional Arabic"/>
          <w:szCs w:val="32"/>
          <w:rtl/>
          <w:lang w:bidi="ar-AE"/>
        </w:rPr>
        <w:t>"</w:t>
      </w:r>
      <w:r w:rsidRPr="002C7999">
        <w:rPr>
          <w:rFonts w:ascii="ATraditional Arabic" w:eastAsia="Times New Roman" w:hAnsi="ATraditional Arabic"/>
          <w:szCs w:val="32"/>
          <w:vertAlign w:val="superscript"/>
          <w:rtl/>
        </w:rPr>
        <w:t>(</w:t>
      </w:r>
      <w:r w:rsidRPr="00194FE4">
        <w:rPr>
          <w:rFonts w:eastAsia="Times New Roman"/>
          <w:vertAlign w:val="superscript"/>
          <w:rtl/>
        </w:rPr>
        <w:footnoteReference w:id="54"/>
      </w:r>
      <w:r w:rsidRPr="002C7999">
        <w:rPr>
          <w:rFonts w:ascii="ATraditional Arabic" w:eastAsia="Times New Roman" w:hAnsi="ATraditional Arabic"/>
          <w:szCs w:val="32"/>
          <w:vertAlign w:val="superscript"/>
          <w:rtl/>
        </w:rPr>
        <w:t>)</w:t>
      </w:r>
      <w:r w:rsidR="002E6FC3">
        <w:rPr>
          <w:rFonts w:ascii="ATraditional Arabic" w:hAnsi="ATraditional Arabic" w:hint="cs"/>
          <w:szCs w:val="32"/>
          <w:rtl/>
          <w:lang w:bidi="ar-AE"/>
        </w:rPr>
        <w:t>.</w:t>
      </w:r>
    </w:p>
    <w:p w14:paraId="6203E4DF" w14:textId="27E40C6A" w:rsidR="00090324" w:rsidRDefault="002704C9" w:rsidP="002704C9">
      <w:pPr>
        <w:ind w:firstLine="720"/>
        <w:jc w:val="both"/>
        <w:rPr>
          <w:rFonts w:ascii="ATraditional Arabic" w:hAnsi="ATraditional Arabic"/>
          <w:szCs w:val="32"/>
          <w:rtl/>
          <w:lang w:bidi="ar-AE"/>
        </w:rPr>
      </w:pPr>
      <w:r>
        <w:rPr>
          <w:rFonts w:ascii="ATraditional Arabic" w:hAnsi="ATraditional Arabic"/>
          <w:szCs w:val="32"/>
          <w:rtl/>
          <w:lang w:bidi="ar-AE"/>
        </w:rPr>
        <w:t>وجه الدلالة: أن النبي</w:t>
      </w:r>
      <w:r w:rsidRPr="002704C9">
        <w:rPr>
          <w:rFonts w:ascii="ATraditional Arabic" w:hAnsi="ATraditional Arabic"/>
          <w:szCs w:val="32"/>
          <w:rtl/>
          <w:lang w:bidi="ar-AE"/>
        </w:rPr>
        <w:t xml:space="preserve"> صلى الله عليه وسلم</w:t>
      </w:r>
      <w:r>
        <w:rPr>
          <w:rFonts w:ascii="ATraditional Arabic" w:hAnsi="ATraditional Arabic" w:hint="cs"/>
          <w:szCs w:val="32"/>
          <w:rtl/>
          <w:lang w:bidi="ar-AE"/>
        </w:rPr>
        <w:t xml:space="preserve"> </w:t>
      </w:r>
      <w:r w:rsidRPr="002704C9">
        <w:rPr>
          <w:rFonts w:ascii="ATraditional Arabic" w:hAnsi="ATraditional Arabic"/>
          <w:szCs w:val="32"/>
          <w:rtl/>
          <w:lang w:bidi="ar-AE"/>
        </w:rPr>
        <w:t>كفن حمزة رضي الله في ثوب غير الذي قتل فيه، وكذلك الرجل الذي وجد مقتولا كفن في ثوب غير الذي قتل فيه، فدل ذلك على جواز</w:t>
      </w:r>
      <w:r>
        <w:rPr>
          <w:rFonts w:ascii="ATraditional Arabic" w:hAnsi="ATraditional Arabic"/>
          <w:szCs w:val="32"/>
          <w:rtl/>
          <w:lang w:bidi="ar-AE"/>
        </w:rPr>
        <w:t xml:space="preserve"> تكفين الشهيد في غير ما قتل فيه</w:t>
      </w:r>
      <w:r>
        <w:rPr>
          <w:rFonts w:ascii="ATraditional Arabic" w:hAnsi="ATraditional Arabic" w:hint="cs"/>
          <w:szCs w:val="32"/>
          <w:rtl/>
          <w:lang w:bidi="ar-AE"/>
        </w:rPr>
        <w:t>،</w:t>
      </w:r>
      <w:r w:rsidR="003D3F59">
        <w:rPr>
          <w:rFonts w:ascii="ATraditional Arabic" w:hAnsi="ATraditional Arabic" w:hint="cs"/>
          <w:szCs w:val="32"/>
          <w:rtl/>
          <w:lang w:bidi="ar-AE"/>
        </w:rPr>
        <w:t xml:space="preserve"> </w:t>
      </w:r>
      <w:r>
        <w:rPr>
          <w:rFonts w:ascii="ATraditional Arabic" w:hAnsi="ATraditional Arabic" w:hint="cs"/>
          <w:szCs w:val="32"/>
          <w:rtl/>
          <w:lang w:bidi="ar-AE"/>
        </w:rPr>
        <w:t>ف</w:t>
      </w:r>
      <w:r w:rsidR="003D3F59">
        <w:rPr>
          <w:rFonts w:ascii="ATraditional Arabic" w:hAnsi="ATraditional Arabic" w:hint="cs"/>
          <w:szCs w:val="32"/>
          <w:rtl/>
          <w:lang w:bidi="ar-AE"/>
        </w:rPr>
        <w:t>الأمر ليس بحتم، وإن</w:t>
      </w:r>
      <w:r w:rsidR="002E6FC3">
        <w:rPr>
          <w:rFonts w:ascii="ATraditional Arabic" w:hAnsi="ATraditional Arabic" w:hint="cs"/>
          <w:szCs w:val="32"/>
          <w:rtl/>
          <w:lang w:bidi="ar-AE"/>
        </w:rPr>
        <w:t>ّ</w:t>
      </w:r>
      <w:r w:rsidR="003D3F59">
        <w:rPr>
          <w:rFonts w:ascii="ATraditional Arabic" w:hAnsi="ATraditional Arabic" w:hint="cs"/>
          <w:szCs w:val="32"/>
          <w:rtl/>
          <w:lang w:bidi="ar-AE"/>
        </w:rPr>
        <w:t>ما الخيار للولي</w:t>
      </w:r>
      <w:r w:rsidR="002E6FC3">
        <w:rPr>
          <w:rFonts w:ascii="ATraditional Arabic" w:hAnsi="ATraditional Arabic" w:hint="cs"/>
          <w:szCs w:val="32"/>
          <w:rtl/>
          <w:lang w:bidi="ar-AE"/>
        </w:rPr>
        <w:t>ّ</w:t>
      </w:r>
      <w:r w:rsidR="003D3F59">
        <w:rPr>
          <w:rFonts w:ascii="ATraditional Arabic" w:hAnsi="ATraditional Arabic" w:hint="cs"/>
          <w:szCs w:val="32"/>
          <w:rtl/>
          <w:lang w:bidi="ar-AE"/>
        </w:rPr>
        <w:t xml:space="preserve"> إن شاء كف</w:t>
      </w:r>
      <w:r w:rsidR="002E6FC3">
        <w:rPr>
          <w:rFonts w:ascii="ATraditional Arabic" w:hAnsi="ATraditional Arabic" w:hint="cs"/>
          <w:szCs w:val="32"/>
          <w:rtl/>
          <w:lang w:bidi="ar-AE"/>
        </w:rPr>
        <w:t>ّ</w:t>
      </w:r>
      <w:r w:rsidR="003D3F59">
        <w:rPr>
          <w:rFonts w:ascii="ATraditional Arabic" w:hAnsi="ATraditional Arabic" w:hint="cs"/>
          <w:szCs w:val="32"/>
          <w:rtl/>
          <w:lang w:bidi="ar-AE"/>
        </w:rPr>
        <w:t xml:space="preserve">نه في </w:t>
      </w:r>
      <w:r w:rsidR="003D3F59">
        <w:rPr>
          <w:rFonts w:ascii="ATraditional Arabic" w:hAnsi="ATraditional Arabic"/>
          <w:szCs w:val="32"/>
          <w:rtl/>
          <w:lang w:bidi="ar-AE"/>
        </w:rPr>
        <w:t>ثيابه التي مات فيها</w:t>
      </w:r>
      <w:r w:rsidR="00803099" w:rsidRPr="00803099">
        <w:rPr>
          <w:rFonts w:ascii="ATraditional Arabic" w:hAnsi="ATraditional Arabic"/>
          <w:szCs w:val="32"/>
          <w:rtl/>
          <w:lang w:bidi="ar-AE"/>
        </w:rPr>
        <w:t xml:space="preserve">، </w:t>
      </w:r>
      <w:r w:rsidR="003D3F59">
        <w:rPr>
          <w:rFonts w:ascii="ATraditional Arabic" w:hAnsi="ATraditional Arabic" w:hint="cs"/>
          <w:szCs w:val="32"/>
          <w:rtl/>
          <w:lang w:bidi="ar-AE"/>
        </w:rPr>
        <w:t>وإن شاء نزعها</w:t>
      </w:r>
      <w:r w:rsidR="00803099" w:rsidRPr="00803099">
        <w:rPr>
          <w:rFonts w:ascii="ATraditional Arabic" w:hAnsi="ATraditional Arabic"/>
          <w:szCs w:val="32"/>
          <w:rtl/>
          <w:lang w:bidi="ar-AE"/>
        </w:rPr>
        <w:t xml:space="preserve"> و</w:t>
      </w:r>
      <w:r w:rsidR="003D3F59">
        <w:rPr>
          <w:rFonts w:ascii="ATraditional Arabic" w:hAnsi="ATraditional Arabic"/>
          <w:szCs w:val="32"/>
          <w:rtl/>
          <w:lang w:bidi="ar-AE"/>
        </w:rPr>
        <w:t>كف</w:t>
      </w:r>
      <w:r w:rsidR="002E6FC3">
        <w:rPr>
          <w:rFonts w:ascii="ATraditional Arabic" w:hAnsi="ATraditional Arabic" w:hint="cs"/>
          <w:szCs w:val="32"/>
          <w:rtl/>
          <w:lang w:bidi="ar-AE"/>
        </w:rPr>
        <w:t>ّ</w:t>
      </w:r>
      <w:r w:rsidR="003D3F59">
        <w:rPr>
          <w:rFonts w:ascii="ATraditional Arabic" w:hAnsi="ATraditional Arabic"/>
          <w:szCs w:val="32"/>
          <w:rtl/>
          <w:lang w:bidi="ar-AE"/>
        </w:rPr>
        <w:t>نه في</w:t>
      </w:r>
      <w:r w:rsidR="003D3F59">
        <w:rPr>
          <w:rFonts w:ascii="ATraditional Arabic" w:hAnsi="ATraditional Arabic" w:hint="cs"/>
          <w:szCs w:val="32"/>
          <w:rtl/>
          <w:lang w:bidi="ar-AE"/>
        </w:rPr>
        <w:t xml:space="preserve"> </w:t>
      </w:r>
      <w:proofErr w:type="gramStart"/>
      <w:r w:rsidR="003D3F59">
        <w:rPr>
          <w:rFonts w:ascii="ATraditional Arabic" w:hAnsi="ATraditional Arabic" w:hint="cs"/>
          <w:szCs w:val="32"/>
          <w:rtl/>
          <w:lang w:bidi="ar-AE"/>
        </w:rPr>
        <w:t>غيرها</w:t>
      </w:r>
      <w:r w:rsidR="003D3F59" w:rsidRPr="0038126C">
        <w:rPr>
          <w:rFonts w:ascii="ATraditional Arabic" w:eastAsia="Times New Roman" w:hAnsi="ATraditional Arabic"/>
          <w:szCs w:val="32"/>
          <w:vertAlign w:val="superscript"/>
          <w:rtl/>
        </w:rPr>
        <w:t>(</w:t>
      </w:r>
      <w:proofErr w:type="gramEnd"/>
      <w:r w:rsidR="003D3F59" w:rsidRPr="00194FE4">
        <w:rPr>
          <w:rFonts w:eastAsia="Times New Roman"/>
          <w:vertAlign w:val="superscript"/>
          <w:rtl/>
        </w:rPr>
        <w:footnoteReference w:id="55"/>
      </w:r>
      <w:r w:rsidR="003D3F59" w:rsidRPr="0038126C">
        <w:rPr>
          <w:rFonts w:ascii="ATraditional Arabic" w:eastAsia="Times New Roman" w:hAnsi="ATraditional Arabic"/>
          <w:szCs w:val="32"/>
          <w:vertAlign w:val="superscript"/>
          <w:rtl/>
        </w:rPr>
        <w:t>)</w:t>
      </w:r>
      <w:r w:rsidR="00803099" w:rsidRPr="00803099">
        <w:rPr>
          <w:rFonts w:ascii="ATraditional Arabic" w:hAnsi="ATraditional Arabic"/>
          <w:szCs w:val="32"/>
          <w:rtl/>
          <w:lang w:bidi="ar-AE"/>
        </w:rPr>
        <w:t>.</w:t>
      </w:r>
    </w:p>
    <w:p w14:paraId="455EEDA0" w14:textId="65CEDE20" w:rsidR="00803099" w:rsidRPr="00803099" w:rsidRDefault="00803099" w:rsidP="00366C7C">
      <w:pPr>
        <w:ind w:firstLine="0"/>
        <w:jc w:val="center"/>
        <w:rPr>
          <w:rFonts w:ascii="ATraditional Arabic" w:hAnsi="ATraditional Arabic"/>
          <w:b/>
          <w:bCs/>
          <w:szCs w:val="32"/>
          <w:rtl/>
          <w:lang w:bidi="ar-AE"/>
        </w:rPr>
      </w:pPr>
      <w:r w:rsidRPr="00803099">
        <w:rPr>
          <w:rFonts w:ascii="ATraditional Arabic" w:hAnsi="ATraditional Arabic" w:hint="cs"/>
          <w:b/>
          <w:bCs/>
          <w:szCs w:val="32"/>
          <w:rtl/>
          <w:lang w:bidi="ar-AE"/>
        </w:rPr>
        <w:t>المناقشة</w:t>
      </w:r>
    </w:p>
    <w:p w14:paraId="5EB940CF" w14:textId="633D7F32" w:rsidR="002704C9" w:rsidRDefault="002704C9" w:rsidP="002704C9">
      <w:pPr>
        <w:ind w:firstLine="0"/>
        <w:jc w:val="both"/>
        <w:rPr>
          <w:rFonts w:ascii="ATraditional Arabic" w:hAnsi="ATraditional Arabic"/>
          <w:szCs w:val="32"/>
          <w:rtl/>
          <w:lang w:bidi="ar-AE"/>
        </w:rPr>
      </w:pPr>
      <w:r>
        <w:rPr>
          <w:rFonts w:ascii="ATraditional Arabic" w:hAnsi="ATraditional Arabic" w:hint="cs"/>
          <w:szCs w:val="32"/>
          <w:rtl/>
          <w:lang w:bidi="ar-AE"/>
        </w:rPr>
        <w:t>نوقشت أدلة القول الأول:</w:t>
      </w:r>
      <w:r w:rsidRPr="002704C9">
        <w:rPr>
          <w:rtl/>
        </w:rPr>
        <w:t xml:space="preserve"> </w:t>
      </w:r>
      <w:r w:rsidRPr="002704C9">
        <w:rPr>
          <w:rFonts w:ascii="ATraditional Arabic" w:hAnsi="ATraditional Arabic"/>
          <w:szCs w:val="32"/>
          <w:rtl/>
          <w:lang w:bidi="ar-AE"/>
        </w:rPr>
        <w:t xml:space="preserve">بأن الأمر فيه محمول على </w:t>
      </w:r>
      <w:r w:rsidR="00435D4A">
        <w:rPr>
          <w:rFonts w:ascii="ATraditional Arabic" w:hAnsi="ATraditional Arabic" w:hint="cs"/>
          <w:szCs w:val="32"/>
          <w:rtl/>
          <w:lang w:bidi="ar-AE"/>
        </w:rPr>
        <w:t>الإباحة و</w:t>
      </w:r>
      <w:r w:rsidRPr="002704C9">
        <w:rPr>
          <w:rFonts w:ascii="ATraditional Arabic" w:hAnsi="ATraditional Arabic"/>
          <w:szCs w:val="32"/>
          <w:rtl/>
          <w:lang w:bidi="ar-AE"/>
        </w:rPr>
        <w:t xml:space="preserve">الاستحباب للجمع بين </w:t>
      </w:r>
      <w:proofErr w:type="gramStart"/>
      <w:r w:rsidRPr="002704C9">
        <w:rPr>
          <w:rFonts w:ascii="ATraditional Arabic" w:hAnsi="ATraditional Arabic"/>
          <w:szCs w:val="32"/>
          <w:rtl/>
          <w:lang w:bidi="ar-AE"/>
        </w:rPr>
        <w:t>الأدلة</w:t>
      </w:r>
      <w:r w:rsidRPr="0038126C">
        <w:rPr>
          <w:rFonts w:ascii="ATraditional Arabic" w:eastAsia="Times New Roman" w:hAnsi="ATraditional Arabic"/>
          <w:szCs w:val="32"/>
          <w:vertAlign w:val="superscript"/>
          <w:rtl/>
        </w:rPr>
        <w:t>(</w:t>
      </w:r>
      <w:proofErr w:type="gramEnd"/>
      <w:r w:rsidRPr="00194FE4">
        <w:rPr>
          <w:rFonts w:eastAsia="Times New Roman"/>
          <w:vertAlign w:val="superscript"/>
          <w:rtl/>
        </w:rPr>
        <w:footnoteReference w:id="56"/>
      </w:r>
      <w:r w:rsidRPr="0038126C">
        <w:rPr>
          <w:rFonts w:ascii="ATraditional Arabic" w:eastAsia="Times New Roman" w:hAnsi="ATraditional Arabic"/>
          <w:szCs w:val="32"/>
          <w:vertAlign w:val="superscript"/>
          <w:rtl/>
        </w:rPr>
        <w:t>)</w:t>
      </w:r>
      <w:r w:rsidRPr="002704C9">
        <w:rPr>
          <w:rFonts w:ascii="ATraditional Arabic" w:hAnsi="ATraditional Arabic"/>
          <w:szCs w:val="32"/>
          <w:rtl/>
          <w:lang w:bidi="ar-AE"/>
        </w:rPr>
        <w:t>.</w:t>
      </w:r>
      <w:r>
        <w:rPr>
          <w:rFonts w:ascii="ATraditional Arabic" w:hAnsi="ATraditional Arabic" w:hint="cs"/>
          <w:szCs w:val="32"/>
          <w:rtl/>
          <w:lang w:bidi="ar-AE"/>
        </w:rPr>
        <w:t xml:space="preserve"> </w:t>
      </w:r>
    </w:p>
    <w:p w14:paraId="4D0809EA" w14:textId="653B0138" w:rsidR="00E50C89" w:rsidRDefault="002704C9" w:rsidP="002704C9">
      <w:pPr>
        <w:ind w:firstLine="0"/>
        <w:jc w:val="both"/>
        <w:rPr>
          <w:rFonts w:ascii="ATraditional Arabic" w:hAnsi="ATraditional Arabic"/>
          <w:szCs w:val="32"/>
          <w:rtl/>
          <w:lang w:bidi="ar-AE"/>
        </w:rPr>
      </w:pPr>
      <w:r>
        <w:rPr>
          <w:rFonts w:ascii="ATraditional Arabic" w:hAnsi="ATraditional Arabic" w:hint="cs"/>
          <w:szCs w:val="32"/>
          <w:rtl/>
          <w:lang w:bidi="ar-AE"/>
        </w:rPr>
        <w:t>و</w:t>
      </w:r>
      <w:r w:rsidR="00E50C89">
        <w:rPr>
          <w:rFonts w:ascii="ATraditional Arabic" w:hAnsi="ATraditional Arabic" w:hint="cs"/>
          <w:szCs w:val="32"/>
          <w:rtl/>
          <w:lang w:bidi="ar-AE"/>
        </w:rPr>
        <w:t xml:space="preserve">نوقشت أدلة القول الثاني: بأن استدلالهم بحديث حمزة، فأجيب بأنّ حمزة سلبت ثيابه، ومثّل المشركون بجسده؛ لذا وجب تكفينه وستر جسده، وأنّ الثوب الذي كفّن به ضمّ إلى ما بقي من </w:t>
      </w:r>
      <w:proofErr w:type="gramStart"/>
      <w:r w:rsidR="00E50C89">
        <w:rPr>
          <w:rFonts w:ascii="ATraditional Arabic" w:hAnsi="ATraditional Arabic" w:hint="cs"/>
          <w:szCs w:val="32"/>
          <w:rtl/>
          <w:lang w:bidi="ar-AE"/>
        </w:rPr>
        <w:t>ثيابه</w:t>
      </w:r>
      <w:r w:rsidR="00E50C89" w:rsidRPr="0038126C">
        <w:rPr>
          <w:rFonts w:ascii="ATraditional Arabic" w:eastAsia="Times New Roman" w:hAnsi="ATraditional Arabic"/>
          <w:szCs w:val="32"/>
          <w:vertAlign w:val="superscript"/>
          <w:rtl/>
        </w:rPr>
        <w:t>(</w:t>
      </w:r>
      <w:proofErr w:type="gramEnd"/>
      <w:r w:rsidR="00E50C89" w:rsidRPr="00194FE4">
        <w:rPr>
          <w:rFonts w:eastAsia="Times New Roman"/>
          <w:vertAlign w:val="superscript"/>
          <w:rtl/>
        </w:rPr>
        <w:footnoteReference w:id="57"/>
      </w:r>
      <w:r w:rsidR="00E50C89" w:rsidRPr="0038126C">
        <w:rPr>
          <w:rFonts w:ascii="ATraditional Arabic" w:eastAsia="Times New Roman" w:hAnsi="ATraditional Arabic"/>
          <w:szCs w:val="32"/>
          <w:vertAlign w:val="superscript"/>
          <w:rtl/>
        </w:rPr>
        <w:t>)</w:t>
      </w:r>
      <w:r w:rsidR="00E50C89">
        <w:rPr>
          <w:rFonts w:ascii="ATraditional Arabic" w:hAnsi="ATraditional Arabic" w:hint="cs"/>
          <w:szCs w:val="32"/>
          <w:rtl/>
          <w:lang w:bidi="ar-AE"/>
        </w:rPr>
        <w:t>.</w:t>
      </w:r>
    </w:p>
    <w:p w14:paraId="0F0F735C" w14:textId="2919900F" w:rsidR="00803099" w:rsidRPr="00366C7C" w:rsidRDefault="00E50C89" w:rsidP="00366C7C">
      <w:pPr>
        <w:ind w:firstLine="0"/>
        <w:jc w:val="both"/>
        <w:rPr>
          <w:rFonts w:ascii="ATraditional Arabic" w:hAnsi="ATraditional Arabic"/>
          <w:szCs w:val="32"/>
          <w:rtl/>
          <w:lang w:bidi="ar-AE"/>
        </w:rPr>
      </w:pPr>
      <w:r>
        <w:rPr>
          <w:rFonts w:ascii="ATraditional Arabic" w:hAnsi="ATraditional Arabic" w:hint="cs"/>
          <w:szCs w:val="32"/>
          <w:rtl/>
          <w:lang w:bidi="ar-AE"/>
        </w:rPr>
        <w:lastRenderedPageBreak/>
        <w:t xml:space="preserve">  </w:t>
      </w:r>
      <w:r w:rsidR="00803099" w:rsidRPr="00366C7C">
        <w:rPr>
          <w:rFonts w:ascii="ATraditional Arabic" w:hAnsi="ATraditional Arabic" w:hint="cs"/>
          <w:szCs w:val="32"/>
          <w:rtl/>
          <w:lang w:bidi="ar-AE"/>
        </w:rPr>
        <w:t>إن</w:t>
      </w:r>
      <w:r w:rsidR="002E6FC3">
        <w:rPr>
          <w:rFonts w:ascii="ATraditional Arabic" w:hAnsi="ATraditional Arabic" w:hint="cs"/>
          <w:szCs w:val="32"/>
          <w:rtl/>
          <w:lang w:bidi="ar-AE"/>
        </w:rPr>
        <w:t>ّ</w:t>
      </w:r>
      <w:r w:rsidR="00803099" w:rsidRPr="00366C7C">
        <w:rPr>
          <w:rFonts w:ascii="ATraditional Arabic" w:hAnsi="ATraditional Arabic" w:hint="cs"/>
          <w:szCs w:val="32"/>
          <w:rtl/>
          <w:lang w:bidi="ar-AE"/>
        </w:rPr>
        <w:t xml:space="preserve"> الن</w:t>
      </w:r>
      <w:r w:rsidR="002E6FC3">
        <w:rPr>
          <w:rFonts w:ascii="ATraditional Arabic" w:hAnsi="ATraditional Arabic" w:hint="cs"/>
          <w:szCs w:val="32"/>
          <w:rtl/>
          <w:lang w:bidi="ar-AE"/>
        </w:rPr>
        <w:t>ّ</w:t>
      </w:r>
      <w:r w:rsidR="00803099" w:rsidRPr="00366C7C">
        <w:rPr>
          <w:rFonts w:ascii="ATraditional Arabic" w:hAnsi="ATraditional Arabic" w:hint="cs"/>
          <w:szCs w:val="32"/>
          <w:rtl/>
          <w:lang w:bidi="ar-AE"/>
        </w:rPr>
        <w:t>بي</w:t>
      </w:r>
      <w:r w:rsidR="002E6FC3">
        <w:rPr>
          <w:rFonts w:ascii="ATraditional Arabic" w:hAnsi="ATraditional Arabic" w:hint="cs"/>
          <w:szCs w:val="32"/>
          <w:rtl/>
          <w:lang w:bidi="ar-AE"/>
        </w:rPr>
        <w:t>ّ</w:t>
      </w:r>
      <w:r w:rsidR="00803099" w:rsidRPr="00366C7C">
        <w:rPr>
          <w:rFonts w:ascii="ATraditional Arabic" w:hAnsi="ATraditional Arabic" w:hint="cs"/>
          <w:szCs w:val="32"/>
          <w:rtl/>
          <w:lang w:bidi="ar-AE"/>
        </w:rPr>
        <w:t xml:space="preserve"> صل</w:t>
      </w:r>
      <w:r w:rsidR="002E6FC3">
        <w:rPr>
          <w:rFonts w:ascii="ATraditional Arabic" w:hAnsi="ATraditional Arabic" w:hint="cs"/>
          <w:szCs w:val="32"/>
          <w:rtl/>
          <w:lang w:bidi="ar-AE"/>
        </w:rPr>
        <w:t>ّ</w:t>
      </w:r>
      <w:r w:rsidR="00803099" w:rsidRPr="00366C7C">
        <w:rPr>
          <w:rFonts w:ascii="ATraditional Arabic" w:hAnsi="ATraditional Arabic" w:hint="cs"/>
          <w:szCs w:val="32"/>
          <w:rtl/>
          <w:lang w:bidi="ar-AE"/>
        </w:rPr>
        <w:t>ى الله عليه وسل</w:t>
      </w:r>
      <w:r w:rsidR="002E6FC3">
        <w:rPr>
          <w:rFonts w:ascii="ATraditional Arabic" w:hAnsi="ATraditional Arabic" w:hint="cs"/>
          <w:szCs w:val="32"/>
          <w:rtl/>
          <w:lang w:bidi="ar-AE"/>
        </w:rPr>
        <w:t>ّ</w:t>
      </w:r>
      <w:r w:rsidR="00803099" w:rsidRPr="00366C7C">
        <w:rPr>
          <w:rFonts w:ascii="ATraditional Arabic" w:hAnsi="ATraditional Arabic" w:hint="cs"/>
          <w:szCs w:val="32"/>
          <w:rtl/>
          <w:lang w:bidi="ar-AE"/>
        </w:rPr>
        <w:t xml:space="preserve">م أمر بدفن </w:t>
      </w:r>
      <w:r w:rsidR="00C145A6">
        <w:rPr>
          <w:rFonts w:ascii="ATraditional Arabic" w:hAnsi="ATraditional Arabic" w:hint="cs"/>
          <w:szCs w:val="32"/>
          <w:rtl/>
          <w:lang w:bidi="ar-AE"/>
        </w:rPr>
        <w:t>الشّهداء</w:t>
      </w:r>
      <w:r w:rsidR="00803099" w:rsidRPr="00366C7C">
        <w:rPr>
          <w:rFonts w:ascii="ATraditional Arabic" w:hAnsi="ATraditional Arabic" w:hint="cs"/>
          <w:szCs w:val="32"/>
          <w:rtl/>
          <w:lang w:bidi="ar-AE"/>
        </w:rPr>
        <w:t xml:space="preserve"> بثيابهم</w:t>
      </w:r>
      <w:r w:rsidR="00AB4C27">
        <w:rPr>
          <w:rFonts w:ascii="ATraditional Arabic" w:hAnsi="ATraditional Arabic" w:hint="cs"/>
          <w:szCs w:val="32"/>
          <w:rtl/>
          <w:lang w:bidi="ar-AE"/>
        </w:rPr>
        <w:t>،</w:t>
      </w:r>
      <w:r w:rsidR="00803099" w:rsidRPr="00366C7C">
        <w:rPr>
          <w:rFonts w:ascii="ATraditional Arabic" w:hAnsi="ATraditional Arabic" w:hint="cs"/>
          <w:szCs w:val="32"/>
          <w:rtl/>
          <w:lang w:bidi="ar-AE"/>
        </w:rPr>
        <w:t xml:space="preserve"> والأمر يقتضي الوجوب</w:t>
      </w:r>
      <w:r w:rsidR="00AB4C27">
        <w:rPr>
          <w:rFonts w:ascii="ATraditional Arabic" w:hAnsi="ATraditional Arabic" w:hint="cs"/>
          <w:szCs w:val="32"/>
          <w:rtl/>
          <w:lang w:bidi="ar-AE"/>
        </w:rPr>
        <w:t>،</w:t>
      </w:r>
      <w:r w:rsidR="00803099" w:rsidRPr="00366C7C">
        <w:rPr>
          <w:rFonts w:ascii="ATraditional Arabic" w:hAnsi="ATraditional Arabic" w:hint="cs"/>
          <w:szCs w:val="32"/>
          <w:rtl/>
          <w:lang w:bidi="ar-AE"/>
        </w:rPr>
        <w:t xml:space="preserve"> قال الش</w:t>
      </w:r>
      <w:r w:rsidR="002E6FC3">
        <w:rPr>
          <w:rFonts w:ascii="ATraditional Arabic" w:hAnsi="ATraditional Arabic" w:hint="cs"/>
          <w:szCs w:val="32"/>
          <w:rtl/>
          <w:lang w:bidi="ar-AE"/>
        </w:rPr>
        <w:t>ّ</w:t>
      </w:r>
      <w:r w:rsidR="00803099" w:rsidRPr="00366C7C">
        <w:rPr>
          <w:rFonts w:ascii="ATraditional Arabic" w:hAnsi="ATraditional Arabic" w:hint="cs"/>
          <w:szCs w:val="32"/>
          <w:rtl/>
          <w:lang w:bidi="ar-AE"/>
        </w:rPr>
        <w:t>وكاني: "</w:t>
      </w:r>
      <w:r w:rsidR="00803099" w:rsidRPr="00366C7C">
        <w:rPr>
          <w:rFonts w:ascii="ATraditional Arabic" w:hAnsi="ATraditional Arabic"/>
          <w:szCs w:val="32"/>
          <w:rtl/>
          <w:lang w:bidi="ar-AE"/>
        </w:rPr>
        <w:t>والظ</w:t>
      </w:r>
      <w:r w:rsidR="002E6FC3">
        <w:rPr>
          <w:rFonts w:ascii="ATraditional Arabic" w:hAnsi="ATraditional Arabic" w:hint="cs"/>
          <w:szCs w:val="32"/>
          <w:rtl/>
          <w:lang w:bidi="ar-AE"/>
        </w:rPr>
        <w:t>ّ</w:t>
      </w:r>
      <w:r w:rsidR="00803099" w:rsidRPr="00366C7C">
        <w:rPr>
          <w:rFonts w:ascii="ATraditional Arabic" w:hAnsi="ATraditional Arabic"/>
          <w:szCs w:val="32"/>
          <w:rtl/>
          <w:lang w:bidi="ar-AE"/>
        </w:rPr>
        <w:t>اهر أن</w:t>
      </w:r>
      <w:r w:rsidR="002E6FC3">
        <w:rPr>
          <w:rFonts w:ascii="ATraditional Arabic" w:hAnsi="ATraditional Arabic" w:hint="cs"/>
          <w:szCs w:val="32"/>
          <w:rtl/>
          <w:lang w:bidi="ar-AE"/>
        </w:rPr>
        <w:t>ّ</w:t>
      </w:r>
      <w:r w:rsidR="00803099" w:rsidRPr="00366C7C">
        <w:rPr>
          <w:rFonts w:ascii="ATraditional Arabic" w:hAnsi="ATraditional Arabic"/>
          <w:szCs w:val="32"/>
          <w:rtl/>
          <w:lang w:bidi="ar-AE"/>
        </w:rPr>
        <w:t xml:space="preserve"> الأمر بدفن </w:t>
      </w:r>
      <w:r w:rsidR="00C145A6">
        <w:rPr>
          <w:rFonts w:ascii="ATraditional Arabic" w:hAnsi="ATraditional Arabic"/>
          <w:szCs w:val="32"/>
          <w:rtl/>
          <w:lang w:bidi="ar-AE"/>
        </w:rPr>
        <w:t>الشّهيد</w:t>
      </w:r>
      <w:r w:rsidR="00803099" w:rsidRPr="00366C7C">
        <w:rPr>
          <w:rFonts w:ascii="ATraditional Arabic" w:hAnsi="ATraditional Arabic"/>
          <w:szCs w:val="32"/>
          <w:rtl/>
          <w:lang w:bidi="ar-AE"/>
        </w:rPr>
        <w:t xml:space="preserve"> بما قتل فيه من الثياب للوجوب</w:t>
      </w:r>
      <w:r w:rsidR="00803099" w:rsidRPr="00366C7C">
        <w:rPr>
          <w:rFonts w:ascii="ATraditional Arabic" w:hAnsi="ATraditional Arabic" w:hint="cs"/>
          <w:szCs w:val="32"/>
          <w:rtl/>
          <w:lang w:bidi="ar-AE"/>
        </w:rPr>
        <w:t>"</w:t>
      </w:r>
      <w:r w:rsidR="003343A0" w:rsidRPr="00366C7C">
        <w:rPr>
          <w:rFonts w:ascii="ATraditional Arabic" w:eastAsia="Times New Roman" w:hAnsi="ATraditional Arabic"/>
          <w:szCs w:val="32"/>
          <w:vertAlign w:val="superscript"/>
          <w:rtl/>
        </w:rPr>
        <w:t>(</w:t>
      </w:r>
      <w:r w:rsidR="003343A0" w:rsidRPr="00194FE4">
        <w:rPr>
          <w:rFonts w:eastAsia="Times New Roman"/>
          <w:vertAlign w:val="superscript"/>
          <w:rtl/>
        </w:rPr>
        <w:footnoteReference w:id="58"/>
      </w:r>
      <w:r w:rsidR="003343A0" w:rsidRPr="00366C7C">
        <w:rPr>
          <w:rFonts w:ascii="ATraditional Arabic" w:eastAsia="Times New Roman" w:hAnsi="ATraditional Arabic"/>
          <w:szCs w:val="32"/>
          <w:vertAlign w:val="superscript"/>
          <w:rtl/>
        </w:rPr>
        <w:t>)</w:t>
      </w:r>
      <w:r w:rsidR="00803099" w:rsidRPr="00366C7C">
        <w:rPr>
          <w:rFonts w:ascii="ATraditional Arabic" w:hAnsi="ATraditional Arabic"/>
          <w:szCs w:val="32"/>
          <w:rtl/>
          <w:lang w:bidi="ar-AE"/>
        </w:rPr>
        <w:t>.</w:t>
      </w:r>
    </w:p>
    <w:p w14:paraId="5BBCFA32" w14:textId="67A00EDF" w:rsidR="00803099" w:rsidRDefault="00366C7C" w:rsidP="00803099">
      <w:pPr>
        <w:ind w:firstLine="0"/>
        <w:jc w:val="both"/>
        <w:rPr>
          <w:rFonts w:ascii="ATraditional Arabic" w:hAnsi="ATraditional Arabic"/>
          <w:szCs w:val="32"/>
          <w:rtl/>
          <w:lang w:bidi="ar-AE"/>
        </w:rPr>
      </w:pPr>
      <w:r>
        <w:rPr>
          <w:rFonts w:ascii="ATraditional Arabic" w:hAnsi="ATraditional Arabic" w:hint="cs"/>
          <w:szCs w:val="32"/>
          <w:rtl/>
          <w:lang w:bidi="ar-AE"/>
        </w:rPr>
        <w:t xml:space="preserve">- </w:t>
      </w:r>
      <w:r w:rsidR="00803099">
        <w:rPr>
          <w:rFonts w:ascii="ATraditional Arabic" w:hAnsi="ATraditional Arabic" w:hint="cs"/>
          <w:szCs w:val="32"/>
          <w:rtl/>
          <w:lang w:bidi="ar-AE"/>
        </w:rPr>
        <w:t>نهي النبي</w:t>
      </w:r>
      <w:r w:rsidR="002E6FC3">
        <w:rPr>
          <w:rFonts w:ascii="ATraditional Arabic" w:hAnsi="ATraditional Arabic" w:hint="cs"/>
          <w:szCs w:val="32"/>
          <w:rtl/>
          <w:lang w:bidi="ar-AE"/>
        </w:rPr>
        <w:t>ّ</w:t>
      </w:r>
      <w:r w:rsidR="00803099">
        <w:rPr>
          <w:rFonts w:ascii="ATraditional Arabic" w:hAnsi="ATraditional Arabic" w:hint="cs"/>
          <w:szCs w:val="32"/>
          <w:rtl/>
          <w:lang w:bidi="ar-AE"/>
        </w:rPr>
        <w:t xml:space="preserve"> صل</w:t>
      </w:r>
      <w:r w:rsidR="002E6FC3">
        <w:rPr>
          <w:rFonts w:ascii="ATraditional Arabic" w:hAnsi="ATraditional Arabic" w:hint="cs"/>
          <w:szCs w:val="32"/>
          <w:rtl/>
          <w:lang w:bidi="ar-AE"/>
        </w:rPr>
        <w:t>ّ</w:t>
      </w:r>
      <w:r w:rsidR="00803099">
        <w:rPr>
          <w:rFonts w:ascii="ATraditional Arabic" w:hAnsi="ATraditional Arabic" w:hint="cs"/>
          <w:szCs w:val="32"/>
          <w:rtl/>
          <w:lang w:bidi="ar-AE"/>
        </w:rPr>
        <w:t>ى الله عليه وسل</w:t>
      </w:r>
      <w:r w:rsidR="002E6FC3">
        <w:rPr>
          <w:rFonts w:ascii="ATraditional Arabic" w:hAnsi="ATraditional Arabic" w:hint="cs"/>
          <w:szCs w:val="32"/>
          <w:rtl/>
          <w:lang w:bidi="ar-AE"/>
        </w:rPr>
        <w:t>ّ</w:t>
      </w:r>
      <w:r w:rsidR="00803099">
        <w:rPr>
          <w:rFonts w:ascii="ATraditional Arabic" w:hAnsi="ATraditional Arabic" w:hint="cs"/>
          <w:szCs w:val="32"/>
          <w:rtl/>
          <w:lang w:bidi="ar-AE"/>
        </w:rPr>
        <w:t xml:space="preserve">م عن أن تنزع بثياب </w:t>
      </w:r>
      <w:r w:rsidR="00C145A6">
        <w:rPr>
          <w:rFonts w:ascii="ATraditional Arabic" w:hAnsi="ATraditional Arabic" w:hint="cs"/>
          <w:szCs w:val="32"/>
          <w:rtl/>
          <w:lang w:bidi="ar-AE"/>
        </w:rPr>
        <w:t>الشّهداء</w:t>
      </w:r>
      <w:r w:rsidR="00AB4C27">
        <w:rPr>
          <w:rFonts w:ascii="ATraditional Arabic" w:hAnsi="ATraditional Arabic" w:hint="cs"/>
          <w:szCs w:val="32"/>
          <w:rtl/>
          <w:lang w:bidi="ar-AE"/>
        </w:rPr>
        <w:t>،</w:t>
      </w:r>
      <w:r w:rsidR="00803099">
        <w:rPr>
          <w:rFonts w:ascii="ATraditional Arabic" w:hAnsi="ATraditional Arabic" w:hint="cs"/>
          <w:szCs w:val="32"/>
          <w:rtl/>
          <w:lang w:bidi="ar-AE"/>
        </w:rPr>
        <w:t xml:space="preserve"> والن</w:t>
      </w:r>
      <w:r w:rsidR="002E6FC3">
        <w:rPr>
          <w:rFonts w:ascii="ATraditional Arabic" w:hAnsi="ATraditional Arabic" w:hint="cs"/>
          <w:szCs w:val="32"/>
          <w:rtl/>
          <w:lang w:bidi="ar-AE"/>
        </w:rPr>
        <w:t>ّ</w:t>
      </w:r>
      <w:r w:rsidR="00803099">
        <w:rPr>
          <w:rFonts w:ascii="ATraditional Arabic" w:hAnsi="ATraditional Arabic" w:hint="cs"/>
          <w:szCs w:val="32"/>
          <w:rtl/>
          <w:lang w:bidi="ar-AE"/>
        </w:rPr>
        <w:t>هي يقتضي الت</w:t>
      </w:r>
      <w:r w:rsidR="002E6FC3">
        <w:rPr>
          <w:rFonts w:ascii="ATraditional Arabic" w:hAnsi="ATraditional Arabic" w:hint="cs"/>
          <w:szCs w:val="32"/>
          <w:rtl/>
          <w:lang w:bidi="ar-AE"/>
        </w:rPr>
        <w:t>ّ</w:t>
      </w:r>
      <w:r w:rsidR="00803099">
        <w:rPr>
          <w:rFonts w:ascii="ATraditional Arabic" w:hAnsi="ATraditional Arabic" w:hint="cs"/>
          <w:szCs w:val="32"/>
          <w:rtl/>
          <w:lang w:bidi="ar-AE"/>
        </w:rPr>
        <w:t>حريم.</w:t>
      </w:r>
    </w:p>
    <w:p w14:paraId="20E45584" w14:textId="7E79B671" w:rsidR="003343A0" w:rsidRDefault="003343A0" w:rsidP="00366C7C">
      <w:pPr>
        <w:ind w:firstLine="0"/>
        <w:jc w:val="center"/>
        <w:rPr>
          <w:rFonts w:ascii="ATraditional Arabic" w:hAnsi="ATraditional Arabic"/>
          <w:b/>
          <w:bCs/>
          <w:szCs w:val="32"/>
          <w:rtl/>
          <w:lang w:bidi="ar-AE"/>
        </w:rPr>
      </w:pPr>
      <w:r w:rsidRPr="003343A0">
        <w:rPr>
          <w:rFonts w:ascii="ATraditional Arabic" w:hAnsi="ATraditional Arabic" w:hint="cs"/>
          <w:b/>
          <w:bCs/>
          <w:szCs w:val="32"/>
          <w:rtl/>
          <w:lang w:bidi="ar-AE"/>
        </w:rPr>
        <w:t>الترجيح</w:t>
      </w:r>
    </w:p>
    <w:p w14:paraId="450A0E65" w14:textId="3C3FBF67" w:rsidR="003343A0" w:rsidRDefault="003343A0" w:rsidP="003343A0">
      <w:pPr>
        <w:ind w:firstLine="720"/>
        <w:jc w:val="both"/>
        <w:rPr>
          <w:rFonts w:ascii="ATraditional Arabic" w:hAnsi="ATraditional Arabic"/>
          <w:szCs w:val="32"/>
          <w:rtl/>
          <w:lang w:bidi="ar-AE"/>
        </w:rPr>
      </w:pPr>
      <w:r w:rsidRPr="003343A0">
        <w:rPr>
          <w:rFonts w:ascii="ATraditional Arabic" w:hAnsi="ATraditional Arabic" w:hint="cs"/>
          <w:szCs w:val="32"/>
          <w:rtl/>
          <w:lang w:bidi="ar-AE"/>
        </w:rPr>
        <w:t>بعد عرض أقوال الس</w:t>
      </w:r>
      <w:r w:rsidR="002E6FC3">
        <w:rPr>
          <w:rFonts w:ascii="ATraditional Arabic" w:hAnsi="ATraditional Arabic" w:hint="cs"/>
          <w:szCs w:val="32"/>
          <w:rtl/>
          <w:lang w:bidi="ar-AE"/>
        </w:rPr>
        <w:t>ّ</w:t>
      </w:r>
      <w:r w:rsidRPr="003343A0">
        <w:rPr>
          <w:rFonts w:ascii="ATraditional Arabic" w:hAnsi="ATraditional Arabic" w:hint="cs"/>
          <w:szCs w:val="32"/>
          <w:rtl/>
          <w:lang w:bidi="ar-AE"/>
        </w:rPr>
        <w:t>ادة الفقهاء وأدل</w:t>
      </w:r>
      <w:r w:rsidR="002E6FC3">
        <w:rPr>
          <w:rFonts w:ascii="ATraditional Arabic" w:hAnsi="ATraditional Arabic" w:hint="cs"/>
          <w:szCs w:val="32"/>
          <w:rtl/>
          <w:lang w:bidi="ar-AE"/>
        </w:rPr>
        <w:t>ّ</w:t>
      </w:r>
      <w:r w:rsidRPr="003343A0">
        <w:rPr>
          <w:rFonts w:ascii="ATraditional Arabic" w:hAnsi="ATraditional Arabic" w:hint="cs"/>
          <w:szCs w:val="32"/>
          <w:rtl/>
          <w:lang w:bidi="ar-AE"/>
        </w:rPr>
        <w:t>تهم يتبي</w:t>
      </w:r>
      <w:r w:rsidR="002E6FC3">
        <w:rPr>
          <w:rFonts w:ascii="ATraditional Arabic" w:hAnsi="ATraditional Arabic" w:hint="cs"/>
          <w:szCs w:val="32"/>
          <w:rtl/>
          <w:lang w:bidi="ar-AE"/>
        </w:rPr>
        <w:t>ّ</w:t>
      </w:r>
      <w:r w:rsidRPr="003343A0">
        <w:rPr>
          <w:rFonts w:ascii="ATraditional Arabic" w:hAnsi="ATraditional Arabic" w:hint="cs"/>
          <w:szCs w:val="32"/>
          <w:rtl/>
          <w:lang w:bidi="ar-AE"/>
        </w:rPr>
        <w:t>ن لي أن</w:t>
      </w:r>
      <w:r w:rsidR="002E6FC3">
        <w:rPr>
          <w:rFonts w:ascii="ATraditional Arabic" w:hAnsi="ATraditional Arabic" w:hint="cs"/>
          <w:szCs w:val="32"/>
          <w:rtl/>
          <w:lang w:bidi="ar-AE"/>
        </w:rPr>
        <w:t>ّ</w:t>
      </w:r>
      <w:r w:rsidRPr="003343A0">
        <w:rPr>
          <w:rFonts w:ascii="ATraditional Arabic" w:hAnsi="ATraditional Arabic" w:hint="cs"/>
          <w:szCs w:val="32"/>
          <w:rtl/>
          <w:lang w:bidi="ar-AE"/>
        </w:rPr>
        <w:t xml:space="preserve"> الراجح هو وجوب دفن </w:t>
      </w:r>
      <w:r w:rsidR="00C145A6">
        <w:rPr>
          <w:rFonts w:ascii="ATraditional Arabic" w:hAnsi="ATraditional Arabic" w:hint="cs"/>
          <w:szCs w:val="32"/>
          <w:rtl/>
          <w:lang w:bidi="ar-AE"/>
        </w:rPr>
        <w:t>الشّهداء</w:t>
      </w:r>
      <w:r w:rsidRPr="003343A0">
        <w:rPr>
          <w:rFonts w:ascii="ATraditional Arabic" w:hAnsi="ATraditional Arabic" w:hint="cs"/>
          <w:szCs w:val="32"/>
          <w:rtl/>
          <w:lang w:bidi="ar-AE"/>
        </w:rPr>
        <w:t xml:space="preserve"> بثيابهم.</w:t>
      </w:r>
    </w:p>
    <w:p w14:paraId="1B5E80AD" w14:textId="41412631" w:rsidR="003343A0" w:rsidRDefault="003343A0" w:rsidP="003343A0">
      <w:pPr>
        <w:ind w:firstLine="720"/>
        <w:jc w:val="both"/>
        <w:rPr>
          <w:rFonts w:ascii="ATraditional Arabic" w:hAnsi="ATraditional Arabic"/>
          <w:szCs w:val="32"/>
          <w:rtl/>
          <w:lang w:bidi="ar-AE"/>
        </w:rPr>
      </w:pPr>
      <w:r>
        <w:rPr>
          <w:rFonts w:ascii="ATraditional Arabic" w:hAnsi="ATraditional Arabic" w:hint="cs"/>
          <w:szCs w:val="32"/>
          <w:rtl/>
          <w:lang w:bidi="ar-AE"/>
        </w:rPr>
        <w:t>وبناء عليه فالمجاهد الذي يقتل نفسه خطأ في المعركة يدفن بثيابه التي أصيب فيها، أم</w:t>
      </w:r>
      <w:r w:rsidR="002E6FC3">
        <w:rPr>
          <w:rFonts w:ascii="ATraditional Arabic" w:hAnsi="ATraditional Arabic" w:hint="cs"/>
          <w:szCs w:val="32"/>
          <w:rtl/>
          <w:lang w:bidi="ar-AE"/>
        </w:rPr>
        <w:t>ّ</w:t>
      </w:r>
      <w:r>
        <w:rPr>
          <w:rFonts w:ascii="ATraditional Arabic" w:hAnsi="ATraditional Arabic" w:hint="cs"/>
          <w:szCs w:val="32"/>
          <w:rtl/>
          <w:lang w:bidi="ar-AE"/>
        </w:rPr>
        <w:t>ا المجاهد الذي يقتل نفسه خطأ في ميدان التدريب والإعداد فإن</w:t>
      </w:r>
      <w:r w:rsidR="002E6FC3">
        <w:rPr>
          <w:rFonts w:ascii="ATraditional Arabic" w:hAnsi="ATraditional Arabic" w:hint="cs"/>
          <w:szCs w:val="32"/>
          <w:rtl/>
          <w:lang w:bidi="ar-AE"/>
        </w:rPr>
        <w:t>ّ</w:t>
      </w:r>
      <w:r>
        <w:rPr>
          <w:rFonts w:ascii="ATraditional Arabic" w:hAnsi="ATraditional Arabic" w:hint="cs"/>
          <w:szCs w:val="32"/>
          <w:rtl/>
          <w:lang w:bidi="ar-AE"/>
        </w:rPr>
        <w:t>ه تنزع عنه ثيابه التي أصيب بها ويكف</w:t>
      </w:r>
      <w:r w:rsidR="002E6FC3">
        <w:rPr>
          <w:rFonts w:ascii="ATraditional Arabic" w:hAnsi="ATraditional Arabic" w:hint="cs"/>
          <w:szCs w:val="32"/>
          <w:rtl/>
          <w:lang w:bidi="ar-AE"/>
        </w:rPr>
        <w:t>ّ</w:t>
      </w:r>
      <w:r>
        <w:rPr>
          <w:rFonts w:ascii="ATraditional Arabic" w:hAnsi="ATraditional Arabic" w:hint="cs"/>
          <w:szCs w:val="32"/>
          <w:rtl/>
          <w:lang w:bidi="ar-AE"/>
        </w:rPr>
        <w:t>ن كسائر الموتى.</w:t>
      </w:r>
    </w:p>
    <w:p w14:paraId="139B609F" w14:textId="07B8D09B" w:rsidR="00744640" w:rsidRDefault="007225DE" w:rsidP="008969B9">
      <w:pPr>
        <w:ind w:firstLine="0"/>
        <w:jc w:val="both"/>
        <w:rPr>
          <w:rFonts w:ascii="ATraditional Arabic" w:hAnsi="ATraditional Arabic"/>
          <w:b/>
          <w:bCs/>
          <w:szCs w:val="32"/>
          <w:rtl/>
        </w:rPr>
      </w:pPr>
      <w:r>
        <w:rPr>
          <w:rFonts w:ascii="ATraditional Arabic" w:hAnsi="ATraditional Arabic" w:hint="cs"/>
          <w:b/>
          <w:bCs/>
          <w:szCs w:val="32"/>
          <w:rtl/>
        </w:rPr>
        <w:t>المطلب الث</w:t>
      </w:r>
      <w:r w:rsidR="002E6FC3">
        <w:rPr>
          <w:rFonts w:ascii="ATraditional Arabic" w:hAnsi="ATraditional Arabic" w:hint="cs"/>
          <w:b/>
          <w:bCs/>
          <w:szCs w:val="32"/>
          <w:rtl/>
        </w:rPr>
        <w:t>ّ</w:t>
      </w:r>
      <w:r>
        <w:rPr>
          <w:rFonts w:ascii="ATraditional Arabic" w:hAnsi="ATraditional Arabic" w:hint="cs"/>
          <w:b/>
          <w:bCs/>
          <w:szCs w:val="32"/>
          <w:rtl/>
        </w:rPr>
        <w:t>الث</w:t>
      </w:r>
      <w:r w:rsidR="008969B9">
        <w:rPr>
          <w:rFonts w:ascii="ATraditional Arabic" w:hAnsi="ATraditional Arabic" w:hint="cs"/>
          <w:b/>
          <w:bCs/>
          <w:szCs w:val="32"/>
          <w:rtl/>
        </w:rPr>
        <w:t xml:space="preserve">: </w:t>
      </w:r>
      <w:r w:rsidR="00744640">
        <w:rPr>
          <w:rFonts w:ascii="ATraditional Arabic" w:hAnsi="ATraditional Arabic" w:hint="cs"/>
          <w:b/>
          <w:bCs/>
          <w:szCs w:val="32"/>
          <w:rtl/>
        </w:rPr>
        <w:t>وجوب الدية والكف</w:t>
      </w:r>
      <w:r w:rsidR="002E6FC3">
        <w:rPr>
          <w:rFonts w:ascii="ATraditional Arabic" w:hAnsi="ATraditional Arabic" w:hint="cs"/>
          <w:b/>
          <w:bCs/>
          <w:szCs w:val="32"/>
          <w:rtl/>
        </w:rPr>
        <w:t>ّ</w:t>
      </w:r>
      <w:r w:rsidR="00744640">
        <w:rPr>
          <w:rFonts w:ascii="ATraditional Arabic" w:hAnsi="ATraditional Arabic" w:hint="cs"/>
          <w:b/>
          <w:bCs/>
          <w:szCs w:val="32"/>
          <w:rtl/>
        </w:rPr>
        <w:t>ارة على من قتل نفسه خطأ في العمل الجهادي</w:t>
      </w:r>
      <w:r w:rsidR="002E6FC3">
        <w:rPr>
          <w:rFonts w:ascii="ATraditional Arabic" w:hAnsi="ATraditional Arabic" w:hint="cs"/>
          <w:b/>
          <w:bCs/>
          <w:szCs w:val="32"/>
          <w:rtl/>
        </w:rPr>
        <w:t>ّ</w:t>
      </w:r>
      <w:r w:rsidR="00744640">
        <w:rPr>
          <w:rFonts w:ascii="ATraditional Arabic" w:hAnsi="ATraditional Arabic" w:hint="cs"/>
          <w:b/>
          <w:bCs/>
          <w:szCs w:val="32"/>
          <w:rtl/>
        </w:rPr>
        <w:t>.</w:t>
      </w:r>
    </w:p>
    <w:p w14:paraId="285BB6C9" w14:textId="7BFD919D" w:rsidR="0013549C" w:rsidRDefault="0013549C" w:rsidP="008969B9">
      <w:pPr>
        <w:ind w:firstLine="0"/>
        <w:jc w:val="both"/>
        <w:rPr>
          <w:rFonts w:ascii="ATraditional Arabic" w:hAnsi="ATraditional Arabic"/>
          <w:b/>
          <w:bCs/>
          <w:szCs w:val="32"/>
          <w:rtl/>
        </w:rPr>
      </w:pPr>
      <w:r w:rsidRPr="0013549C">
        <w:rPr>
          <w:rFonts w:ascii="ATraditional Arabic" w:hAnsi="ATraditional Arabic" w:hint="cs"/>
          <w:b/>
          <w:bCs/>
          <w:szCs w:val="32"/>
          <w:rtl/>
        </w:rPr>
        <w:t xml:space="preserve"> </w:t>
      </w:r>
      <w:r w:rsidR="008969B9">
        <w:rPr>
          <w:rFonts w:ascii="ATraditional Arabic" w:hAnsi="ATraditional Arabic" w:hint="cs"/>
          <w:b/>
          <w:bCs/>
          <w:szCs w:val="32"/>
          <w:rtl/>
        </w:rPr>
        <w:t>الفرع</w:t>
      </w:r>
      <w:r w:rsidR="00744640">
        <w:rPr>
          <w:rFonts w:ascii="ATraditional Arabic" w:hAnsi="ATraditional Arabic" w:hint="cs"/>
          <w:b/>
          <w:bCs/>
          <w:szCs w:val="32"/>
          <w:rtl/>
        </w:rPr>
        <w:t xml:space="preserve"> الأو</w:t>
      </w:r>
      <w:r w:rsidR="002E6FC3">
        <w:rPr>
          <w:rFonts w:ascii="ATraditional Arabic" w:hAnsi="ATraditional Arabic" w:hint="cs"/>
          <w:b/>
          <w:bCs/>
          <w:szCs w:val="32"/>
          <w:rtl/>
        </w:rPr>
        <w:t>ّ</w:t>
      </w:r>
      <w:r w:rsidR="00744640">
        <w:rPr>
          <w:rFonts w:ascii="ATraditional Arabic" w:hAnsi="ATraditional Arabic" w:hint="cs"/>
          <w:b/>
          <w:bCs/>
          <w:szCs w:val="32"/>
          <w:rtl/>
        </w:rPr>
        <w:t xml:space="preserve">ل: </w:t>
      </w:r>
      <w:r w:rsidR="008969B9">
        <w:rPr>
          <w:rFonts w:ascii="ATraditional Arabic" w:hAnsi="ATraditional Arabic" w:hint="cs"/>
          <w:b/>
          <w:bCs/>
          <w:szCs w:val="32"/>
          <w:rtl/>
        </w:rPr>
        <w:t>مفهوم</w:t>
      </w:r>
      <w:r w:rsidR="00991FFE">
        <w:rPr>
          <w:rFonts w:ascii="ATraditional Arabic" w:hAnsi="ATraditional Arabic" w:hint="cs"/>
          <w:b/>
          <w:bCs/>
          <w:szCs w:val="32"/>
          <w:rtl/>
        </w:rPr>
        <w:t xml:space="preserve"> الدية</w:t>
      </w:r>
      <w:r w:rsidRPr="0013549C">
        <w:rPr>
          <w:rFonts w:ascii="ATraditional Arabic" w:hAnsi="ATraditional Arabic" w:hint="cs"/>
          <w:b/>
          <w:bCs/>
          <w:szCs w:val="32"/>
          <w:rtl/>
        </w:rPr>
        <w:t xml:space="preserve"> </w:t>
      </w:r>
      <w:r w:rsidR="008969B9">
        <w:rPr>
          <w:rFonts w:ascii="ATraditional Arabic" w:hAnsi="ATraditional Arabic" w:hint="cs"/>
          <w:b/>
          <w:bCs/>
          <w:szCs w:val="32"/>
          <w:rtl/>
        </w:rPr>
        <w:t>ومشروعي</w:t>
      </w:r>
      <w:r w:rsidR="002E6FC3">
        <w:rPr>
          <w:rFonts w:ascii="ATraditional Arabic" w:hAnsi="ATraditional Arabic" w:hint="cs"/>
          <w:b/>
          <w:bCs/>
          <w:szCs w:val="32"/>
          <w:rtl/>
        </w:rPr>
        <w:t>ّ</w:t>
      </w:r>
      <w:r w:rsidR="008969B9">
        <w:rPr>
          <w:rFonts w:ascii="ATraditional Arabic" w:hAnsi="ATraditional Arabic" w:hint="cs"/>
          <w:b/>
          <w:bCs/>
          <w:szCs w:val="32"/>
          <w:rtl/>
        </w:rPr>
        <w:t>تها</w:t>
      </w:r>
      <w:r w:rsidRPr="0013549C">
        <w:rPr>
          <w:rFonts w:ascii="ATraditional Arabic" w:hAnsi="ATraditional Arabic" w:hint="cs"/>
          <w:b/>
          <w:bCs/>
          <w:szCs w:val="32"/>
          <w:rtl/>
        </w:rPr>
        <w:t xml:space="preserve"> </w:t>
      </w:r>
    </w:p>
    <w:p w14:paraId="427C99D0" w14:textId="27923B88" w:rsidR="00F47F02" w:rsidRDefault="008969B9" w:rsidP="008969B9">
      <w:pPr>
        <w:ind w:firstLine="0"/>
        <w:jc w:val="both"/>
        <w:rPr>
          <w:rFonts w:ascii="ATraditional Arabic" w:hAnsi="ATraditional Arabic"/>
          <w:b/>
          <w:bCs/>
          <w:szCs w:val="32"/>
          <w:rtl/>
        </w:rPr>
      </w:pPr>
      <w:r>
        <w:rPr>
          <w:rFonts w:ascii="ATraditional Arabic" w:hAnsi="ATraditional Arabic" w:hint="cs"/>
          <w:b/>
          <w:bCs/>
          <w:szCs w:val="32"/>
          <w:rtl/>
        </w:rPr>
        <w:t>أو</w:t>
      </w:r>
      <w:r w:rsidR="002E6FC3">
        <w:rPr>
          <w:rFonts w:ascii="ATraditional Arabic" w:hAnsi="ATraditional Arabic" w:hint="cs"/>
          <w:b/>
          <w:bCs/>
          <w:szCs w:val="32"/>
          <w:rtl/>
        </w:rPr>
        <w:t>ّ</w:t>
      </w:r>
      <w:r>
        <w:rPr>
          <w:rFonts w:ascii="ATraditional Arabic" w:hAnsi="ATraditional Arabic" w:hint="cs"/>
          <w:b/>
          <w:bCs/>
          <w:szCs w:val="32"/>
          <w:rtl/>
        </w:rPr>
        <w:t>ل</w:t>
      </w:r>
      <w:r w:rsidR="002E6FC3">
        <w:rPr>
          <w:rFonts w:ascii="ATraditional Arabic" w:hAnsi="ATraditional Arabic" w:hint="cs"/>
          <w:b/>
          <w:bCs/>
          <w:szCs w:val="32"/>
          <w:rtl/>
        </w:rPr>
        <w:t>ً</w:t>
      </w:r>
      <w:r>
        <w:rPr>
          <w:rFonts w:ascii="ATraditional Arabic" w:hAnsi="ATraditional Arabic" w:hint="cs"/>
          <w:b/>
          <w:bCs/>
          <w:szCs w:val="32"/>
          <w:rtl/>
        </w:rPr>
        <w:t>ا:</w:t>
      </w:r>
      <w:r w:rsidR="00F47F02">
        <w:rPr>
          <w:rFonts w:ascii="ATraditional Arabic" w:hAnsi="ATraditional Arabic" w:hint="cs"/>
          <w:b/>
          <w:bCs/>
          <w:szCs w:val="32"/>
          <w:rtl/>
        </w:rPr>
        <w:t xml:space="preserve"> </w:t>
      </w:r>
      <w:r>
        <w:rPr>
          <w:rFonts w:ascii="ATraditional Arabic" w:hAnsi="ATraditional Arabic" w:hint="cs"/>
          <w:b/>
          <w:bCs/>
          <w:szCs w:val="32"/>
          <w:rtl/>
        </w:rPr>
        <w:t>الدية لغة واصطلاح</w:t>
      </w:r>
      <w:r w:rsidR="002E6FC3">
        <w:rPr>
          <w:rFonts w:ascii="ATraditional Arabic" w:hAnsi="ATraditional Arabic" w:hint="cs"/>
          <w:b/>
          <w:bCs/>
          <w:szCs w:val="32"/>
          <w:rtl/>
        </w:rPr>
        <w:t>ً</w:t>
      </w:r>
      <w:r>
        <w:rPr>
          <w:rFonts w:ascii="ATraditional Arabic" w:hAnsi="ATraditional Arabic" w:hint="cs"/>
          <w:b/>
          <w:bCs/>
          <w:szCs w:val="32"/>
          <w:rtl/>
        </w:rPr>
        <w:t>ا</w:t>
      </w:r>
    </w:p>
    <w:p w14:paraId="2F00F782" w14:textId="41A533BE" w:rsidR="00F47F02" w:rsidRDefault="00F47F02" w:rsidP="0077278E">
      <w:pPr>
        <w:ind w:firstLine="0"/>
        <w:jc w:val="both"/>
        <w:rPr>
          <w:rFonts w:ascii="ATraditional Arabic" w:hAnsi="ATraditional Arabic"/>
          <w:b/>
          <w:bCs/>
          <w:szCs w:val="32"/>
          <w:rtl/>
        </w:rPr>
      </w:pPr>
      <w:r>
        <w:rPr>
          <w:rFonts w:ascii="ATraditional Arabic" w:hAnsi="ATraditional Arabic" w:hint="cs"/>
          <w:b/>
          <w:bCs/>
          <w:szCs w:val="32"/>
          <w:rtl/>
        </w:rPr>
        <w:t>الدية لغة:</w:t>
      </w:r>
      <w:r w:rsidR="00D87533" w:rsidRPr="00D87533">
        <w:rPr>
          <w:rtl/>
        </w:rPr>
        <w:t xml:space="preserve"> </w:t>
      </w:r>
      <w:r w:rsidR="00D87533">
        <w:rPr>
          <w:rFonts w:ascii="ATraditional Arabic" w:hAnsi="ATraditional Arabic" w:hint="cs"/>
          <w:szCs w:val="32"/>
          <w:rtl/>
        </w:rPr>
        <w:t xml:space="preserve">الدية </w:t>
      </w:r>
      <w:r w:rsidR="0077278E">
        <w:rPr>
          <w:rFonts w:ascii="ATraditional Arabic" w:hAnsi="ATraditional Arabic" w:hint="cs"/>
          <w:szCs w:val="32"/>
          <w:rtl/>
        </w:rPr>
        <w:t>حق</w:t>
      </w:r>
      <w:r w:rsidR="002E6FC3">
        <w:rPr>
          <w:rFonts w:ascii="ATraditional Arabic" w:hAnsi="ATraditional Arabic" w:hint="cs"/>
          <w:szCs w:val="32"/>
          <w:rtl/>
        </w:rPr>
        <w:t>ّ</w:t>
      </w:r>
      <w:r w:rsidR="0077278E">
        <w:rPr>
          <w:rFonts w:ascii="ATraditional Arabic" w:hAnsi="ATraditional Arabic" w:hint="cs"/>
          <w:szCs w:val="32"/>
          <w:rtl/>
        </w:rPr>
        <w:t xml:space="preserve"> القتيل، وهي </w:t>
      </w:r>
      <w:r w:rsidR="00D87533" w:rsidRPr="00D87533">
        <w:rPr>
          <w:rFonts w:ascii="ATraditional Arabic" w:hAnsi="ATraditional Arabic"/>
          <w:szCs w:val="32"/>
          <w:rtl/>
        </w:rPr>
        <w:t>مصدر ودى</w:t>
      </w:r>
      <w:r w:rsidR="0077278E">
        <w:rPr>
          <w:rFonts w:ascii="ATraditional Arabic" w:hAnsi="ATraditional Arabic" w:hint="cs"/>
          <w:szCs w:val="32"/>
          <w:rtl/>
        </w:rPr>
        <w:t xml:space="preserve"> وقد ودَيْته ودْي</w:t>
      </w:r>
      <w:r w:rsidR="002E6FC3">
        <w:rPr>
          <w:rFonts w:ascii="ATraditional Arabic" w:hAnsi="ATraditional Arabic" w:hint="cs"/>
          <w:szCs w:val="32"/>
          <w:rtl/>
        </w:rPr>
        <w:t>ً</w:t>
      </w:r>
      <w:r w:rsidR="0077278E">
        <w:rPr>
          <w:rFonts w:ascii="ATraditional Arabic" w:hAnsi="ATraditional Arabic" w:hint="cs"/>
          <w:szCs w:val="32"/>
          <w:rtl/>
        </w:rPr>
        <w:t>ا، وجمعها ديات، وديت القتيل أديه دية إذا أعطيته ديته، ويقال فلان ودى فلان إذا أد</w:t>
      </w:r>
      <w:r w:rsidR="002E6FC3">
        <w:rPr>
          <w:rFonts w:ascii="ATraditional Arabic" w:hAnsi="ATraditional Arabic" w:hint="cs"/>
          <w:szCs w:val="32"/>
          <w:rtl/>
        </w:rPr>
        <w:t>ّ</w:t>
      </w:r>
      <w:r w:rsidR="0077278E">
        <w:rPr>
          <w:rFonts w:ascii="ATraditional Arabic" w:hAnsi="ATraditional Arabic" w:hint="cs"/>
          <w:szCs w:val="32"/>
          <w:rtl/>
        </w:rPr>
        <w:t xml:space="preserve">ى ديته إلى </w:t>
      </w:r>
      <w:proofErr w:type="gramStart"/>
      <w:r w:rsidR="0077278E">
        <w:rPr>
          <w:rFonts w:ascii="ATraditional Arabic" w:hAnsi="ATraditional Arabic" w:hint="cs"/>
          <w:szCs w:val="32"/>
          <w:rtl/>
        </w:rPr>
        <w:t>ولي</w:t>
      </w:r>
      <w:r w:rsidR="002E6FC3">
        <w:rPr>
          <w:rFonts w:ascii="ATraditional Arabic" w:hAnsi="ATraditional Arabic" w:hint="cs"/>
          <w:szCs w:val="32"/>
          <w:rtl/>
        </w:rPr>
        <w:t>ّ</w:t>
      </w:r>
      <w:r w:rsidR="0077278E">
        <w:rPr>
          <w:rFonts w:ascii="ATraditional Arabic" w:hAnsi="ATraditional Arabic" w:hint="cs"/>
          <w:szCs w:val="32"/>
          <w:rtl/>
        </w:rPr>
        <w:t>ه</w:t>
      </w:r>
      <w:r w:rsidR="0077278E" w:rsidRPr="00194FE4">
        <w:rPr>
          <w:rFonts w:ascii="ATraditional Arabic" w:eastAsia="Times New Roman" w:hAnsi="ATraditional Arabic"/>
          <w:szCs w:val="32"/>
          <w:vertAlign w:val="superscript"/>
          <w:rtl/>
        </w:rPr>
        <w:t>(</w:t>
      </w:r>
      <w:proofErr w:type="gramEnd"/>
      <w:r w:rsidR="0077278E" w:rsidRPr="00194FE4">
        <w:rPr>
          <w:rFonts w:ascii="ATraditional Arabic" w:eastAsia="Times New Roman" w:hAnsi="ATraditional Arabic"/>
          <w:szCs w:val="32"/>
          <w:vertAlign w:val="superscript"/>
          <w:rtl/>
        </w:rPr>
        <w:footnoteReference w:id="59"/>
      </w:r>
      <w:r w:rsidR="0077278E" w:rsidRPr="00194FE4">
        <w:rPr>
          <w:rFonts w:ascii="ATraditional Arabic" w:eastAsia="Times New Roman" w:hAnsi="ATraditional Arabic"/>
          <w:szCs w:val="32"/>
          <w:vertAlign w:val="superscript"/>
          <w:rtl/>
        </w:rPr>
        <w:t>)</w:t>
      </w:r>
      <w:r w:rsidR="0077278E">
        <w:rPr>
          <w:rFonts w:ascii="ATraditional Arabic" w:hAnsi="ATraditional Arabic" w:hint="cs"/>
          <w:szCs w:val="32"/>
          <w:rtl/>
        </w:rPr>
        <w:t>.</w:t>
      </w:r>
      <w:r w:rsidR="00D87533" w:rsidRPr="00D87533">
        <w:rPr>
          <w:rFonts w:ascii="ATraditional Arabic" w:hAnsi="ATraditional Arabic"/>
          <w:szCs w:val="32"/>
          <w:rtl/>
        </w:rPr>
        <w:t xml:space="preserve"> </w:t>
      </w:r>
      <w:r w:rsidR="0077278E">
        <w:rPr>
          <w:rFonts w:ascii="ATraditional Arabic" w:hAnsi="ATraditional Arabic" w:hint="cs"/>
          <w:szCs w:val="32"/>
          <w:rtl/>
        </w:rPr>
        <w:t>إذ</w:t>
      </w:r>
      <w:r w:rsidR="002E6FC3">
        <w:rPr>
          <w:rFonts w:ascii="ATraditional Arabic" w:hAnsi="ATraditional Arabic" w:hint="cs"/>
          <w:szCs w:val="32"/>
          <w:rtl/>
        </w:rPr>
        <w:t>ً</w:t>
      </w:r>
      <w:r w:rsidR="0077278E">
        <w:rPr>
          <w:rFonts w:ascii="ATraditional Arabic" w:hAnsi="ATraditional Arabic" w:hint="cs"/>
          <w:szCs w:val="32"/>
          <w:rtl/>
        </w:rPr>
        <w:t xml:space="preserve">ا فهي المال الذي يدفعه </w:t>
      </w:r>
      <w:r w:rsidR="00D87533" w:rsidRPr="00D87533">
        <w:rPr>
          <w:rFonts w:ascii="ATraditional Arabic" w:hAnsi="ATraditional Arabic"/>
          <w:szCs w:val="32"/>
          <w:rtl/>
        </w:rPr>
        <w:t xml:space="preserve">القاتل </w:t>
      </w:r>
      <w:r w:rsidR="0077278E">
        <w:rPr>
          <w:rFonts w:ascii="ATraditional Arabic" w:hAnsi="ATraditional Arabic" w:hint="cs"/>
          <w:szCs w:val="32"/>
          <w:rtl/>
        </w:rPr>
        <w:t xml:space="preserve">لأولياء </w:t>
      </w:r>
      <w:r w:rsidR="00D87533" w:rsidRPr="00D87533">
        <w:rPr>
          <w:rFonts w:ascii="ATraditional Arabic" w:hAnsi="ATraditional Arabic"/>
          <w:szCs w:val="32"/>
          <w:rtl/>
        </w:rPr>
        <w:t>المقتول</w:t>
      </w:r>
      <w:r w:rsidR="0077278E">
        <w:rPr>
          <w:rFonts w:ascii="ATraditional Arabic" w:hAnsi="ATraditional Arabic" w:hint="cs"/>
          <w:szCs w:val="32"/>
          <w:rtl/>
        </w:rPr>
        <w:t>.</w:t>
      </w:r>
      <w:r w:rsidR="00D87533" w:rsidRPr="00D87533">
        <w:rPr>
          <w:rFonts w:ascii="ATraditional Arabic" w:hAnsi="ATraditional Arabic"/>
          <w:szCs w:val="32"/>
          <w:rtl/>
        </w:rPr>
        <w:t xml:space="preserve"> </w:t>
      </w:r>
    </w:p>
    <w:p w14:paraId="512261D9" w14:textId="4D390A5A" w:rsidR="00F47F02" w:rsidRDefault="008969B9" w:rsidP="00991FFE">
      <w:pPr>
        <w:ind w:firstLine="0"/>
        <w:jc w:val="both"/>
        <w:rPr>
          <w:rFonts w:ascii="ATraditional Arabic" w:hAnsi="ATraditional Arabic"/>
          <w:b/>
          <w:bCs/>
          <w:szCs w:val="32"/>
          <w:rtl/>
        </w:rPr>
      </w:pPr>
      <w:r>
        <w:rPr>
          <w:rFonts w:ascii="ATraditional Arabic" w:hAnsi="ATraditional Arabic" w:hint="cs"/>
          <w:b/>
          <w:bCs/>
          <w:szCs w:val="32"/>
          <w:rtl/>
        </w:rPr>
        <w:t>و</w:t>
      </w:r>
      <w:r w:rsidR="00F47F02">
        <w:rPr>
          <w:rFonts w:ascii="ATraditional Arabic" w:hAnsi="ATraditional Arabic" w:hint="cs"/>
          <w:b/>
          <w:bCs/>
          <w:szCs w:val="32"/>
          <w:rtl/>
        </w:rPr>
        <w:t>الد</w:t>
      </w:r>
      <w:r w:rsidR="002E6FC3">
        <w:rPr>
          <w:rFonts w:ascii="ATraditional Arabic" w:hAnsi="ATraditional Arabic" w:hint="cs"/>
          <w:b/>
          <w:bCs/>
          <w:szCs w:val="32"/>
          <w:rtl/>
        </w:rPr>
        <w:t>ّ</w:t>
      </w:r>
      <w:r w:rsidR="00F47F02">
        <w:rPr>
          <w:rFonts w:ascii="ATraditional Arabic" w:hAnsi="ATraditional Arabic" w:hint="cs"/>
          <w:b/>
          <w:bCs/>
          <w:szCs w:val="32"/>
          <w:rtl/>
        </w:rPr>
        <w:t>ية اصطلاح</w:t>
      </w:r>
      <w:r w:rsidR="002E6FC3">
        <w:rPr>
          <w:rFonts w:ascii="ATraditional Arabic" w:hAnsi="ATraditional Arabic" w:hint="cs"/>
          <w:b/>
          <w:bCs/>
          <w:szCs w:val="32"/>
          <w:rtl/>
        </w:rPr>
        <w:t>ً</w:t>
      </w:r>
      <w:r w:rsidR="00F47F02">
        <w:rPr>
          <w:rFonts w:ascii="ATraditional Arabic" w:hAnsi="ATraditional Arabic" w:hint="cs"/>
          <w:b/>
          <w:bCs/>
          <w:szCs w:val="32"/>
          <w:rtl/>
        </w:rPr>
        <w:t>ا</w:t>
      </w:r>
      <w:r w:rsidR="002E6FC3">
        <w:rPr>
          <w:rFonts w:ascii="ATraditional Arabic" w:hAnsi="ATraditional Arabic" w:hint="cs"/>
          <w:b/>
          <w:bCs/>
          <w:szCs w:val="32"/>
          <w:rtl/>
        </w:rPr>
        <w:t>:</w:t>
      </w:r>
    </w:p>
    <w:p w14:paraId="2B1A7098" w14:textId="2C97F8C1" w:rsidR="001E2ED0" w:rsidRDefault="001E2ED0" w:rsidP="0028159B">
      <w:pPr>
        <w:ind w:firstLine="0"/>
        <w:jc w:val="both"/>
        <w:rPr>
          <w:rFonts w:ascii="ATraditional Arabic" w:hAnsi="ATraditional Arabic"/>
          <w:szCs w:val="32"/>
          <w:rtl/>
        </w:rPr>
      </w:pPr>
      <w:r>
        <w:rPr>
          <w:rFonts w:ascii="ATraditional Arabic" w:hAnsi="ATraditional Arabic" w:hint="cs"/>
          <w:szCs w:val="32"/>
          <w:rtl/>
        </w:rPr>
        <w:t>عر</w:t>
      </w:r>
      <w:r w:rsidR="002E6FC3">
        <w:rPr>
          <w:rFonts w:ascii="ATraditional Arabic" w:hAnsi="ATraditional Arabic" w:hint="cs"/>
          <w:szCs w:val="32"/>
          <w:rtl/>
        </w:rPr>
        <w:t>ّ</w:t>
      </w:r>
      <w:r>
        <w:rPr>
          <w:rFonts w:ascii="ATraditional Arabic" w:hAnsi="ATraditional Arabic" w:hint="cs"/>
          <w:szCs w:val="32"/>
          <w:rtl/>
        </w:rPr>
        <w:t>فها الحنفي</w:t>
      </w:r>
      <w:r w:rsidR="002E6FC3">
        <w:rPr>
          <w:rFonts w:ascii="ATraditional Arabic" w:hAnsi="ATraditional Arabic" w:hint="cs"/>
          <w:szCs w:val="32"/>
          <w:rtl/>
        </w:rPr>
        <w:t>ّ</w:t>
      </w:r>
      <w:r>
        <w:rPr>
          <w:rFonts w:ascii="ATraditional Arabic" w:hAnsi="ATraditional Arabic" w:hint="cs"/>
          <w:szCs w:val="32"/>
          <w:rtl/>
        </w:rPr>
        <w:t>ة:</w:t>
      </w:r>
      <w:r w:rsidR="0028159B" w:rsidRPr="0028159B">
        <w:rPr>
          <w:rtl/>
        </w:rPr>
        <w:t xml:space="preserve"> </w:t>
      </w:r>
      <w:r w:rsidR="0028159B" w:rsidRPr="0028159B">
        <w:rPr>
          <w:rFonts w:ascii="ATraditional Arabic" w:hAnsi="ATraditional Arabic"/>
          <w:szCs w:val="32"/>
          <w:rtl/>
        </w:rPr>
        <w:t>ما يؤد</w:t>
      </w:r>
      <w:r w:rsidR="002E6FC3">
        <w:rPr>
          <w:rFonts w:ascii="ATraditional Arabic" w:hAnsi="ATraditional Arabic" w:hint="cs"/>
          <w:szCs w:val="32"/>
          <w:rtl/>
        </w:rPr>
        <w:t>ّى،</w:t>
      </w:r>
      <w:r w:rsidR="0028159B" w:rsidRPr="0028159B">
        <w:rPr>
          <w:rFonts w:ascii="ATraditional Arabic" w:hAnsi="ATraditional Arabic"/>
          <w:szCs w:val="32"/>
          <w:rtl/>
        </w:rPr>
        <w:t xml:space="preserve"> وقد صار هذا الاسم علم</w:t>
      </w:r>
      <w:r w:rsidR="002E6FC3">
        <w:rPr>
          <w:rFonts w:ascii="ATraditional Arabic" w:hAnsi="ATraditional Arabic" w:hint="cs"/>
          <w:szCs w:val="32"/>
          <w:rtl/>
        </w:rPr>
        <w:t>ً</w:t>
      </w:r>
      <w:r w:rsidR="0028159B" w:rsidRPr="0028159B">
        <w:rPr>
          <w:rFonts w:ascii="ATraditional Arabic" w:hAnsi="ATraditional Arabic"/>
          <w:szCs w:val="32"/>
          <w:rtl/>
        </w:rPr>
        <w:t xml:space="preserve">ا على بدل النفوس دون </w:t>
      </w:r>
      <w:proofErr w:type="gramStart"/>
      <w:r w:rsidR="0028159B" w:rsidRPr="0028159B">
        <w:rPr>
          <w:rFonts w:ascii="ATraditional Arabic" w:hAnsi="ATraditional Arabic"/>
          <w:szCs w:val="32"/>
          <w:rtl/>
        </w:rPr>
        <w:t>غيرها</w:t>
      </w:r>
      <w:r w:rsidR="0028159B" w:rsidRPr="00194FE4">
        <w:rPr>
          <w:rFonts w:ascii="ATraditional Arabic" w:eastAsia="Times New Roman" w:hAnsi="ATraditional Arabic"/>
          <w:szCs w:val="32"/>
          <w:vertAlign w:val="superscript"/>
          <w:rtl/>
        </w:rPr>
        <w:t>(</w:t>
      </w:r>
      <w:proofErr w:type="gramEnd"/>
      <w:r w:rsidR="0028159B" w:rsidRPr="00194FE4">
        <w:rPr>
          <w:rFonts w:ascii="ATraditional Arabic" w:eastAsia="Times New Roman" w:hAnsi="ATraditional Arabic"/>
          <w:szCs w:val="32"/>
          <w:vertAlign w:val="superscript"/>
          <w:rtl/>
        </w:rPr>
        <w:footnoteReference w:id="60"/>
      </w:r>
      <w:r w:rsidR="0028159B" w:rsidRPr="00194FE4">
        <w:rPr>
          <w:rFonts w:ascii="ATraditional Arabic" w:eastAsia="Times New Roman" w:hAnsi="ATraditional Arabic"/>
          <w:szCs w:val="32"/>
          <w:vertAlign w:val="superscript"/>
          <w:rtl/>
        </w:rPr>
        <w:t>)</w:t>
      </w:r>
      <w:r w:rsidR="0028159B">
        <w:rPr>
          <w:rFonts w:ascii="ATraditional Arabic" w:hAnsi="ATraditional Arabic" w:hint="cs"/>
          <w:szCs w:val="32"/>
          <w:rtl/>
        </w:rPr>
        <w:t>.</w:t>
      </w:r>
    </w:p>
    <w:p w14:paraId="2F9D33FE" w14:textId="2AB15EAF" w:rsidR="00F47F02" w:rsidRDefault="00F47F02" w:rsidP="00991FFE">
      <w:pPr>
        <w:ind w:firstLine="0"/>
        <w:jc w:val="both"/>
        <w:rPr>
          <w:rFonts w:ascii="ATraditional Arabic" w:hAnsi="ATraditional Arabic"/>
          <w:szCs w:val="32"/>
          <w:rtl/>
        </w:rPr>
      </w:pPr>
      <w:r>
        <w:rPr>
          <w:rFonts w:ascii="ATraditional Arabic" w:hAnsi="ATraditional Arabic" w:hint="cs"/>
          <w:szCs w:val="32"/>
          <w:rtl/>
        </w:rPr>
        <w:t>و</w:t>
      </w:r>
      <w:r w:rsidRPr="00F47F02">
        <w:rPr>
          <w:rFonts w:ascii="ATraditional Arabic" w:hAnsi="ATraditional Arabic" w:hint="cs"/>
          <w:szCs w:val="32"/>
          <w:rtl/>
        </w:rPr>
        <w:t>عر</w:t>
      </w:r>
      <w:r w:rsidR="002E6FC3">
        <w:rPr>
          <w:rFonts w:ascii="ATraditional Arabic" w:hAnsi="ATraditional Arabic" w:hint="cs"/>
          <w:szCs w:val="32"/>
          <w:rtl/>
        </w:rPr>
        <w:t>ّ</w:t>
      </w:r>
      <w:r w:rsidRPr="00F47F02">
        <w:rPr>
          <w:rFonts w:ascii="ATraditional Arabic" w:hAnsi="ATraditional Arabic" w:hint="cs"/>
          <w:szCs w:val="32"/>
          <w:rtl/>
        </w:rPr>
        <w:t>فها المالكي</w:t>
      </w:r>
      <w:r w:rsidR="002E6FC3">
        <w:rPr>
          <w:rFonts w:ascii="ATraditional Arabic" w:hAnsi="ATraditional Arabic" w:hint="cs"/>
          <w:szCs w:val="32"/>
          <w:rtl/>
        </w:rPr>
        <w:t>ّة</w:t>
      </w:r>
      <w:r>
        <w:rPr>
          <w:rFonts w:ascii="ATraditional Arabic" w:hAnsi="ATraditional Arabic" w:hint="cs"/>
          <w:b/>
          <w:bCs/>
          <w:szCs w:val="32"/>
          <w:rtl/>
        </w:rPr>
        <w:t xml:space="preserve"> </w:t>
      </w:r>
      <w:r w:rsidRPr="00F47F02">
        <w:rPr>
          <w:rFonts w:ascii="ATraditional Arabic" w:hAnsi="ATraditional Arabic" w:hint="cs"/>
          <w:szCs w:val="32"/>
          <w:rtl/>
        </w:rPr>
        <w:t>بأن</w:t>
      </w:r>
      <w:r w:rsidR="002E6FC3">
        <w:rPr>
          <w:rFonts w:ascii="ATraditional Arabic" w:hAnsi="ATraditional Arabic" w:hint="cs"/>
          <w:szCs w:val="32"/>
          <w:rtl/>
        </w:rPr>
        <w:t>ّ</w:t>
      </w:r>
      <w:r w:rsidRPr="00F47F02">
        <w:rPr>
          <w:rFonts w:ascii="ATraditional Arabic" w:hAnsi="ATraditional Arabic" w:hint="cs"/>
          <w:szCs w:val="32"/>
          <w:rtl/>
        </w:rPr>
        <w:t>ها مال يجب بقتل آدمي</w:t>
      </w:r>
      <w:r w:rsidR="002E6FC3">
        <w:rPr>
          <w:rFonts w:ascii="ATraditional Arabic" w:hAnsi="ATraditional Arabic" w:hint="cs"/>
          <w:szCs w:val="32"/>
          <w:rtl/>
        </w:rPr>
        <w:t>ّ</w:t>
      </w:r>
      <w:r w:rsidRPr="00F47F02">
        <w:rPr>
          <w:rFonts w:ascii="ATraditional Arabic" w:hAnsi="ATraditional Arabic" w:hint="cs"/>
          <w:szCs w:val="32"/>
          <w:rtl/>
        </w:rPr>
        <w:t xml:space="preserve"> حر</w:t>
      </w:r>
      <w:r w:rsidR="002E6FC3">
        <w:rPr>
          <w:rFonts w:ascii="ATraditional Arabic" w:hAnsi="ATraditional Arabic" w:hint="cs"/>
          <w:szCs w:val="32"/>
          <w:rtl/>
        </w:rPr>
        <w:t>ّ</w:t>
      </w:r>
      <w:r w:rsidRPr="00F47F02">
        <w:rPr>
          <w:rFonts w:ascii="ATraditional Arabic" w:hAnsi="ATraditional Arabic" w:hint="cs"/>
          <w:szCs w:val="32"/>
          <w:rtl/>
        </w:rPr>
        <w:t xml:space="preserve"> عوض</w:t>
      </w:r>
      <w:r w:rsidR="002E6FC3">
        <w:rPr>
          <w:rFonts w:ascii="ATraditional Arabic" w:hAnsi="ATraditional Arabic" w:hint="cs"/>
          <w:szCs w:val="32"/>
          <w:rtl/>
        </w:rPr>
        <w:t>ً</w:t>
      </w:r>
      <w:r w:rsidRPr="00F47F02">
        <w:rPr>
          <w:rFonts w:ascii="ATraditional Arabic" w:hAnsi="ATraditional Arabic" w:hint="cs"/>
          <w:szCs w:val="32"/>
          <w:rtl/>
        </w:rPr>
        <w:t xml:space="preserve">ا عن </w:t>
      </w:r>
      <w:proofErr w:type="gramStart"/>
      <w:r w:rsidRPr="00F47F02">
        <w:rPr>
          <w:rFonts w:ascii="ATraditional Arabic" w:hAnsi="ATraditional Arabic" w:hint="cs"/>
          <w:szCs w:val="32"/>
          <w:rtl/>
        </w:rPr>
        <w:t>دمه</w:t>
      </w:r>
      <w:r w:rsidRPr="00194FE4">
        <w:rPr>
          <w:rFonts w:ascii="ATraditional Arabic" w:eastAsia="Times New Roman" w:hAnsi="ATraditional Arabic"/>
          <w:szCs w:val="32"/>
          <w:vertAlign w:val="superscript"/>
          <w:rtl/>
        </w:rPr>
        <w:t>(</w:t>
      </w:r>
      <w:proofErr w:type="gramEnd"/>
      <w:r w:rsidRPr="00194FE4">
        <w:rPr>
          <w:rFonts w:ascii="ATraditional Arabic" w:eastAsia="Times New Roman" w:hAnsi="ATraditional Arabic"/>
          <w:szCs w:val="32"/>
          <w:vertAlign w:val="superscript"/>
          <w:rtl/>
        </w:rPr>
        <w:footnoteReference w:id="61"/>
      </w:r>
      <w:r w:rsidRPr="00194FE4">
        <w:rPr>
          <w:rFonts w:ascii="ATraditional Arabic" w:eastAsia="Times New Roman" w:hAnsi="ATraditional Arabic"/>
          <w:szCs w:val="32"/>
          <w:vertAlign w:val="superscript"/>
          <w:rtl/>
        </w:rPr>
        <w:t>)</w:t>
      </w:r>
      <w:r w:rsidRPr="00F47F02">
        <w:rPr>
          <w:rFonts w:ascii="ATraditional Arabic" w:hAnsi="ATraditional Arabic" w:hint="cs"/>
          <w:szCs w:val="32"/>
          <w:rtl/>
        </w:rPr>
        <w:t>.</w:t>
      </w:r>
    </w:p>
    <w:p w14:paraId="0C2552B4" w14:textId="2F0E6C28" w:rsidR="00F47F02" w:rsidRDefault="00F47F02" w:rsidP="00991FFE">
      <w:pPr>
        <w:ind w:firstLine="0"/>
        <w:jc w:val="both"/>
        <w:rPr>
          <w:rFonts w:ascii="ATraditional Arabic" w:hAnsi="ATraditional Arabic"/>
          <w:szCs w:val="32"/>
          <w:rtl/>
        </w:rPr>
      </w:pPr>
      <w:r>
        <w:rPr>
          <w:rFonts w:ascii="ATraditional Arabic" w:hAnsi="ATraditional Arabic" w:hint="cs"/>
          <w:szCs w:val="32"/>
          <w:rtl/>
        </w:rPr>
        <w:t>وعر</w:t>
      </w:r>
      <w:r w:rsidR="002E6FC3">
        <w:rPr>
          <w:rFonts w:ascii="ATraditional Arabic" w:hAnsi="ATraditional Arabic" w:hint="cs"/>
          <w:szCs w:val="32"/>
          <w:rtl/>
        </w:rPr>
        <w:t>ّ</w:t>
      </w:r>
      <w:r>
        <w:rPr>
          <w:rFonts w:ascii="ATraditional Arabic" w:hAnsi="ATraditional Arabic" w:hint="cs"/>
          <w:szCs w:val="32"/>
          <w:rtl/>
        </w:rPr>
        <w:t>فها الش</w:t>
      </w:r>
      <w:r w:rsidR="002E6FC3">
        <w:rPr>
          <w:rFonts w:ascii="ATraditional Arabic" w:hAnsi="ATraditional Arabic" w:hint="cs"/>
          <w:szCs w:val="32"/>
          <w:rtl/>
        </w:rPr>
        <w:t>ّ</w:t>
      </w:r>
      <w:r>
        <w:rPr>
          <w:rFonts w:ascii="ATraditional Arabic" w:hAnsi="ATraditional Arabic" w:hint="cs"/>
          <w:szCs w:val="32"/>
          <w:rtl/>
        </w:rPr>
        <w:t>افعي</w:t>
      </w:r>
      <w:r w:rsidR="002E6FC3">
        <w:rPr>
          <w:rFonts w:ascii="ATraditional Arabic" w:hAnsi="ATraditional Arabic" w:hint="cs"/>
          <w:szCs w:val="32"/>
          <w:rtl/>
        </w:rPr>
        <w:t>ّة</w:t>
      </w:r>
      <w:r>
        <w:rPr>
          <w:rFonts w:ascii="ATraditional Arabic" w:hAnsi="ATraditional Arabic" w:hint="cs"/>
          <w:szCs w:val="32"/>
          <w:rtl/>
        </w:rPr>
        <w:t xml:space="preserve"> بأن</w:t>
      </w:r>
      <w:r w:rsidR="002E6FC3">
        <w:rPr>
          <w:rFonts w:ascii="ATraditional Arabic" w:hAnsi="ATraditional Arabic" w:hint="cs"/>
          <w:szCs w:val="32"/>
          <w:rtl/>
        </w:rPr>
        <w:t>ّ</w:t>
      </w:r>
      <w:r>
        <w:rPr>
          <w:rFonts w:ascii="ATraditional Arabic" w:hAnsi="ATraditional Arabic" w:hint="cs"/>
          <w:szCs w:val="32"/>
          <w:rtl/>
        </w:rPr>
        <w:t>ها اسم للمال الواجب بجناية على الحر</w:t>
      </w:r>
      <w:r w:rsidR="002E6FC3">
        <w:rPr>
          <w:rFonts w:ascii="ATraditional Arabic" w:hAnsi="ATraditional Arabic" w:hint="cs"/>
          <w:szCs w:val="32"/>
          <w:rtl/>
        </w:rPr>
        <w:t>ّ</w:t>
      </w:r>
      <w:r>
        <w:rPr>
          <w:rFonts w:ascii="ATraditional Arabic" w:hAnsi="ATraditional Arabic" w:hint="cs"/>
          <w:szCs w:val="32"/>
          <w:rtl/>
        </w:rPr>
        <w:t xml:space="preserve"> في نفس أو فيما </w:t>
      </w:r>
      <w:proofErr w:type="gramStart"/>
      <w:r>
        <w:rPr>
          <w:rFonts w:ascii="ATraditional Arabic" w:hAnsi="ATraditional Arabic" w:hint="cs"/>
          <w:szCs w:val="32"/>
          <w:rtl/>
        </w:rPr>
        <w:t>دونها</w:t>
      </w:r>
      <w:r w:rsidRPr="00194FE4">
        <w:rPr>
          <w:rFonts w:ascii="ATraditional Arabic" w:eastAsia="Times New Roman" w:hAnsi="ATraditional Arabic"/>
          <w:szCs w:val="32"/>
          <w:vertAlign w:val="superscript"/>
          <w:rtl/>
        </w:rPr>
        <w:t>(</w:t>
      </w:r>
      <w:proofErr w:type="gramEnd"/>
      <w:r w:rsidRPr="00194FE4">
        <w:rPr>
          <w:rFonts w:ascii="ATraditional Arabic" w:eastAsia="Times New Roman" w:hAnsi="ATraditional Arabic"/>
          <w:szCs w:val="32"/>
          <w:vertAlign w:val="superscript"/>
          <w:rtl/>
        </w:rPr>
        <w:footnoteReference w:id="62"/>
      </w:r>
      <w:r w:rsidRPr="00194FE4">
        <w:rPr>
          <w:rFonts w:ascii="ATraditional Arabic" w:eastAsia="Times New Roman" w:hAnsi="ATraditional Arabic"/>
          <w:szCs w:val="32"/>
          <w:vertAlign w:val="superscript"/>
          <w:rtl/>
        </w:rPr>
        <w:t>)</w:t>
      </w:r>
      <w:r>
        <w:rPr>
          <w:rFonts w:ascii="ATraditional Arabic" w:hAnsi="ATraditional Arabic" w:hint="cs"/>
          <w:szCs w:val="32"/>
          <w:rtl/>
        </w:rPr>
        <w:t>.</w:t>
      </w:r>
    </w:p>
    <w:p w14:paraId="1C55CDCF" w14:textId="4D88B443" w:rsidR="00F47F02" w:rsidRDefault="00F47F02" w:rsidP="004D66EB">
      <w:pPr>
        <w:ind w:firstLine="0"/>
        <w:jc w:val="both"/>
        <w:rPr>
          <w:rFonts w:ascii="ATraditional Arabic" w:hAnsi="ATraditional Arabic"/>
          <w:szCs w:val="32"/>
          <w:rtl/>
        </w:rPr>
      </w:pPr>
      <w:r>
        <w:rPr>
          <w:rFonts w:ascii="ATraditional Arabic" w:hAnsi="ATraditional Arabic" w:hint="cs"/>
          <w:szCs w:val="32"/>
          <w:rtl/>
        </w:rPr>
        <w:t>وعر</w:t>
      </w:r>
      <w:r w:rsidR="002E6FC3">
        <w:rPr>
          <w:rFonts w:ascii="ATraditional Arabic" w:hAnsi="ATraditional Arabic" w:hint="cs"/>
          <w:szCs w:val="32"/>
          <w:rtl/>
        </w:rPr>
        <w:t>ّ</w:t>
      </w:r>
      <w:r>
        <w:rPr>
          <w:rFonts w:ascii="ATraditional Arabic" w:hAnsi="ATraditional Arabic" w:hint="cs"/>
          <w:szCs w:val="32"/>
          <w:rtl/>
        </w:rPr>
        <w:t xml:space="preserve">فها الحنابلة: </w:t>
      </w:r>
      <w:r w:rsidR="002E6FC3">
        <w:rPr>
          <w:rFonts w:ascii="ATraditional Arabic" w:hAnsi="ATraditional Arabic"/>
          <w:szCs w:val="32"/>
          <w:rtl/>
        </w:rPr>
        <w:t>الْمَال</w:t>
      </w:r>
      <w:r w:rsidR="004D66EB" w:rsidRPr="004D66EB">
        <w:rPr>
          <w:rFonts w:ascii="ATraditional Arabic" w:hAnsi="ATraditional Arabic"/>
          <w:szCs w:val="32"/>
          <w:rtl/>
        </w:rPr>
        <w:t xml:space="preserve"> الْمُؤَدَّى إلَى مَجْنِيٍّ عَلَيْهِ أَوْ وَلِيِّهِ بِسَبَبِ جِنَايَةٍ مَنْ أَتْلَفَ إنْسَانًا أَوْ جُزْءًا مِنْهُ بِمُبَاشَرَةٍ أَوْ </w:t>
      </w:r>
      <w:proofErr w:type="gramStart"/>
      <w:r w:rsidR="004D66EB" w:rsidRPr="004D66EB">
        <w:rPr>
          <w:rFonts w:ascii="ATraditional Arabic" w:hAnsi="ATraditional Arabic"/>
          <w:szCs w:val="32"/>
          <w:rtl/>
        </w:rPr>
        <w:t>سَبَبٍ</w:t>
      </w:r>
      <w:r w:rsidRPr="00194FE4">
        <w:rPr>
          <w:rFonts w:ascii="ATraditional Arabic" w:eastAsia="Times New Roman" w:hAnsi="ATraditional Arabic"/>
          <w:szCs w:val="32"/>
          <w:vertAlign w:val="superscript"/>
          <w:rtl/>
        </w:rPr>
        <w:t>(</w:t>
      </w:r>
      <w:proofErr w:type="gramEnd"/>
      <w:r w:rsidRPr="00194FE4">
        <w:rPr>
          <w:rFonts w:ascii="ATraditional Arabic" w:eastAsia="Times New Roman" w:hAnsi="ATraditional Arabic"/>
          <w:szCs w:val="32"/>
          <w:vertAlign w:val="superscript"/>
          <w:rtl/>
        </w:rPr>
        <w:footnoteReference w:id="63"/>
      </w:r>
      <w:r w:rsidRPr="00194FE4">
        <w:rPr>
          <w:rFonts w:ascii="ATraditional Arabic" w:eastAsia="Times New Roman" w:hAnsi="ATraditional Arabic"/>
          <w:szCs w:val="32"/>
          <w:vertAlign w:val="superscript"/>
          <w:rtl/>
        </w:rPr>
        <w:t>)</w:t>
      </w:r>
      <w:r>
        <w:rPr>
          <w:rFonts w:ascii="ATraditional Arabic" w:hAnsi="ATraditional Arabic" w:hint="cs"/>
          <w:szCs w:val="32"/>
          <w:rtl/>
        </w:rPr>
        <w:t>.</w:t>
      </w:r>
    </w:p>
    <w:p w14:paraId="131195BD" w14:textId="104DB9B4" w:rsidR="001053A1" w:rsidRDefault="001053A1" w:rsidP="005C46B7">
      <w:pPr>
        <w:ind w:firstLine="720"/>
        <w:jc w:val="both"/>
        <w:rPr>
          <w:rFonts w:ascii="ATraditional Arabic" w:hAnsi="ATraditional Arabic"/>
          <w:szCs w:val="32"/>
          <w:rtl/>
        </w:rPr>
      </w:pPr>
      <w:r>
        <w:rPr>
          <w:rFonts w:ascii="ATraditional Arabic" w:hAnsi="ATraditional Arabic" w:hint="cs"/>
          <w:szCs w:val="32"/>
          <w:rtl/>
        </w:rPr>
        <w:lastRenderedPageBreak/>
        <w:t>ويلاحظ أن</w:t>
      </w:r>
      <w:r w:rsidR="002E6FC3">
        <w:rPr>
          <w:rFonts w:ascii="ATraditional Arabic" w:hAnsi="ATraditional Arabic" w:hint="cs"/>
          <w:szCs w:val="32"/>
          <w:rtl/>
        </w:rPr>
        <w:t>ّ</w:t>
      </w:r>
      <w:r>
        <w:rPr>
          <w:rFonts w:ascii="ATraditional Arabic" w:hAnsi="ATraditional Arabic" w:hint="cs"/>
          <w:szCs w:val="32"/>
          <w:rtl/>
        </w:rPr>
        <w:t xml:space="preserve"> تعريف الحنفي</w:t>
      </w:r>
      <w:r w:rsidR="002E6FC3">
        <w:rPr>
          <w:rFonts w:ascii="ATraditional Arabic" w:hAnsi="ATraditional Arabic" w:hint="cs"/>
          <w:szCs w:val="32"/>
          <w:rtl/>
        </w:rPr>
        <w:t>ّ</w:t>
      </w:r>
      <w:r>
        <w:rPr>
          <w:rFonts w:ascii="ATraditional Arabic" w:hAnsi="ATraditional Arabic" w:hint="cs"/>
          <w:szCs w:val="32"/>
          <w:rtl/>
        </w:rPr>
        <w:t>ة والمالكي</w:t>
      </w:r>
      <w:r w:rsidR="002E6FC3">
        <w:rPr>
          <w:rFonts w:ascii="ATraditional Arabic" w:hAnsi="ATraditional Arabic" w:hint="cs"/>
          <w:szCs w:val="32"/>
          <w:rtl/>
        </w:rPr>
        <w:t>ّ</w:t>
      </w:r>
      <w:r>
        <w:rPr>
          <w:rFonts w:ascii="ATraditional Arabic" w:hAnsi="ATraditional Arabic" w:hint="cs"/>
          <w:szCs w:val="32"/>
          <w:rtl/>
        </w:rPr>
        <w:t>ة للدية اقتصر على الجناية على الن</w:t>
      </w:r>
      <w:r w:rsidR="002E6FC3">
        <w:rPr>
          <w:rFonts w:ascii="ATraditional Arabic" w:hAnsi="ATraditional Arabic" w:hint="cs"/>
          <w:szCs w:val="32"/>
          <w:rtl/>
        </w:rPr>
        <w:t>ّ</w:t>
      </w:r>
      <w:r>
        <w:rPr>
          <w:rFonts w:ascii="ATraditional Arabic" w:hAnsi="ATraditional Arabic" w:hint="cs"/>
          <w:szCs w:val="32"/>
          <w:rtl/>
        </w:rPr>
        <w:t>فس، بينما اشتمل تعريف الشافعي</w:t>
      </w:r>
      <w:r w:rsidR="002E6FC3">
        <w:rPr>
          <w:rFonts w:ascii="ATraditional Arabic" w:hAnsi="ATraditional Arabic" w:hint="cs"/>
          <w:szCs w:val="32"/>
          <w:rtl/>
        </w:rPr>
        <w:t>ّ</w:t>
      </w:r>
      <w:r>
        <w:rPr>
          <w:rFonts w:ascii="ATraditional Arabic" w:hAnsi="ATraditional Arabic" w:hint="cs"/>
          <w:szCs w:val="32"/>
          <w:rtl/>
        </w:rPr>
        <w:t>ة والحنابلة على وجوبه</w:t>
      </w:r>
      <w:r w:rsidR="005C46B7">
        <w:rPr>
          <w:rFonts w:ascii="ATraditional Arabic" w:hAnsi="ATraditional Arabic" w:hint="cs"/>
          <w:szCs w:val="32"/>
          <w:rtl/>
        </w:rPr>
        <w:t>ا في الن</w:t>
      </w:r>
      <w:r w:rsidR="002E6FC3">
        <w:rPr>
          <w:rFonts w:ascii="ATraditional Arabic" w:hAnsi="ATraditional Arabic" w:hint="cs"/>
          <w:szCs w:val="32"/>
          <w:rtl/>
        </w:rPr>
        <w:t>ّ</w:t>
      </w:r>
      <w:r w:rsidR="005C46B7">
        <w:rPr>
          <w:rFonts w:ascii="ATraditional Arabic" w:hAnsi="ATraditional Arabic" w:hint="cs"/>
          <w:szCs w:val="32"/>
          <w:rtl/>
        </w:rPr>
        <w:t>فس وما دونها من الأعضاء، وهو الر</w:t>
      </w:r>
      <w:r w:rsidR="002E6FC3">
        <w:rPr>
          <w:rFonts w:ascii="ATraditional Arabic" w:hAnsi="ATraditional Arabic" w:hint="cs"/>
          <w:szCs w:val="32"/>
          <w:rtl/>
        </w:rPr>
        <w:t>ّ</w:t>
      </w:r>
      <w:r w:rsidR="005C46B7">
        <w:rPr>
          <w:rFonts w:ascii="ATraditional Arabic" w:hAnsi="ATraditional Arabic" w:hint="cs"/>
          <w:szCs w:val="32"/>
          <w:rtl/>
        </w:rPr>
        <w:t xml:space="preserve">اجح لحديث </w:t>
      </w:r>
      <w:r w:rsidR="005C46B7" w:rsidRPr="005C46B7">
        <w:rPr>
          <w:rFonts w:ascii="ATraditional Arabic" w:hAnsi="ATraditional Arabic"/>
          <w:szCs w:val="32"/>
          <w:rtl/>
        </w:rPr>
        <w:t xml:space="preserve">أبي بكرِ بن محمَّد بن عَمرِو بن حزمٍ، عن أبيه، عن جدِّه: أنَّ رسولَ الله - صلى الله عليه وسلم - كتبَ إلى أهلِ اليمنِ، وكانَ في كتابه: </w:t>
      </w:r>
      <w:r w:rsidR="002E6FC3">
        <w:rPr>
          <w:rFonts w:ascii="ATraditional Arabic" w:hAnsi="ATraditional Arabic" w:hint="cs"/>
          <w:szCs w:val="32"/>
          <w:rtl/>
        </w:rPr>
        <w:t>"</w:t>
      </w:r>
      <w:r w:rsidR="005C46B7" w:rsidRPr="005C46B7">
        <w:rPr>
          <w:rFonts w:ascii="ATraditional Arabic" w:hAnsi="ATraditional Arabic"/>
          <w:szCs w:val="32"/>
          <w:rtl/>
        </w:rPr>
        <w:t xml:space="preserve">في النَّفسِ الدِّيَةُ، مائةٌ مِن الإِبلِ، وعلى أهلِ الذَّهبِ ألفُ دينارٍ، وفي الأنفِ إذا أُوعِبَ جَدْعُه الديةُ مائةٌ من الإِبلِ، وفي الأسْنانِ الدِّيةُ، وفي الشِّفتَيْنِ الدِّيةُ، وفي البيضَتَينِ الدِّيةُ، وفي الذَّكَرِ الدِّيةُ، وفي الصُّلْبِ الدِّيةُ، وفي العَيْنَيْنِ الدِّيَةُ، وفي الرِّجْلِ الواحدةِ نصفُ الديةِ، وفي المَأْمُومَةِ ثُلُثُ الدَّيةِ، وفي الجائِفَةِ ثُلُثُ الدِّيةِ، وفي المُنَقِّلَةِ خمسَ عشْرةَ من الإِبلِ، وفي كُلِّ إِصبَعٍ مِن أصابعِ اليدِ والرِّجْلِ عَشْرٌ من الإِبلِ، وفي السِّنِّ خَمسٌ من الإِبلِ. وفي رواية: وفي العينِ خَمسُونَ، وفي اليدِ خمسونَ، وفي الرِّجْلِ خمسونَ، وفي المُوضحَةِ </w:t>
      </w:r>
      <w:proofErr w:type="gramStart"/>
      <w:r w:rsidR="005C46B7" w:rsidRPr="005C46B7">
        <w:rPr>
          <w:rFonts w:ascii="ATraditional Arabic" w:hAnsi="ATraditional Arabic"/>
          <w:szCs w:val="32"/>
          <w:rtl/>
        </w:rPr>
        <w:t>خَمْسٌ</w:t>
      </w:r>
      <w:r w:rsidR="005C46B7" w:rsidRPr="00194FE4">
        <w:rPr>
          <w:rFonts w:ascii="ATraditional Arabic" w:eastAsia="Times New Roman" w:hAnsi="ATraditional Arabic"/>
          <w:szCs w:val="32"/>
          <w:vertAlign w:val="superscript"/>
          <w:rtl/>
        </w:rPr>
        <w:t>(</w:t>
      </w:r>
      <w:proofErr w:type="gramEnd"/>
      <w:r w:rsidR="005C46B7" w:rsidRPr="00194FE4">
        <w:rPr>
          <w:rFonts w:ascii="ATraditional Arabic" w:eastAsia="Times New Roman" w:hAnsi="ATraditional Arabic"/>
          <w:szCs w:val="32"/>
          <w:vertAlign w:val="superscript"/>
          <w:rtl/>
        </w:rPr>
        <w:footnoteReference w:id="64"/>
      </w:r>
      <w:r w:rsidR="005C46B7" w:rsidRPr="00194FE4">
        <w:rPr>
          <w:rFonts w:ascii="ATraditional Arabic" w:eastAsia="Times New Roman" w:hAnsi="ATraditional Arabic"/>
          <w:szCs w:val="32"/>
          <w:vertAlign w:val="superscript"/>
          <w:rtl/>
        </w:rPr>
        <w:t>)</w:t>
      </w:r>
      <w:r w:rsidR="005C46B7" w:rsidRPr="005C46B7">
        <w:rPr>
          <w:rFonts w:ascii="ATraditional Arabic" w:hAnsi="ATraditional Arabic"/>
          <w:szCs w:val="32"/>
          <w:rtl/>
        </w:rPr>
        <w:t>.</w:t>
      </w:r>
    </w:p>
    <w:p w14:paraId="0CE5219E" w14:textId="2D39F52C" w:rsidR="00F47F02" w:rsidRDefault="008969B9" w:rsidP="00991FFE">
      <w:pPr>
        <w:ind w:firstLine="0"/>
        <w:jc w:val="both"/>
        <w:rPr>
          <w:rFonts w:ascii="ATraditional Arabic" w:hAnsi="ATraditional Arabic"/>
          <w:b/>
          <w:bCs/>
          <w:szCs w:val="32"/>
          <w:rtl/>
        </w:rPr>
      </w:pPr>
      <w:r>
        <w:rPr>
          <w:rFonts w:ascii="ATraditional Arabic" w:hAnsi="ATraditional Arabic" w:hint="cs"/>
          <w:b/>
          <w:bCs/>
          <w:szCs w:val="32"/>
          <w:rtl/>
        </w:rPr>
        <w:t>ثاني</w:t>
      </w:r>
      <w:r w:rsidR="002E6FC3">
        <w:rPr>
          <w:rFonts w:ascii="ATraditional Arabic" w:hAnsi="ATraditional Arabic" w:hint="cs"/>
          <w:b/>
          <w:bCs/>
          <w:szCs w:val="32"/>
          <w:rtl/>
        </w:rPr>
        <w:t>ً</w:t>
      </w:r>
      <w:r>
        <w:rPr>
          <w:rFonts w:ascii="ATraditional Arabic" w:hAnsi="ATraditional Arabic" w:hint="cs"/>
          <w:b/>
          <w:bCs/>
          <w:szCs w:val="32"/>
          <w:rtl/>
        </w:rPr>
        <w:t xml:space="preserve">ا: </w:t>
      </w:r>
      <w:r w:rsidR="00F47F02" w:rsidRPr="00F47F02">
        <w:rPr>
          <w:rFonts w:ascii="ATraditional Arabic" w:hAnsi="ATraditional Arabic" w:hint="cs"/>
          <w:b/>
          <w:bCs/>
          <w:szCs w:val="32"/>
          <w:rtl/>
        </w:rPr>
        <w:t>مشروعي</w:t>
      </w:r>
      <w:r w:rsidR="002E6FC3">
        <w:rPr>
          <w:rFonts w:ascii="ATraditional Arabic" w:hAnsi="ATraditional Arabic" w:hint="cs"/>
          <w:b/>
          <w:bCs/>
          <w:szCs w:val="32"/>
          <w:rtl/>
        </w:rPr>
        <w:t>ّ</w:t>
      </w:r>
      <w:r w:rsidR="00F47F02" w:rsidRPr="00F47F02">
        <w:rPr>
          <w:rFonts w:ascii="ATraditional Arabic" w:hAnsi="ATraditional Arabic" w:hint="cs"/>
          <w:b/>
          <w:bCs/>
          <w:szCs w:val="32"/>
          <w:rtl/>
        </w:rPr>
        <w:t>ة الدية في الشريعة الإسلامي</w:t>
      </w:r>
      <w:r w:rsidR="002E6FC3">
        <w:rPr>
          <w:rFonts w:ascii="ATraditional Arabic" w:hAnsi="ATraditional Arabic" w:hint="cs"/>
          <w:b/>
          <w:bCs/>
          <w:szCs w:val="32"/>
          <w:rtl/>
        </w:rPr>
        <w:t>ّ</w:t>
      </w:r>
      <w:r w:rsidR="00F47F02" w:rsidRPr="00F47F02">
        <w:rPr>
          <w:rFonts w:ascii="ATraditional Arabic" w:hAnsi="ATraditional Arabic" w:hint="cs"/>
          <w:b/>
          <w:bCs/>
          <w:szCs w:val="32"/>
          <w:rtl/>
        </w:rPr>
        <w:t>ة:</w:t>
      </w:r>
    </w:p>
    <w:p w14:paraId="4BB7B563" w14:textId="59F9DD26" w:rsidR="00F47F02" w:rsidRDefault="00F47F02" w:rsidP="00F47F02">
      <w:pPr>
        <w:ind w:firstLine="720"/>
        <w:jc w:val="both"/>
        <w:rPr>
          <w:rFonts w:ascii="ATraditional Arabic" w:hAnsi="ATraditional Arabic"/>
          <w:szCs w:val="32"/>
          <w:rtl/>
        </w:rPr>
      </w:pPr>
      <w:r>
        <w:rPr>
          <w:rFonts w:ascii="ATraditional Arabic" w:hAnsi="ATraditional Arabic" w:hint="cs"/>
          <w:szCs w:val="32"/>
          <w:rtl/>
        </w:rPr>
        <w:t>ثبتت مشروعي</w:t>
      </w:r>
      <w:r w:rsidR="002E6FC3">
        <w:rPr>
          <w:rFonts w:ascii="ATraditional Arabic" w:hAnsi="ATraditional Arabic" w:hint="cs"/>
          <w:szCs w:val="32"/>
          <w:rtl/>
        </w:rPr>
        <w:t>ّ</w:t>
      </w:r>
      <w:r>
        <w:rPr>
          <w:rFonts w:ascii="ATraditional Arabic" w:hAnsi="ATraditional Arabic" w:hint="cs"/>
          <w:szCs w:val="32"/>
          <w:rtl/>
        </w:rPr>
        <w:t>ة الدية بالكتاب والس</w:t>
      </w:r>
      <w:r w:rsidR="002E6FC3">
        <w:rPr>
          <w:rFonts w:ascii="ATraditional Arabic" w:hAnsi="ATraditional Arabic" w:hint="cs"/>
          <w:szCs w:val="32"/>
          <w:rtl/>
        </w:rPr>
        <w:t>ّ</w:t>
      </w:r>
      <w:r>
        <w:rPr>
          <w:rFonts w:ascii="ATraditional Arabic" w:hAnsi="ATraditional Arabic" w:hint="cs"/>
          <w:szCs w:val="32"/>
          <w:rtl/>
        </w:rPr>
        <w:t>ن</w:t>
      </w:r>
      <w:r w:rsidR="002E6FC3">
        <w:rPr>
          <w:rFonts w:ascii="ATraditional Arabic" w:hAnsi="ATraditional Arabic" w:hint="cs"/>
          <w:szCs w:val="32"/>
          <w:rtl/>
        </w:rPr>
        <w:t>ّ</w:t>
      </w:r>
      <w:r>
        <w:rPr>
          <w:rFonts w:ascii="ATraditional Arabic" w:hAnsi="ATraditional Arabic" w:hint="cs"/>
          <w:szCs w:val="32"/>
          <w:rtl/>
        </w:rPr>
        <w:t>ة والإجماع</w:t>
      </w:r>
      <w:r w:rsidR="002E6FC3">
        <w:rPr>
          <w:rFonts w:ascii="ATraditional Arabic" w:hAnsi="ATraditional Arabic" w:hint="cs"/>
          <w:szCs w:val="32"/>
          <w:rtl/>
        </w:rPr>
        <w:t>:</w:t>
      </w:r>
    </w:p>
    <w:p w14:paraId="622933FC" w14:textId="0339E6D3" w:rsidR="00D8518A" w:rsidRPr="00D8518A" w:rsidRDefault="00D8518A" w:rsidP="00D8518A">
      <w:pPr>
        <w:ind w:firstLine="0"/>
        <w:jc w:val="both"/>
        <w:rPr>
          <w:rFonts w:ascii="ATraditional Arabic" w:hAnsi="ATraditional Arabic"/>
          <w:szCs w:val="32"/>
          <w:rtl/>
        </w:rPr>
      </w:pPr>
      <w:proofErr w:type="gramStart"/>
      <w:r w:rsidRPr="00D8518A">
        <w:rPr>
          <w:rFonts w:ascii="ATraditional Arabic" w:hAnsi="ATraditional Arabic" w:hint="cs"/>
          <w:szCs w:val="32"/>
          <w:rtl/>
        </w:rPr>
        <w:t>1-</w:t>
      </w:r>
      <w:r>
        <w:rPr>
          <w:rFonts w:ascii="ATraditional Arabic" w:hAnsi="ATraditional Arabic" w:hint="cs"/>
          <w:szCs w:val="32"/>
          <w:rtl/>
        </w:rPr>
        <w:t xml:space="preserve"> </w:t>
      </w:r>
      <w:r w:rsidR="00F47F02" w:rsidRPr="00D8518A">
        <w:rPr>
          <w:rFonts w:ascii="ATraditional Arabic" w:hAnsi="ATraditional Arabic" w:hint="cs"/>
          <w:szCs w:val="32"/>
          <w:rtl/>
        </w:rPr>
        <w:t>قوله</w:t>
      </w:r>
      <w:proofErr w:type="gramEnd"/>
      <w:r w:rsidR="00F47F02" w:rsidRPr="00D8518A">
        <w:rPr>
          <w:rFonts w:ascii="ATraditional Arabic" w:hAnsi="ATraditional Arabic" w:hint="cs"/>
          <w:szCs w:val="32"/>
          <w:rtl/>
        </w:rPr>
        <w:t xml:space="preserve"> تعالى: </w:t>
      </w:r>
      <w:r w:rsidR="00F47F02" w:rsidRPr="00D8518A">
        <w:rPr>
          <w:rFonts w:ascii="ATraditional Arabic" w:hAnsi="ATraditional Arabic"/>
          <w:szCs w:val="32"/>
          <w:rtl/>
        </w:rPr>
        <w:t>{</w:t>
      </w:r>
      <w:r w:rsidR="002E6FC3">
        <w:rPr>
          <w:rFonts w:ascii="ATraditional Arabic" w:hAnsi="ATraditional Arabic"/>
          <w:szCs w:val="32"/>
          <w:rtl/>
        </w:rPr>
        <w:t>وَمَن قَتَلَ مُؤْمِنًا خَط</w:t>
      </w:r>
      <w:r w:rsidR="00A7725E">
        <w:rPr>
          <w:rFonts w:ascii="ATraditional Arabic" w:hAnsi="ATraditional Arabic" w:hint="cs"/>
          <w:szCs w:val="32"/>
          <w:rtl/>
        </w:rPr>
        <w:t>أً</w:t>
      </w:r>
      <w:r w:rsidR="00F47F02" w:rsidRPr="00D554AE">
        <w:rPr>
          <w:rFonts w:ascii="ATraditional Arabic" w:hAnsi="ATraditional Arabic"/>
          <w:szCs w:val="32"/>
          <w:rtl/>
        </w:rPr>
        <w:t xml:space="preserve"> فَتَحْرِيرُ رَقَبَةٍ مُّؤْمِنَةٍ وَدِيَةٌ مُّسَلَّمَةٌ </w:t>
      </w:r>
      <w:proofErr w:type="spellStart"/>
      <w:r w:rsidR="00F47F02" w:rsidRPr="00D554AE">
        <w:rPr>
          <w:rFonts w:ascii="ATraditional Arabic" w:hAnsi="ATraditional Arabic"/>
          <w:szCs w:val="32"/>
          <w:rtl/>
        </w:rPr>
        <w:t>إِلَىٰ</w:t>
      </w:r>
      <w:proofErr w:type="spellEnd"/>
      <w:r w:rsidR="00F47F02" w:rsidRPr="00D554AE">
        <w:rPr>
          <w:rFonts w:ascii="ATraditional Arabic" w:hAnsi="ATraditional Arabic"/>
          <w:szCs w:val="32"/>
          <w:rtl/>
        </w:rPr>
        <w:t xml:space="preserve"> أَهْلِهِ إِلَّا أَن يَصَّدَّقُوا ۚ فَإِن كَانَ مِن قَوْمٍ عَدُوٍّ لَّكُمْ وَهُوَ مُؤْمِنٌ فَتَحْرِيرُ رَقَبَةٍ مُّؤْمِنَةٍ ۖ وَإِن كَانَ مِن قَوْمٍ بَيْنَكُمْ وَبَيْنَهُم مِّيثَاقٌ فَدِيَةٌ مُّسَلَّمَةٌ </w:t>
      </w:r>
      <w:proofErr w:type="spellStart"/>
      <w:r w:rsidR="00F47F02" w:rsidRPr="00D554AE">
        <w:rPr>
          <w:rFonts w:ascii="ATraditional Arabic" w:hAnsi="ATraditional Arabic"/>
          <w:szCs w:val="32"/>
          <w:rtl/>
        </w:rPr>
        <w:t>إِلَىٰ</w:t>
      </w:r>
      <w:proofErr w:type="spellEnd"/>
      <w:r w:rsidR="00F47F02" w:rsidRPr="00D554AE">
        <w:rPr>
          <w:rFonts w:ascii="ATraditional Arabic" w:hAnsi="ATraditional Arabic"/>
          <w:szCs w:val="32"/>
          <w:rtl/>
        </w:rPr>
        <w:t xml:space="preserve"> أَهْلِهِ وَتَحْرِيرُ رَقَبَةٍ مُّؤْمِنَةٍ ۖ فَمَن لَّمْ يَجِدْ فَصِيَامُ شَهْرَيْنِ مُتَتَابِعَيْنِ تَوْبَةً مِّنَ اللَّهِ ۗ وَكَانَ اللَّهُ عَلِيمًا حَكِيمًا</w:t>
      </w:r>
      <w:r w:rsidR="00F47F02" w:rsidRPr="00D8518A">
        <w:rPr>
          <w:rFonts w:ascii="ATraditional Arabic" w:hAnsi="ATraditional Arabic"/>
          <w:szCs w:val="32"/>
          <w:rtl/>
        </w:rPr>
        <w:t>}</w:t>
      </w:r>
      <w:r w:rsidR="008B15C1">
        <w:rPr>
          <w:rFonts w:ascii="ATraditional Arabic" w:hAnsi="ATraditional Arabic" w:hint="cs"/>
          <w:szCs w:val="32"/>
          <w:rtl/>
        </w:rPr>
        <w:t xml:space="preserve"> </w:t>
      </w:r>
      <w:r w:rsidR="00F47F02" w:rsidRPr="00D8518A">
        <w:rPr>
          <w:rFonts w:ascii="ATraditional Arabic" w:hAnsi="ATraditional Arabic"/>
          <w:szCs w:val="32"/>
          <w:rtl/>
        </w:rPr>
        <w:t>[النساء:92].</w:t>
      </w:r>
    </w:p>
    <w:p w14:paraId="0B40060C" w14:textId="5F278AC8" w:rsidR="00F47F02" w:rsidRPr="000241DF" w:rsidRDefault="000241DF" w:rsidP="000241DF">
      <w:pPr>
        <w:ind w:firstLine="0"/>
        <w:rPr>
          <w:szCs w:val="32"/>
          <w:rtl/>
          <w:lang w:bidi="ar-AE"/>
        </w:rPr>
      </w:pPr>
      <w:proofErr w:type="gramStart"/>
      <w:r w:rsidRPr="000241DF">
        <w:rPr>
          <w:rFonts w:hint="cs"/>
          <w:szCs w:val="32"/>
          <w:rtl/>
        </w:rPr>
        <w:t>2-</w:t>
      </w:r>
      <w:r>
        <w:rPr>
          <w:rFonts w:hint="cs"/>
          <w:szCs w:val="32"/>
          <w:rtl/>
        </w:rPr>
        <w:t xml:space="preserve"> </w:t>
      </w:r>
      <w:r w:rsidR="00D8518A" w:rsidRPr="000241DF">
        <w:rPr>
          <w:rFonts w:hint="cs"/>
          <w:szCs w:val="32"/>
          <w:rtl/>
        </w:rPr>
        <w:t>قوله</w:t>
      </w:r>
      <w:proofErr w:type="gramEnd"/>
      <w:r w:rsidR="00D8518A" w:rsidRPr="000241DF">
        <w:rPr>
          <w:rFonts w:hint="cs"/>
          <w:szCs w:val="32"/>
          <w:rtl/>
        </w:rPr>
        <w:t xml:space="preserve"> صل</w:t>
      </w:r>
      <w:r w:rsidR="002E6FC3">
        <w:rPr>
          <w:rFonts w:hint="cs"/>
          <w:szCs w:val="32"/>
          <w:rtl/>
        </w:rPr>
        <w:t>ّ</w:t>
      </w:r>
      <w:r w:rsidR="00D8518A" w:rsidRPr="000241DF">
        <w:rPr>
          <w:rFonts w:hint="cs"/>
          <w:szCs w:val="32"/>
          <w:rtl/>
        </w:rPr>
        <w:t>ى الله عليه وسل</w:t>
      </w:r>
      <w:r w:rsidR="002E6FC3">
        <w:rPr>
          <w:rFonts w:hint="cs"/>
          <w:szCs w:val="32"/>
          <w:rtl/>
        </w:rPr>
        <w:t>ّ</w:t>
      </w:r>
      <w:r w:rsidR="00D8518A" w:rsidRPr="000241DF">
        <w:rPr>
          <w:rFonts w:hint="cs"/>
          <w:szCs w:val="32"/>
          <w:rtl/>
        </w:rPr>
        <w:t>م</w:t>
      </w:r>
      <w:r w:rsidR="002E6FC3">
        <w:rPr>
          <w:rFonts w:hint="cs"/>
          <w:szCs w:val="32"/>
          <w:rtl/>
        </w:rPr>
        <w:t>:</w:t>
      </w:r>
      <w:r w:rsidR="00F47F02" w:rsidRPr="000241DF">
        <w:rPr>
          <w:rFonts w:hint="cs"/>
          <w:szCs w:val="32"/>
          <w:rtl/>
        </w:rPr>
        <w:t xml:space="preserve"> </w:t>
      </w:r>
      <w:r w:rsidR="008C6535">
        <w:rPr>
          <w:szCs w:val="32"/>
          <w:rtl/>
        </w:rPr>
        <w:t>"</w:t>
      </w:r>
      <w:r w:rsidR="00F47F02" w:rsidRPr="000241DF">
        <w:rPr>
          <w:szCs w:val="32"/>
          <w:rtl/>
        </w:rPr>
        <w:t>مَنْ قُتِلَ لَهُ قَتِيلٌ فَهُوَ بِخَيْرِ النَّظَرَيْنِ إمَّا أَنْ يُؤَدِّيَ الدِّيَةَ وَإِمَّا أَنْ يُقَادَ</w:t>
      </w:r>
      <w:r w:rsidR="008C6535">
        <w:rPr>
          <w:szCs w:val="32"/>
          <w:rtl/>
        </w:rPr>
        <w:t>"</w:t>
      </w:r>
      <w:r w:rsidR="00D8518A" w:rsidRPr="000241DF">
        <w:rPr>
          <w:rFonts w:ascii="ATraditional Arabic" w:eastAsia="Times New Roman" w:hAnsi="ATraditional Arabic"/>
          <w:szCs w:val="32"/>
          <w:vertAlign w:val="superscript"/>
          <w:rtl/>
        </w:rPr>
        <w:t>(</w:t>
      </w:r>
      <w:r w:rsidR="00D8518A" w:rsidRPr="00194FE4">
        <w:rPr>
          <w:rFonts w:ascii="ATraditional Arabic" w:eastAsia="Times New Roman" w:hAnsi="ATraditional Arabic"/>
          <w:vertAlign w:val="superscript"/>
          <w:rtl/>
        </w:rPr>
        <w:footnoteReference w:id="65"/>
      </w:r>
      <w:r w:rsidR="00D8518A" w:rsidRPr="000241DF">
        <w:rPr>
          <w:rFonts w:ascii="ATraditional Arabic" w:eastAsia="Times New Roman" w:hAnsi="ATraditional Arabic"/>
          <w:szCs w:val="32"/>
          <w:vertAlign w:val="superscript"/>
          <w:rtl/>
        </w:rPr>
        <w:t>)</w:t>
      </w:r>
      <w:r w:rsidR="00D8518A" w:rsidRPr="000241DF">
        <w:rPr>
          <w:rFonts w:hint="cs"/>
          <w:szCs w:val="32"/>
          <w:rtl/>
        </w:rPr>
        <w:t>.</w:t>
      </w:r>
    </w:p>
    <w:p w14:paraId="41C247F8" w14:textId="49CCF43D" w:rsidR="001B3645" w:rsidRDefault="001B3645" w:rsidP="001B3645">
      <w:pPr>
        <w:ind w:firstLine="720"/>
        <w:rPr>
          <w:szCs w:val="32"/>
          <w:rtl/>
        </w:rPr>
      </w:pPr>
      <w:r>
        <w:rPr>
          <w:rFonts w:hint="cs"/>
          <w:szCs w:val="32"/>
          <w:rtl/>
        </w:rPr>
        <w:t>وجه الد</w:t>
      </w:r>
      <w:r w:rsidR="002E6FC3">
        <w:rPr>
          <w:rFonts w:hint="cs"/>
          <w:szCs w:val="32"/>
          <w:rtl/>
        </w:rPr>
        <w:t>ّ</w:t>
      </w:r>
      <w:r>
        <w:rPr>
          <w:rFonts w:hint="cs"/>
          <w:szCs w:val="32"/>
          <w:rtl/>
        </w:rPr>
        <w:t>لالة: دل</w:t>
      </w:r>
      <w:r w:rsidR="002E6FC3">
        <w:rPr>
          <w:rFonts w:hint="cs"/>
          <w:szCs w:val="32"/>
          <w:rtl/>
        </w:rPr>
        <w:t>ّ</w:t>
      </w:r>
      <w:r>
        <w:rPr>
          <w:rFonts w:hint="cs"/>
          <w:szCs w:val="32"/>
          <w:rtl/>
        </w:rPr>
        <w:t xml:space="preserve"> الحديث بصراحة على حق</w:t>
      </w:r>
      <w:r w:rsidR="001406F0">
        <w:rPr>
          <w:rFonts w:hint="cs"/>
          <w:szCs w:val="32"/>
          <w:rtl/>
        </w:rPr>
        <w:t>ّ</w:t>
      </w:r>
      <w:r>
        <w:rPr>
          <w:rFonts w:hint="cs"/>
          <w:szCs w:val="32"/>
          <w:rtl/>
        </w:rPr>
        <w:t xml:space="preserve"> أولياء القتيل في القصاص أو </w:t>
      </w:r>
      <w:proofErr w:type="gramStart"/>
      <w:r>
        <w:rPr>
          <w:rFonts w:hint="cs"/>
          <w:szCs w:val="32"/>
          <w:rtl/>
        </w:rPr>
        <w:t>الدية</w:t>
      </w:r>
      <w:r w:rsidRPr="00194FE4">
        <w:rPr>
          <w:rFonts w:ascii="ATraditional Arabic" w:eastAsia="Times New Roman" w:hAnsi="ATraditional Arabic"/>
          <w:szCs w:val="32"/>
          <w:vertAlign w:val="superscript"/>
          <w:rtl/>
        </w:rPr>
        <w:t>(</w:t>
      </w:r>
      <w:proofErr w:type="gramEnd"/>
      <w:r w:rsidRPr="00194FE4">
        <w:rPr>
          <w:rFonts w:ascii="ATraditional Arabic" w:eastAsia="Times New Roman" w:hAnsi="ATraditional Arabic"/>
          <w:szCs w:val="32"/>
          <w:vertAlign w:val="superscript"/>
          <w:rtl/>
        </w:rPr>
        <w:footnoteReference w:id="66"/>
      </w:r>
      <w:r w:rsidRPr="00194FE4">
        <w:rPr>
          <w:rFonts w:ascii="ATraditional Arabic" w:eastAsia="Times New Roman" w:hAnsi="ATraditional Arabic"/>
          <w:szCs w:val="32"/>
          <w:vertAlign w:val="superscript"/>
          <w:rtl/>
        </w:rPr>
        <w:t>)</w:t>
      </w:r>
      <w:r>
        <w:rPr>
          <w:rFonts w:hint="cs"/>
          <w:szCs w:val="32"/>
          <w:rtl/>
        </w:rPr>
        <w:t>.</w:t>
      </w:r>
    </w:p>
    <w:p w14:paraId="319D1DDC" w14:textId="0143F7D6" w:rsidR="00D8518A" w:rsidRDefault="00B23A1E" w:rsidP="00B23A1E">
      <w:pPr>
        <w:ind w:firstLine="0"/>
        <w:rPr>
          <w:szCs w:val="32"/>
          <w:rtl/>
        </w:rPr>
      </w:pPr>
      <w:proofErr w:type="gramStart"/>
      <w:r w:rsidRPr="00B23A1E">
        <w:rPr>
          <w:rFonts w:hint="cs"/>
          <w:szCs w:val="32"/>
          <w:rtl/>
        </w:rPr>
        <w:t>3-</w:t>
      </w:r>
      <w:r>
        <w:rPr>
          <w:szCs w:val="32"/>
          <w:rtl/>
        </w:rPr>
        <w:t xml:space="preserve"> </w:t>
      </w:r>
      <w:r w:rsidR="00D8518A" w:rsidRPr="00B23A1E">
        <w:rPr>
          <w:szCs w:val="32"/>
          <w:rtl/>
        </w:rPr>
        <w:t>وَرَوَى</w:t>
      </w:r>
      <w:proofErr w:type="gramEnd"/>
      <w:r w:rsidR="00D8518A" w:rsidRPr="00B23A1E">
        <w:rPr>
          <w:szCs w:val="32"/>
          <w:rtl/>
        </w:rPr>
        <w:t xml:space="preserve"> أَبُو شُرَيْحٍ، أَنَّ النَّبِيَّ - صَلَّى اللَّهُ عَلَيْهِ وَسَلَّمَ - قَالَ: </w:t>
      </w:r>
      <w:r w:rsidR="008C6535">
        <w:rPr>
          <w:szCs w:val="32"/>
          <w:rtl/>
        </w:rPr>
        <w:t>"</w:t>
      </w:r>
      <w:r w:rsidR="00D8518A" w:rsidRPr="00B23A1E">
        <w:rPr>
          <w:szCs w:val="32"/>
          <w:rtl/>
        </w:rPr>
        <w:t>ثُمَّ أَنْتُمْ يَا خُزَاعَةُ، قَدْ قَتَلْتُمْ هَذَا الْقَتِيلَ، وَأَنَا وَاَللَّهِ عَاقِلُهُ، فَمَنْ قَتَلَ بَعْدَهُ قَتِيلًا فَأَهْلُهُ بَيْنَ خِيرَتَيْنِ؛ إنْ أَحَبُّوا قَتَلُوا، وَإِنْ أَحَبُّوا أَخَذُوا</w:t>
      </w:r>
      <w:r w:rsidRPr="00B23A1E">
        <w:rPr>
          <w:rFonts w:hint="cs"/>
          <w:szCs w:val="32"/>
          <w:rtl/>
        </w:rPr>
        <w:t xml:space="preserve"> </w:t>
      </w:r>
      <w:r w:rsidRPr="00B23A1E">
        <w:rPr>
          <w:szCs w:val="32"/>
          <w:rtl/>
        </w:rPr>
        <w:t>الْعَقْلَ</w:t>
      </w:r>
      <w:r w:rsidR="008C6535">
        <w:rPr>
          <w:szCs w:val="32"/>
          <w:rtl/>
        </w:rPr>
        <w:t>"</w:t>
      </w:r>
      <w:r w:rsidR="00D8518A" w:rsidRPr="00B23A1E">
        <w:rPr>
          <w:rFonts w:ascii="ATraditional Arabic" w:eastAsia="Times New Roman" w:hAnsi="ATraditional Arabic"/>
          <w:szCs w:val="32"/>
          <w:vertAlign w:val="superscript"/>
          <w:rtl/>
        </w:rPr>
        <w:t>(</w:t>
      </w:r>
      <w:r w:rsidR="00D8518A" w:rsidRPr="00194FE4">
        <w:rPr>
          <w:rFonts w:ascii="ATraditional Arabic" w:eastAsia="Times New Roman" w:hAnsi="ATraditional Arabic"/>
          <w:vertAlign w:val="superscript"/>
          <w:rtl/>
        </w:rPr>
        <w:footnoteReference w:id="67"/>
      </w:r>
      <w:r w:rsidR="00D8518A" w:rsidRPr="00B23A1E">
        <w:rPr>
          <w:rFonts w:ascii="ATraditional Arabic" w:eastAsia="Times New Roman" w:hAnsi="ATraditional Arabic"/>
          <w:szCs w:val="32"/>
          <w:vertAlign w:val="superscript"/>
          <w:rtl/>
        </w:rPr>
        <w:t>)</w:t>
      </w:r>
      <w:r w:rsidR="00710141">
        <w:rPr>
          <w:rFonts w:hint="cs"/>
          <w:szCs w:val="32"/>
          <w:rtl/>
        </w:rPr>
        <w:t>.</w:t>
      </w:r>
    </w:p>
    <w:p w14:paraId="295111E2" w14:textId="116AD856" w:rsidR="000241DF" w:rsidRDefault="001B3645" w:rsidP="001B3645">
      <w:pPr>
        <w:ind w:firstLine="720"/>
        <w:rPr>
          <w:szCs w:val="32"/>
          <w:rtl/>
        </w:rPr>
      </w:pPr>
      <w:r>
        <w:rPr>
          <w:rFonts w:hint="cs"/>
          <w:szCs w:val="32"/>
          <w:rtl/>
        </w:rPr>
        <w:t>وجه الد</w:t>
      </w:r>
      <w:r w:rsidR="001406F0">
        <w:rPr>
          <w:rFonts w:hint="cs"/>
          <w:szCs w:val="32"/>
          <w:rtl/>
        </w:rPr>
        <w:t>ّ</w:t>
      </w:r>
      <w:r>
        <w:rPr>
          <w:rFonts w:hint="cs"/>
          <w:szCs w:val="32"/>
          <w:rtl/>
        </w:rPr>
        <w:t>لالة: دل</w:t>
      </w:r>
      <w:r w:rsidR="001406F0">
        <w:rPr>
          <w:rFonts w:hint="cs"/>
          <w:szCs w:val="32"/>
          <w:rtl/>
        </w:rPr>
        <w:t>ّ</w:t>
      </w:r>
      <w:r>
        <w:rPr>
          <w:rFonts w:hint="cs"/>
          <w:szCs w:val="32"/>
          <w:rtl/>
        </w:rPr>
        <w:t xml:space="preserve"> على </w:t>
      </w:r>
      <w:r w:rsidR="000241DF" w:rsidRPr="000241DF">
        <w:rPr>
          <w:szCs w:val="32"/>
          <w:rtl/>
        </w:rPr>
        <w:t>وجوب الدية</w:t>
      </w:r>
      <w:r w:rsidRPr="001B3645">
        <w:rPr>
          <w:szCs w:val="32"/>
          <w:rtl/>
        </w:rPr>
        <w:t xml:space="preserve"> </w:t>
      </w:r>
      <w:r>
        <w:rPr>
          <w:rFonts w:hint="cs"/>
          <w:szCs w:val="32"/>
          <w:rtl/>
        </w:rPr>
        <w:t>في</w:t>
      </w:r>
      <w:r w:rsidRPr="000241DF">
        <w:rPr>
          <w:szCs w:val="32"/>
          <w:rtl/>
        </w:rPr>
        <w:t>من قتل خطأ</w:t>
      </w:r>
      <w:r w:rsidR="000241DF" w:rsidRPr="000241DF">
        <w:rPr>
          <w:szCs w:val="32"/>
          <w:rtl/>
        </w:rPr>
        <w:t xml:space="preserve"> لقوله صل</w:t>
      </w:r>
      <w:r w:rsidR="001406F0">
        <w:rPr>
          <w:rFonts w:hint="cs"/>
          <w:szCs w:val="32"/>
          <w:rtl/>
        </w:rPr>
        <w:t>ّ</w:t>
      </w:r>
      <w:r w:rsidR="000241DF" w:rsidRPr="000241DF">
        <w:rPr>
          <w:szCs w:val="32"/>
          <w:rtl/>
        </w:rPr>
        <w:t>ى الله عليه وسل</w:t>
      </w:r>
      <w:r w:rsidR="001406F0">
        <w:rPr>
          <w:rFonts w:hint="cs"/>
          <w:szCs w:val="32"/>
          <w:rtl/>
        </w:rPr>
        <w:t>ّ</w:t>
      </w:r>
      <w:r w:rsidR="000241DF" w:rsidRPr="000241DF">
        <w:rPr>
          <w:szCs w:val="32"/>
          <w:rtl/>
        </w:rPr>
        <w:t xml:space="preserve">م </w:t>
      </w:r>
      <w:r w:rsidR="000241DF">
        <w:rPr>
          <w:rFonts w:hint="cs"/>
          <w:szCs w:val="32"/>
          <w:rtl/>
        </w:rPr>
        <w:t>وأنا والله</w:t>
      </w:r>
      <w:r w:rsidR="000241DF" w:rsidRPr="000241DF">
        <w:rPr>
          <w:szCs w:val="32"/>
          <w:rtl/>
        </w:rPr>
        <w:t xml:space="preserve"> </w:t>
      </w:r>
      <w:proofErr w:type="gramStart"/>
      <w:r w:rsidR="000241DF" w:rsidRPr="000241DF">
        <w:rPr>
          <w:szCs w:val="32"/>
          <w:rtl/>
        </w:rPr>
        <w:t>عاقله</w:t>
      </w:r>
      <w:r w:rsidRPr="00194FE4">
        <w:rPr>
          <w:rFonts w:ascii="ATraditional Arabic" w:eastAsia="Times New Roman" w:hAnsi="ATraditional Arabic"/>
          <w:szCs w:val="32"/>
          <w:vertAlign w:val="superscript"/>
          <w:rtl/>
        </w:rPr>
        <w:t>(</w:t>
      </w:r>
      <w:proofErr w:type="gramEnd"/>
      <w:r w:rsidRPr="00194FE4">
        <w:rPr>
          <w:rFonts w:ascii="ATraditional Arabic" w:eastAsia="Times New Roman" w:hAnsi="ATraditional Arabic"/>
          <w:szCs w:val="32"/>
          <w:vertAlign w:val="superscript"/>
          <w:rtl/>
        </w:rPr>
        <w:footnoteReference w:id="68"/>
      </w:r>
      <w:r w:rsidRPr="00194FE4">
        <w:rPr>
          <w:rFonts w:ascii="ATraditional Arabic" w:eastAsia="Times New Roman" w:hAnsi="ATraditional Arabic"/>
          <w:szCs w:val="32"/>
          <w:vertAlign w:val="superscript"/>
          <w:rtl/>
        </w:rPr>
        <w:t>)</w:t>
      </w:r>
      <w:r>
        <w:rPr>
          <w:rFonts w:hint="cs"/>
          <w:szCs w:val="32"/>
          <w:rtl/>
        </w:rPr>
        <w:t>.</w:t>
      </w:r>
    </w:p>
    <w:p w14:paraId="2BC2F26E" w14:textId="24F4B0F0" w:rsidR="003248F7" w:rsidRDefault="003248F7" w:rsidP="003248F7">
      <w:pPr>
        <w:ind w:firstLine="0"/>
        <w:rPr>
          <w:szCs w:val="32"/>
          <w:rtl/>
        </w:rPr>
      </w:pPr>
      <w:proofErr w:type="gramStart"/>
      <w:r w:rsidRPr="003248F7">
        <w:rPr>
          <w:rFonts w:hint="cs"/>
          <w:szCs w:val="32"/>
          <w:rtl/>
        </w:rPr>
        <w:lastRenderedPageBreak/>
        <w:t>4-</w:t>
      </w:r>
      <w:r>
        <w:rPr>
          <w:rFonts w:hint="cs"/>
          <w:szCs w:val="32"/>
          <w:rtl/>
        </w:rPr>
        <w:t xml:space="preserve"> انعقد</w:t>
      </w:r>
      <w:proofErr w:type="gramEnd"/>
      <w:r>
        <w:rPr>
          <w:rFonts w:hint="cs"/>
          <w:szCs w:val="32"/>
          <w:rtl/>
        </w:rPr>
        <w:t xml:space="preserve"> الإجماع منذ زمن الن</w:t>
      </w:r>
      <w:r w:rsidR="001406F0">
        <w:rPr>
          <w:rFonts w:hint="cs"/>
          <w:szCs w:val="32"/>
          <w:rtl/>
        </w:rPr>
        <w:t>ّ</w:t>
      </w:r>
      <w:r>
        <w:rPr>
          <w:rFonts w:hint="cs"/>
          <w:szCs w:val="32"/>
          <w:rtl/>
        </w:rPr>
        <w:t>بي</w:t>
      </w:r>
      <w:r w:rsidR="001406F0">
        <w:rPr>
          <w:rFonts w:hint="cs"/>
          <w:szCs w:val="32"/>
          <w:rtl/>
        </w:rPr>
        <w:t>ّ</w:t>
      </w:r>
      <w:r>
        <w:rPr>
          <w:rFonts w:hint="cs"/>
          <w:szCs w:val="32"/>
          <w:rtl/>
        </w:rPr>
        <w:t xml:space="preserve"> صل</w:t>
      </w:r>
      <w:r w:rsidR="001406F0">
        <w:rPr>
          <w:rFonts w:hint="cs"/>
          <w:szCs w:val="32"/>
          <w:rtl/>
        </w:rPr>
        <w:t>ّ</w:t>
      </w:r>
      <w:r>
        <w:rPr>
          <w:rFonts w:hint="cs"/>
          <w:szCs w:val="32"/>
          <w:rtl/>
        </w:rPr>
        <w:t>ى الله عليه وسل</w:t>
      </w:r>
      <w:r w:rsidR="001406F0">
        <w:rPr>
          <w:rFonts w:hint="cs"/>
          <w:szCs w:val="32"/>
          <w:rtl/>
        </w:rPr>
        <w:t>ّ</w:t>
      </w:r>
      <w:r>
        <w:rPr>
          <w:rFonts w:hint="cs"/>
          <w:szCs w:val="32"/>
          <w:rtl/>
        </w:rPr>
        <w:t>م إلى يومنا هذا على وجوب الدية في القتل الخطأ وشبه العمد</w:t>
      </w:r>
      <w:r w:rsidRPr="00194FE4">
        <w:rPr>
          <w:rFonts w:ascii="ATraditional Arabic" w:eastAsia="Times New Roman" w:hAnsi="ATraditional Arabic"/>
          <w:szCs w:val="32"/>
          <w:vertAlign w:val="superscript"/>
          <w:rtl/>
        </w:rPr>
        <w:t>(</w:t>
      </w:r>
      <w:r w:rsidRPr="00194FE4">
        <w:rPr>
          <w:rFonts w:ascii="ATraditional Arabic" w:eastAsia="Times New Roman" w:hAnsi="ATraditional Arabic"/>
          <w:szCs w:val="32"/>
          <w:vertAlign w:val="superscript"/>
          <w:rtl/>
        </w:rPr>
        <w:footnoteReference w:id="69"/>
      </w:r>
      <w:r w:rsidRPr="00194FE4">
        <w:rPr>
          <w:rFonts w:ascii="ATraditional Arabic" w:eastAsia="Times New Roman" w:hAnsi="ATraditional Arabic"/>
          <w:szCs w:val="32"/>
          <w:vertAlign w:val="superscript"/>
          <w:rtl/>
        </w:rPr>
        <w:t>)</w:t>
      </w:r>
      <w:r>
        <w:rPr>
          <w:rFonts w:hint="cs"/>
          <w:szCs w:val="32"/>
          <w:rtl/>
        </w:rPr>
        <w:t>.</w:t>
      </w:r>
    </w:p>
    <w:p w14:paraId="39118F03" w14:textId="56B4FB1D" w:rsidR="003248F7" w:rsidRPr="003248F7" w:rsidRDefault="003248F7" w:rsidP="003248F7">
      <w:pPr>
        <w:ind w:firstLine="0"/>
        <w:rPr>
          <w:szCs w:val="32"/>
          <w:rtl/>
        </w:rPr>
      </w:pPr>
      <w:proofErr w:type="gramStart"/>
      <w:r>
        <w:rPr>
          <w:rFonts w:hint="cs"/>
          <w:szCs w:val="32"/>
          <w:rtl/>
        </w:rPr>
        <w:t xml:space="preserve">5- </w:t>
      </w:r>
      <w:r w:rsidRPr="003248F7">
        <w:rPr>
          <w:szCs w:val="32"/>
          <w:rtl/>
        </w:rPr>
        <w:t>إن</w:t>
      </w:r>
      <w:r w:rsidR="001406F0">
        <w:rPr>
          <w:rFonts w:hint="cs"/>
          <w:szCs w:val="32"/>
          <w:rtl/>
        </w:rPr>
        <w:t>ّ</w:t>
      </w:r>
      <w:proofErr w:type="gramEnd"/>
      <w:r w:rsidRPr="003248F7">
        <w:rPr>
          <w:szCs w:val="32"/>
          <w:rtl/>
        </w:rPr>
        <w:t xml:space="preserve"> الآدمي</w:t>
      </w:r>
      <w:r w:rsidR="001406F0">
        <w:rPr>
          <w:rFonts w:hint="cs"/>
          <w:szCs w:val="32"/>
          <w:rtl/>
        </w:rPr>
        <w:t>ّ</w:t>
      </w:r>
      <w:r w:rsidRPr="003248F7">
        <w:rPr>
          <w:szCs w:val="32"/>
          <w:rtl/>
        </w:rPr>
        <w:t xml:space="preserve"> لما خلق في الأصل معصوم النفس</w:t>
      </w:r>
      <w:r>
        <w:rPr>
          <w:rFonts w:hint="cs"/>
          <w:szCs w:val="32"/>
          <w:rtl/>
        </w:rPr>
        <w:t xml:space="preserve">، </w:t>
      </w:r>
      <w:r w:rsidRPr="003248F7">
        <w:rPr>
          <w:szCs w:val="32"/>
          <w:rtl/>
        </w:rPr>
        <w:t>محقون الدم</w:t>
      </w:r>
      <w:r>
        <w:rPr>
          <w:rFonts w:hint="cs"/>
          <w:szCs w:val="32"/>
          <w:rtl/>
        </w:rPr>
        <w:t>،</w:t>
      </w:r>
      <w:r w:rsidRPr="003248F7">
        <w:rPr>
          <w:szCs w:val="32"/>
          <w:rtl/>
        </w:rPr>
        <w:t xml:space="preserve"> مضمون</w:t>
      </w:r>
      <w:r w:rsidR="001406F0">
        <w:rPr>
          <w:rFonts w:hint="cs"/>
          <w:szCs w:val="32"/>
          <w:rtl/>
        </w:rPr>
        <w:t>ً</w:t>
      </w:r>
      <w:r w:rsidRPr="003248F7">
        <w:rPr>
          <w:szCs w:val="32"/>
          <w:rtl/>
        </w:rPr>
        <w:t>ا عن الهدر</w:t>
      </w:r>
      <w:r>
        <w:rPr>
          <w:rFonts w:hint="cs"/>
          <w:szCs w:val="32"/>
          <w:rtl/>
        </w:rPr>
        <w:t>،</w:t>
      </w:r>
      <w:r w:rsidRPr="003248F7">
        <w:rPr>
          <w:szCs w:val="32"/>
          <w:rtl/>
        </w:rPr>
        <w:t xml:space="preserve"> فيجب صون حق</w:t>
      </w:r>
      <w:r w:rsidR="001406F0">
        <w:rPr>
          <w:rFonts w:hint="cs"/>
          <w:szCs w:val="32"/>
          <w:rtl/>
        </w:rPr>
        <w:t>ّ</w:t>
      </w:r>
      <w:r w:rsidRPr="003248F7">
        <w:rPr>
          <w:szCs w:val="32"/>
          <w:rtl/>
        </w:rPr>
        <w:t>ه عن البطلان</w:t>
      </w:r>
      <w:r w:rsidRPr="00194FE4">
        <w:rPr>
          <w:rFonts w:ascii="ATraditional Arabic" w:eastAsia="Times New Roman" w:hAnsi="ATraditional Arabic"/>
          <w:szCs w:val="32"/>
          <w:vertAlign w:val="superscript"/>
          <w:rtl/>
        </w:rPr>
        <w:t>(</w:t>
      </w:r>
      <w:r w:rsidRPr="00194FE4">
        <w:rPr>
          <w:rFonts w:ascii="ATraditional Arabic" w:eastAsia="Times New Roman" w:hAnsi="ATraditional Arabic"/>
          <w:szCs w:val="32"/>
          <w:vertAlign w:val="superscript"/>
          <w:rtl/>
        </w:rPr>
        <w:footnoteReference w:id="70"/>
      </w:r>
      <w:r w:rsidRPr="00194FE4">
        <w:rPr>
          <w:rFonts w:ascii="ATraditional Arabic" w:eastAsia="Times New Roman" w:hAnsi="ATraditional Arabic"/>
          <w:szCs w:val="32"/>
          <w:vertAlign w:val="superscript"/>
          <w:rtl/>
        </w:rPr>
        <w:t>)</w:t>
      </w:r>
      <w:r w:rsidRPr="003248F7">
        <w:rPr>
          <w:szCs w:val="32"/>
          <w:rtl/>
        </w:rPr>
        <w:t>.</w:t>
      </w:r>
    </w:p>
    <w:p w14:paraId="71387669" w14:textId="78126C63" w:rsidR="00D8518A" w:rsidRPr="00B23A1E" w:rsidRDefault="00B23A1E" w:rsidP="00B23A1E">
      <w:pPr>
        <w:ind w:firstLine="0"/>
        <w:rPr>
          <w:b/>
          <w:bCs/>
          <w:szCs w:val="32"/>
          <w:rtl/>
        </w:rPr>
      </w:pPr>
      <w:r>
        <w:rPr>
          <w:rFonts w:hint="cs"/>
          <w:b/>
          <w:bCs/>
          <w:szCs w:val="32"/>
          <w:rtl/>
        </w:rPr>
        <w:t>الفرع الث</w:t>
      </w:r>
      <w:r w:rsidR="001406F0">
        <w:rPr>
          <w:rFonts w:hint="cs"/>
          <w:b/>
          <w:bCs/>
          <w:szCs w:val="32"/>
          <w:rtl/>
        </w:rPr>
        <w:t>ّ</w:t>
      </w:r>
      <w:r>
        <w:rPr>
          <w:rFonts w:hint="cs"/>
          <w:b/>
          <w:bCs/>
          <w:szCs w:val="32"/>
          <w:rtl/>
        </w:rPr>
        <w:t xml:space="preserve">اني: </w:t>
      </w:r>
      <w:r w:rsidRPr="00B23A1E">
        <w:rPr>
          <w:rFonts w:hint="cs"/>
          <w:b/>
          <w:bCs/>
          <w:szCs w:val="32"/>
          <w:rtl/>
        </w:rPr>
        <w:t>دية من قتل نفسه خطأ</w:t>
      </w:r>
      <w:r w:rsidR="00811788">
        <w:rPr>
          <w:rFonts w:hint="cs"/>
          <w:b/>
          <w:bCs/>
          <w:szCs w:val="32"/>
          <w:rtl/>
        </w:rPr>
        <w:t xml:space="preserve"> في الجهاد</w:t>
      </w:r>
      <w:r w:rsidR="00F55ECE">
        <w:rPr>
          <w:rFonts w:hint="cs"/>
          <w:b/>
          <w:bCs/>
          <w:szCs w:val="32"/>
          <w:rtl/>
        </w:rPr>
        <w:t>.</w:t>
      </w:r>
    </w:p>
    <w:p w14:paraId="617FF5AA" w14:textId="75D4FE88" w:rsidR="00AE7843" w:rsidRDefault="00AE7843" w:rsidP="0013549C">
      <w:pPr>
        <w:ind w:firstLine="720"/>
        <w:jc w:val="both"/>
        <w:rPr>
          <w:rFonts w:ascii="ATraditional Arabic" w:hAnsi="ATraditional Arabic"/>
          <w:szCs w:val="32"/>
          <w:rtl/>
        </w:rPr>
      </w:pPr>
      <w:r>
        <w:rPr>
          <w:rFonts w:ascii="ATraditional Arabic" w:hAnsi="ATraditional Arabic" w:hint="cs"/>
          <w:szCs w:val="32"/>
          <w:rtl/>
        </w:rPr>
        <w:t>اختلف الفقهاء في وجوب الد</w:t>
      </w:r>
      <w:r w:rsidR="001406F0">
        <w:rPr>
          <w:rFonts w:ascii="ATraditional Arabic" w:hAnsi="ATraditional Arabic" w:hint="cs"/>
          <w:szCs w:val="32"/>
          <w:rtl/>
        </w:rPr>
        <w:t>ّ</w:t>
      </w:r>
      <w:r>
        <w:rPr>
          <w:rFonts w:ascii="ATraditional Arabic" w:hAnsi="ATraditional Arabic" w:hint="cs"/>
          <w:szCs w:val="32"/>
          <w:rtl/>
        </w:rPr>
        <w:t>ية لمن قتل نفسه خطأ إلى قولين:</w:t>
      </w:r>
    </w:p>
    <w:p w14:paraId="050060E4" w14:textId="2D63B784" w:rsidR="00AE7843" w:rsidRDefault="00AE7843" w:rsidP="00182ED6">
      <w:pPr>
        <w:ind w:firstLine="0"/>
        <w:jc w:val="both"/>
        <w:rPr>
          <w:rFonts w:ascii="ATraditional Arabic" w:hAnsi="ATraditional Arabic"/>
          <w:szCs w:val="32"/>
        </w:rPr>
      </w:pPr>
      <w:r w:rsidRPr="00AE7843">
        <w:rPr>
          <w:rFonts w:ascii="ATraditional Arabic" w:hAnsi="ATraditional Arabic" w:hint="cs"/>
          <w:b/>
          <w:bCs/>
          <w:szCs w:val="32"/>
          <w:rtl/>
        </w:rPr>
        <w:t>القول الأو</w:t>
      </w:r>
      <w:r w:rsidR="001406F0">
        <w:rPr>
          <w:rFonts w:ascii="ATraditional Arabic" w:hAnsi="ATraditional Arabic" w:hint="cs"/>
          <w:b/>
          <w:bCs/>
          <w:szCs w:val="32"/>
          <w:rtl/>
        </w:rPr>
        <w:t>ّ</w:t>
      </w:r>
      <w:r w:rsidRPr="00AE7843">
        <w:rPr>
          <w:rFonts w:ascii="ATraditional Arabic" w:hAnsi="ATraditional Arabic" w:hint="cs"/>
          <w:b/>
          <w:bCs/>
          <w:szCs w:val="32"/>
          <w:rtl/>
        </w:rPr>
        <w:t>ل:</w:t>
      </w:r>
      <w:r>
        <w:rPr>
          <w:rFonts w:ascii="ATraditional Arabic" w:hAnsi="ATraditional Arabic" w:hint="cs"/>
          <w:szCs w:val="32"/>
          <w:rtl/>
        </w:rPr>
        <w:t xml:space="preserve"> ذهب جمهور الفقهاء الحنفي</w:t>
      </w:r>
      <w:r w:rsidR="001406F0">
        <w:rPr>
          <w:rFonts w:ascii="ATraditional Arabic" w:hAnsi="ATraditional Arabic" w:hint="cs"/>
          <w:szCs w:val="32"/>
          <w:rtl/>
        </w:rPr>
        <w:t>ّ</w:t>
      </w:r>
      <w:r>
        <w:rPr>
          <w:rFonts w:ascii="ATraditional Arabic" w:hAnsi="ATraditional Arabic" w:hint="cs"/>
          <w:szCs w:val="32"/>
          <w:rtl/>
        </w:rPr>
        <w:t>ة والمالكي</w:t>
      </w:r>
      <w:r w:rsidR="001406F0">
        <w:rPr>
          <w:rFonts w:ascii="ATraditional Arabic" w:hAnsi="ATraditional Arabic" w:hint="cs"/>
          <w:szCs w:val="32"/>
          <w:rtl/>
        </w:rPr>
        <w:t>ّ</w:t>
      </w:r>
      <w:r>
        <w:rPr>
          <w:rFonts w:ascii="ATraditional Arabic" w:hAnsi="ATraditional Arabic" w:hint="cs"/>
          <w:szCs w:val="32"/>
          <w:rtl/>
        </w:rPr>
        <w:t>ة والشافعي</w:t>
      </w:r>
      <w:r w:rsidR="001406F0">
        <w:rPr>
          <w:rFonts w:ascii="ATraditional Arabic" w:hAnsi="ATraditional Arabic" w:hint="cs"/>
          <w:szCs w:val="32"/>
          <w:rtl/>
        </w:rPr>
        <w:t>ّ</w:t>
      </w:r>
      <w:r>
        <w:rPr>
          <w:rFonts w:ascii="ATraditional Arabic" w:hAnsi="ATraditional Arabic" w:hint="cs"/>
          <w:szCs w:val="32"/>
          <w:rtl/>
        </w:rPr>
        <w:t xml:space="preserve">ة ورواية عند </w:t>
      </w:r>
      <w:proofErr w:type="gramStart"/>
      <w:r>
        <w:rPr>
          <w:rFonts w:ascii="ATraditional Arabic" w:hAnsi="ATraditional Arabic" w:hint="cs"/>
          <w:szCs w:val="32"/>
          <w:rtl/>
        </w:rPr>
        <w:t>الحنابلة</w:t>
      </w:r>
      <w:r w:rsidRPr="00194FE4">
        <w:rPr>
          <w:rFonts w:ascii="ATraditional Arabic" w:eastAsia="Times New Roman" w:hAnsi="ATraditional Arabic"/>
          <w:szCs w:val="32"/>
          <w:vertAlign w:val="superscript"/>
          <w:rtl/>
        </w:rPr>
        <w:t>(</w:t>
      </w:r>
      <w:proofErr w:type="gramEnd"/>
      <w:r w:rsidRPr="00194FE4">
        <w:rPr>
          <w:rFonts w:ascii="ATraditional Arabic" w:eastAsia="Times New Roman" w:hAnsi="ATraditional Arabic"/>
          <w:szCs w:val="32"/>
          <w:vertAlign w:val="superscript"/>
          <w:rtl/>
        </w:rPr>
        <w:footnoteReference w:id="71"/>
      </w:r>
      <w:r w:rsidRPr="00194FE4">
        <w:rPr>
          <w:rFonts w:ascii="ATraditional Arabic" w:eastAsia="Times New Roman" w:hAnsi="ATraditional Arabic"/>
          <w:szCs w:val="32"/>
          <w:vertAlign w:val="superscript"/>
          <w:rtl/>
        </w:rPr>
        <w:t>)</w:t>
      </w:r>
      <w:r w:rsidR="001406F0">
        <w:rPr>
          <w:rFonts w:ascii="ATraditional Arabic" w:hAnsi="ATraditional Arabic" w:hint="cs"/>
          <w:szCs w:val="32"/>
          <w:rtl/>
        </w:rPr>
        <w:t xml:space="preserve"> </w:t>
      </w:r>
      <w:r>
        <w:rPr>
          <w:rFonts w:ascii="ATraditional Arabic" w:hAnsi="ATraditional Arabic" w:hint="cs"/>
          <w:szCs w:val="32"/>
          <w:rtl/>
        </w:rPr>
        <w:t>أن</w:t>
      </w:r>
      <w:r w:rsidR="001406F0">
        <w:rPr>
          <w:rFonts w:ascii="ATraditional Arabic" w:hAnsi="ATraditional Arabic" w:hint="cs"/>
          <w:szCs w:val="32"/>
          <w:rtl/>
        </w:rPr>
        <w:t>ّ</w:t>
      </w:r>
      <w:r>
        <w:rPr>
          <w:rFonts w:ascii="ATraditional Arabic" w:hAnsi="ATraditional Arabic" w:hint="cs"/>
          <w:szCs w:val="32"/>
          <w:rtl/>
        </w:rPr>
        <w:t xml:space="preserve"> من قتل نفسه خطأ فلا دية له</w:t>
      </w:r>
      <w:r w:rsidR="000320BA">
        <w:rPr>
          <w:rFonts w:ascii="ATraditional Arabic" w:hAnsi="ATraditional Arabic" w:hint="cs"/>
          <w:szCs w:val="32"/>
          <w:rtl/>
        </w:rPr>
        <w:t>.</w:t>
      </w:r>
    </w:p>
    <w:p w14:paraId="7A91AE0B" w14:textId="58863040" w:rsidR="00AE7843" w:rsidRPr="005F76ED" w:rsidRDefault="00AE7843" w:rsidP="00A72225">
      <w:pPr>
        <w:ind w:firstLine="720"/>
        <w:jc w:val="both"/>
        <w:rPr>
          <w:rFonts w:ascii="ATraditional Arabic" w:hAnsi="ATraditional Arabic"/>
          <w:szCs w:val="32"/>
          <w:rtl/>
        </w:rPr>
      </w:pPr>
      <w:r>
        <w:rPr>
          <w:rFonts w:ascii="ATraditional Arabic" w:hAnsi="ATraditional Arabic" w:hint="cs"/>
          <w:szCs w:val="32"/>
          <w:rtl/>
        </w:rPr>
        <w:t>واستدل</w:t>
      </w:r>
      <w:r w:rsidR="001406F0">
        <w:rPr>
          <w:rFonts w:ascii="ATraditional Arabic" w:hAnsi="ATraditional Arabic" w:hint="cs"/>
          <w:szCs w:val="32"/>
          <w:rtl/>
        </w:rPr>
        <w:t>ّ</w:t>
      </w:r>
      <w:r>
        <w:rPr>
          <w:rFonts w:ascii="ATraditional Arabic" w:hAnsi="ATraditional Arabic" w:hint="cs"/>
          <w:szCs w:val="32"/>
          <w:rtl/>
        </w:rPr>
        <w:t xml:space="preserve">وا بما </w:t>
      </w:r>
      <w:r w:rsidR="00A72225">
        <w:rPr>
          <w:rFonts w:ascii="ATraditional Arabic" w:hAnsi="ATraditional Arabic" w:hint="cs"/>
          <w:szCs w:val="32"/>
          <w:rtl/>
        </w:rPr>
        <w:t>يأتي</w:t>
      </w:r>
      <w:r>
        <w:rPr>
          <w:rFonts w:ascii="ATraditional Arabic" w:hAnsi="ATraditional Arabic" w:hint="cs"/>
          <w:szCs w:val="32"/>
          <w:rtl/>
        </w:rPr>
        <w:t>:</w:t>
      </w:r>
    </w:p>
    <w:p w14:paraId="41CEC412" w14:textId="68E78D3E" w:rsidR="005F76ED" w:rsidRPr="00342DAD" w:rsidRDefault="00342DAD" w:rsidP="00FC3B42">
      <w:pPr>
        <w:ind w:firstLine="0"/>
        <w:jc w:val="both"/>
        <w:rPr>
          <w:rFonts w:ascii="ATraditional Arabic" w:hAnsi="ATraditional Arabic"/>
          <w:szCs w:val="32"/>
          <w:rtl/>
        </w:rPr>
      </w:pPr>
      <w:proofErr w:type="gramStart"/>
      <w:r w:rsidRPr="00342DAD">
        <w:rPr>
          <w:rFonts w:ascii="ATraditional Arabic" w:hAnsi="ATraditional Arabic" w:hint="cs"/>
          <w:szCs w:val="32"/>
          <w:rtl/>
        </w:rPr>
        <w:t>1-</w:t>
      </w:r>
      <w:r>
        <w:rPr>
          <w:rFonts w:ascii="ATraditional Arabic" w:hAnsi="ATraditional Arabic" w:hint="cs"/>
          <w:szCs w:val="32"/>
          <w:rtl/>
        </w:rPr>
        <w:t xml:space="preserve"> </w:t>
      </w:r>
      <w:r w:rsidR="00AE7843" w:rsidRPr="00342DAD">
        <w:rPr>
          <w:rFonts w:ascii="ATraditional Arabic" w:hAnsi="ATraditional Arabic" w:hint="cs"/>
          <w:szCs w:val="32"/>
          <w:rtl/>
        </w:rPr>
        <w:t>ر</w:t>
      </w:r>
      <w:r w:rsidR="001406F0">
        <w:rPr>
          <w:rFonts w:ascii="ATraditional Arabic" w:hAnsi="ATraditional Arabic" w:hint="cs"/>
          <w:szCs w:val="32"/>
          <w:rtl/>
        </w:rPr>
        <w:t>ُوِ</w:t>
      </w:r>
      <w:r w:rsidR="00AE7843" w:rsidRPr="00342DAD">
        <w:rPr>
          <w:rFonts w:ascii="ATraditional Arabic" w:hAnsi="ATraditional Arabic" w:hint="cs"/>
          <w:szCs w:val="32"/>
          <w:rtl/>
        </w:rPr>
        <w:t>ي</w:t>
      </w:r>
      <w:r w:rsidR="001406F0">
        <w:rPr>
          <w:rFonts w:ascii="ATraditional Arabic" w:hAnsi="ATraditional Arabic" w:hint="cs"/>
          <w:szCs w:val="32"/>
          <w:rtl/>
        </w:rPr>
        <w:t>َ</w:t>
      </w:r>
      <w:proofErr w:type="gramEnd"/>
      <w:r w:rsidR="00AE7843" w:rsidRPr="00342DAD">
        <w:rPr>
          <w:rFonts w:ascii="ATraditional Arabic" w:hAnsi="ATraditional Arabic" w:hint="cs"/>
          <w:szCs w:val="32"/>
          <w:rtl/>
        </w:rPr>
        <w:t xml:space="preserve"> </w:t>
      </w:r>
      <w:r w:rsidR="005F76ED" w:rsidRPr="00342DAD">
        <w:rPr>
          <w:rFonts w:ascii="ATraditional Arabic" w:hAnsi="ATraditional Arabic"/>
          <w:szCs w:val="32"/>
          <w:rtl/>
        </w:rPr>
        <w:t>أنّ عامر بن الأكوع رضي الله عنه في غزوة خيبرَ أراد قتلَ يهوديٍّ، فارتدَّ السيفُ إليه، فقتلَ نفس</w:t>
      </w:r>
      <w:r w:rsidR="00AE7843" w:rsidRPr="00342DAD">
        <w:rPr>
          <w:rFonts w:ascii="ATraditional Arabic" w:hAnsi="ATraditional Arabic"/>
          <w:szCs w:val="32"/>
          <w:rtl/>
        </w:rPr>
        <w:t>َه، فقال بعضُ النّاس: حبط عملُه</w:t>
      </w:r>
      <w:r w:rsidR="005F76ED" w:rsidRPr="00342DAD">
        <w:rPr>
          <w:rFonts w:ascii="ATraditional Arabic" w:hAnsi="ATraditional Arabic"/>
          <w:szCs w:val="32"/>
          <w:rtl/>
        </w:rPr>
        <w:t>؛ لأن</w:t>
      </w:r>
      <w:r w:rsidR="001406F0">
        <w:rPr>
          <w:rFonts w:ascii="ATraditional Arabic" w:hAnsi="ATraditional Arabic" w:hint="cs"/>
          <w:szCs w:val="32"/>
          <w:rtl/>
        </w:rPr>
        <w:t>ّ</w:t>
      </w:r>
      <w:r w:rsidR="005F76ED" w:rsidRPr="00342DAD">
        <w:rPr>
          <w:rFonts w:ascii="ATraditional Arabic" w:hAnsi="ATraditional Arabic"/>
          <w:szCs w:val="32"/>
          <w:rtl/>
        </w:rPr>
        <w:t>ه قتل نفسَ</w:t>
      </w:r>
      <w:r w:rsidR="001B2D0D">
        <w:rPr>
          <w:rFonts w:ascii="ATraditional Arabic" w:hAnsi="ATraditional Arabic" w:hint="cs"/>
          <w:szCs w:val="32"/>
          <w:rtl/>
        </w:rPr>
        <w:t xml:space="preserve">ه </w:t>
      </w:r>
      <w:r w:rsidR="001B2D0D" w:rsidRPr="001B2D0D">
        <w:rPr>
          <w:rFonts w:ascii="ATraditional Arabic" w:hAnsi="ATraditional Arabic"/>
          <w:szCs w:val="32"/>
          <w:rtl/>
        </w:rPr>
        <w:t xml:space="preserve">قَالَ النَّبِيُّ صَلَّى اللَّهُ عَلَيْهِ وَسَلَّمَ: </w:t>
      </w:r>
      <w:r w:rsidR="008C6535">
        <w:rPr>
          <w:rFonts w:ascii="ATraditional Arabic" w:hAnsi="ATraditional Arabic"/>
          <w:szCs w:val="32"/>
          <w:rtl/>
        </w:rPr>
        <w:t>"</w:t>
      </w:r>
      <w:r w:rsidR="001B2D0D" w:rsidRPr="001B2D0D">
        <w:rPr>
          <w:rFonts w:ascii="ATraditional Arabic" w:hAnsi="ATraditional Arabic"/>
          <w:szCs w:val="32"/>
          <w:rtl/>
        </w:rPr>
        <w:t xml:space="preserve">كَذَبَ مَنْ قَالَهُ إِنَّ لَهُ لأَجْرَيْنِ -وَجَمَعَ بَيْنَ إِصْبَعَيْهِ- إِنَّهُ لَجَاهِدٌ مُجَاهِدٌ قَلَّ </w:t>
      </w:r>
      <w:r w:rsidR="001B2D0D">
        <w:rPr>
          <w:rFonts w:ascii="ATraditional Arabic" w:hAnsi="ATraditional Arabic"/>
          <w:szCs w:val="32"/>
          <w:rtl/>
        </w:rPr>
        <w:t>عَرَبِيٌّ مَشَى بِهَا مِثْلَهُ</w:t>
      </w:r>
      <w:r w:rsidR="008C6535">
        <w:rPr>
          <w:rFonts w:ascii="ATraditional Arabic" w:hAnsi="ATraditional Arabic"/>
          <w:szCs w:val="32"/>
          <w:rtl/>
        </w:rPr>
        <w:t>"</w:t>
      </w:r>
      <w:r w:rsidR="00AE7843" w:rsidRPr="00342DAD">
        <w:rPr>
          <w:rFonts w:ascii="ATraditional Arabic" w:eastAsia="Times New Roman" w:hAnsi="ATraditional Arabic"/>
          <w:szCs w:val="32"/>
          <w:vertAlign w:val="superscript"/>
          <w:rtl/>
        </w:rPr>
        <w:t xml:space="preserve"> (</w:t>
      </w:r>
      <w:r w:rsidR="001B2D0D">
        <w:rPr>
          <w:rFonts w:ascii="ATraditional Arabic" w:eastAsia="Times New Roman" w:hAnsi="ATraditional Arabic" w:hint="cs"/>
          <w:szCs w:val="32"/>
          <w:vertAlign w:val="superscript"/>
          <w:rtl/>
        </w:rPr>
        <w:t xml:space="preserve"> </w:t>
      </w:r>
      <w:r w:rsidR="00AE7843" w:rsidRPr="00194FE4">
        <w:rPr>
          <w:rFonts w:eastAsia="Times New Roman"/>
          <w:vertAlign w:val="superscript"/>
          <w:rtl/>
        </w:rPr>
        <w:footnoteReference w:id="72"/>
      </w:r>
      <w:r w:rsidR="00AE7843" w:rsidRPr="00342DAD">
        <w:rPr>
          <w:rFonts w:ascii="ATraditional Arabic" w:eastAsia="Times New Roman" w:hAnsi="ATraditional Arabic"/>
          <w:szCs w:val="32"/>
          <w:vertAlign w:val="superscript"/>
          <w:rtl/>
        </w:rPr>
        <w:t>)</w:t>
      </w:r>
      <w:r w:rsidR="006435A5" w:rsidRPr="00342DAD">
        <w:rPr>
          <w:rFonts w:ascii="ATraditional Arabic" w:hAnsi="ATraditional Arabic" w:hint="cs"/>
          <w:szCs w:val="32"/>
          <w:rtl/>
        </w:rPr>
        <w:t>،</w:t>
      </w:r>
      <w:r w:rsidR="005F76ED" w:rsidRPr="00342DAD">
        <w:rPr>
          <w:rFonts w:ascii="ATraditional Arabic" w:hAnsi="ATraditional Arabic"/>
          <w:szCs w:val="32"/>
          <w:rtl/>
        </w:rPr>
        <w:t xml:space="preserve"> وقد بوّب عليه البخاريُّ في صحيحِه: "بابٌ إذا قتل نفسَه خط</w:t>
      </w:r>
      <w:r w:rsidR="00A7725E">
        <w:rPr>
          <w:rFonts w:ascii="ATraditional Arabic" w:hAnsi="ATraditional Arabic" w:hint="cs"/>
          <w:szCs w:val="32"/>
          <w:rtl/>
        </w:rPr>
        <w:t>أً</w:t>
      </w:r>
      <w:r w:rsidR="005F76ED" w:rsidRPr="00342DAD">
        <w:rPr>
          <w:rFonts w:ascii="ATraditional Arabic" w:hAnsi="ATraditional Arabic"/>
          <w:szCs w:val="32"/>
          <w:rtl/>
        </w:rPr>
        <w:t xml:space="preserve"> فلا ديةَ له".</w:t>
      </w:r>
    </w:p>
    <w:p w14:paraId="4E4FC6FE" w14:textId="6C121A1F" w:rsidR="00887310" w:rsidRPr="00887310" w:rsidRDefault="005F76ED" w:rsidP="00A82503">
      <w:pPr>
        <w:jc w:val="both"/>
        <w:rPr>
          <w:szCs w:val="32"/>
          <w:rtl/>
        </w:rPr>
      </w:pPr>
      <w:r w:rsidRPr="005F76ED">
        <w:rPr>
          <w:rFonts w:ascii="ATraditional Arabic" w:hAnsi="ATraditional Arabic"/>
          <w:szCs w:val="32"/>
          <w:rtl/>
        </w:rPr>
        <w:t>"لم يوجب الشارعُ لعامرٍ ديةً على عاقلةٍ، ولا غيرِها، ولو وجب عليها شيءٌ لبيّنه؛ لأن</w:t>
      </w:r>
      <w:r w:rsidR="001406F0">
        <w:rPr>
          <w:rFonts w:ascii="ATraditional Arabic" w:hAnsi="ATraditional Arabic" w:hint="cs"/>
          <w:szCs w:val="32"/>
          <w:rtl/>
        </w:rPr>
        <w:t>ّ</w:t>
      </w:r>
      <w:r w:rsidRPr="005F76ED">
        <w:rPr>
          <w:rFonts w:ascii="ATraditional Arabic" w:hAnsi="ATraditional Arabic"/>
          <w:szCs w:val="32"/>
          <w:rtl/>
        </w:rPr>
        <w:t>ه مكانٌ يُحتاج فيه إلى البيان، بل شهد له بأنّ له أجرين، والن</w:t>
      </w:r>
      <w:r w:rsidR="001406F0">
        <w:rPr>
          <w:rFonts w:ascii="ATraditional Arabic" w:hAnsi="ATraditional Arabic" w:hint="cs"/>
          <w:szCs w:val="32"/>
          <w:rtl/>
        </w:rPr>
        <w:t>ّ</w:t>
      </w:r>
      <w:r w:rsidRPr="005F76ED">
        <w:rPr>
          <w:rFonts w:ascii="ATraditional Arabic" w:hAnsi="ATraditional Arabic"/>
          <w:szCs w:val="32"/>
          <w:rtl/>
        </w:rPr>
        <w:t>ظرُ ممتنعٌ أنْ يجب للمرء على نفسِه شيءٌ؛ بدليل الأطرافِ، وكذا الن</w:t>
      </w:r>
      <w:r w:rsidR="001406F0">
        <w:rPr>
          <w:rFonts w:ascii="ATraditional Arabic" w:hAnsi="ATraditional Arabic" w:hint="cs"/>
          <w:szCs w:val="32"/>
          <w:rtl/>
        </w:rPr>
        <w:t>ّ</w:t>
      </w:r>
      <w:r w:rsidRPr="005F76ED">
        <w:rPr>
          <w:rFonts w:ascii="ATraditional Arabic" w:hAnsi="ATraditional Arabic"/>
          <w:szCs w:val="32"/>
          <w:rtl/>
        </w:rPr>
        <w:t>فس".</w:t>
      </w:r>
      <w:r w:rsidR="006435A5">
        <w:rPr>
          <w:rFonts w:ascii="ATraditional Arabic" w:hAnsi="ATraditional Arabic" w:hint="cs"/>
          <w:szCs w:val="32"/>
          <w:rtl/>
        </w:rPr>
        <w:t xml:space="preserve"> قال الماوردي:</w:t>
      </w:r>
      <w:r w:rsidR="006435A5" w:rsidRPr="006435A5">
        <w:rPr>
          <w:rFonts w:ascii="ATraditional Arabic" w:hAnsi="ATraditional Arabic"/>
          <w:rtl/>
          <w:lang w:bidi="ar-AE"/>
        </w:rPr>
        <w:t xml:space="preserve"> </w:t>
      </w:r>
      <w:r w:rsidR="006435A5">
        <w:rPr>
          <w:rFonts w:ascii="ATraditional Arabic" w:hAnsi="ATraditional Arabic" w:hint="cs"/>
          <w:rtl/>
          <w:lang w:bidi="ar-AE"/>
        </w:rPr>
        <w:t>"</w:t>
      </w:r>
      <w:r w:rsidR="006435A5" w:rsidRPr="006435A5">
        <w:rPr>
          <w:rFonts w:ascii="ATraditional Arabic" w:hAnsi="ATraditional Arabic"/>
          <w:szCs w:val="32"/>
          <w:rtl/>
          <w:lang w:bidi="ar-AE"/>
        </w:rPr>
        <w:t>فدل</w:t>
      </w:r>
      <w:r w:rsidR="001406F0">
        <w:rPr>
          <w:rFonts w:ascii="ATraditional Arabic" w:hAnsi="ATraditional Arabic" w:hint="cs"/>
          <w:szCs w:val="32"/>
          <w:rtl/>
          <w:lang w:bidi="ar-AE"/>
        </w:rPr>
        <w:t>ّ</w:t>
      </w:r>
      <w:r w:rsidR="006435A5" w:rsidRPr="006435A5">
        <w:rPr>
          <w:rFonts w:ascii="ATraditional Arabic" w:hAnsi="ATraditional Arabic"/>
          <w:szCs w:val="32"/>
          <w:rtl/>
          <w:lang w:bidi="ar-AE"/>
        </w:rPr>
        <w:t xml:space="preserve"> الظاهر على أن</w:t>
      </w:r>
      <w:r w:rsidR="001406F0">
        <w:rPr>
          <w:rFonts w:ascii="ATraditional Arabic" w:hAnsi="ATraditional Arabic" w:hint="cs"/>
          <w:szCs w:val="32"/>
          <w:rtl/>
          <w:lang w:bidi="ar-AE"/>
        </w:rPr>
        <w:t>ّ</w:t>
      </w:r>
      <w:r w:rsidR="006435A5" w:rsidRPr="006435A5">
        <w:rPr>
          <w:rFonts w:ascii="ATraditional Arabic" w:hAnsi="ATraditional Arabic"/>
          <w:szCs w:val="32"/>
          <w:rtl/>
          <w:lang w:bidi="ar-AE"/>
        </w:rPr>
        <w:t xml:space="preserve"> هذا جميع حكمه، ولو وجبت الدية لأبانها، لأن</w:t>
      </w:r>
      <w:r w:rsidR="001406F0">
        <w:rPr>
          <w:rFonts w:ascii="ATraditional Arabic" w:hAnsi="ATraditional Arabic" w:hint="cs"/>
          <w:szCs w:val="32"/>
          <w:rtl/>
          <w:lang w:bidi="ar-AE"/>
        </w:rPr>
        <w:t>ّ</w:t>
      </w:r>
      <w:r w:rsidR="006435A5" w:rsidRPr="006435A5">
        <w:rPr>
          <w:rFonts w:ascii="ATraditional Arabic" w:hAnsi="ATraditional Arabic"/>
          <w:szCs w:val="32"/>
          <w:rtl/>
          <w:lang w:bidi="ar-AE"/>
        </w:rPr>
        <w:t>ه لا يؤخ</w:t>
      </w:r>
      <w:r w:rsidR="001406F0">
        <w:rPr>
          <w:rFonts w:ascii="ATraditional Arabic" w:hAnsi="ATraditional Arabic" w:hint="cs"/>
          <w:szCs w:val="32"/>
          <w:rtl/>
          <w:lang w:bidi="ar-AE"/>
        </w:rPr>
        <w:t>ّ</w:t>
      </w:r>
      <w:r w:rsidR="006435A5" w:rsidRPr="006435A5">
        <w:rPr>
          <w:rFonts w:ascii="ATraditional Arabic" w:hAnsi="ATraditional Arabic"/>
          <w:szCs w:val="32"/>
          <w:rtl/>
          <w:lang w:bidi="ar-AE"/>
        </w:rPr>
        <w:t xml:space="preserve">ر بيان الأحكام عن </w:t>
      </w:r>
      <w:proofErr w:type="gramStart"/>
      <w:r w:rsidR="006435A5" w:rsidRPr="006435A5">
        <w:rPr>
          <w:rFonts w:ascii="ATraditional Arabic" w:hAnsi="ATraditional Arabic"/>
          <w:szCs w:val="32"/>
          <w:rtl/>
          <w:lang w:bidi="ar-AE"/>
        </w:rPr>
        <w:t>أوقاتها</w:t>
      </w:r>
      <w:r w:rsidR="00887310" w:rsidRPr="00342DAD">
        <w:rPr>
          <w:rFonts w:ascii="ATraditional Arabic" w:eastAsia="Times New Roman" w:hAnsi="ATraditional Arabic"/>
          <w:szCs w:val="32"/>
          <w:vertAlign w:val="superscript"/>
          <w:rtl/>
        </w:rPr>
        <w:t>(</w:t>
      </w:r>
      <w:proofErr w:type="gramEnd"/>
      <w:r w:rsidR="00887310" w:rsidRPr="00194FE4">
        <w:rPr>
          <w:rFonts w:eastAsia="Times New Roman"/>
          <w:vertAlign w:val="superscript"/>
          <w:rtl/>
        </w:rPr>
        <w:footnoteReference w:id="73"/>
      </w:r>
      <w:r w:rsidR="00887310" w:rsidRPr="00342DAD">
        <w:rPr>
          <w:rFonts w:ascii="ATraditional Arabic" w:eastAsia="Times New Roman" w:hAnsi="ATraditional Arabic"/>
          <w:szCs w:val="32"/>
          <w:vertAlign w:val="superscript"/>
          <w:rtl/>
        </w:rPr>
        <w:t>)</w:t>
      </w:r>
      <w:r w:rsidR="00887310" w:rsidRPr="00887310">
        <w:rPr>
          <w:szCs w:val="32"/>
          <w:rtl/>
        </w:rPr>
        <w:t>.</w:t>
      </w:r>
    </w:p>
    <w:p w14:paraId="6591E932" w14:textId="40C0C3FB" w:rsidR="006435A5" w:rsidRPr="00342DAD" w:rsidRDefault="00342DAD" w:rsidP="00342DAD">
      <w:pPr>
        <w:ind w:firstLine="0"/>
        <w:jc w:val="both"/>
        <w:rPr>
          <w:rFonts w:ascii="ATraditional Arabic" w:hAnsi="ATraditional Arabic"/>
          <w:szCs w:val="32"/>
          <w:rtl/>
          <w:lang w:bidi="ar-AE"/>
        </w:rPr>
      </w:pPr>
      <w:proofErr w:type="gramStart"/>
      <w:r w:rsidRPr="00342DAD">
        <w:rPr>
          <w:rFonts w:ascii="ATraditional Arabic" w:hAnsi="ATraditional Arabic" w:hint="cs"/>
          <w:szCs w:val="32"/>
          <w:rtl/>
          <w:lang w:bidi="ar-AE"/>
        </w:rPr>
        <w:t>2-</w:t>
      </w:r>
      <w:r w:rsidR="001406F0">
        <w:rPr>
          <w:rFonts w:ascii="ATraditional Arabic" w:hAnsi="ATraditional Arabic" w:hint="cs"/>
          <w:szCs w:val="32"/>
          <w:rtl/>
          <w:lang w:bidi="ar-AE"/>
        </w:rPr>
        <w:t xml:space="preserve"> </w:t>
      </w:r>
      <w:r w:rsidR="006435A5" w:rsidRPr="00342DAD">
        <w:rPr>
          <w:rFonts w:ascii="ATraditional Arabic" w:hAnsi="ATraditional Arabic"/>
          <w:szCs w:val="32"/>
          <w:rtl/>
          <w:lang w:bidi="ar-AE"/>
        </w:rPr>
        <w:t>أن</w:t>
      </w:r>
      <w:r w:rsidR="001406F0">
        <w:rPr>
          <w:rFonts w:ascii="ATraditional Arabic" w:hAnsi="ATraditional Arabic" w:hint="cs"/>
          <w:szCs w:val="32"/>
          <w:rtl/>
          <w:lang w:bidi="ar-AE"/>
        </w:rPr>
        <w:t>ّ</w:t>
      </w:r>
      <w:proofErr w:type="gramEnd"/>
      <w:r w:rsidR="006435A5" w:rsidRPr="00342DAD">
        <w:rPr>
          <w:rFonts w:ascii="ATraditional Arabic" w:hAnsi="ATraditional Arabic"/>
          <w:szCs w:val="32"/>
          <w:rtl/>
          <w:lang w:bidi="ar-AE"/>
        </w:rPr>
        <w:t xml:space="preserve"> جناية العمد أغلظ من جناية الخطأ</w:t>
      </w:r>
      <w:r w:rsidR="001406F0">
        <w:rPr>
          <w:rFonts w:ascii="ATraditional Arabic" w:hAnsi="ATraditional Arabic" w:hint="cs"/>
          <w:szCs w:val="32"/>
          <w:rtl/>
          <w:lang w:bidi="ar-AE"/>
        </w:rPr>
        <w:t>،</w:t>
      </w:r>
      <w:r w:rsidR="001406F0">
        <w:rPr>
          <w:rFonts w:ascii="ATraditional Arabic" w:hAnsi="ATraditional Arabic"/>
          <w:szCs w:val="32"/>
          <w:rtl/>
          <w:lang w:bidi="ar-AE"/>
        </w:rPr>
        <w:t xml:space="preserve"> فلما أهدر عمده كان خط</w:t>
      </w:r>
      <w:r w:rsidR="001406F0">
        <w:rPr>
          <w:rFonts w:ascii="ATraditional Arabic" w:hAnsi="ATraditional Arabic" w:hint="cs"/>
          <w:szCs w:val="32"/>
          <w:rtl/>
          <w:lang w:bidi="ar-AE"/>
        </w:rPr>
        <w:t>ؤ</w:t>
      </w:r>
      <w:r w:rsidR="006435A5" w:rsidRPr="00342DAD">
        <w:rPr>
          <w:rFonts w:ascii="ATraditional Arabic" w:hAnsi="ATraditional Arabic"/>
          <w:szCs w:val="32"/>
          <w:rtl/>
          <w:lang w:bidi="ar-AE"/>
        </w:rPr>
        <w:t>ه أهدر، ولأن</w:t>
      </w:r>
      <w:r w:rsidR="001406F0">
        <w:rPr>
          <w:rFonts w:ascii="ATraditional Arabic" w:hAnsi="ATraditional Arabic" w:hint="cs"/>
          <w:szCs w:val="32"/>
          <w:rtl/>
          <w:lang w:bidi="ar-AE"/>
        </w:rPr>
        <w:t>ّ</w:t>
      </w:r>
      <w:r w:rsidR="006435A5" w:rsidRPr="00342DAD">
        <w:rPr>
          <w:rFonts w:ascii="ATraditional Arabic" w:hAnsi="ATraditional Arabic"/>
          <w:szCs w:val="32"/>
          <w:rtl/>
          <w:lang w:bidi="ar-AE"/>
        </w:rPr>
        <w:t>ه يواسى بدية الخطأ تخفيف</w:t>
      </w:r>
      <w:r w:rsidR="001406F0">
        <w:rPr>
          <w:rFonts w:ascii="ATraditional Arabic" w:hAnsi="ATraditional Arabic" w:hint="cs"/>
          <w:szCs w:val="32"/>
          <w:rtl/>
          <w:lang w:bidi="ar-AE"/>
        </w:rPr>
        <w:t>ً</w:t>
      </w:r>
      <w:r w:rsidR="006435A5" w:rsidRPr="00342DAD">
        <w:rPr>
          <w:rFonts w:ascii="ATraditional Arabic" w:hAnsi="ATraditional Arabic"/>
          <w:szCs w:val="32"/>
          <w:rtl/>
          <w:lang w:bidi="ar-AE"/>
        </w:rPr>
        <w:t>ا عنه، وهو لا يلزمه بقتل نفسه ما تتحم</w:t>
      </w:r>
      <w:r w:rsidR="001406F0">
        <w:rPr>
          <w:rFonts w:ascii="ATraditional Arabic" w:hAnsi="ATraditional Arabic" w:hint="cs"/>
          <w:szCs w:val="32"/>
          <w:rtl/>
          <w:lang w:bidi="ar-AE"/>
        </w:rPr>
        <w:t>ّ</w:t>
      </w:r>
      <w:r w:rsidR="006435A5" w:rsidRPr="00342DAD">
        <w:rPr>
          <w:rFonts w:ascii="ATraditional Arabic" w:hAnsi="ATraditional Arabic"/>
          <w:szCs w:val="32"/>
          <w:rtl/>
          <w:lang w:bidi="ar-AE"/>
        </w:rPr>
        <w:t>له العاقلة تخفيف</w:t>
      </w:r>
      <w:r w:rsidR="001406F0">
        <w:rPr>
          <w:rFonts w:ascii="ATraditional Arabic" w:hAnsi="ATraditional Arabic" w:hint="cs"/>
          <w:szCs w:val="32"/>
          <w:rtl/>
          <w:lang w:bidi="ar-AE"/>
        </w:rPr>
        <w:t>ً</w:t>
      </w:r>
      <w:r w:rsidR="006435A5" w:rsidRPr="00342DAD">
        <w:rPr>
          <w:rFonts w:ascii="ATraditional Arabic" w:hAnsi="ATraditional Arabic"/>
          <w:szCs w:val="32"/>
          <w:rtl/>
          <w:lang w:bidi="ar-AE"/>
        </w:rPr>
        <w:t>ا عنه، فصار هدر</w:t>
      </w:r>
      <w:r w:rsidR="001406F0">
        <w:rPr>
          <w:rFonts w:ascii="ATraditional Arabic" w:hAnsi="ATraditional Arabic" w:hint="cs"/>
          <w:szCs w:val="32"/>
          <w:rtl/>
          <w:lang w:bidi="ar-AE"/>
        </w:rPr>
        <w:t>ً</w:t>
      </w:r>
      <w:r w:rsidR="006435A5" w:rsidRPr="00342DAD">
        <w:rPr>
          <w:rFonts w:ascii="ATraditional Arabic" w:hAnsi="ATraditional Arabic"/>
          <w:szCs w:val="32"/>
          <w:rtl/>
          <w:lang w:bidi="ar-AE"/>
        </w:rPr>
        <w:t>ا وجرى مجرى استهلاكه مال نفسه لا يرجع ببدله على غيره</w:t>
      </w:r>
      <w:r w:rsidR="006435A5" w:rsidRPr="00342DAD">
        <w:rPr>
          <w:rFonts w:ascii="ATraditional Arabic" w:eastAsia="Times New Roman" w:hAnsi="ATraditional Arabic"/>
          <w:szCs w:val="32"/>
          <w:vertAlign w:val="superscript"/>
          <w:rtl/>
        </w:rPr>
        <w:t>(</w:t>
      </w:r>
      <w:r w:rsidR="006435A5" w:rsidRPr="00194FE4">
        <w:rPr>
          <w:rFonts w:eastAsia="Times New Roman"/>
          <w:vertAlign w:val="superscript"/>
          <w:rtl/>
        </w:rPr>
        <w:footnoteReference w:id="74"/>
      </w:r>
      <w:r w:rsidR="006435A5" w:rsidRPr="00342DAD">
        <w:rPr>
          <w:rFonts w:ascii="ATraditional Arabic" w:eastAsia="Times New Roman" w:hAnsi="ATraditional Arabic"/>
          <w:szCs w:val="32"/>
          <w:vertAlign w:val="superscript"/>
          <w:rtl/>
        </w:rPr>
        <w:t>)</w:t>
      </w:r>
      <w:r w:rsidR="006435A5" w:rsidRPr="00342DAD">
        <w:rPr>
          <w:rFonts w:ascii="ATraditional Arabic" w:hAnsi="ATraditional Arabic" w:hint="cs"/>
          <w:szCs w:val="32"/>
          <w:rtl/>
          <w:lang w:bidi="ar-AE"/>
        </w:rPr>
        <w:t>.</w:t>
      </w:r>
    </w:p>
    <w:p w14:paraId="29AC04B9" w14:textId="77FE5B64" w:rsidR="009444DC" w:rsidRPr="00342DAD" w:rsidRDefault="00342DAD" w:rsidP="00342DAD">
      <w:pPr>
        <w:ind w:firstLine="0"/>
        <w:jc w:val="both"/>
        <w:rPr>
          <w:rFonts w:ascii="ATraditional Arabic" w:hAnsi="ATraditional Arabic"/>
          <w:szCs w:val="32"/>
          <w:rtl/>
          <w:lang w:bidi="ar-AE"/>
        </w:rPr>
      </w:pPr>
      <w:proofErr w:type="gramStart"/>
      <w:r w:rsidRPr="00342DAD">
        <w:rPr>
          <w:rFonts w:ascii="ATraditional Arabic" w:hAnsi="ATraditional Arabic" w:hint="cs"/>
          <w:szCs w:val="32"/>
          <w:rtl/>
          <w:lang w:bidi="ar-AE"/>
        </w:rPr>
        <w:lastRenderedPageBreak/>
        <w:t>3-</w:t>
      </w:r>
      <w:r>
        <w:rPr>
          <w:rFonts w:ascii="ATraditional Arabic" w:hAnsi="ATraditional Arabic" w:hint="cs"/>
          <w:szCs w:val="32"/>
          <w:rtl/>
          <w:lang w:bidi="ar-AE"/>
        </w:rPr>
        <w:t xml:space="preserve"> </w:t>
      </w:r>
      <w:r w:rsidR="009444DC" w:rsidRPr="00342DAD">
        <w:rPr>
          <w:rFonts w:ascii="ATraditional Arabic" w:hAnsi="ATraditional Arabic" w:hint="cs"/>
          <w:szCs w:val="32"/>
          <w:rtl/>
          <w:lang w:bidi="ar-AE"/>
        </w:rPr>
        <w:t>أن</w:t>
      </w:r>
      <w:r w:rsidR="001406F0">
        <w:rPr>
          <w:rFonts w:ascii="ATraditional Arabic" w:hAnsi="ATraditional Arabic" w:hint="cs"/>
          <w:szCs w:val="32"/>
          <w:rtl/>
          <w:lang w:bidi="ar-AE"/>
        </w:rPr>
        <w:t>ّ</w:t>
      </w:r>
      <w:proofErr w:type="gramEnd"/>
      <w:r w:rsidR="009444DC" w:rsidRPr="00342DAD">
        <w:rPr>
          <w:rFonts w:ascii="ATraditional Arabic" w:hAnsi="ATraditional Arabic" w:hint="cs"/>
          <w:szCs w:val="32"/>
          <w:rtl/>
          <w:lang w:bidi="ar-AE"/>
        </w:rPr>
        <w:t xml:space="preserve"> وجوب الد</w:t>
      </w:r>
      <w:r w:rsidR="001406F0">
        <w:rPr>
          <w:rFonts w:ascii="ATraditional Arabic" w:hAnsi="ATraditional Arabic" w:hint="cs"/>
          <w:szCs w:val="32"/>
          <w:rtl/>
          <w:lang w:bidi="ar-AE"/>
        </w:rPr>
        <w:t>ّ</w:t>
      </w:r>
      <w:r w:rsidR="009444DC" w:rsidRPr="00342DAD">
        <w:rPr>
          <w:rFonts w:ascii="ATraditional Arabic" w:hAnsi="ATraditional Arabic" w:hint="cs"/>
          <w:szCs w:val="32"/>
          <w:rtl/>
          <w:lang w:bidi="ar-AE"/>
        </w:rPr>
        <w:t>ية على العاقلة إن</w:t>
      </w:r>
      <w:r w:rsidR="001406F0">
        <w:rPr>
          <w:rFonts w:ascii="ATraditional Arabic" w:hAnsi="ATraditional Arabic" w:hint="cs"/>
          <w:szCs w:val="32"/>
          <w:rtl/>
          <w:lang w:bidi="ar-AE"/>
        </w:rPr>
        <w:t>ّ</w:t>
      </w:r>
      <w:r w:rsidR="009444DC" w:rsidRPr="00342DAD">
        <w:rPr>
          <w:rFonts w:ascii="ATraditional Arabic" w:hAnsi="ATraditional Arabic" w:hint="cs"/>
          <w:szCs w:val="32"/>
          <w:rtl/>
          <w:lang w:bidi="ar-AE"/>
        </w:rPr>
        <w:t>ما كان مواساة للجاني</w:t>
      </w:r>
      <w:r w:rsidRPr="00342DAD">
        <w:rPr>
          <w:rFonts w:ascii="ATraditional Arabic" w:hAnsi="ATraditional Arabic" w:hint="cs"/>
          <w:szCs w:val="32"/>
          <w:rtl/>
          <w:lang w:bidi="ar-AE"/>
        </w:rPr>
        <w:t>،</w:t>
      </w:r>
      <w:r w:rsidR="009444DC" w:rsidRPr="00342DAD">
        <w:rPr>
          <w:rFonts w:ascii="ATraditional Arabic" w:hAnsi="ATraditional Arabic" w:hint="cs"/>
          <w:szCs w:val="32"/>
          <w:rtl/>
          <w:lang w:bidi="ar-AE"/>
        </w:rPr>
        <w:t xml:space="preserve"> وتخفيف</w:t>
      </w:r>
      <w:r w:rsidR="001406F0">
        <w:rPr>
          <w:rFonts w:ascii="ATraditional Arabic" w:hAnsi="ATraditional Arabic" w:hint="cs"/>
          <w:szCs w:val="32"/>
          <w:rtl/>
          <w:lang w:bidi="ar-AE"/>
        </w:rPr>
        <w:t>ً</w:t>
      </w:r>
      <w:r w:rsidR="009444DC" w:rsidRPr="00342DAD">
        <w:rPr>
          <w:rFonts w:ascii="ATraditional Arabic" w:hAnsi="ATraditional Arabic" w:hint="cs"/>
          <w:szCs w:val="32"/>
          <w:rtl/>
          <w:lang w:bidi="ar-AE"/>
        </w:rPr>
        <w:t>ا عنه،</w:t>
      </w:r>
      <w:r w:rsidRPr="00342DAD">
        <w:rPr>
          <w:rFonts w:ascii="ATraditional Arabic" w:hAnsi="ATraditional Arabic" w:hint="cs"/>
          <w:szCs w:val="32"/>
          <w:rtl/>
          <w:lang w:bidi="ar-AE"/>
        </w:rPr>
        <w:t xml:space="preserve"> </w:t>
      </w:r>
      <w:r w:rsidR="001406F0">
        <w:rPr>
          <w:rFonts w:ascii="ATraditional Arabic" w:hAnsi="ATraditional Arabic" w:hint="cs"/>
          <w:szCs w:val="32"/>
          <w:rtl/>
          <w:lang w:bidi="ar-AE"/>
        </w:rPr>
        <w:t>وليس على الجاني ه</w:t>
      </w:r>
      <w:r w:rsidR="009444DC" w:rsidRPr="00342DAD">
        <w:rPr>
          <w:rFonts w:ascii="ATraditional Arabic" w:hAnsi="ATraditional Arabic" w:hint="cs"/>
          <w:szCs w:val="32"/>
          <w:rtl/>
          <w:lang w:bidi="ar-AE"/>
        </w:rPr>
        <w:t>هنا شيء يحتاج إلى الإعانة والمواساة فيه، فلا وجه لإيجابها</w:t>
      </w:r>
      <w:r w:rsidR="00B2367D" w:rsidRPr="00194FE4">
        <w:rPr>
          <w:rFonts w:ascii="ATraditional Arabic" w:eastAsia="Times New Roman" w:hAnsi="ATraditional Arabic"/>
          <w:szCs w:val="32"/>
          <w:vertAlign w:val="superscript"/>
          <w:rtl/>
        </w:rPr>
        <w:t>(</w:t>
      </w:r>
      <w:r w:rsidR="00B2367D" w:rsidRPr="00194FE4">
        <w:rPr>
          <w:rFonts w:ascii="ATraditional Arabic" w:eastAsia="Times New Roman" w:hAnsi="ATraditional Arabic"/>
          <w:szCs w:val="32"/>
          <w:vertAlign w:val="superscript"/>
          <w:rtl/>
        </w:rPr>
        <w:footnoteReference w:id="75"/>
      </w:r>
      <w:r w:rsidR="00B2367D" w:rsidRPr="00194FE4">
        <w:rPr>
          <w:rFonts w:ascii="ATraditional Arabic" w:eastAsia="Times New Roman" w:hAnsi="ATraditional Arabic"/>
          <w:szCs w:val="32"/>
          <w:vertAlign w:val="superscript"/>
          <w:rtl/>
        </w:rPr>
        <w:t>)</w:t>
      </w:r>
      <w:r w:rsidR="009444DC" w:rsidRPr="00342DAD">
        <w:rPr>
          <w:rFonts w:ascii="ATraditional Arabic" w:hAnsi="ATraditional Arabic" w:hint="cs"/>
          <w:szCs w:val="32"/>
          <w:rtl/>
          <w:lang w:bidi="ar-AE"/>
        </w:rPr>
        <w:t>.</w:t>
      </w:r>
    </w:p>
    <w:p w14:paraId="473DF3B7" w14:textId="1D778547" w:rsidR="006435A5" w:rsidRDefault="00176C18" w:rsidP="008120E8">
      <w:pPr>
        <w:ind w:firstLine="0"/>
        <w:jc w:val="both"/>
        <w:rPr>
          <w:rFonts w:ascii="ATraditional Arabic" w:hAnsi="ATraditional Arabic"/>
          <w:szCs w:val="32"/>
          <w:rtl/>
        </w:rPr>
      </w:pPr>
      <w:r w:rsidRPr="00176C18">
        <w:rPr>
          <w:rFonts w:ascii="ATraditional Arabic" w:hAnsi="ATraditional Arabic" w:hint="cs"/>
          <w:b/>
          <w:bCs/>
          <w:szCs w:val="32"/>
          <w:rtl/>
        </w:rPr>
        <w:t>القول الث</w:t>
      </w:r>
      <w:r w:rsidR="001406F0">
        <w:rPr>
          <w:rFonts w:ascii="ATraditional Arabic" w:hAnsi="ATraditional Arabic" w:hint="cs"/>
          <w:b/>
          <w:bCs/>
          <w:szCs w:val="32"/>
          <w:rtl/>
        </w:rPr>
        <w:t>ّ</w:t>
      </w:r>
      <w:r w:rsidRPr="00176C18">
        <w:rPr>
          <w:rFonts w:ascii="ATraditional Arabic" w:hAnsi="ATraditional Arabic" w:hint="cs"/>
          <w:b/>
          <w:bCs/>
          <w:szCs w:val="32"/>
          <w:rtl/>
        </w:rPr>
        <w:t>اني:</w:t>
      </w:r>
      <w:r>
        <w:rPr>
          <w:rFonts w:ascii="ATraditional Arabic" w:hAnsi="ATraditional Arabic" w:hint="cs"/>
          <w:szCs w:val="32"/>
          <w:rtl/>
        </w:rPr>
        <w:t xml:space="preserve"> ذهب أحمد في الر</w:t>
      </w:r>
      <w:r w:rsidR="001406F0">
        <w:rPr>
          <w:rFonts w:ascii="ATraditional Arabic" w:hAnsi="ATraditional Arabic" w:hint="cs"/>
          <w:szCs w:val="32"/>
          <w:rtl/>
        </w:rPr>
        <w:t>ّ</w:t>
      </w:r>
      <w:r>
        <w:rPr>
          <w:rFonts w:ascii="ATraditional Arabic" w:hAnsi="ATraditional Arabic" w:hint="cs"/>
          <w:szCs w:val="32"/>
          <w:rtl/>
        </w:rPr>
        <w:t>واية الث</w:t>
      </w:r>
      <w:r w:rsidR="001406F0">
        <w:rPr>
          <w:rFonts w:ascii="ATraditional Arabic" w:hAnsi="ATraditional Arabic" w:hint="cs"/>
          <w:szCs w:val="32"/>
          <w:rtl/>
        </w:rPr>
        <w:t>ّ</w:t>
      </w:r>
      <w:r>
        <w:rPr>
          <w:rFonts w:ascii="ATraditional Arabic" w:hAnsi="ATraditional Arabic" w:hint="cs"/>
          <w:szCs w:val="32"/>
          <w:rtl/>
        </w:rPr>
        <w:t>انية إلى أن</w:t>
      </w:r>
      <w:r w:rsidR="001406F0">
        <w:rPr>
          <w:rFonts w:ascii="ATraditional Arabic" w:hAnsi="ATraditional Arabic" w:hint="cs"/>
          <w:szCs w:val="32"/>
          <w:rtl/>
        </w:rPr>
        <w:t>ّ</w:t>
      </w:r>
      <w:r>
        <w:rPr>
          <w:rFonts w:ascii="ATraditional Arabic" w:hAnsi="ATraditional Arabic" w:hint="cs"/>
          <w:szCs w:val="32"/>
          <w:rtl/>
        </w:rPr>
        <w:t xml:space="preserve"> العاقلة تتحم</w:t>
      </w:r>
      <w:r w:rsidR="001406F0">
        <w:rPr>
          <w:rFonts w:ascii="ATraditional Arabic" w:hAnsi="ATraditional Arabic" w:hint="cs"/>
          <w:szCs w:val="32"/>
          <w:rtl/>
        </w:rPr>
        <w:t>ّ</w:t>
      </w:r>
      <w:r>
        <w:rPr>
          <w:rFonts w:ascii="ATraditional Arabic" w:hAnsi="ATraditional Arabic" w:hint="cs"/>
          <w:szCs w:val="32"/>
          <w:rtl/>
        </w:rPr>
        <w:t>ل دية من جنى على نفسه بالقتل يؤدونها إلى ورثته</w:t>
      </w:r>
      <w:r w:rsidR="008120E8" w:rsidRPr="00194FE4">
        <w:rPr>
          <w:rFonts w:ascii="ATraditional Arabic" w:eastAsia="Times New Roman" w:hAnsi="ATraditional Arabic"/>
          <w:szCs w:val="32"/>
          <w:vertAlign w:val="superscript"/>
          <w:rtl/>
        </w:rPr>
        <w:t xml:space="preserve"> </w:t>
      </w:r>
      <w:r w:rsidR="00342DAD" w:rsidRPr="00194FE4">
        <w:rPr>
          <w:rFonts w:ascii="ATraditional Arabic" w:eastAsia="Times New Roman" w:hAnsi="ATraditional Arabic"/>
          <w:szCs w:val="32"/>
          <w:vertAlign w:val="superscript"/>
          <w:rtl/>
        </w:rPr>
        <w:t>(</w:t>
      </w:r>
      <w:r w:rsidR="00342DAD" w:rsidRPr="00194FE4">
        <w:rPr>
          <w:rFonts w:ascii="ATraditional Arabic" w:eastAsia="Times New Roman" w:hAnsi="ATraditional Arabic"/>
          <w:szCs w:val="32"/>
          <w:vertAlign w:val="superscript"/>
          <w:rtl/>
        </w:rPr>
        <w:footnoteReference w:id="76"/>
      </w:r>
      <w:r w:rsidR="00342DAD" w:rsidRPr="00194FE4">
        <w:rPr>
          <w:rFonts w:ascii="ATraditional Arabic" w:eastAsia="Times New Roman" w:hAnsi="ATraditional Arabic"/>
          <w:szCs w:val="32"/>
          <w:vertAlign w:val="superscript"/>
          <w:rtl/>
        </w:rPr>
        <w:t>)</w:t>
      </w:r>
      <w:r>
        <w:rPr>
          <w:rFonts w:ascii="ATraditional Arabic" w:hAnsi="ATraditional Arabic" w:hint="cs"/>
          <w:szCs w:val="32"/>
          <w:rtl/>
        </w:rPr>
        <w:t>.</w:t>
      </w:r>
    </w:p>
    <w:p w14:paraId="2EBB8A66" w14:textId="77AA7548" w:rsidR="0013549C" w:rsidRDefault="0013549C" w:rsidP="00A72225">
      <w:pPr>
        <w:ind w:firstLine="720"/>
        <w:jc w:val="both"/>
        <w:rPr>
          <w:rFonts w:ascii="ATraditional Arabic" w:hAnsi="ATraditional Arabic"/>
          <w:szCs w:val="32"/>
          <w:rtl/>
        </w:rPr>
      </w:pPr>
      <w:r>
        <w:rPr>
          <w:rFonts w:ascii="ATraditional Arabic" w:hAnsi="ATraditional Arabic" w:hint="cs"/>
          <w:szCs w:val="32"/>
          <w:rtl/>
        </w:rPr>
        <w:t>واستدل</w:t>
      </w:r>
      <w:r w:rsidR="001406F0">
        <w:rPr>
          <w:rFonts w:ascii="ATraditional Arabic" w:hAnsi="ATraditional Arabic" w:hint="cs"/>
          <w:szCs w:val="32"/>
          <w:rtl/>
        </w:rPr>
        <w:t>ّ</w:t>
      </w:r>
      <w:r>
        <w:rPr>
          <w:rFonts w:ascii="ATraditional Arabic" w:hAnsi="ATraditional Arabic" w:hint="cs"/>
          <w:szCs w:val="32"/>
          <w:rtl/>
        </w:rPr>
        <w:t xml:space="preserve">وا بما </w:t>
      </w:r>
      <w:r w:rsidR="00A72225">
        <w:rPr>
          <w:rFonts w:ascii="ATraditional Arabic" w:hAnsi="ATraditional Arabic" w:hint="cs"/>
          <w:szCs w:val="32"/>
          <w:rtl/>
        </w:rPr>
        <w:t>يأتي</w:t>
      </w:r>
      <w:r>
        <w:rPr>
          <w:rFonts w:ascii="ATraditional Arabic" w:hAnsi="ATraditional Arabic" w:hint="cs"/>
          <w:szCs w:val="32"/>
          <w:rtl/>
        </w:rPr>
        <w:t>:</w:t>
      </w:r>
    </w:p>
    <w:p w14:paraId="22391480" w14:textId="7E3C8B11" w:rsidR="00841837" w:rsidRDefault="00D8161B" w:rsidP="00841837">
      <w:pPr>
        <w:ind w:firstLine="0"/>
        <w:jc w:val="both"/>
        <w:rPr>
          <w:rFonts w:ascii="ATraditional Arabic" w:hAnsi="ATraditional Arabic"/>
          <w:szCs w:val="32"/>
          <w:rtl/>
        </w:rPr>
      </w:pPr>
      <w:proofErr w:type="gramStart"/>
      <w:r w:rsidRPr="00D8161B">
        <w:rPr>
          <w:rFonts w:ascii="ATraditional Arabic" w:hAnsi="ATraditional Arabic" w:hint="cs"/>
          <w:szCs w:val="32"/>
          <w:rtl/>
        </w:rPr>
        <w:t>1-</w:t>
      </w:r>
      <w:r>
        <w:rPr>
          <w:rFonts w:ascii="ATraditional Arabic" w:hAnsi="ATraditional Arabic"/>
          <w:szCs w:val="32"/>
          <w:rtl/>
        </w:rPr>
        <w:t xml:space="preserve"> </w:t>
      </w:r>
      <w:r w:rsidR="00841837" w:rsidRPr="00841837">
        <w:rPr>
          <w:rFonts w:ascii="ATraditional Arabic" w:hAnsi="ATraditional Arabic"/>
          <w:b/>
          <w:bCs/>
          <w:szCs w:val="32"/>
          <w:rtl/>
        </w:rPr>
        <w:t xml:space="preserve"> </w:t>
      </w:r>
      <w:proofErr w:type="gramEnd"/>
      <w:r w:rsidR="00841837" w:rsidRPr="00841837">
        <w:rPr>
          <w:rFonts w:ascii="ATraditional Arabic" w:hAnsi="ATraditional Arabic"/>
          <w:b/>
          <w:bCs/>
          <w:szCs w:val="32"/>
          <w:rtl/>
        </w:rPr>
        <w:t>قال: {</w:t>
      </w:r>
      <w:r w:rsidR="00841837" w:rsidRPr="00841837">
        <w:rPr>
          <w:rFonts w:ascii="ATraditional Arabic" w:hAnsi="ATraditional Arabic"/>
          <w:szCs w:val="32"/>
          <w:rtl/>
        </w:rPr>
        <w:t>وَمَنْ قَتَلَ مُؤْمِناً خَطَأً فَتَحْرِيرُ رَقَبَةٍ مُؤْمِنَةٍ وَدِيَةٌ مُسَلَّمَةٌ إِلَى أَهْلِهِ</w:t>
      </w:r>
      <w:r w:rsidR="00841837" w:rsidRPr="00841837">
        <w:rPr>
          <w:rFonts w:ascii="ATraditional Arabic" w:hAnsi="ATraditional Arabic"/>
          <w:b/>
          <w:bCs/>
          <w:szCs w:val="32"/>
          <w:rtl/>
        </w:rPr>
        <w:t xml:space="preserve"> }</w:t>
      </w:r>
      <w:r w:rsidR="001056E1" w:rsidRPr="001056E1">
        <w:rPr>
          <w:rFonts w:ascii="ATraditional Arabic" w:hAnsi="ATraditional Arabic"/>
          <w:szCs w:val="32"/>
          <w:rtl/>
        </w:rPr>
        <w:t>[النساء: 92]</w:t>
      </w:r>
      <w:r w:rsidR="00841837" w:rsidRPr="00841837">
        <w:rPr>
          <w:rFonts w:ascii="ATraditional Arabic" w:hAnsi="ATraditional Arabic"/>
          <w:b/>
          <w:bCs/>
          <w:szCs w:val="32"/>
          <w:rtl/>
        </w:rPr>
        <w:t>،</w:t>
      </w:r>
      <w:r w:rsidR="00841837">
        <w:rPr>
          <w:rFonts w:ascii="ATraditional Arabic" w:hAnsi="ATraditional Arabic" w:hint="cs"/>
          <w:b/>
          <w:bCs/>
          <w:szCs w:val="32"/>
          <w:rtl/>
        </w:rPr>
        <w:t xml:space="preserve"> </w:t>
      </w:r>
      <w:r w:rsidR="00841837" w:rsidRPr="00841837">
        <w:rPr>
          <w:rFonts w:ascii="ATraditional Arabic" w:hAnsi="ATraditional Arabic" w:hint="cs"/>
          <w:szCs w:val="32"/>
          <w:rtl/>
        </w:rPr>
        <w:t>وجه الدلالة:</w:t>
      </w:r>
      <w:r w:rsidR="00841837" w:rsidRPr="00841837">
        <w:rPr>
          <w:rFonts w:ascii="ATraditional Arabic" w:hAnsi="ATraditional Arabic"/>
          <w:b/>
          <w:bCs/>
          <w:szCs w:val="32"/>
          <w:rtl/>
        </w:rPr>
        <w:t xml:space="preserve"> </w:t>
      </w:r>
      <w:r w:rsidR="00841837" w:rsidRPr="00841837">
        <w:rPr>
          <w:rFonts w:ascii="ATraditional Arabic" w:hAnsi="ATraditional Arabic" w:hint="cs"/>
          <w:szCs w:val="32"/>
          <w:rtl/>
        </w:rPr>
        <w:t>إن الآية عامة في موجب الدية، وهو القتل الخطأ سواء وقع من المكلف على نفسه، أو أوقعه على غيره</w:t>
      </w:r>
      <w:r w:rsidR="001056E1" w:rsidRPr="00811922">
        <w:rPr>
          <w:rFonts w:ascii="ATraditional Arabic" w:eastAsia="Times New Roman" w:hAnsi="ATraditional Arabic"/>
          <w:szCs w:val="32"/>
          <w:vertAlign w:val="superscript"/>
          <w:rtl/>
        </w:rPr>
        <w:t>(</w:t>
      </w:r>
      <w:r w:rsidR="001056E1" w:rsidRPr="00194FE4">
        <w:rPr>
          <w:rFonts w:eastAsia="Times New Roman"/>
          <w:vertAlign w:val="superscript"/>
          <w:rtl/>
        </w:rPr>
        <w:footnoteReference w:id="77"/>
      </w:r>
      <w:r w:rsidR="001056E1" w:rsidRPr="00811922">
        <w:rPr>
          <w:rFonts w:ascii="ATraditional Arabic" w:eastAsia="Times New Roman" w:hAnsi="ATraditional Arabic"/>
          <w:szCs w:val="32"/>
          <w:vertAlign w:val="superscript"/>
          <w:rtl/>
        </w:rPr>
        <w:t>)</w:t>
      </w:r>
      <w:r w:rsidR="00841837">
        <w:rPr>
          <w:rFonts w:ascii="ATraditional Arabic" w:hAnsi="ATraditional Arabic" w:hint="cs"/>
          <w:szCs w:val="32"/>
          <w:rtl/>
        </w:rPr>
        <w:t>.</w:t>
      </w:r>
    </w:p>
    <w:p w14:paraId="6BB93981" w14:textId="25F1E502" w:rsidR="00D8161B" w:rsidRPr="00D8161B" w:rsidRDefault="00841837" w:rsidP="008F69E2">
      <w:pPr>
        <w:ind w:firstLine="0"/>
        <w:jc w:val="both"/>
        <w:rPr>
          <w:rFonts w:ascii="ATraditional Arabic" w:hAnsi="ATraditional Arabic"/>
          <w:szCs w:val="32"/>
          <w:rtl/>
        </w:rPr>
      </w:pPr>
      <w:proofErr w:type="gramStart"/>
      <w:r>
        <w:rPr>
          <w:rFonts w:ascii="ATraditional Arabic" w:hAnsi="ATraditional Arabic" w:hint="cs"/>
          <w:szCs w:val="32"/>
          <w:rtl/>
        </w:rPr>
        <w:t xml:space="preserve">2- </w:t>
      </w:r>
      <w:r w:rsidR="00D8161B" w:rsidRPr="00D8161B">
        <w:rPr>
          <w:rFonts w:ascii="ATraditional Arabic" w:hAnsi="ATraditional Arabic"/>
          <w:szCs w:val="32"/>
          <w:rtl/>
        </w:rPr>
        <w:t>روي</w:t>
      </w:r>
      <w:proofErr w:type="gramEnd"/>
      <w:r w:rsidR="00D8161B" w:rsidRPr="00D8161B">
        <w:rPr>
          <w:rFonts w:ascii="ATraditional Arabic" w:hAnsi="ATraditional Arabic"/>
          <w:szCs w:val="32"/>
          <w:rtl/>
        </w:rPr>
        <w:t xml:space="preserve"> </w:t>
      </w:r>
      <w:r w:rsidR="000718C7">
        <w:rPr>
          <w:rFonts w:ascii="ATraditional Arabic" w:hAnsi="ATraditional Arabic" w:hint="cs"/>
          <w:szCs w:val="32"/>
          <w:rtl/>
        </w:rPr>
        <w:t>"</w:t>
      </w:r>
      <w:r w:rsidR="008F69E2" w:rsidRPr="008F69E2">
        <w:rPr>
          <w:rFonts w:ascii="ATraditional Arabic" w:hAnsi="ATraditional Arabic"/>
          <w:szCs w:val="32"/>
          <w:rtl/>
        </w:rPr>
        <w:t>كَانَ رَجُلٌ يَسُوقُ حِمَارًا وَكَانَ رَاكِبًا عَلَيْهِ، فَضَرَبَهُ بِعَصًا مَعَهُ، فَطَارَتْ مِنْهَا شَظِيَّةٌ فَأَصَابَتْ عَيْنَهُ فَفَقَأَتْهَا، فَرُفِعَ ذَلِكَ إِلَى عُمَرَ بْنِ الْخَطَّابِ، فَقَالَ: هِيَ يَدٌ مِنْ أَيْدِي الْمُسْلِمِينَ، لَمْ يُصِبْهَا اعْتِدَاءٌ عَلَى أَحَدٍ، فَجَعَلَ دِ</w:t>
      </w:r>
      <w:r w:rsidR="000718C7">
        <w:rPr>
          <w:rFonts w:ascii="ATraditional Arabic" w:hAnsi="ATraditional Arabic"/>
          <w:szCs w:val="32"/>
          <w:rtl/>
        </w:rPr>
        <w:t xml:space="preserve">يَةَ عَيْنِهِ عَلَى </w:t>
      </w:r>
      <w:proofErr w:type="spellStart"/>
      <w:r w:rsidR="000718C7">
        <w:rPr>
          <w:rFonts w:ascii="ATraditional Arabic" w:hAnsi="ATraditional Arabic"/>
          <w:szCs w:val="32"/>
          <w:rtl/>
        </w:rPr>
        <w:t>عَاقِلَتِهِ</w:t>
      </w:r>
      <w:proofErr w:type="spellEnd"/>
      <w:r w:rsidR="000718C7">
        <w:rPr>
          <w:rFonts w:ascii="ATraditional Arabic" w:hAnsi="ATraditional Arabic" w:hint="cs"/>
          <w:szCs w:val="32"/>
          <w:rtl/>
        </w:rPr>
        <w:t>"</w:t>
      </w:r>
      <w:r w:rsidR="008F69E2" w:rsidRPr="008F69E2">
        <w:rPr>
          <w:rFonts w:ascii="ATraditional Arabic" w:hAnsi="ATraditional Arabic"/>
          <w:szCs w:val="32"/>
          <w:rtl/>
        </w:rPr>
        <w:t xml:space="preserve"> </w:t>
      </w:r>
      <w:r w:rsidR="00811922" w:rsidRPr="00342DAD">
        <w:rPr>
          <w:rFonts w:ascii="ATraditional Arabic" w:eastAsia="Times New Roman" w:hAnsi="ATraditional Arabic"/>
          <w:szCs w:val="32"/>
          <w:vertAlign w:val="superscript"/>
          <w:rtl/>
        </w:rPr>
        <w:t>(</w:t>
      </w:r>
      <w:r w:rsidR="00811922" w:rsidRPr="00194FE4">
        <w:rPr>
          <w:rFonts w:eastAsia="Times New Roman"/>
          <w:vertAlign w:val="superscript"/>
          <w:rtl/>
        </w:rPr>
        <w:footnoteReference w:id="78"/>
      </w:r>
      <w:r w:rsidR="00811922" w:rsidRPr="00342DAD">
        <w:rPr>
          <w:rFonts w:ascii="ATraditional Arabic" w:eastAsia="Times New Roman" w:hAnsi="ATraditional Arabic"/>
          <w:szCs w:val="32"/>
          <w:vertAlign w:val="superscript"/>
          <w:rtl/>
        </w:rPr>
        <w:t>)</w:t>
      </w:r>
      <w:r w:rsidR="00D8161B" w:rsidRPr="00D8161B">
        <w:rPr>
          <w:rFonts w:ascii="ATraditional Arabic" w:hAnsi="ATraditional Arabic"/>
          <w:szCs w:val="32"/>
          <w:rtl/>
        </w:rPr>
        <w:t>.</w:t>
      </w:r>
      <w:r w:rsidR="001A2245">
        <w:rPr>
          <w:rFonts w:ascii="ATraditional Arabic" w:hAnsi="ATraditional Arabic" w:hint="cs"/>
          <w:szCs w:val="32"/>
          <w:rtl/>
        </w:rPr>
        <w:t xml:space="preserve"> </w:t>
      </w:r>
    </w:p>
    <w:p w14:paraId="3BDFEA85" w14:textId="2F186994" w:rsidR="00D8161B" w:rsidRPr="00811922" w:rsidRDefault="00811922" w:rsidP="00811922">
      <w:pPr>
        <w:ind w:firstLine="0"/>
        <w:jc w:val="both"/>
        <w:rPr>
          <w:rFonts w:ascii="ATraditional Arabic" w:hAnsi="ATraditional Arabic"/>
          <w:szCs w:val="32"/>
          <w:rtl/>
          <w:lang w:bidi="ar-AE"/>
        </w:rPr>
      </w:pPr>
      <w:r w:rsidRPr="00811922">
        <w:rPr>
          <w:rFonts w:ascii="ATraditional Arabic" w:hAnsi="ATraditional Arabic" w:hint="cs"/>
          <w:szCs w:val="32"/>
          <w:rtl/>
        </w:rPr>
        <w:t xml:space="preserve"> </w:t>
      </w:r>
      <w:proofErr w:type="gramStart"/>
      <w:r w:rsidRPr="00811922">
        <w:rPr>
          <w:rFonts w:ascii="ATraditional Arabic" w:hAnsi="ATraditional Arabic"/>
          <w:szCs w:val="32"/>
          <w:rtl/>
        </w:rPr>
        <w:t>2</w:t>
      </w:r>
      <w:r>
        <w:rPr>
          <w:rFonts w:ascii="ATraditional Arabic" w:hAnsi="ATraditional Arabic"/>
          <w:szCs w:val="32"/>
          <w:rtl/>
        </w:rPr>
        <w:t xml:space="preserve">- </w:t>
      </w:r>
      <w:r w:rsidR="00D8161B" w:rsidRPr="00811922">
        <w:rPr>
          <w:rFonts w:ascii="ATraditional Arabic" w:hAnsi="ATraditional Arabic"/>
          <w:szCs w:val="32"/>
          <w:rtl/>
        </w:rPr>
        <w:t>أن</w:t>
      </w:r>
      <w:r w:rsidR="001406F0">
        <w:rPr>
          <w:rFonts w:ascii="ATraditional Arabic" w:hAnsi="ATraditional Arabic" w:hint="cs"/>
          <w:szCs w:val="32"/>
          <w:rtl/>
        </w:rPr>
        <w:t>ّ</w:t>
      </w:r>
      <w:r w:rsidR="00D8161B" w:rsidRPr="00811922">
        <w:rPr>
          <w:rFonts w:ascii="ATraditional Arabic" w:hAnsi="ATraditional Arabic"/>
          <w:szCs w:val="32"/>
          <w:rtl/>
        </w:rPr>
        <w:t>ها</w:t>
      </w:r>
      <w:proofErr w:type="gramEnd"/>
      <w:r w:rsidR="00D8161B" w:rsidRPr="00811922">
        <w:rPr>
          <w:rFonts w:ascii="ATraditional Arabic" w:hAnsi="ATraditional Arabic"/>
          <w:szCs w:val="32"/>
          <w:rtl/>
        </w:rPr>
        <w:t xml:space="preserve"> جناية خطأ، فكان عقلها على </w:t>
      </w:r>
      <w:proofErr w:type="spellStart"/>
      <w:r w:rsidR="00D8161B" w:rsidRPr="00811922">
        <w:rPr>
          <w:rFonts w:ascii="ATraditional Arabic" w:hAnsi="ATraditional Arabic"/>
          <w:szCs w:val="32"/>
          <w:rtl/>
        </w:rPr>
        <w:t>عاقلته</w:t>
      </w:r>
      <w:proofErr w:type="spellEnd"/>
      <w:r w:rsidR="00D8161B" w:rsidRPr="00811922">
        <w:rPr>
          <w:rFonts w:ascii="ATraditional Arabic" w:hAnsi="ATraditional Arabic"/>
          <w:szCs w:val="32"/>
          <w:rtl/>
        </w:rPr>
        <w:t>، كما لو قتل غيره</w:t>
      </w:r>
      <w:r w:rsidR="00D8161B" w:rsidRPr="00811922">
        <w:rPr>
          <w:rFonts w:ascii="ATraditional Arabic" w:eastAsia="Times New Roman" w:hAnsi="ATraditional Arabic"/>
          <w:szCs w:val="32"/>
          <w:vertAlign w:val="superscript"/>
          <w:rtl/>
        </w:rPr>
        <w:t>(</w:t>
      </w:r>
      <w:r w:rsidR="00D8161B" w:rsidRPr="00194FE4">
        <w:rPr>
          <w:rFonts w:eastAsia="Times New Roman"/>
          <w:vertAlign w:val="superscript"/>
          <w:rtl/>
        </w:rPr>
        <w:footnoteReference w:id="79"/>
      </w:r>
      <w:r w:rsidR="00D8161B" w:rsidRPr="00811922">
        <w:rPr>
          <w:rFonts w:ascii="ATraditional Arabic" w:eastAsia="Times New Roman" w:hAnsi="ATraditional Arabic"/>
          <w:szCs w:val="32"/>
          <w:vertAlign w:val="superscript"/>
          <w:rtl/>
        </w:rPr>
        <w:t>)</w:t>
      </w:r>
      <w:r w:rsidR="00D8161B" w:rsidRPr="00811922">
        <w:rPr>
          <w:rFonts w:ascii="ATraditional Arabic" w:hAnsi="ATraditional Arabic"/>
          <w:szCs w:val="32"/>
          <w:rtl/>
        </w:rPr>
        <w:t>.</w:t>
      </w:r>
    </w:p>
    <w:p w14:paraId="62F0DD41" w14:textId="735A3316" w:rsidR="008E2070" w:rsidRDefault="008E2070" w:rsidP="0035323A">
      <w:pPr>
        <w:ind w:firstLine="0"/>
        <w:jc w:val="center"/>
        <w:rPr>
          <w:b/>
          <w:bCs/>
          <w:szCs w:val="32"/>
          <w:rtl/>
        </w:rPr>
      </w:pPr>
      <w:r w:rsidRPr="0035323A">
        <w:rPr>
          <w:rFonts w:hint="cs"/>
          <w:b/>
          <w:bCs/>
          <w:szCs w:val="32"/>
          <w:rtl/>
        </w:rPr>
        <w:t>المناقشة</w:t>
      </w:r>
    </w:p>
    <w:p w14:paraId="228E3C05" w14:textId="140110B4" w:rsidR="0020478C" w:rsidRDefault="004155E4" w:rsidP="004155E4">
      <w:pPr>
        <w:ind w:firstLine="720"/>
        <w:rPr>
          <w:szCs w:val="32"/>
          <w:rtl/>
        </w:rPr>
      </w:pPr>
      <w:r>
        <w:rPr>
          <w:rFonts w:ascii="ATraditional Arabic" w:hAnsi="ATraditional Arabic" w:hint="cs"/>
          <w:szCs w:val="32"/>
          <w:rtl/>
        </w:rPr>
        <w:t>نوقشت أدلة القول الثاني بأن</w:t>
      </w:r>
      <w:r w:rsidR="00841837" w:rsidRPr="00841837">
        <w:rPr>
          <w:rFonts w:ascii="ATraditional Arabic" w:hAnsi="ATraditional Arabic" w:hint="cs"/>
          <w:szCs w:val="32"/>
          <w:rtl/>
        </w:rPr>
        <w:t xml:space="preserve"> </w:t>
      </w:r>
      <w:r w:rsidR="00841837" w:rsidRPr="00841837">
        <w:rPr>
          <w:rFonts w:ascii="ATraditional Arabic" w:hAnsi="ATraditional Arabic"/>
          <w:szCs w:val="32"/>
          <w:rtl/>
        </w:rPr>
        <w:t>سياق الآية يدل على أن المراد من قتل غيره، وهذا القول أرجح،</w:t>
      </w:r>
      <w:r w:rsidR="00841837">
        <w:rPr>
          <w:rFonts w:ascii="ATraditional Arabic" w:hAnsi="ATraditional Arabic" w:hint="cs"/>
          <w:szCs w:val="32"/>
          <w:rtl/>
        </w:rPr>
        <w:t xml:space="preserve"> </w:t>
      </w:r>
      <w:r w:rsidR="00841837" w:rsidRPr="00841837">
        <w:rPr>
          <w:rFonts w:ascii="ATraditional Arabic" w:hAnsi="ATraditional Arabic" w:hint="cs"/>
          <w:szCs w:val="32"/>
          <w:rtl/>
        </w:rPr>
        <w:t>بدليل قوله</w:t>
      </w:r>
      <w:r w:rsidR="00B37FC6">
        <w:rPr>
          <w:rFonts w:ascii="ATraditional Arabic" w:hAnsi="ATraditional Arabic" w:hint="cs"/>
          <w:szCs w:val="32"/>
          <w:rtl/>
        </w:rPr>
        <w:t>:</w:t>
      </w:r>
      <w:r w:rsidR="00841837" w:rsidRPr="00841837">
        <w:rPr>
          <w:rFonts w:ascii="ATraditional Arabic" w:hAnsi="ATraditional Arabic" w:hint="cs"/>
          <w:szCs w:val="32"/>
          <w:rtl/>
        </w:rPr>
        <w:t xml:space="preserve"> </w:t>
      </w:r>
      <w:r w:rsidR="00B37FC6" w:rsidRPr="00841837">
        <w:rPr>
          <w:rFonts w:ascii="ATraditional Arabic" w:hAnsi="ATraditional Arabic"/>
          <w:b/>
          <w:bCs/>
          <w:szCs w:val="32"/>
          <w:rtl/>
        </w:rPr>
        <w:t>{</w:t>
      </w:r>
      <w:r w:rsidR="00841837" w:rsidRPr="00841837">
        <w:rPr>
          <w:rFonts w:ascii="ATraditional Arabic" w:hAnsi="ATraditional Arabic"/>
          <w:szCs w:val="32"/>
          <w:rtl/>
        </w:rPr>
        <w:t>وَدِيَةٌ مُسَلَّمَةٌ إِلَى أَهْلِهِ</w:t>
      </w:r>
      <w:r w:rsidR="00B37FC6" w:rsidRPr="00841837">
        <w:rPr>
          <w:rFonts w:ascii="ATraditional Arabic" w:hAnsi="ATraditional Arabic"/>
          <w:b/>
          <w:bCs/>
          <w:szCs w:val="32"/>
          <w:rtl/>
        </w:rPr>
        <w:t>}</w:t>
      </w:r>
      <w:r w:rsidR="00B37FC6" w:rsidRPr="00194FE4">
        <w:rPr>
          <w:rFonts w:ascii="ATraditional Arabic" w:eastAsia="Times New Roman" w:hAnsi="ATraditional Arabic"/>
          <w:szCs w:val="32"/>
          <w:vertAlign w:val="superscript"/>
          <w:rtl/>
        </w:rPr>
        <w:t xml:space="preserve"> (</w:t>
      </w:r>
      <w:r w:rsidR="00B37FC6" w:rsidRPr="00194FE4">
        <w:rPr>
          <w:rFonts w:ascii="ATraditional Arabic" w:eastAsia="Times New Roman" w:hAnsi="ATraditional Arabic"/>
          <w:szCs w:val="32"/>
          <w:vertAlign w:val="superscript"/>
          <w:rtl/>
        </w:rPr>
        <w:footnoteReference w:id="80"/>
      </w:r>
      <w:r w:rsidR="00B37FC6" w:rsidRPr="00194FE4">
        <w:rPr>
          <w:rFonts w:ascii="ATraditional Arabic" w:eastAsia="Times New Roman" w:hAnsi="ATraditional Arabic"/>
          <w:szCs w:val="32"/>
          <w:vertAlign w:val="superscript"/>
          <w:rtl/>
        </w:rPr>
        <w:t>)</w:t>
      </w:r>
      <w:r w:rsidR="001056E1">
        <w:rPr>
          <w:rFonts w:ascii="ATraditional Arabic" w:eastAsia="Times New Roman" w:hAnsi="ATraditional Arabic" w:hint="cs"/>
          <w:szCs w:val="32"/>
          <w:vertAlign w:val="superscript"/>
          <w:rtl/>
        </w:rPr>
        <w:t xml:space="preserve"> </w:t>
      </w:r>
      <w:r w:rsidR="001056E1" w:rsidRPr="001056E1">
        <w:rPr>
          <w:rFonts w:ascii="ATraditional Arabic" w:hAnsi="ATraditional Arabic"/>
          <w:szCs w:val="32"/>
          <w:rtl/>
        </w:rPr>
        <w:t>وقاتل نفسه لا تجب فيه دية.</w:t>
      </w:r>
      <w:r w:rsidR="001056E1">
        <w:rPr>
          <w:rFonts w:ascii="ATraditional Arabic" w:hAnsi="ATraditional Arabic" w:hint="cs"/>
          <w:szCs w:val="32"/>
          <w:rtl/>
        </w:rPr>
        <w:t xml:space="preserve"> </w:t>
      </w:r>
      <w:r w:rsidR="00B37FC6" w:rsidRPr="00B37FC6">
        <w:rPr>
          <w:rFonts w:ascii="ATraditional Arabic" w:hAnsi="ATraditional Arabic" w:hint="cs"/>
          <w:szCs w:val="32"/>
          <w:rtl/>
        </w:rPr>
        <w:t xml:space="preserve">كما </w:t>
      </w:r>
      <w:r w:rsidR="00B37FC6">
        <w:rPr>
          <w:rFonts w:hint="cs"/>
          <w:szCs w:val="32"/>
          <w:rtl/>
        </w:rPr>
        <w:t>أ</w:t>
      </w:r>
      <w:r w:rsidR="0035323A">
        <w:rPr>
          <w:rFonts w:hint="cs"/>
          <w:szCs w:val="32"/>
          <w:rtl/>
        </w:rPr>
        <w:t>ن</w:t>
      </w:r>
      <w:r w:rsidR="001406F0">
        <w:rPr>
          <w:rFonts w:hint="cs"/>
          <w:szCs w:val="32"/>
          <w:rtl/>
        </w:rPr>
        <w:t>ّ</w:t>
      </w:r>
      <w:r w:rsidR="0035323A">
        <w:rPr>
          <w:rFonts w:hint="cs"/>
          <w:szCs w:val="32"/>
          <w:rtl/>
        </w:rPr>
        <w:t xml:space="preserve"> </w:t>
      </w:r>
      <w:r w:rsidR="0035323A">
        <w:rPr>
          <w:szCs w:val="32"/>
          <w:rtl/>
        </w:rPr>
        <w:t>قص</w:t>
      </w:r>
      <w:r w:rsidR="001406F0">
        <w:rPr>
          <w:rFonts w:hint="cs"/>
          <w:szCs w:val="32"/>
          <w:rtl/>
        </w:rPr>
        <w:t>ّ</w:t>
      </w:r>
      <w:r w:rsidR="0035323A">
        <w:rPr>
          <w:szCs w:val="32"/>
          <w:rtl/>
        </w:rPr>
        <w:t>ة عامر هذه حج</w:t>
      </w:r>
      <w:r w:rsidR="001406F0">
        <w:rPr>
          <w:rFonts w:hint="cs"/>
          <w:szCs w:val="32"/>
          <w:rtl/>
        </w:rPr>
        <w:t>ّ</w:t>
      </w:r>
      <w:r w:rsidR="0035323A">
        <w:rPr>
          <w:szCs w:val="32"/>
          <w:rtl/>
        </w:rPr>
        <w:t xml:space="preserve">ة </w:t>
      </w:r>
      <w:r w:rsidR="0035323A">
        <w:rPr>
          <w:rFonts w:hint="cs"/>
          <w:szCs w:val="32"/>
          <w:rtl/>
        </w:rPr>
        <w:t>عليهم</w:t>
      </w:r>
      <w:r w:rsidR="0035323A" w:rsidRPr="0035323A">
        <w:rPr>
          <w:szCs w:val="32"/>
          <w:rtl/>
        </w:rPr>
        <w:t xml:space="preserve"> إذ لم ينقل أن</w:t>
      </w:r>
      <w:r w:rsidR="001406F0">
        <w:rPr>
          <w:rFonts w:hint="cs"/>
          <w:szCs w:val="32"/>
          <w:rtl/>
        </w:rPr>
        <w:t>ّ</w:t>
      </w:r>
      <w:r w:rsidR="0035323A" w:rsidRPr="0035323A">
        <w:rPr>
          <w:szCs w:val="32"/>
          <w:rtl/>
        </w:rPr>
        <w:t xml:space="preserve"> النبي</w:t>
      </w:r>
      <w:r w:rsidR="001406F0">
        <w:rPr>
          <w:rFonts w:hint="cs"/>
          <w:szCs w:val="32"/>
          <w:rtl/>
        </w:rPr>
        <w:t>ّ</w:t>
      </w:r>
      <w:r w:rsidR="0035323A" w:rsidRPr="0035323A">
        <w:rPr>
          <w:szCs w:val="32"/>
          <w:rtl/>
        </w:rPr>
        <w:t xml:space="preserve"> صل</w:t>
      </w:r>
      <w:r w:rsidR="001406F0">
        <w:rPr>
          <w:rFonts w:hint="cs"/>
          <w:szCs w:val="32"/>
          <w:rtl/>
        </w:rPr>
        <w:t>ّ</w:t>
      </w:r>
      <w:r w:rsidR="0035323A" w:rsidRPr="0035323A">
        <w:rPr>
          <w:szCs w:val="32"/>
          <w:rtl/>
        </w:rPr>
        <w:t>ى الله عليه وسل</w:t>
      </w:r>
      <w:r w:rsidR="00AC7694">
        <w:rPr>
          <w:rFonts w:hint="cs"/>
          <w:szCs w:val="32"/>
          <w:rtl/>
        </w:rPr>
        <w:t>ّ</w:t>
      </w:r>
      <w:r w:rsidR="0035323A" w:rsidRPr="0035323A">
        <w:rPr>
          <w:szCs w:val="32"/>
          <w:rtl/>
        </w:rPr>
        <w:t>م أوجب في هذه القص</w:t>
      </w:r>
      <w:r w:rsidR="00AC7694">
        <w:rPr>
          <w:rFonts w:hint="cs"/>
          <w:szCs w:val="32"/>
          <w:rtl/>
        </w:rPr>
        <w:t>ّ</w:t>
      </w:r>
      <w:r w:rsidR="0035323A" w:rsidRPr="0035323A">
        <w:rPr>
          <w:szCs w:val="32"/>
          <w:rtl/>
        </w:rPr>
        <w:t>ة له شيئ</w:t>
      </w:r>
      <w:r w:rsidR="00AC7694">
        <w:rPr>
          <w:rFonts w:hint="cs"/>
          <w:szCs w:val="32"/>
          <w:rtl/>
        </w:rPr>
        <w:t>ً</w:t>
      </w:r>
      <w:r w:rsidR="0035323A" w:rsidRPr="0035323A">
        <w:rPr>
          <w:szCs w:val="32"/>
          <w:rtl/>
        </w:rPr>
        <w:t>ا</w:t>
      </w:r>
      <w:r w:rsidR="00AC7694">
        <w:rPr>
          <w:rFonts w:hint="cs"/>
          <w:szCs w:val="32"/>
          <w:rtl/>
        </w:rPr>
        <w:t>،</w:t>
      </w:r>
      <w:r w:rsidR="0035323A" w:rsidRPr="0035323A">
        <w:rPr>
          <w:szCs w:val="32"/>
          <w:rtl/>
        </w:rPr>
        <w:t xml:space="preserve"> ولو وجب لبي</w:t>
      </w:r>
      <w:r w:rsidR="00AC7694">
        <w:rPr>
          <w:rFonts w:hint="cs"/>
          <w:szCs w:val="32"/>
          <w:rtl/>
        </w:rPr>
        <w:t>ّ</w:t>
      </w:r>
      <w:r w:rsidR="0035323A" w:rsidRPr="0035323A">
        <w:rPr>
          <w:szCs w:val="32"/>
          <w:rtl/>
        </w:rPr>
        <w:t>نها إذ لا يجوز تأخير البيان عن وقت الحاجة</w:t>
      </w:r>
      <w:r w:rsidR="0035323A">
        <w:rPr>
          <w:rFonts w:hint="cs"/>
          <w:szCs w:val="32"/>
          <w:rtl/>
        </w:rPr>
        <w:t>،</w:t>
      </w:r>
      <w:r w:rsidR="0035323A" w:rsidRPr="0035323A">
        <w:rPr>
          <w:szCs w:val="32"/>
          <w:rtl/>
        </w:rPr>
        <w:t xml:space="preserve"> وقد أجمعوا على أن</w:t>
      </w:r>
      <w:r w:rsidR="00AC7694">
        <w:rPr>
          <w:rFonts w:hint="cs"/>
          <w:szCs w:val="32"/>
          <w:rtl/>
        </w:rPr>
        <w:t>ّ</w:t>
      </w:r>
      <w:r w:rsidR="0035323A" w:rsidRPr="0035323A">
        <w:rPr>
          <w:szCs w:val="32"/>
          <w:rtl/>
        </w:rPr>
        <w:t>ه لو قطع طرف</w:t>
      </w:r>
      <w:r w:rsidR="00AC7694">
        <w:rPr>
          <w:rFonts w:hint="cs"/>
          <w:szCs w:val="32"/>
          <w:rtl/>
        </w:rPr>
        <w:t>ً</w:t>
      </w:r>
      <w:r w:rsidR="0035323A" w:rsidRPr="0035323A">
        <w:rPr>
          <w:szCs w:val="32"/>
          <w:rtl/>
        </w:rPr>
        <w:t>ا من أطرافه عمد</w:t>
      </w:r>
      <w:r w:rsidR="00AC7694">
        <w:rPr>
          <w:rFonts w:hint="cs"/>
          <w:szCs w:val="32"/>
          <w:rtl/>
        </w:rPr>
        <w:t>ً</w:t>
      </w:r>
      <w:r w:rsidR="0035323A" w:rsidRPr="0035323A">
        <w:rPr>
          <w:szCs w:val="32"/>
          <w:rtl/>
        </w:rPr>
        <w:t xml:space="preserve">ا أو خطأ لا يجب فيه </w:t>
      </w:r>
      <w:proofErr w:type="gramStart"/>
      <w:r w:rsidR="0035323A" w:rsidRPr="0035323A">
        <w:rPr>
          <w:szCs w:val="32"/>
          <w:rtl/>
        </w:rPr>
        <w:t>شيئ</w:t>
      </w:r>
      <w:r w:rsidR="00AC7694">
        <w:rPr>
          <w:rFonts w:hint="cs"/>
          <w:szCs w:val="32"/>
          <w:rtl/>
        </w:rPr>
        <w:t>ً</w:t>
      </w:r>
      <w:r w:rsidR="0035323A" w:rsidRPr="0035323A">
        <w:rPr>
          <w:szCs w:val="32"/>
          <w:rtl/>
        </w:rPr>
        <w:t>ا</w:t>
      </w:r>
      <w:r w:rsidR="0035323A" w:rsidRPr="00811922">
        <w:rPr>
          <w:rFonts w:ascii="ATraditional Arabic" w:eastAsia="Times New Roman" w:hAnsi="ATraditional Arabic"/>
          <w:szCs w:val="32"/>
          <w:vertAlign w:val="superscript"/>
          <w:rtl/>
        </w:rPr>
        <w:t>(</w:t>
      </w:r>
      <w:proofErr w:type="gramEnd"/>
      <w:r w:rsidR="0035323A" w:rsidRPr="00194FE4">
        <w:rPr>
          <w:rFonts w:eastAsia="Times New Roman"/>
          <w:vertAlign w:val="superscript"/>
          <w:rtl/>
        </w:rPr>
        <w:footnoteReference w:id="81"/>
      </w:r>
      <w:r w:rsidR="0035323A" w:rsidRPr="00811922">
        <w:rPr>
          <w:rFonts w:ascii="ATraditional Arabic" w:eastAsia="Times New Roman" w:hAnsi="ATraditional Arabic"/>
          <w:szCs w:val="32"/>
          <w:vertAlign w:val="superscript"/>
          <w:rtl/>
        </w:rPr>
        <w:t>)</w:t>
      </w:r>
      <w:r w:rsidR="0035323A">
        <w:rPr>
          <w:rFonts w:hint="cs"/>
          <w:szCs w:val="32"/>
          <w:rtl/>
        </w:rPr>
        <w:t>.</w:t>
      </w:r>
    </w:p>
    <w:p w14:paraId="737C2532" w14:textId="5E14E386" w:rsidR="00AB6265" w:rsidRDefault="00884B77" w:rsidP="003D2DD5">
      <w:pPr>
        <w:ind w:firstLine="720"/>
        <w:rPr>
          <w:szCs w:val="32"/>
          <w:rtl/>
        </w:rPr>
      </w:pPr>
      <w:r>
        <w:rPr>
          <w:rFonts w:hint="cs"/>
          <w:szCs w:val="32"/>
          <w:rtl/>
        </w:rPr>
        <w:t>و</w:t>
      </w:r>
      <w:r w:rsidR="00AB6265">
        <w:rPr>
          <w:rFonts w:hint="cs"/>
          <w:szCs w:val="32"/>
          <w:rtl/>
        </w:rPr>
        <w:t>أما الأثر المروي عن عمر رضي الله عنه</w:t>
      </w:r>
      <w:r w:rsidR="003D2DD5">
        <w:rPr>
          <w:rFonts w:hint="cs"/>
          <w:szCs w:val="32"/>
          <w:rtl/>
        </w:rPr>
        <w:t xml:space="preserve"> لا يصلح للاحتجاج به؛ لأنه</w:t>
      </w:r>
      <w:r w:rsidR="00AB6265">
        <w:rPr>
          <w:rFonts w:hint="cs"/>
          <w:szCs w:val="32"/>
          <w:rtl/>
        </w:rPr>
        <w:t xml:space="preserve"> ضعيف، فراويه </w:t>
      </w:r>
      <w:r w:rsidR="00AB6265" w:rsidRPr="00AB6265">
        <w:rPr>
          <w:szCs w:val="32"/>
          <w:rtl/>
        </w:rPr>
        <w:t xml:space="preserve">ليث </w:t>
      </w:r>
      <w:r w:rsidR="00AB6265">
        <w:rPr>
          <w:rFonts w:hint="cs"/>
          <w:szCs w:val="32"/>
          <w:rtl/>
        </w:rPr>
        <w:t>و</w:t>
      </w:r>
      <w:r w:rsidR="00AB6265" w:rsidRPr="00AB6265">
        <w:rPr>
          <w:szCs w:val="32"/>
          <w:rtl/>
        </w:rPr>
        <w:t xml:space="preserve">هو ابن أبي سليم ضعيف </w:t>
      </w:r>
      <w:proofErr w:type="gramStart"/>
      <w:r w:rsidR="00AB6265" w:rsidRPr="00AB6265">
        <w:rPr>
          <w:szCs w:val="32"/>
          <w:rtl/>
        </w:rPr>
        <w:t>الحديث</w:t>
      </w:r>
      <w:r w:rsidR="003D2DD5" w:rsidRPr="003D2DD5">
        <w:rPr>
          <w:szCs w:val="32"/>
          <w:vertAlign w:val="superscript"/>
          <w:rtl/>
        </w:rPr>
        <w:t>(</w:t>
      </w:r>
      <w:proofErr w:type="gramEnd"/>
      <w:r w:rsidR="003D2DD5" w:rsidRPr="003D2DD5">
        <w:rPr>
          <w:szCs w:val="32"/>
          <w:vertAlign w:val="superscript"/>
          <w:rtl/>
        </w:rPr>
        <w:footnoteReference w:id="82"/>
      </w:r>
      <w:r w:rsidR="003D2DD5" w:rsidRPr="003D2DD5">
        <w:rPr>
          <w:szCs w:val="32"/>
          <w:vertAlign w:val="superscript"/>
          <w:rtl/>
        </w:rPr>
        <w:t>)</w:t>
      </w:r>
      <w:r w:rsidR="00AB6265" w:rsidRPr="00AB6265">
        <w:rPr>
          <w:szCs w:val="32"/>
          <w:rtl/>
        </w:rPr>
        <w:t>.</w:t>
      </w:r>
    </w:p>
    <w:p w14:paraId="26734DA9" w14:textId="626967B1" w:rsidR="007473D6" w:rsidRPr="0035323A" w:rsidRDefault="00884B77" w:rsidP="007473D6">
      <w:pPr>
        <w:ind w:firstLine="720"/>
        <w:rPr>
          <w:szCs w:val="32"/>
          <w:rtl/>
        </w:rPr>
      </w:pPr>
      <w:r>
        <w:rPr>
          <w:rFonts w:hint="cs"/>
          <w:szCs w:val="32"/>
          <w:rtl/>
        </w:rPr>
        <w:lastRenderedPageBreak/>
        <w:t>و</w:t>
      </w:r>
      <w:r w:rsidR="003C3E7E">
        <w:rPr>
          <w:rFonts w:hint="cs"/>
          <w:szCs w:val="32"/>
          <w:rtl/>
        </w:rPr>
        <w:t>أما استدلالهم بالقياس على قتل الغير، ف</w:t>
      </w:r>
      <w:r w:rsidR="007473D6">
        <w:rPr>
          <w:rFonts w:hint="cs"/>
          <w:szCs w:val="32"/>
          <w:rtl/>
        </w:rPr>
        <w:t>إن</w:t>
      </w:r>
      <w:r w:rsidR="007473D6" w:rsidRPr="007473D6">
        <w:rPr>
          <w:szCs w:val="32"/>
          <w:rtl/>
        </w:rPr>
        <w:t xml:space="preserve"> وجوب الدية على العاقلة على خلاف الأصل، مواساة </w:t>
      </w:r>
      <w:proofErr w:type="spellStart"/>
      <w:r w:rsidR="007473D6" w:rsidRPr="007473D6">
        <w:rPr>
          <w:szCs w:val="32"/>
          <w:rtl/>
        </w:rPr>
        <w:t>للجانى</w:t>
      </w:r>
      <w:proofErr w:type="spellEnd"/>
      <w:r w:rsidR="007473D6" w:rsidRPr="007473D6">
        <w:rPr>
          <w:szCs w:val="32"/>
          <w:rtl/>
        </w:rPr>
        <w:t xml:space="preserve"> وتخفيفا عنه، وليس على </w:t>
      </w:r>
      <w:proofErr w:type="spellStart"/>
      <w:r w:rsidR="007473D6" w:rsidRPr="007473D6">
        <w:rPr>
          <w:szCs w:val="32"/>
          <w:rtl/>
        </w:rPr>
        <w:t>الجانى</w:t>
      </w:r>
      <w:proofErr w:type="spellEnd"/>
      <w:r w:rsidR="007473D6" w:rsidRPr="007473D6">
        <w:rPr>
          <w:szCs w:val="32"/>
          <w:rtl/>
        </w:rPr>
        <w:t xml:space="preserve"> ههنا </w:t>
      </w:r>
      <w:proofErr w:type="spellStart"/>
      <w:r w:rsidR="007473D6" w:rsidRPr="007473D6">
        <w:rPr>
          <w:szCs w:val="32"/>
          <w:rtl/>
        </w:rPr>
        <w:t>شئ</w:t>
      </w:r>
      <w:proofErr w:type="spellEnd"/>
      <w:r w:rsidR="007473D6" w:rsidRPr="007473D6">
        <w:rPr>
          <w:szCs w:val="32"/>
          <w:rtl/>
        </w:rPr>
        <w:t xml:space="preserve"> يخفف عنه، ولا يقتضى النظر أن تكون جنايته على نفسه </w:t>
      </w:r>
      <w:r w:rsidR="007473D6">
        <w:rPr>
          <w:rFonts w:hint="cs"/>
          <w:szCs w:val="32"/>
          <w:rtl/>
        </w:rPr>
        <w:t xml:space="preserve">كجنايته </w:t>
      </w:r>
      <w:r w:rsidR="007473D6" w:rsidRPr="007473D6">
        <w:rPr>
          <w:szCs w:val="32"/>
          <w:rtl/>
        </w:rPr>
        <w:t>على غيره</w:t>
      </w:r>
      <w:r w:rsidR="007473D6">
        <w:rPr>
          <w:rFonts w:hint="cs"/>
          <w:szCs w:val="32"/>
          <w:rtl/>
        </w:rPr>
        <w:t>،</w:t>
      </w:r>
      <w:r w:rsidR="007473D6" w:rsidRPr="007473D6">
        <w:rPr>
          <w:rtl/>
        </w:rPr>
        <w:t xml:space="preserve"> </w:t>
      </w:r>
      <w:r w:rsidR="007473D6">
        <w:rPr>
          <w:rFonts w:hint="cs"/>
          <w:szCs w:val="32"/>
          <w:rtl/>
        </w:rPr>
        <w:t xml:space="preserve">إذ في حال </w:t>
      </w:r>
      <w:r w:rsidR="007473D6" w:rsidRPr="007473D6">
        <w:rPr>
          <w:szCs w:val="32"/>
          <w:rtl/>
        </w:rPr>
        <w:t>ال</w:t>
      </w:r>
      <w:r w:rsidR="007473D6">
        <w:rPr>
          <w:szCs w:val="32"/>
          <w:rtl/>
        </w:rPr>
        <w:t>جناية على غيره، فإنه لو لم ت</w:t>
      </w:r>
      <w:r w:rsidR="007473D6">
        <w:rPr>
          <w:rFonts w:hint="cs"/>
          <w:szCs w:val="32"/>
          <w:rtl/>
        </w:rPr>
        <w:t>شاركه</w:t>
      </w:r>
      <w:r w:rsidR="007473D6" w:rsidRPr="007473D6">
        <w:rPr>
          <w:szCs w:val="32"/>
          <w:rtl/>
        </w:rPr>
        <w:t xml:space="preserve"> العاق</w:t>
      </w:r>
      <w:r w:rsidR="007473D6">
        <w:rPr>
          <w:szCs w:val="32"/>
          <w:rtl/>
        </w:rPr>
        <w:t xml:space="preserve">لة، لأجحف به وجوب الدية </w:t>
      </w:r>
      <w:proofErr w:type="gramStart"/>
      <w:r w:rsidR="007473D6">
        <w:rPr>
          <w:szCs w:val="32"/>
          <w:rtl/>
        </w:rPr>
        <w:t>لكثرتها</w:t>
      </w:r>
      <w:r w:rsidR="007473D6" w:rsidRPr="00811922">
        <w:rPr>
          <w:rFonts w:ascii="ATraditional Arabic" w:eastAsia="Times New Roman" w:hAnsi="ATraditional Arabic"/>
          <w:szCs w:val="32"/>
          <w:vertAlign w:val="superscript"/>
          <w:rtl/>
        </w:rPr>
        <w:t>(</w:t>
      </w:r>
      <w:proofErr w:type="gramEnd"/>
      <w:r w:rsidR="007473D6" w:rsidRPr="00194FE4">
        <w:rPr>
          <w:rFonts w:eastAsia="Times New Roman"/>
          <w:vertAlign w:val="superscript"/>
          <w:rtl/>
        </w:rPr>
        <w:footnoteReference w:id="83"/>
      </w:r>
      <w:r w:rsidR="007473D6" w:rsidRPr="00811922">
        <w:rPr>
          <w:rFonts w:ascii="ATraditional Arabic" w:eastAsia="Times New Roman" w:hAnsi="ATraditional Arabic"/>
          <w:szCs w:val="32"/>
          <w:vertAlign w:val="superscript"/>
          <w:rtl/>
        </w:rPr>
        <w:t>)</w:t>
      </w:r>
      <w:r w:rsidR="003C3E7E">
        <w:rPr>
          <w:rFonts w:hint="cs"/>
          <w:szCs w:val="32"/>
          <w:rtl/>
        </w:rPr>
        <w:t>.</w:t>
      </w:r>
    </w:p>
    <w:p w14:paraId="7F123640" w14:textId="7283A4EC" w:rsidR="00811922" w:rsidRPr="008E2070" w:rsidRDefault="00811922" w:rsidP="008E2070">
      <w:pPr>
        <w:ind w:firstLine="0"/>
        <w:jc w:val="center"/>
        <w:rPr>
          <w:b/>
          <w:bCs/>
          <w:szCs w:val="32"/>
          <w:rtl/>
        </w:rPr>
      </w:pPr>
      <w:r w:rsidRPr="008E2070">
        <w:rPr>
          <w:rFonts w:hint="cs"/>
          <w:b/>
          <w:bCs/>
          <w:szCs w:val="32"/>
          <w:rtl/>
        </w:rPr>
        <w:t>الت</w:t>
      </w:r>
      <w:r w:rsidR="00AC7694">
        <w:rPr>
          <w:rFonts w:hint="cs"/>
          <w:b/>
          <w:bCs/>
          <w:szCs w:val="32"/>
          <w:rtl/>
        </w:rPr>
        <w:t>ّ</w:t>
      </w:r>
      <w:r w:rsidRPr="008E2070">
        <w:rPr>
          <w:rFonts w:hint="cs"/>
          <w:b/>
          <w:bCs/>
          <w:szCs w:val="32"/>
          <w:rtl/>
        </w:rPr>
        <w:t>رجيح</w:t>
      </w:r>
    </w:p>
    <w:p w14:paraId="1834D672" w14:textId="3BD883B6" w:rsidR="009565BA" w:rsidRDefault="008E2070" w:rsidP="008E2070">
      <w:pPr>
        <w:rPr>
          <w:rFonts w:ascii="ATraditional Arabic" w:hAnsi="ATraditional Arabic"/>
          <w:szCs w:val="32"/>
          <w:rtl/>
        </w:rPr>
      </w:pPr>
      <w:r w:rsidRPr="008E2070">
        <w:rPr>
          <w:rFonts w:hint="cs"/>
          <w:szCs w:val="32"/>
          <w:rtl/>
        </w:rPr>
        <w:t>بعد استعراض أقوال الس</w:t>
      </w:r>
      <w:r w:rsidR="00AC7694">
        <w:rPr>
          <w:rFonts w:hint="cs"/>
          <w:szCs w:val="32"/>
          <w:rtl/>
        </w:rPr>
        <w:t>ّ</w:t>
      </w:r>
      <w:r w:rsidRPr="008E2070">
        <w:rPr>
          <w:rFonts w:hint="cs"/>
          <w:szCs w:val="32"/>
          <w:rtl/>
        </w:rPr>
        <w:t>ادة الفقهاء ومناقشتها يتبي</w:t>
      </w:r>
      <w:r w:rsidR="00AC7694">
        <w:rPr>
          <w:rFonts w:hint="cs"/>
          <w:szCs w:val="32"/>
          <w:rtl/>
        </w:rPr>
        <w:t>ّ</w:t>
      </w:r>
      <w:r w:rsidRPr="008E2070">
        <w:rPr>
          <w:rFonts w:hint="cs"/>
          <w:szCs w:val="32"/>
          <w:rtl/>
        </w:rPr>
        <w:t>ن لي رجحان قول جمهور الفقهاء بأن</w:t>
      </w:r>
      <w:r w:rsidR="00AC7694">
        <w:rPr>
          <w:rFonts w:hint="cs"/>
          <w:szCs w:val="32"/>
          <w:rtl/>
        </w:rPr>
        <w:t>ّ</w:t>
      </w:r>
      <w:r w:rsidRPr="008E2070">
        <w:rPr>
          <w:rFonts w:hint="cs"/>
          <w:szCs w:val="32"/>
          <w:rtl/>
        </w:rPr>
        <w:t xml:space="preserve"> المجاهد إذا قتل نفسه خطأ في المعركة مع العدو</w:t>
      </w:r>
      <w:r w:rsidR="00AC7694">
        <w:rPr>
          <w:rFonts w:hint="cs"/>
          <w:szCs w:val="32"/>
          <w:rtl/>
        </w:rPr>
        <w:t>ّ</w:t>
      </w:r>
      <w:r w:rsidRPr="008E2070">
        <w:rPr>
          <w:rFonts w:hint="cs"/>
          <w:szCs w:val="32"/>
          <w:rtl/>
        </w:rPr>
        <w:t xml:space="preserve"> فلا دية له</w:t>
      </w:r>
      <w:r>
        <w:rPr>
          <w:rFonts w:hint="cs"/>
          <w:szCs w:val="32"/>
          <w:rtl/>
        </w:rPr>
        <w:t>؛ لأن</w:t>
      </w:r>
      <w:r w:rsidR="00AC7694">
        <w:rPr>
          <w:rFonts w:hint="cs"/>
          <w:szCs w:val="32"/>
          <w:rtl/>
        </w:rPr>
        <w:t>ّ</w:t>
      </w:r>
      <w:r>
        <w:rPr>
          <w:rFonts w:hint="cs"/>
          <w:szCs w:val="32"/>
          <w:rtl/>
        </w:rPr>
        <w:t xml:space="preserve"> حوادث قتل الن</w:t>
      </w:r>
      <w:r w:rsidR="00AC7694">
        <w:rPr>
          <w:rFonts w:hint="cs"/>
          <w:szCs w:val="32"/>
          <w:rtl/>
        </w:rPr>
        <w:t>ّ</w:t>
      </w:r>
      <w:r>
        <w:rPr>
          <w:rFonts w:hint="cs"/>
          <w:szCs w:val="32"/>
          <w:rtl/>
        </w:rPr>
        <w:t>فس خطأ وقعت على زمن الن</w:t>
      </w:r>
      <w:r w:rsidR="00AC7694">
        <w:rPr>
          <w:rFonts w:hint="cs"/>
          <w:szCs w:val="32"/>
          <w:rtl/>
        </w:rPr>
        <w:t>ّ</w:t>
      </w:r>
      <w:r>
        <w:rPr>
          <w:rFonts w:hint="cs"/>
          <w:szCs w:val="32"/>
          <w:rtl/>
        </w:rPr>
        <w:t>بي</w:t>
      </w:r>
      <w:r w:rsidR="00AC7694">
        <w:rPr>
          <w:rFonts w:hint="cs"/>
          <w:szCs w:val="32"/>
          <w:rtl/>
        </w:rPr>
        <w:t>ّ</w:t>
      </w:r>
      <w:r>
        <w:rPr>
          <w:rFonts w:hint="cs"/>
          <w:szCs w:val="32"/>
          <w:rtl/>
        </w:rPr>
        <w:t xml:space="preserve"> صل</w:t>
      </w:r>
      <w:r w:rsidR="00AC7694">
        <w:rPr>
          <w:rFonts w:hint="cs"/>
          <w:szCs w:val="32"/>
          <w:rtl/>
        </w:rPr>
        <w:t>ّ</w:t>
      </w:r>
      <w:r>
        <w:rPr>
          <w:rFonts w:hint="cs"/>
          <w:szCs w:val="32"/>
          <w:rtl/>
        </w:rPr>
        <w:t>ى الله عليه وسل</w:t>
      </w:r>
      <w:r w:rsidR="00AC7694">
        <w:rPr>
          <w:rFonts w:hint="cs"/>
          <w:szCs w:val="32"/>
          <w:rtl/>
        </w:rPr>
        <w:t>ّ</w:t>
      </w:r>
      <w:r>
        <w:rPr>
          <w:rFonts w:hint="cs"/>
          <w:szCs w:val="32"/>
          <w:rtl/>
        </w:rPr>
        <w:t>م، ولم يثبت أن</w:t>
      </w:r>
      <w:r w:rsidR="00AC7694">
        <w:rPr>
          <w:rFonts w:hint="cs"/>
          <w:szCs w:val="32"/>
          <w:rtl/>
        </w:rPr>
        <w:t>ّ</w:t>
      </w:r>
      <w:r>
        <w:rPr>
          <w:rFonts w:hint="cs"/>
          <w:szCs w:val="32"/>
          <w:rtl/>
        </w:rPr>
        <w:t>ه قر</w:t>
      </w:r>
      <w:r w:rsidR="00AC7694">
        <w:rPr>
          <w:rFonts w:hint="cs"/>
          <w:szCs w:val="32"/>
          <w:rtl/>
        </w:rPr>
        <w:t>ّ</w:t>
      </w:r>
      <w:r>
        <w:rPr>
          <w:rFonts w:hint="cs"/>
          <w:szCs w:val="32"/>
          <w:rtl/>
        </w:rPr>
        <w:t xml:space="preserve">ر فيها الدية لذوي المقتول، ومع ذلك يبقى واجب </w:t>
      </w:r>
      <w:r w:rsidR="005F76ED" w:rsidRPr="005F76ED">
        <w:rPr>
          <w:rFonts w:ascii="ATraditional Arabic" w:hAnsi="ATraditional Arabic"/>
          <w:szCs w:val="32"/>
          <w:rtl/>
        </w:rPr>
        <w:t>التّكفُّل بذوي المجاهدين و</w:t>
      </w:r>
      <w:r w:rsidR="00C145A6">
        <w:rPr>
          <w:rFonts w:ascii="ATraditional Arabic" w:hAnsi="ATraditional Arabic"/>
          <w:szCs w:val="32"/>
          <w:rtl/>
        </w:rPr>
        <w:t>الشّهداء</w:t>
      </w:r>
      <w:r w:rsidR="005F76ED" w:rsidRPr="005F76ED">
        <w:rPr>
          <w:rFonts w:ascii="ATraditional Arabic" w:hAnsi="ATraditional Arabic"/>
          <w:szCs w:val="32"/>
          <w:rtl/>
        </w:rPr>
        <w:t xml:space="preserve"> حت</w:t>
      </w:r>
      <w:r w:rsidR="00AC7694">
        <w:rPr>
          <w:rFonts w:ascii="ATraditional Arabic" w:hAnsi="ATraditional Arabic" w:hint="cs"/>
          <w:szCs w:val="32"/>
          <w:rtl/>
        </w:rPr>
        <w:t>ّ</w:t>
      </w:r>
      <w:r w:rsidR="00AC7694">
        <w:rPr>
          <w:rFonts w:ascii="ATraditional Arabic" w:hAnsi="ATraditional Arabic"/>
          <w:szCs w:val="32"/>
          <w:rtl/>
        </w:rPr>
        <w:t>ى لا يُتركو</w:t>
      </w:r>
      <w:r w:rsidR="00AC7694">
        <w:rPr>
          <w:rFonts w:ascii="ATraditional Arabic" w:hAnsi="ATraditional Arabic" w:hint="cs"/>
          <w:szCs w:val="32"/>
          <w:rtl/>
        </w:rPr>
        <w:t>ا</w:t>
      </w:r>
      <w:r w:rsidR="005F76ED" w:rsidRPr="005F76ED">
        <w:rPr>
          <w:rFonts w:ascii="ATraditional Arabic" w:hAnsi="ATraditional Arabic"/>
          <w:szCs w:val="32"/>
          <w:rtl/>
        </w:rPr>
        <w:t xml:space="preserve"> يتكفَّفون الن</w:t>
      </w:r>
      <w:r w:rsidR="007A2973">
        <w:rPr>
          <w:rFonts w:ascii="ATraditional Arabic" w:hAnsi="ATraditional Arabic" w:hint="cs"/>
          <w:szCs w:val="32"/>
          <w:rtl/>
        </w:rPr>
        <w:t>ّ</w:t>
      </w:r>
      <w:r w:rsidR="005F76ED" w:rsidRPr="005F76ED">
        <w:rPr>
          <w:rFonts w:ascii="ATraditional Arabic" w:hAnsi="ATraditional Arabic"/>
          <w:szCs w:val="32"/>
          <w:rtl/>
        </w:rPr>
        <w:t>اس، ويكون ذلك صيانةً لهم،</w:t>
      </w:r>
      <w:r>
        <w:rPr>
          <w:rFonts w:ascii="ATraditional Arabic" w:hAnsi="ATraditional Arabic"/>
          <w:szCs w:val="32"/>
          <w:rtl/>
        </w:rPr>
        <w:t xml:space="preserve"> وإعانةً على مواصلة طريق الجهاد</w:t>
      </w:r>
      <w:r>
        <w:rPr>
          <w:rFonts w:ascii="ATraditional Arabic" w:hAnsi="ATraditional Arabic" w:hint="cs"/>
          <w:szCs w:val="32"/>
          <w:rtl/>
        </w:rPr>
        <w:t>، و</w:t>
      </w:r>
      <w:r w:rsidR="007A2973">
        <w:rPr>
          <w:rFonts w:ascii="ATraditional Arabic" w:hAnsi="ATraditional Arabic"/>
          <w:szCs w:val="32"/>
          <w:rtl/>
        </w:rPr>
        <w:t>تخفيفًا عنهم، وجبرًا لمصابهم</w:t>
      </w:r>
      <w:r w:rsidR="007A2973">
        <w:rPr>
          <w:rFonts w:ascii="ATraditional Arabic" w:hAnsi="ATraditional Arabic" w:hint="cs"/>
          <w:szCs w:val="32"/>
          <w:rtl/>
        </w:rPr>
        <w:t>؛</w:t>
      </w:r>
      <w:r w:rsidRPr="005F76ED">
        <w:rPr>
          <w:rFonts w:ascii="ATraditional Arabic" w:hAnsi="ATraditional Arabic"/>
          <w:szCs w:val="32"/>
          <w:rtl/>
        </w:rPr>
        <w:t xml:space="preserve"> </w:t>
      </w:r>
      <w:r>
        <w:rPr>
          <w:rFonts w:ascii="ATraditional Arabic" w:hAnsi="ATraditional Arabic" w:hint="cs"/>
          <w:szCs w:val="32"/>
          <w:rtl/>
        </w:rPr>
        <w:t>باب</w:t>
      </w:r>
      <w:r w:rsidR="007A2973">
        <w:rPr>
          <w:rFonts w:ascii="ATraditional Arabic" w:hAnsi="ATraditional Arabic" w:hint="cs"/>
          <w:szCs w:val="32"/>
          <w:rtl/>
        </w:rPr>
        <w:t>ً</w:t>
      </w:r>
      <w:r>
        <w:rPr>
          <w:rFonts w:ascii="ATraditional Arabic" w:hAnsi="ATraditional Arabic" w:hint="cs"/>
          <w:szCs w:val="32"/>
          <w:rtl/>
        </w:rPr>
        <w:t>ا واسع</w:t>
      </w:r>
      <w:r w:rsidR="007A2973">
        <w:rPr>
          <w:rFonts w:ascii="ATraditional Arabic" w:hAnsi="ATraditional Arabic" w:hint="cs"/>
          <w:szCs w:val="32"/>
          <w:rtl/>
        </w:rPr>
        <w:t>ً</w:t>
      </w:r>
      <w:r>
        <w:rPr>
          <w:rFonts w:ascii="ATraditional Arabic" w:hAnsi="ATraditional Arabic" w:hint="cs"/>
          <w:szCs w:val="32"/>
          <w:rtl/>
        </w:rPr>
        <w:t>ا من حقوقهم على المجتمع المسلم قد يكون أحيان</w:t>
      </w:r>
      <w:r w:rsidR="007A2973">
        <w:rPr>
          <w:rFonts w:ascii="ATraditional Arabic" w:hAnsi="ATraditional Arabic" w:hint="cs"/>
          <w:szCs w:val="32"/>
          <w:rtl/>
        </w:rPr>
        <w:t>ً</w:t>
      </w:r>
      <w:r>
        <w:rPr>
          <w:rFonts w:ascii="ATraditional Arabic" w:hAnsi="ATraditional Arabic" w:hint="cs"/>
          <w:szCs w:val="32"/>
          <w:rtl/>
        </w:rPr>
        <w:t>ا خير</w:t>
      </w:r>
      <w:r w:rsidR="007A2973">
        <w:rPr>
          <w:rFonts w:ascii="ATraditional Arabic" w:hAnsi="ATraditional Arabic" w:hint="cs"/>
          <w:szCs w:val="32"/>
          <w:rtl/>
        </w:rPr>
        <w:t>ًا</w:t>
      </w:r>
      <w:r>
        <w:rPr>
          <w:rFonts w:ascii="ATraditional Arabic" w:hAnsi="ATraditional Arabic" w:hint="cs"/>
          <w:szCs w:val="32"/>
          <w:rtl/>
        </w:rPr>
        <w:t xml:space="preserve"> لهم من أن يأخذوا دية محدود</w:t>
      </w:r>
      <w:r w:rsidR="007A2973">
        <w:rPr>
          <w:rFonts w:ascii="ATraditional Arabic" w:hAnsi="ATraditional Arabic" w:hint="cs"/>
          <w:szCs w:val="32"/>
          <w:rtl/>
        </w:rPr>
        <w:t>ة</w:t>
      </w:r>
      <w:r>
        <w:rPr>
          <w:rFonts w:ascii="ATraditional Arabic" w:hAnsi="ATraditional Arabic" w:hint="cs"/>
          <w:szCs w:val="32"/>
          <w:rtl/>
        </w:rPr>
        <w:t xml:space="preserve"> القدر.</w:t>
      </w:r>
    </w:p>
    <w:p w14:paraId="5837E35D" w14:textId="0F199F95" w:rsidR="006F22D2" w:rsidRDefault="002C52C5" w:rsidP="00636DAC">
      <w:pPr>
        <w:rPr>
          <w:rFonts w:ascii="ATraditional Arabic" w:hAnsi="ATraditional Arabic"/>
          <w:szCs w:val="32"/>
          <w:rtl/>
        </w:rPr>
      </w:pPr>
      <w:r>
        <w:rPr>
          <w:rFonts w:ascii="ATraditional Arabic" w:hAnsi="ATraditional Arabic" w:hint="cs"/>
          <w:szCs w:val="32"/>
          <w:rtl/>
        </w:rPr>
        <w:t>والذي أراه في قتلى الخطأ في الإعداد والمهم</w:t>
      </w:r>
      <w:r w:rsidR="007A2973">
        <w:rPr>
          <w:rFonts w:ascii="ATraditional Arabic" w:hAnsi="ATraditional Arabic" w:hint="cs"/>
          <w:szCs w:val="32"/>
          <w:rtl/>
        </w:rPr>
        <w:t>ّ</w:t>
      </w:r>
      <w:r>
        <w:rPr>
          <w:rFonts w:ascii="ATraditional Arabic" w:hAnsi="ATraditional Arabic" w:hint="cs"/>
          <w:szCs w:val="32"/>
          <w:rtl/>
        </w:rPr>
        <w:t>ات الجهادي</w:t>
      </w:r>
      <w:r w:rsidR="007A2973">
        <w:rPr>
          <w:rFonts w:ascii="ATraditional Arabic" w:hAnsi="ATraditional Arabic" w:hint="cs"/>
          <w:szCs w:val="32"/>
          <w:rtl/>
        </w:rPr>
        <w:t>ّ</w:t>
      </w:r>
      <w:r w:rsidR="0089481C">
        <w:rPr>
          <w:rFonts w:ascii="ATraditional Arabic" w:hAnsi="ATraditional Arabic" w:hint="cs"/>
          <w:szCs w:val="32"/>
          <w:rtl/>
        </w:rPr>
        <w:t xml:space="preserve">ة في فلسطين أن </w:t>
      </w:r>
      <w:r w:rsidR="00636DAC">
        <w:rPr>
          <w:rFonts w:ascii="ATraditional Arabic" w:hAnsi="ATraditional Arabic" w:hint="cs"/>
          <w:szCs w:val="32"/>
          <w:rtl/>
        </w:rPr>
        <w:t xml:space="preserve">يقوم تنظيمهم العسكري باعتباره </w:t>
      </w:r>
      <w:proofErr w:type="spellStart"/>
      <w:r w:rsidR="00636DAC">
        <w:rPr>
          <w:rFonts w:ascii="ATraditional Arabic" w:hAnsi="ATraditional Arabic" w:hint="cs"/>
          <w:szCs w:val="32"/>
          <w:rtl/>
        </w:rPr>
        <w:t>عاقلتهم</w:t>
      </w:r>
      <w:proofErr w:type="spellEnd"/>
      <w:r w:rsidR="00636DAC">
        <w:rPr>
          <w:rFonts w:ascii="ATraditional Arabic" w:hAnsi="ATraditional Arabic" w:hint="cs"/>
          <w:szCs w:val="32"/>
          <w:rtl/>
        </w:rPr>
        <w:t xml:space="preserve"> بدفع</w:t>
      </w:r>
      <w:r w:rsidR="0089481C">
        <w:rPr>
          <w:rFonts w:ascii="ATraditional Arabic" w:hAnsi="ATraditional Arabic" w:hint="cs"/>
          <w:szCs w:val="32"/>
          <w:rtl/>
        </w:rPr>
        <w:t xml:space="preserve"> </w:t>
      </w:r>
      <w:r w:rsidR="00636DAC">
        <w:rPr>
          <w:rFonts w:ascii="ATraditional Arabic" w:hAnsi="ATraditional Arabic" w:hint="cs"/>
          <w:szCs w:val="32"/>
          <w:rtl/>
        </w:rPr>
        <w:t>بإعطائهم ما</w:t>
      </w:r>
      <w:r w:rsidR="0089481C">
        <w:rPr>
          <w:rFonts w:ascii="ATraditional Arabic" w:hAnsi="ATraditional Arabic" w:hint="cs"/>
          <w:szCs w:val="32"/>
          <w:rtl/>
        </w:rPr>
        <w:t xml:space="preserve"> يعادل</w:t>
      </w:r>
      <w:r w:rsidR="00636DAC">
        <w:rPr>
          <w:rFonts w:ascii="ATraditional Arabic" w:hAnsi="ATraditional Arabic" w:hint="cs"/>
          <w:szCs w:val="32"/>
          <w:rtl/>
        </w:rPr>
        <w:t xml:space="preserve"> </w:t>
      </w:r>
      <w:r>
        <w:rPr>
          <w:rFonts w:ascii="ATraditional Arabic" w:hAnsi="ATraditional Arabic" w:hint="cs"/>
          <w:szCs w:val="32"/>
          <w:rtl/>
        </w:rPr>
        <w:t>دية</w:t>
      </w:r>
      <w:r w:rsidR="00636DAC">
        <w:rPr>
          <w:rFonts w:ascii="ATraditional Arabic" w:hAnsi="ATraditional Arabic" w:hint="cs"/>
          <w:szCs w:val="32"/>
          <w:rtl/>
        </w:rPr>
        <w:t xml:space="preserve"> القتل الخطأ</w:t>
      </w:r>
      <w:r>
        <w:rPr>
          <w:rFonts w:ascii="ATraditional Arabic" w:hAnsi="ATraditional Arabic" w:hint="cs"/>
          <w:szCs w:val="32"/>
          <w:rtl/>
        </w:rPr>
        <w:t xml:space="preserve"> </w:t>
      </w:r>
      <w:r w:rsidR="007A2973">
        <w:rPr>
          <w:rFonts w:ascii="ATraditional Arabic" w:hAnsi="ATraditional Arabic" w:hint="cs"/>
          <w:szCs w:val="32"/>
          <w:rtl/>
        </w:rPr>
        <w:t>للأسباب الآتية</w:t>
      </w:r>
      <w:r w:rsidR="006F22D2">
        <w:rPr>
          <w:rFonts w:ascii="ATraditional Arabic" w:hAnsi="ATraditional Arabic" w:hint="cs"/>
          <w:szCs w:val="32"/>
          <w:rtl/>
        </w:rPr>
        <w:t>:</w:t>
      </w:r>
    </w:p>
    <w:p w14:paraId="2606DD8A" w14:textId="22DFD20D" w:rsidR="006F22D2" w:rsidRDefault="006F22D2" w:rsidP="006F22D2">
      <w:pPr>
        <w:pStyle w:val="a7"/>
        <w:numPr>
          <w:ilvl w:val="0"/>
          <w:numId w:val="18"/>
        </w:numPr>
        <w:rPr>
          <w:rFonts w:ascii="ATraditional Arabic" w:hAnsi="ATraditional Arabic"/>
          <w:szCs w:val="32"/>
        </w:rPr>
      </w:pPr>
      <w:r w:rsidRPr="006F22D2">
        <w:rPr>
          <w:rFonts w:ascii="ATraditional Arabic" w:hAnsi="ATraditional Arabic" w:hint="cs"/>
          <w:szCs w:val="32"/>
          <w:rtl/>
        </w:rPr>
        <w:t>لأن</w:t>
      </w:r>
      <w:r w:rsidR="007A2973">
        <w:rPr>
          <w:rFonts w:ascii="ATraditional Arabic" w:hAnsi="ATraditional Arabic" w:hint="cs"/>
          <w:szCs w:val="32"/>
          <w:rtl/>
        </w:rPr>
        <w:t>ّ</w:t>
      </w:r>
      <w:r w:rsidRPr="006F22D2">
        <w:rPr>
          <w:rFonts w:ascii="ATraditional Arabic" w:hAnsi="ATraditional Arabic" w:hint="cs"/>
          <w:szCs w:val="32"/>
          <w:rtl/>
        </w:rPr>
        <w:t>ه ينسجم مع ما قر</w:t>
      </w:r>
      <w:r w:rsidR="007A2973">
        <w:rPr>
          <w:rFonts w:ascii="ATraditional Arabic" w:hAnsi="ATraditional Arabic" w:hint="cs"/>
          <w:szCs w:val="32"/>
          <w:rtl/>
        </w:rPr>
        <w:t>ّ</w:t>
      </w:r>
      <w:r w:rsidRPr="006F22D2">
        <w:rPr>
          <w:rFonts w:ascii="ATraditional Arabic" w:hAnsi="ATraditional Arabic" w:hint="cs"/>
          <w:szCs w:val="32"/>
          <w:rtl/>
        </w:rPr>
        <w:t>ره الش</w:t>
      </w:r>
      <w:r w:rsidR="007A2973">
        <w:rPr>
          <w:rFonts w:ascii="ATraditional Arabic" w:hAnsi="ATraditional Arabic" w:hint="cs"/>
          <w:szCs w:val="32"/>
          <w:rtl/>
        </w:rPr>
        <w:t>ّ</w:t>
      </w:r>
      <w:r w:rsidRPr="006F22D2">
        <w:rPr>
          <w:rFonts w:ascii="ATraditional Arabic" w:hAnsi="ATraditional Arabic" w:hint="cs"/>
          <w:szCs w:val="32"/>
          <w:rtl/>
        </w:rPr>
        <w:t>رع من عدم إهدا</w:t>
      </w:r>
      <w:r>
        <w:rPr>
          <w:rFonts w:ascii="ATraditional Arabic" w:hAnsi="ATraditional Arabic" w:hint="cs"/>
          <w:szCs w:val="32"/>
          <w:rtl/>
        </w:rPr>
        <w:t>ر الدماء وصيانتها والاحتياط لها</w:t>
      </w:r>
    </w:p>
    <w:p w14:paraId="04BB7C1D" w14:textId="097579CC" w:rsidR="002C52C5" w:rsidRDefault="006F22D2" w:rsidP="006F22D2">
      <w:pPr>
        <w:ind w:left="360" w:firstLine="0"/>
        <w:rPr>
          <w:rFonts w:ascii="ATraditional Arabic" w:hAnsi="ATraditional Arabic"/>
          <w:szCs w:val="32"/>
          <w:rtl/>
        </w:rPr>
      </w:pPr>
      <w:r>
        <w:rPr>
          <w:rFonts w:ascii="ATraditional Arabic" w:hAnsi="ATraditional Arabic" w:hint="cs"/>
          <w:szCs w:val="32"/>
          <w:rtl/>
        </w:rPr>
        <w:t>-</w:t>
      </w:r>
      <w:r w:rsidRPr="006F22D2">
        <w:rPr>
          <w:rFonts w:ascii="ATraditional Arabic" w:hAnsi="ATraditional Arabic" w:hint="cs"/>
          <w:szCs w:val="32"/>
          <w:rtl/>
        </w:rPr>
        <w:t xml:space="preserve"> والعمل </w:t>
      </w:r>
      <w:r>
        <w:rPr>
          <w:rFonts w:ascii="ATraditional Arabic" w:hAnsi="ATraditional Arabic" w:hint="cs"/>
          <w:szCs w:val="32"/>
          <w:rtl/>
        </w:rPr>
        <w:t>بهذا الر</w:t>
      </w:r>
      <w:r w:rsidR="007A2973">
        <w:rPr>
          <w:rFonts w:ascii="ATraditional Arabic" w:hAnsi="ATraditional Arabic" w:hint="cs"/>
          <w:szCs w:val="32"/>
          <w:rtl/>
        </w:rPr>
        <w:t>ّ</w:t>
      </w:r>
      <w:r>
        <w:rPr>
          <w:rFonts w:ascii="ATraditional Arabic" w:hAnsi="ATraditional Arabic" w:hint="cs"/>
          <w:szCs w:val="32"/>
          <w:rtl/>
        </w:rPr>
        <w:t>أي فيه تقدير واعتبار لخصوصي</w:t>
      </w:r>
      <w:r w:rsidR="007A2973">
        <w:rPr>
          <w:rFonts w:ascii="ATraditional Arabic" w:hAnsi="ATraditional Arabic" w:hint="cs"/>
          <w:szCs w:val="32"/>
          <w:rtl/>
        </w:rPr>
        <w:t>ّ</w:t>
      </w:r>
      <w:r>
        <w:rPr>
          <w:rFonts w:ascii="ATraditional Arabic" w:hAnsi="ATraditional Arabic" w:hint="cs"/>
          <w:szCs w:val="32"/>
          <w:rtl/>
        </w:rPr>
        <w:t>ة المجاهد الذي يدافع عن دينه ووطنه، ولولا مشاركته في الإعداد وتحم</w:t>
      </w:r>
      <w:r w:rsidR="007A2973">
        <w:rPr>
          <w:rFonts w:ascii="ATraditional Arabic" w:hAnsi="ATraditional Arabic" w:hint="cs"/>
          <w:szCs w:val="32"/>
          <w:rtl/>
        </w:rPr>
        <w:t>ّ</w:t>
      </w:r>
      <w:r>
        <w:rPr>
          <w:rFonts w:ascii="ATraditional Arabic" w:hAnsi="ATraditional Arabic" w:hint="cs"/>
          <w:szCs w:val="32"/>
          <w:rtl/>
        </w:rPr>
        <w:t>له للمسؤولي</w:t>
      </w:r>
      <w:r w:rsidR="007A2973">
        <w:rPr>
          <w:rFonts w:ascii="ATraditional Arabic" w:hAnsi="ATraditional Arabic" w:hint="cs"/>
          <w:szCs w:val="32"/>
          <w:rtl/>
        </w:rPr>
        <w:t>ّ</w:t>
      </w:r>
      <w:r>
        <w:rPr>
          <w:rFonts w:ascii="ATraditional Arabic" w:hAnsi="ATraditional Arabic" w:hint="cs"/>
          <w:szCs w:val="32"/>
          <w:rtl/>
        </w:rPr>
        <w:t>ة وإقباله على اكتساب القو</w:t>
      </w:r>
      <w:r w:rsidR="007A2973">
        <w:rPr>
          <w:rFonts w:ascii="ATraditional Arabic" w:hAnsi="ATraditional Arabic" w:hint="cs"/>
          <w:szCs w:val="32"/>
          <w:rtl/>
        </w:rPr>
        <w:t>ّ</w:t>
      </w:r>
      <w:r>
        <w:rPr>
          <w:rFonts w:ascii="ATraditional Arabic" w:hAnsi="ATraditional Arabic" w:hint="cs"/>
          <w:szCs w:val="32"/>
          <w:rtl/>
        </w:rPr>
        <w:t>ة لدفع العدو</w:t>
      </w:r>
      <w:r w:rsidR="007A2973">
        <w:rPr>
          <w:rFonts w:ascii="ATraditional Arabic" w:hAnsi="ATraditional Arabic" w:hint="cs"/>
          <w:szCs w:val="32"/>
          <w:rtl/>
        </w:rPr>
        <w:t>ّ</w:t>
      </w:r>
      <w:r>
        <w:rPr>
          <w:rFonts w:ascii="ATraditional Arabic" w:hAnsi="ATraditional Arabic" w:hint="cs"/>
          <w:szCs w:val="32"/>
          <w:rtl/>
        </w:rPr>
        <w:t xml:space="preserve"> لما تعر</w:t>
      </w:r>
      <w:r w:rsidR="007A2973">
        <w:rPr>
          <w:rFonts w:ascii="ATraditional Arabic" w:hAnsi="ATraditional Arabic" w:hint="cs"/>
          <w:szCs w:val="32"/>
          <w:rtl/>
        </w:rPr>
        <w:t>ّ</w:t>
      </w:r>
      <w:r>
        <w:rPr>
          <w:rFonts w:ascii="ATraditional Arabic" w:hAnsi="ATraditional Arabic" w:hint="cs"/>
          <w:szCs w:val="32"/>
          <w:rtl/>
        </w:rPr>
        <w:t>ض لمثل هذه المخاطر والحوادث التي تتلف الن</w:t>
      </w:r>
      <w:r w:rsidR="007A2973">
        <w:rPr>
          <w:rFonts w:ascii="ATraditional Arabic" w:hAnsi="ATraditional Arabic" w:hint="cs"/>
          <w:szCs w:val="32"/>
          <w:rtl/>
        </w:rPr>
        <w:t>ّ</w:t>
      </w:r>
      <w:r>
        <w:rPr>
          <w:rFonts w:ascii="ATraditional Arabic" w:hAnsi="ATraditional Arabic" w:hint="cs"/>
          <w:szCs w:val="32"/>
          <w:rtl/>
        </w:rPr>
        <w:t>فس وتزهق الر</w:t>
      </w:r>
      <w:r w:rsidR="007A2973">
        <w:rPr>
          <w:rFonts w:ascii="ATraditional Arabic" w:hAnsi="ATraditional Arabic" w:hint="cs"/>
          <w:szCs w:val="32"/>
          <w:rtl/>
        </w:rPr>
        <w:t>ّ</w:t>
      </w:r>
      <w:r>
        <w:rPr>
          <w:rFonts w:ascii="ATraditional Arabic" w:hAnsi="ATraditional Arabic" w:hint="cs"/>
          <w:szCs w:val="32"/>
          <w:rtl/>
        </w:rPr>
        <w:t xml:space="preserve">وح.  </w:t>
      </w:r>
    </w:p>
    <w:p w14:paraId="14B3848A" w14:textId="2F94C3BF" w:rsidR="006F22D2" w:rsidRDefault="007A2973" w:rsidP="00271A9D">
      <w:pPr>
        <w:ind w:left="360" w:firstLine="0"/>
        <w:rPr>
          <w:rFonts w:ascii="ATraditional Arabic" w:hAnsi="ATraditional Arabic"/>
          <w:szCs w:val="32"/>
          <w:rtl/>
        </w:rPr>
      </w:pPr>
      <w:r>
        <w:rPr>
          <w:rFonts w:ascii="ATraditional Arabic" w:hAnsi="ATraditional Arabic" w:hint="cs"/>
          <w:szCs w:val="32"/>
          <w:rtl/>
        </w:rPr>
        <w:t>- أ</w:t>
      </w:r>
      <w:r w:rsidR="006F22D2">
        <w:rPr>
          <w:rFonts w:ascii="ATraditional Arabic" w:hAnsi="ATraditional Arabic" w:hint="cs"/>
          <w:szCs w:val="32"/>
          <w:rtl/>
        </w:rPr>
        <w:t>ن</w:t>
      </w:r>
      <w:r>
        <w:rPr>
          <w:rFonts w:ascii="ATraditional Arabic" w:hAnsi="ATraditional Arabic" w:hint="cs"/>
          <w:szCs w:val="32"/>
          <w:rtl/>
        </w:rPr>
        <w:t>ّ</w:t>
      </w:r>
      <w:r w:rsidR="006F22D2">
        <w:rPr>
          <w:rFonts w:ascii="ATraditional Arabic" w:hAnsi="ATraditional Arabic" w:hint="cs"/>
          <w:szCs w:val="32"/>
          <w:rtl/>
        </w:rPr>
        <w:t xml:space="preserve"> دفع الد</w:t>
      </w:r>
      <w:r>
        <w:rPr>
          <w:rFonts w:ascii="ATraditional Arabic" w:hAnsi="ATraditional Arabic" w:hint="cs"/>
          <w:szCs w:val="32"/>
          <w:rtl/>
        </w:rPr>
        <w:t>ّ</w:t>
      </w:r>
      <w:r w:rsidR="006F22D2">
        <w:rPr>
          <w:rFonts w:ascii="ATraditional Arabic" w:hAnsi="ATraditional Arabic" w:hint="cs"/>
          <w:szCs w:val="32"/>
          <w:rtl/>
        </w:rPr>
        <w:t>ية لورثته وذويه أحد وجوه التكف</w:t>
      </w:r>
      <w:r>
        <w:rPr>
          <w:rFonts w:ascii="ATraditional Arabic" w:hAnsi="ATraditional Arabic" w:hint="cs"/>
          <w:szCs w:val="32"/>
          <w:rtl/>
        </w:rPr>
        <w:t>ّ</w:t>
      </w:r>
      <w:r w:rsidR="006F22D2">
        <w:rPr>
          <w:rFonts w:ascii="ATraditional Arabic" w:hAnsi="ATraditional Arabic" w:hint="cs"/>
          <w:szCs w:val="32"/>
          <w:rtl/>
        </w:rPr>
        <w:t>ل بذوي المجاهدين و</w:t>
      </w:r>
      <w:r w:rsidR="00C145A6">
        <w:rPr>
          <w:rFonts w:ascii="ATraditional Arabic" w:hAnsi="ATraditional Arabic" w:hint="cs"/>
          <w:szCs w:val="32"/>
          <w:rtl/>
        </w:rPr>
        <w:t>الشّهداء</w:t>
      </w:r>
      <w:r w:rsidR="006F22D2">
        <w:rPr>
          <w:rFonts w:ascii="ATraditional Arabic" w:hAnsi="ATraditional Arabic" w:hint="cs"/>
          <w:szCs w:val="32"/>
          <w:rtl/>
        </w:rPr>
        <w:t xml:space="preserve"> الذي قر</w:t>
      </w:r>
      <w:r>
        <w:rPr>
          <w:rFonts w:ascii="ATraditional Arabic" w:hAnsi="ATraditional Arabic" w:hint="cs"/>
          <w:szCs w:val="32"/>
          <w:rtl/>
        </w:rPr>
        <w:t>ّ</w:t>
      </w:r>
      <w:r w:rsidR="006F22D2">
        <w:rPr>
          <w:rFonts w:ascii="ATraditional Arabic" w:hAnsi="ATraditional Arabic" w:hint="cs"/>
          <w:szCs w:val="32"/>
          <w:rtl/>
        </w:rPr>
        <w:t>رته الش</w:t>
      </w:r>
      <w:r>
        <w:rPr>
          <w:rFonts w:ascii="ATraditional Arabic" w:hAnsi="ATraditional Arabic" w:hint="cs"/>
          <w:szCs w:val="32"/>
          <w:rtl/>
        </w:rPr>
        <w:t>ّ</w:t>
      </w:r>
      <w:r w:rsidR="006F22D2">
        <w:rPr>
          <w:rFonts w:ascii="ATraditional Arabic" w:hAnsi="ATraditional Arabic" w:hint="cs"/>
          <w:szCs w:val="32"/>
          <w:rtl/>
        </w:rPr>
        <w:t>ريعة الغر</w:t>
      </w:r>
      <w:r>
        <w:rPr>
          <w:rFonts w:ascii="ATraditional Arabic" w:hAnsi="ATraditional Arabic" w:hint="cs"/>
          <w:szCs w:val="32"/>
          <w:rtl/>
        </w:rPr>
        <w:t>ّ</w:t>
      </w:r>
      <w:r w:rsidR="006F22D2">
        <w:rPr>
          <w:rFonts w:ascii="ATraditional Arabic" w:hAnsi="ATraditional Arabic" w:hint="cs"/>
          <w:szCs w:val="32"/>
          <w:rtl/>
        </w:rPr>
        <w:t>اء</w:t>
      </w:r>
      <w:r w:rsidR="00327B7D">
        <w:rPr>
          <w:rFonts w:ascii="ATraditional Arabic" w:hAnsi="ATraditional Arabic" w:hint="cs"/>
          <w:szCs w:val="32"/>
          <w:rtl/>
        </w:rPr>
        <w:t>،</w:t>
      </w:r>
      <w:r w:rsidR="006F22D2">
        <w:rPr>
          <w:rFonts w:ascii="ATraditional Arabic" w:hAnsi="ATraditional Arabic" w:hint="cs"/>
          <w:szCs w:val="32"/>
          <w:rtl/>
        </w:rPr>
        <w:t xml:space="preserve"> ورت</w:t>
      </w:r>
      <w:r>
        <w:rPr>
          <w:rFonts w:ascii="ATraditional Arabic" w:hAnsi="ATraditional Arabic" w:hint="cs"/>
          <w:szCs w:val="32"/>
          <w:rtl/>
        </w:rPr>
        <w:t>ّ</w:t>
      </w:r>
      <w:r w:rsidR="006F22D2">
        <w:rPr>
          <w:rFonts w:ascii="ATraditional Arabic" w:hAnsi="ATraditional Arabic" w:hint="cs"/>
          <w:szCs w:val="32"/>
          <w:rtl/>
        </w:rPr>
        <w:t>بت عليه أجور</w:t>
      </w:r>
      <w:r>
        <w:rPr>
          <w:rFonts w:ascii="ATraditional Arabic" w:hAnsi="ATraditional Arabic" w:hint="cs"/>
          <w:szCs w:val="32"/>
          <w:rtl/>
        </w:rPr>
        <w:t>ً</w:t>
      </w:r>
      <w:r w:rsidR="006F22D2">
        <w:rPr>
          <w:rFonts w:ascii="ATraditional Arabic" w:hAnsi="ATraditional Arabic" w:hint="cs"/>
          <w:szCs w:val="32"/>
          <w:rtl/>
        </w:rPr>
        <w:t>ا عظيمة مصداق</w:t>
      </w:r>
      <w:r>
        <w:rPr>
          <w:rFonts w:ascii="ATraditional Arabic" w:hAnsi="ATraditional Arabic" w:hint="cs"/>
          <w:szCs w:val="32"/>
          <w:rtl/>
        </w:rPr>
        <w:t>ً</w:t>
      </w:r>
      <w:r w:rsidR="006F22D2">
        <w:rPr>
          <w:rFonts w:ascii="ATraditional Arabic" w:hAnsi="ATraditional Arabic" w:hint="cs"/>
          <w:szCs w:val="32"/>
          <w:rtl/>
        </w:rPr>
        <w:t>ا لقول الن</w:t>
      </w:r>
      <w:r>
        <w:rPr>
          <w:rFonts w:ascii="ATraditional Arabic" w:hAnsi="ATraditional Arabic" w:hint="cs"/>
          <w:szCs w:val="32"/>
          <w:rtl/>
        </w:rPr>
        <w:t>ّ</w:t>
      </w:r>
      <w:r w:rsidR="006F22D2">
        <w:rPr>
          <w:rFonts w:ascii="ATraditional Arabic" w:hAnsi="ATraditional Arabic" w:hint="cs"/>
          <w:szCs w:val="32"/>
          <w:rtl/>
        </w:rPr>
        <w:t>بي</w:t>
      </w:r>
      <w:r>
        <w:rPr>
          <w:rFonts w:ascii="ATraditional Arabic" w:hAnsi="ATraditional Arabic" w:hint="cs"/>
          <w:szCs w:val="32"/>
          <w:rtl/>
        </w:rPr>
        <w:t>ّ</w:t>
      </w:r>
      <w:r w:rsidR="006F22D2">
        <w:rPr>
          <w:rFonts w:ascii="ATraditional Arabic" w:hAnsi="ATraditional Arabic" w:hint="cs"/>
          <w:szCs w:val="32"/>
          <w:rtl/>
        </w:rPr>
        <w:t xml:space="preserve"> صل</w:t>
      </w:r>
      <w:r>
        <w:rPr>
          <w:rFonts w:ascii="ATraditional Arabic" w:hAnsi="ATraditional Arabic" w:hint="cs"/>
          <w:szCs w:val="32"/>
          <w:rtl/>
        </w:rPr>
        <w:t>ّ</w:t>
      </w:r>
      <w:r w:rsidR="006F22D2">
        <w:rPr>
          <w:rFonts w:ascii="ATraditional Arabic" w:hAnsi="ATraditional Arabic" w:hint="cs"/>
          <w:szCs w:val="32"/>
          <w:rtl/>
        </w:rPr>
        <w:t>ى الله عليه وسل</w:t>
      </w:r>
      <w:r>
        <w:rPr>
          <w:rFonts w:ascii="ATraditional Arabic" w:hAnsi="ATraditional Arabic" w:hint="cs"/>
          <w:szCs w:val="32"/>
          <w:rtl/>
        </w:rPr>
        <w:t>ّ</w:t>
      </w:r>
      <w:r w:rsidR="006F22D2">
        <w:rPr>
          <w:rFonts w:ascii="ATraditional Arabic" w:hAnsi="ATraditional Arabic" w:hint="cs"/>
          <w:szCs w:val="32"/>
          <w:rtl/>
        </w:rPr>
        <w:t>م</w:t>
      </w:r>
      <w:r w:rsidR="00327B7D" w:rsidRPr="00327B7D">
        <w:rPr>
          <w:rFonts w:ascii="ATraditional Arabic" w:hAnsi="ATraditional Arabic"/>
          <w:szCs w:val="32"/>
          <w:rtl/>
        </w:rPr>
        <w:t xml:space="preserve">: </w:t>
      </w:r>
      <w:r w:rsidR="008C6535">
        <w:rPr>
          <w:rFonts w:ascii="ATraditional Arabic" w:hAnsi="ATraditional Arabic"/>
          <w:szCs w:val="32"/>
          <w:rtl/>
        </w:rPr>
        <w:t>"</w:t>
      </w:r>
      <w:r w:rsidR="006F22D2" w:rsidRPr="006F22D2">
        <w:rPr>
          <w:rFonts w:ascii="ATraditional Arabic" w:hAnsi="ATraditional Arabic"/>
          <w:szCs w:val="32"/>
          <w:rtl/>
        </w:rPr>
        <w:t>مَن جَهَّزَ غَازِيًا في سَبيلِ اللَّهِ فقَدْ غَزَا، وَمَن خَلَفَ غَازِيًا في سَبيلِ اللَّهِ بخَيْرٍ فقَدْ غَزَا</w:t>
      </w:r>
      <w:r w:rsidR="008C6535">
        <w:rPr>
          <w:rFonts w:ascii="ATraditional Arabic" w:hAnsi="ATraditional Arabic"/>
          <w:szCs w:val="32"/>
          <w:rtl/>
        </w:rPr>
        <w:t>"</w:t>
      </w:r>
      <w:r w:rsidR="00327B7D" w:rsidRPr="00811922">
        <w:rPr>
          <w:rFonts w:ascii="ATraditional Arabic" w:eastAsia="Times New Roman" w:hAnsi="ATraditional Arabic"/>
          <w:szCs w:val="32"/>
          <w:vertAlign w:val="superscript"/>
          <w:rtl/>
        </w:rPr>
        <w:t>(</w:t>
      </w:r>
      <w:r w:rsidR="00327B7D" w:rsidRPr="00194FE4">
        <w:rPr>
          <w:rFonts w:eastAsia="Times New Roman"/>
          <w:vertAlign w:val="superscript"/>
          <w:rtl/>
        </w:rPr>
        <w:footnoteReference w:id="84"/>
      </w:r>
      <w:r w:rsidR="00327B7D" w:rsidRPr="00811922">
        <w:rPr>
          <w:rFonts w:ascii="ATraditional Arabic" w:eastAsia="Times New Roman" w:hAnsi="ATraditional Arabic"/>
          <w:szCs w:val="32"/>
          <w:vertAlign w:val="superscript"/>
          <w:rtl/>
        </w:rPr>
        <w:t>)</w:t>
      </w:r>
      <w:r w:rsidR="00327B7D">
        <w:rPr>
          <w:rFonts w:ascii="ATraditional Arabic" w:hAnsi="ATraditional Arabic" w:hint="cs"/>
          <w:szCs w:val="32"/>
          <w:rtl/>
        </w:rPr>
        <w:t xml:space="preserve"> فإذا كان هذا الثواب لمن</w:t>
      </w:r>
      <w:r w:rsidR="00327B7D" w:rsidRPr="00327B7D">
        <w:rPr>
          <w:rFonts w:ascii="ATraditional Arabic" w:hAnsi="ATraditional Arabic"/>
          <w:szCs w:val="32"/>
          <w:rtl/>
        </w:rPr>
        <w:t xml:space="preserve"> خلف غازي</w:t>
      </w:r>
      <w:r>
        <w:rPr>
          <w:rFonts w:ascii="ATraditional Arabic" w:hAnsi="ATraditional Arabic" w:hint="cs"/>
          <w:szCs w:val="32"/>
          <w:rtl/>
        </w:rPr>
        <w:t>ً</w:t>
      </w:r>
      <w:r w:rsidR="00327B7D" w:rsidRPr="00327B7D">
        <w:rPr>
          <w:rFonts w:ascii="ATraditional Arabic" w:hAnsi="ATraditional Arabic"/>
          <w:szCs w:val="32"/>
          <w:rtl/>
        </w:rPr>
        <w:t xml:space="preserve">ا في سبيل الله في أهله، </w:t>
      </w:r>
      <w:r w:rsidR="00327B7D">
        <w:rPr>
          <w:rFonts w:ascii="ATraditional Arabic" w:hAnsi="ATraditional Arabic" w:hint="cs"/>
          <w:szCs w:val="32"/>
          <w:rtl/>
        </w:rPr>
        <w:t>و</w:t>
      </w:r>
      <w:r w:rsidR="00327B7D" w:rsidRPr="00327B7D">
        <w:rPr>
          <w:rFonts w:ascii="ATraditional Arabic" w:hAnsi="ATraditional Arabic"/>
          <w:szCs w:val="32"/>
          <w:rtl/>
        </w:rPr>
        <w:t xml:space="preserve">قام </w:t>
      </w:r>
      <w:r w:rsidR="00327B7D">
        <w:rPr>
          <w:rFonts w:ascii="ATraditional Arabic" w:hAnsi="ATraditional Arabic" w:hint="cs"/>
          <w:szCs w:val="32"/>
          <w:rtl/>
        </w:rPr>
        <w:t>على ما يصلحهم، واعتنى بهم فترة غيابه عنهم، فإن</w:t>
      </w:r>
      <w:r>
        <w:rPr>
          <w:rFonts w:ascii="ATraditional Arabic" w:hAnsi="ATraditional Arabic" w:hint="cs"/>
          <w:szCs w:val="32"/>
          <w:rtl/>
        </w:rPr>
        <w:t>ّ</w:t>
      </w:r>
      <w:r w:rsidR="00327B7D">
        <w:rPr>
          <w:rFonts w:ascii="ATraditional Arabic" w:hAnsi="ATraditional Arabic" w:hint="cs"/>
          <w:szCs w:val="32"/>
          <w:rtl/>
        </w:rPr>
        <w:t>ه يشارك المجاهد في المثوبة والأجر</w:t>
      </w:r>
      <w:r w:rsidR="00327B7D" w:rsidRPr="00327B7D">
        <w:rPr>
          <w:rFonts w:ascii="ATraditional Arabic" w:hAnsi="ATraditional Arabic"/>
          <w:szCs w:val="32"/>
          <w:rtl/>
        </w:rPr>
        <w:t>؛ لأن</w:t>
      </w:r>
      <w:r>
        <w:rPr>
          <w:rFonts w:ascii="ATraditional Arabic" w:hAnsi="ATraditional Arabic" w:hint="cs"/>
          <w:szCs w:val="32"/>
          <w:rtl/>
        </w:rPr>
        <w:t>ّ</w:t>
      </w:r>
      <w:r w:rsidR="00327B7D" w:rsidRPr="00327B7D">
        <w:rPr>
          <w:rFonts w:ascii="ATraditional Arabic" w:hAnsi="ATraditional Arabic"/>
          <w:szCs w:val="32"/>
          <w:rtl/>
        </w:rPr>
        <w:t>ه فر</w:t>
      </w:r>
      <w:r>
        <w:rPr>
          <w:rFonts w:ascii="ATraditional Arabic" w:hAnsi="ATraditional Arabic" w:hint="cs"/>
          <w:szCs w:val="32"/>
          <w:rtl/>
        </w:rPr>
        <w:t>ّ</w:t>
      </w:r>
      <w:r w:rsidR="00327B7D" w:rsidRPr="00327B7D">
        <w:rPr>
          <w:rFonts w:ascii="ATraditional Arabic" w:hAnsi="ATraditional Arabic"/>
          <w:szCs w:val="32"/>
          <w:rtl/>
        </w:rPr>
        <w:t xml:space="preserve">غ الغازي وكفاه أمر أهله وعياله، </w:t>
      </w:r>
      <w:r w:rsidR="00327B7D">
        <w:rPr>
          <w:rFonts w:ascii="ATraditional Arabic" w:hAnsi="ATraditional Arabic" w:hint="cs"/>
          <w:szCs w:val="32"/>
          <w:rtl/>
        </w:rPr>
        <w:t>فكيف بمن يتكف</w:t>
      </w:r>
      <w:r>
        <w:rPr>
          <w:rFonts w:ascii="ATraditional Arabic" w:hAnsi="ATraditional Arabic" w:hint="cs"/>
          <w:szCs w:val="32"/>
          <w:rtl/>
        </w:rPr>
        <w:t>ّ</w:t>
      </w:r>
      <w:r w:rsidR="00327B7D">
        <w:rPr>
          <w:rFonts w:ascii="ATraditional Arabic" w:hAnsi="ATraditional Arabic" w:hint="cs"/>
          <w:szCs w:val="32"/>
          <w:rtl/>
        </w:rPr>
        <w:t xml:space="preserve">ل بأهل </w:t>
      </w:r>
      <w:r w:rsidR="00C145A6">
        <w:rPr>
          <w:rFonts w:ascii="ATraditional Arabic" w:hAnsi="ATraditional Arabic" w:hint="cs"/>
          <w:szCs w:val="32"/>
          <w:rtl/>
        </w:rPr>
        <w:t>الشّهداء</w:t>
      </w:r>
      <w:r w:rsidR="00327B7D">
        <w:rPr>
          <w:rFonts w:ascii="ATraditional Arabic" w:hAnsi="ATraditional Arabic" w:hint="cs"/>
          <w:szCs w:val="32"/>
          <w:rtl/>
        </w:rPr>
        <w:t xml:space="preserve"> وأبنائهم.</w:t>
      </w:r>
    </w:p>
    <w:p w14:paraId="2BB6218B" w14:textId="6C2C7F24" w:rsidR="00327B7D" w:rsidRDefault="00327B7D" w:rsidP="00327B7D">
      <w:pPr>
        <w:ind w:left="360" w:firstLine="0"/>
        <w:rPr>
          <w:rFonts w:ascii="ATraditional Arabic" w:hAnsi="ATraditional Arabic"/>
          <w:szCs w:val="32"/>
          <w:rtl/>
        </w:rPr>
      </w:pPr>
      <w:r>
        <w:rPr>
          <w:rFonts w:ascii="ATraditional Arabic" w:hAnsi="ATraditional Arabic" w:hint="cs"/>
          <w:szCs w:val="32"/>
          <w:rtl/>
        </w:rPr>
        <w:t>- عاقلة المقاتل هي الجهة المجاهدة ال</w:t>
      </w:r>
      <w:r w:rsidR="007A2973">
        <w:rPr>
          <w:rFonts w:ascii="ATraditional Arabic" w:hAnsi="ATraditional Arabic" w:hint="cs"/>
          <w:szCs w:val="32"/>
          <w:rtl/>
        </w:rPr>
        <w:t>ّ</w:t>
      </w:r>
      <w:r>
        <w:rPr>
          <w:rFonts w:ascii="ATraditional Arabic" w:hAnsi="ATraditional Arabic" w:hint="cs"/>
          <w:szCs w:val="32"/>
          <w:rtl/>
        </w:rPr>
        <w:t>تي ينتمي إليها أو الكتيبة العسكري</w:t>
      </w:r>
      <w:r w:rsidR="007A2973">
        <w:rPr>
          <w:rFonts w:ascii="ATraditional Arabic" w:hAnsi="ATraditional Arabic" w:hint="cs"/>
          <w:szCs w:val="32"/>
          <w:rtl/>
        </w:rPr>
        <w:t>ّ</w:t>
      </w:r>
      <w:r>
        <w:rPr>
          <w:rFonts w:ascii="ATraditional Arabic" w:hAnsi="ATraditional Arabic" w:hint="cs"/>
          <w:szCs w:val="32"/>
          <w:rtl/>
        </w:rPr>
        <w:t>ة التي يجاهد معها إذا كانت ذات قدرة مالي</w:t>
      </w:r>
      <w:r w:rsidR="007A2973">
        <w:rPr>
          <w:rFonts w:ascii="ATraditional Arabic" w:hAnsi="ATraditional Arabic" w:hint="cs"/>
          <w:szCs w:val="32"/>
          <w:rtl/>
        </w:rPr>
        <w:t>ّ</w:t>
      </w:r>
      <w:r>
        <w:rPr>
          <w:rFonts w:ascii="ATraditional Arabic" w:hAnsi="ATraditional Arabic" w:hint="cs"/>
          <w:szCs w:val="32"/>
          <w:rtl/>
        </w:rPr>
        <w:t>ة ويسار عليها دفع ديته لورثته</w:t>
      </w:r>
      <w:r w:rsidR="007A2973">
        <w:rPr>
          <w:rFonts w:ascii="ATraditional Arabic" w:hAnsi="ATraditional Arabic" w:hint="cs"/>
          <w:szCs w:val="32"/>
          <w:rtl/>
        </w:rPr>
        <w:t>؛</w:t>
      </w:r>
      <w:r>
        <w:rPr>
          <w:rFonts w:ascii="ATraditional Arabic" w:hAnsi="ATraditional Arabic" w:hint="cs"/>
          <w:szCs w:val="32"/>
          <w:rtl/>
        </w:rPr>
        <w:t xml:space="preserve"> صيانة لذوي </w:t>
      </w:r>
      <w:r w:rsidR="00C145A6">
        <w:rPr>
          <w:rFonts w:ascii="ATraditional Arabic" w:hAnsi="ATraditional Arabic" w:hint="cs"/>
          <w:szCs w:val="32"/>
          <w:rtl/>
        </w:rPr>
        <w:t>الشّهداء</w:t>
      </w:r>
      <w:r>
        <w:rPr>
          <w:rFonts w:ascii="ATraditional Arabic" w:hAnsi="ATraditional Arabic" w:hint="cs"/>
          <w:szCs w:val="32"/>
          <w:rtl/>
        </w:rPr>
        <w:t>، وتقدير</w:t>
      </w:r>
      <w:r w:rsidR="007A2973">
        <w:rPr>
          <w:rFonts w:ascii="ATraditional Arabic" w:hAnsi="ATraditional Arabic" w:hint="cs"/>
          <w:szCs w:val="32"/>
          <w:rtl/>
        </w:rPr>
        <w:t>ً</w:t>
      </w:r>
      <w:r>
        <w:rPr>
          <w:rFonts w:ascii="ATraditional Arabic" w:hAnsi="ATraditional Arabic" w:hint="cs"/>
          <w:szCs w:val="32"/>
          <w:rtl/>
        </w:rPr>
        <w:t xml:space="preserve">ا لبذلهم فلذات أكبادهم </w:t>
      </w:r>
      <w:r>
        <w:rPr>
          <w:rFonts w:ascii="ATraditional Arabic" w:hAnsi="ATraditional Arabic" w:hint="cs"/>
          <w:szCs w:val="32"/>
          <w:rtl/>
        </w:rPr>
        <w:lastRenderedPageBreak/>
        <w:t>ومواساة لهم، وحت</w:t>
      </w:r>
      <w:r w:rsidR="007A2973">
        <w:rPr>
          <w:rFonts w:ascii="ATraditional Arabic" w:hAnsi="ATraditional Arabic" w:hint="cs"/>
          <w:szCs w:val="32"/>
          <w:rtl/>
        </w:rPr>
        <w:t>ّ</w:t>
      </w:r>
      <w:r>
        <w:rPr>
          <w:rFonts w:ascii="ATraditional Arabic" w:hAnsi="ATraditional Arabic" w:hint="cs"/>
          <w:szCs w:val="32"/>
          <w:rtl/>
        </w:rPr>
        <w:t>ى لا يضن</w:t>
      </w:r>
      <w:r w:rsidR="007A2973">
        <w:rPr>
          <w:rFonts w:ascii="ATraditional Arabic" w:hAnsi="ATraditional Arabic" w:hint="cs"/>
          <w:szCs w:val="32"/>
          <w:rtl/>
        </w:rPr>
        <w:t>ّ</w:t>
      </w:r>
      <w:r>
        <w:rPr>
          <w:rFonts w:ascii="ATraditional Arabic" w:hAnsi="ATraditional Arabic" w:hint="cs"/>
          <w:szCs w:val="32"/>
          <w:rtl/>
        </w:rPr>
        <w:t xml:space="preserve"> الن</w:t>
      </w:r>
      <w:r w:rsidR="007A2973">
        <w:rPr>
          <w:rFonts w:ascii="ATraditional Arabic" w:hAnsi="ATraditional Arabic" w:hint="cs"/>
          <w:szCs w:val="32"/>
          <w:rtl/>
        </w:rPr>
        <w:t>ّاس بأبنائهم وشبابهم عن</w:t>
      </w:r>
      <w:r>
        <w:rPr>
          <w:rFonts w:ascii="ATraditional Arabic" w:hAnsi="ATraditional Arabic" w:hint="cs"/>
          <w:szCs w:val="32"/>
          <w:rtl/>
        </w:rPr>
        <w:t xml:space="preserve"> العمل الجهادي، ويبقى الإمداد بالط</w:t>
      </w:r>
      <w:r w:rsidR="007A2973">
        <w:rPr>
          <w:rFonts w:ascii="ATraditional Arabic" w:hAnsi="ATraditional Arabic" w:hint="cs"/>
          <w:szCs w:val="32"/>
          <w:rtl/>
        </w:rPr>
        <w:t>ّ</w:t>
      </w:r>
      <w:r>
        <w:rPr>
          <w:rFonts w:ascii="ATraditional Arabic" w:hAnsi="ATraditional Arabic" w:hint="cs"/>
          <w:szCs w:val="32"/>
          <w:rtl/>
        </w:rPr>
        <w:t>اقة البشري</w:t>
      </w:r>
      <w:r w:rsidR="007A2973">
        <w:rPr>
          <w:rFonts w:ascii="ATraditional Arabic" w:hAnsi="ATraditional Arabic" w:hint="cs"/>
          <w:szCs w:val="32"/>
          <w:rtl/>
        </w:rPr>
        <w:t>ّ</w:t>
      </w:r>
      <w:r>
        <w:rPr>
          <w:rFonts w:ascii="ATraditional Arabic" w:hAnsi="ATraditional Arabic" w:hint="cs"/>
          <w:szCs w:val="32"/>
          <w:rtl/>
        </w:rPr>
        <w:t>ة مستمر</w:t>
      </w:r>
      <w:r w:rsidR="007A2973">
        <w:rPr>
          <w:rFonts w:ascii="ATraditional Arabic" w:hAnsi="ATraditional Arabic" w:hint="cs"/>
          <w:szCs w:val="32"/>
          <w:rtl/>
        </w:rPr>
        <w:t>ًّ</w:t>
      </w:r>
      <w:r>
        <w:rPr>
          <w:rFonts w:ascii="ATraditional Arabic" w:hAnsi="ATraditional Arabic" w:hint="cs"/>
          <w:szCs w:val="32"/>
          <w:rtl/>
        </w:rPr>
        <w:t>ا حتى التحر</w:t>
      </w:r>
      <w:r w:rsidR="00271A9D">
        <w:rPr>
          <w:rFonts w:ascii="ATraditional Arabic" w:hAnsi="ATraditional Arabic" w:hint="cs"/>
          <w:szCs w:val="32"/>
          <w:rtl/>
        </w:rPr>
        <w:t>ير</w:t>
      </w:r>
      <w:r>
        <w:rPr>
          <w:rFonts w:ascii="ATraditional Arabic" w:hAnsi="ATraditional Arabic" w:hint="cs"/>
          <w:szCs w:val="32"/>
          <w:rtl/>
        </w:rPr>
        <w:t>.</w:t>
      </w:r>
    </w:p>
    <w:p w14:paraId="3E139CFE" w14:textId="5C75AD29" w:rsidR="007D48E6" w:rsidRDefault="008969B9" w:rsidP="004A257D">
      <w:pPr>
        <w:ind w:firstLine="0"/>
        <w:jc w:val="both"/>
        <w:rPr>
          <w:rFonts w:ascii="ATraditional Arabic" w:hAnsi="ATraditional Arabic"/>
          <w:b/>
          <w:bCs/>
          <w:szCs w:val="32"/>
          <w:rtl/>
        </w:rPr>
      </w:pPr>
      <w:r>
        <w:rPr>
          <w:rFonts w:ascii="ATraditional Arabic" w:hAnsi="ATraditional Arabic" w:hint="cs"/>
          <w:b/>
          <w:bCs/>
          <w:szCs w:val="32"/>
          <w:rtl/>
        </w:rPr>
        <w:t>الفرع الث</w:t>
      </w:r>
      <w:r w:rsidR="007A2973">
        <w:rPr>
          <w:rFonts w:ascii="ATraditional Arabic" w:hAnsi="ATraditional Arabic" w:hint="cs"/>
          <w:b/>
          <w:bCs/>
          <w:szCs w:val="32"/>
          <w:rtl/>
        </w:rPr>
        <w:t>ّ</w:t>
      </w:r>
      <w:r>
        <w:rPr>
          <w:rFonts w:ascii="ATraditional Arabic" w:hAnsi="ATraditional Arabic" w:hint="cs"/>
          <w:b/>
          <w:bCs/>
          <w:szCs w:val="32"/>
          <w:rtl/>
        </w:rPr>
        <w:t>الث:</w:t>
      </w:r>
      <w:r w:rsidR="0013549C">
        <w:rPr>
          <w:rFonts w:ascii="ATraditional Arabic" w:hAnsi="ATraditional Arabic" w:hint="cs"/>
          <w:b/>
          <w:bCs/>
          <w:szCs w:val="32"/>
          <w:rtl/>
        </w:rPr>
        <w:t xml:space="preserve"> </w:t>
      </w:r>
      <w:r w:rsidR="004A257D">
        <w:rPr>
          <w:rFonts w:ascii="ATraditional Arabic" w:hAnsi="ATraditional Arabic" w:hint="cs"/>
          <w:b/>
          <w:bCs/>
          <w:szCs w:val="32"/>
          <w:rtl/>
        </w:rPr>
        <w:t>وجوب</w:t>
      </w:r>
      <w:r w:rsidR="007D48E6" w:rsidRPr="007D48E6">
        <w:rPr>
          <w:rFonts w:ascii="ATraditional Arabic" w:hAnsi="ATraditional Arabic" w:hint="cs"/>
          <w:b/>
          <w:bCs/>
          <w:szCs w:val="32"/>
          <w:rtl/>
        </w:rPr>
        <w:t xml:space="preserve"> الكف</w:t>
      </w:r>
      <w:r w:rsidR="007A2973">
        <w:rPr>
          <w:rFonts w:ascii="ATraditional Arabic" w:hAnsi="ATraditional Arabic" w:hint="cs"/>
          <w:b/>
          <w:bCs/>
          <w:szCs w:val="32"/>
          <w:rtl/>
        </w:rPr>
        <w:t>ّ</w:t>
      </w:r>
      <w:r w:rsidR="007D48E6" w:rsidRPr="007D48E6">
        <w:rPr>
          <w:rFonts w:ascii="ATraditional Arabic" w:hAnsi="ATraditional Arabic" w:hint="cs"/>
          <w:b/>
          <w:bCs/>
          <w:szCs w:val="32"/>
          <w:rtl/>
        </w:rPr>
        <w:t xml:space="preserve">ارة </w:t>
      </w:r>
      <w:r w:rsidR="00F6076F">
        <w:rPr>
          <w:rFonts w:ascii="ATraditional Arabic" w:hAnsi="ATraditional Arabic" w:hint="cs"/>
          <w:b/>
          <w:bCs/>
          <w:szCs w:val="32"/>
          <w:rtl/>
        </w:rPr>
        <w:t>على من قتل نفسه خط</w:t>
      </w:r>
      <w:r w:rsidR="007A2973">
        <w:rPr>
          <w:rFonts w:ascii="ATraditional Arabic" w:hAnsi="ATraditional Arabic" w:hint="cs"/>
          <w:b/>
          <w:bCs/>
          <w:szCs w:val="32"/>
          <w:rtl/>
        </w:rPr>
        <w:t>أ</w:t>
      </w:r>
      <w:r w:rsidR="0013549C">
        <w:rPr>
          <w:rFonts w:ascii="ATraditional Arabic" w:hAnsi="ATraditional Arabic" w:hint="cs"/>
          <w:b/>
          <w:bCs/>
          <w:szCs w:val="32"/>
          <w:rtl/>
        </w:rPr>
        <w:t>.</w:t>
      </w:r>
    </w:p>
    <w:p w14:paraId="117AA45A" w14:textId="2980E8BE" w:rsidR="00F6076F" w:rsidRPr="00F6076F" w:rsidRDefault="00F6076F" w:rsidP="00C963EC">
      <w:pPr>
        <w:ind w:firstLine="720"/>
        <w:jc w:val="both"/>
        <w:rPr>
          <w:rFonts w:ascii="ATraditional Arabic" w:hAnsi="ATraditional Arabic"/>
          <w:szCs w:val="32"/>
          <w:rtl/>
        </w:rPr>
      </w:pPr>
      <w:r w:rsidRPr="00F6076F">
        <w:rPr>
          <w:rFonts w:ascii="ATraditional Arabic" w:hAnsi="ATraditional Arabic" w:hint="cs"/>
          <w:szCs w:val="32"/>
          <w:rtl/>
        </w:rPr>
        <w:t>اختلف الفقهاء في وجوب الكف</w:t>
      </w:r>
      <w:r w:rsidR="007A2973">
        <w:rPr>
          <w:rFonts w:ascii="ATraditional Arabic" w:hAnsi="ATraditional Arabic" w:hint="cs"/>
          <w:szCs w:val="32"/>
          <w:rtl/>
        </w:rPr>
        <w:t>ّ</w:t>
      </w:r>
      <w:r w:rsidRPr="00F6076F">
        <w:rPr>
          <w:rFonts w:ascii="ATraditional Arabic" w:hAnsi="ATraditional Arabic" w:hint="cs"/>
          <w:szCs w:val="32"/>
          <w:rtl/>
        </w:rPr>
        <w:t>ارة على من قتل نفسه خطأ إلى قولين:</w:t>
      </w:r>
    </w:p>
    <w:p w14:paraId="28FFCFA3" w14:textId="576DD3EB" w:rsidR="00F6076F" w:rsidRDefault="00F6076F" w:rsidP="00863760">
      <w:pPr>
        <w:ind w:firstLine="0"/>
        <w:jc w:val="both"/>
        <w:rPr>
          <w:rFonts w:ascii="ATraditional Arabic" w:hAnsi="ATraditional Arabic"/>
          <w:szCs w:val="32"/>
          <w:rtl/>
        </w:rPr>
      </w:pPr>
      <w:r>
        <w:rPr>
          <w:rFonts w:ascii="ATraditional Arabic" w:hAnsi="ATraditional Arabic" w:hint="cs"/>
          <w:b/>
          <w:bCs/>
          <w:szCs w:val="32"/>
          <w:rtl/>
        </w:rPr>
        <w:t>القول الأو</w:t>
      </w:r>
      <w:r w:rsidR="007A2973">
        <w:rPr>
          <w:rFonts w:ascii="ATraditional Arabic" w:hAnsi="ATraditional Arabic" w:hint="cs"/>
          <w:b/>
          <w:bCs/>
          <w:szCs w:val="32"/>
          <w:rtl/>
        </w:rPr>
        <w:t>ّ</w:t>
      </w:r>
      <w:r>
        <w:rPr>
          <w:rFonts w:ascii="ATraditional Arabic" w:hAnsi="ATraditional Arabic" w:hint="cs"/>
          <w:b/>
          <w:bCs/>
          <w:szCs w:val="32"/>
          <w:rtl/>
        </w:rPr>
        <w:t>ل:</w:t>
      </w:r>
      <w:r>
        <w:rPr>
          <w:rFonts w:ascii="ATraditional Arabic" w:hAnsi="ATraditional Arabic" w:hint="cs"/>
          <w:szCs w:val="32"/>
          <w:rtl/>
        </w:rPr>
        <w:t xml:space="preserve"> ذهب الحنفي</w:t>
      </w:r>
      <w:r w:rsidR="007A2973">
        <w:rPr>
          <w:rFonts w:ascii="ATraditional Arabic" w:hAnsi="ATraditional Arabic" w:hint="cs"/>
          <w:szCs w:val="32"/>
          <w:rtl/>
        </w:rPr>
        <w:t>ّ</w:t>
      </w:r>
      <w:r>
        <w:rPr>
          <w:rFonts w:ascii="ATraditional Arabic" w:hAnsi="ATraditional Arabic" w:hint="cs"/>
          <w:szCs w:val="32"/>
          <w:rtl/>
        </w:rPr>
        <w:t>ة</w:t>
      </w:r>
      <w:r w:rsidR="00C963EC">
        <w:rPr>
          <w:rFonts w:ascii="ATraditional Arabic" w:hAnsi="ATraditional Arabic" w:hint="cs"/>
          <w:szCs w:val="32"/>
          <w:rtl/>
        </w:rPr>
        <w:t>،</w:t>
      </w:r>
      <w:r>
        <w:rPr>
          <w:rFonts w:ascii="ATraditional Arabic" w:hAnsi="ATraditional Arabic" w:hint="cs"/>
          <w:szCs w:val="32"/>
          <w:rtl/>
        </w:rPr>
        <w:t xml:space="preserve"> والمالكي</w:t>
      </w:r>
      <w:r w:rsidR="007A2973">
        <w:rPr>
          <w:rFonts w:ascii="ATraditional Arabic" w:hAnsi="ATraditional Arabic" w:hint="cs"/>
          <w:szCs w:val="32"/>
          <w:rtl/>
        </w:rPr>
        <w:t>ّ</w:t>
      </w:r>
      <w:r>
        <w:rPr>
          <w:rFonts w:ascii="ATraditional Arabic" w:hAnsi="ATraditional Arabic" w:hint="cs"/>
          <w:szCs w:val="32"/>
          <w:rtl/>
        </w:rPr>
        <w:t>ة</w:t>
      </w:r>
      <w:r w:rsidR="00FF7BF9">
        <w:rPr>
          <w:rFonts w:ascii="ATraditional Arabic" w:hAnsi="ATraditional Arabic" w:hint="cs"/>
          <w:szCs w:val="32"/>
          <w:rtl/>
        </w:rPr>
        <w:t xml:space="preserve"> وقول عند الشافعية</w:t>
      </w:r>
      <w:r>
        <w:rPr>
          <w:rFonts w:ascii="ATraditional Arabic" w:hAnsi="ATraditional Arabic" w:hint="cs"/>
          <w:szCs w:val="32"/>
          <w:rtl/>
        </w:rPr>
        <w:t xml:space="preserve"> </w:t>
      </w:r>
      <w:r w:rsidR="001F6BC4" w:rsidRPr="00194FE4">
        <w:rPr>
          <w:rFonts w:ascii="ATraditional Arabic" w:eastAsia="Times New Roman" w:hAnsi="ATraditional Arabic"/>
          <w:szCs w:val="32"/>
          <w:vertAlign w:val="superscript"/>
          <w:rtl/>
        </w:rPr>
        <w:t>(</w:t>
      </w:r>
      <w:r w:rsidR="001F6BC4" w:rsidRPr="00194FE4">
        <w:rPr>
          <w:rFonts w:ascii="ATraditional Arabic" w:eastAsia="Times New Roman" w:hAnsi="ATraditional Arabic"/>
          <w:szCs w:val="32"/>
          <w:vertAlign w:val="superscript"/>
          <w:rtl/>
        </w:rPr>
        <w:footnoteReference w:id="85"/>
      </w:r>
      <w:r w:rsidR="001F6BC4" w:rsidRPr="00194FE4">
        <w:rPr>
          <w:rFonts w:ascii="ATraditional Arabic" w:eastAsia="Times New Roman" w:hAnsi="ATraditional Arabic"/>
          <w:szCs w:val="32"/>
          <w:vertAlign w:val="superscript"/>
          <w:rtl/>
        </w:rPr>
        <w:t>)</w:t>
      </w:r>
      <w:r w:rsidR="001F6BC4">
        <w:rPr>
          <w:rFonts w:ascii="ATraditional Arabic" w:hAnsi="ATraditional Arabic" w:hint="cs"/>
          <w:szCs w:val="32"/>
          <w:rtl/>
        </w:rPr>
        <w:t xml:space="preserve"> </w:t>
      </w:r>
      <w:r>
        <w:rPr>
          <w:rFonts w:ascii="ATraditional Arabic" w:hAnsi="ATraditional Arabic" w:hint="cs"/>
          <w:szCs w:val="32"/>
          <w:rtl/>
        </w:rPr>
        <w:t>إلى عدم وجوب الكف</w:t>
      </w:r>
      <w:r w:rsidR="007A2973">
        <w:rPr>
          <w:rFonts w:ascii="ATraditional Arabic" w:hAnsi="ATraditional Arabic" w:hint="cs"/>
          <w:szCs w:val="32"/>
          <w:rtl/>
        </w:rPr>
        <w:t>ّ</w:t>
      </w:r>
      <w:r>
        <w:rPr>
          <w:rFonts w:ascii="ATraditional Arabic" w:hAnsi="ATraditional Arabic" w:hint="cs"/>
          <w:szCs w:val="32"/>
          <w:rtl/>
        </w:rPr>
        <w:t>ارة على من قتل نفسه خط</w:t>
      </w:r>
      <w:r w:rsidR="007A2973">
        <w:rPr>
          <w:rFonts w:ascii="ATraditional Arabic" w:hAnsi="ATraditional Arabic" w:hint="cs"/>
          <w:szCs w:val="32"/>
          <w:rtl/>
        </w:rPr>
        <w:t>أ</w:t>
      </w:r>
      <w:r>
        <w:rPr>
          <w:rFonts w:ascii="ATraditional Arabic" w:hAnsi="ATraditional Arabic" w:hint="cs"/>
          <w:szCs w:val="32"/>
          <w:rtl/>
        </w:rPr>
        <w:t>.</w:t>
      </w:r>
    </w:p>
    <w:p w14:paraId="78CD69DE" w14:textId="62C64830" w:rsidR="005D67CA" w:rsidRDefault="00F6076F" w:rsidP="00A72225">
      <w:pPr>
        <w:jc w:val="both"/>
        <w:rPr>
          <w:rFonts w:ascii="ATraditional Arabic" w:hAnsi="ATraditional Arabic"/>
          <w:szCs w:val="32"/>
          <w:rtl/>
        </w:rPr>
      </w:pPr>
      <w:r>
        <w:rPr>
          <w:rFonts w:ascii="ATraditional Arabic" w:hAnsi="ATraditional Arabic" w:hint="cs"/>
          <w:szCs w:val="32"/>
          <w:rtl/>
        </w:rPr>
        <w:t>واستدل</w:t>
      </w:r>
      <w:r w:rsidR="007A2973">
        <w:rPr>
          <w:rFonts w:ascii="ATraditional Arabic" w:hAnsi="ATraditional Arabic" w:hint="cs"/>
          <w:szCs w:val="32"/>
          <w:rtl/>
        </w:rPr>
        <w:t>ّ</w:t>
      </w:r>
      <w:r>
        <w:rPr>
          <w:rFonts w:ascii="ATraditional Arabic" w:hAnsi="ATraditional Arabic" w:hint="cs"/>
          <w:szCs w:val="32"/>
          <w:rtl/>
        </w:rPr>
        <w:t>وا</w:t>
      </w:r>
      <w:r w:rsidR="005D67CA">
        <w:rPr>
          <w:rFonts w:ascii="ATraditional Arabic" w:hAnsi="ATraditional Arabic" w:hint="cs"/>
          <w:szCs w:val="32"/>
          <w:rtl/>
        </w:rPr>
        <w:t xml:space="preserve"> بما </w:t>
      </w:r>
      <w:r w:rsidR="00A72225">
        <w:rPr>
          <w:rFonts w:ascii="ATraditional Arabic" w:hAnsi="ATraditional Arabic" w:hint="cs"/>
          <w:szCs w:val="32"/>
          <w:rtl/>
        </w:rPr>
        <w:t>يأتي</w:t>
      </w:r>
      <w:r w:rsidR="005D67CA">
        <w:rPr>
          <w:rFonts w:ascii="ATraditional Arabic" w:hAnsi="ATraditional Arabic" w:hint="cs"/>
          <w:szCs w:val="32"/>
          <w:rtl/>
        </w:rPr>
        <w:t>:</w:t>
      </w:r>
    </w:p>
    <w:p w14:paraId="7B6358B0" w14:textId="5A466A47" w:rsidR="00F6076F" w:rsidRPr="00BF47AB" w:rsidRDefault="00BF47AB" w:rsidP="00894531">
      <w:pPr>
        <w:ind w:firstLine="0"/>
        <w:jc w:val="both"/>
        <w:rPr>
          <w:rFonts w:ascii="ATraditional Arabic" w:hAnsi="ATraditional Arabic"/>
          <w:szCs w:val="32"/>
          <w:rtl/>
        </w:rPr>
      </w:pPr>
      <w:r w:rsidRPr="00BF47AB">
        <w:rPr>
          <w:rFonts w:ascii="ATraditional Arabic" w:hAnsi="ATraditional Arabic" w:hint="cs"/>
          <w:szCs w:val="32"/>
          <w:rtl/>
        </w:rPr>
        <w:t xml:space="preserve"> </w:t>
      </w:r>
      <w:proofErr w:type="gramStart"/>
      <w:r w:rsidRPr="00BF47AB">
        <w:rPr>
          <w:rFonts w:ascii="ATraditional Arabic" w:hAnsi="ATraditional Arabic" w:hint="cs"/>
          <w:szCs w:val="32"/>
          <w:rtl/>
        </w:rPr>
        <w:t>1</w:t>
      </w:r>
      <w:r>
        <w:rPr>
          <w:rFonts w:ascii="ATraditional Arabic" w:hAnsi="ATraditional Arabic" w:hint="cs"/>
          <w:szCs w:val="32"/>
          <w:rtl/>
        </w:rPr>
        <w:t xml:space="preserve">- </w:t>
      </w:r>
      <w:r w:rsidR="00F6076F" w:rsidRPr="00BF47AB">
        <w:rPr>
          <w:rFonts w:ascii="ATraditional Arabic" w:hAnsi="ATraditional Arabic" w:hint="cs"/>
          <w:szCs w:val="32"/>
          <w:rtl/>
        </w:rPr>
        <w:t>بأن</w:t>
      </w:r>
      <w:r w:rsidR="007A2973">
        <w:rPr>
          <w:rFonts w:ascii="ATraditional Arabic" w:hAnsi="ATraditional Arabic" w:hint="cs"/>
          <w:szCs w:val="32"/>
          <w:rtl/>
        </w:rPr>
        <w:t>ّ</w:t>
      </w:r>
      <w:proofErr w:type="gramEnd"/>
      <w:r w:rsidR="00F6076F" w:rsidRPr="00BF47AB">
        <w:rPr>
          <w:rFonts w:ascii="ATraditional Arabic" w:hAnsi="ATraditional Arabic" w:hint="cs"/>
          <w:szCs w:val="32"/>
          <w:rtl/>
        </w:rPr>
        <w:t xml:space="preserve"> ضمان </w:t>
      </w:r>
      <w:r w:rsidR="00894531">
        <w:rPr>
          <w:rFonts w:ascii="ATraditional Arabic" w:hAnsi="ATraditional Arabic" w:hint="cs"/>
          <w:szCs w:val="32"/>
          <w:rtl/>
        </w:rPr>
        <w:t xml:space="preserve">دية </w:t>
      </w:r>
      <w:r w:rsidR="00F6076F" w:rsidRPr="00BF47AB">
        <w:rPr>
          <w:rFonts w:ascii="ATraditional Arabic" w:hAnsi="ATraditional Arabic" w:hint="cs"/>
          <w:szCs w:val="32"/>
          <w:rtl/>
        </w:rPr>
        <w:t xml:space="preserve">نفسه لا يجب، </w:t>
      </w:r>
      <w:r w:rsidR="00894531" w:rsidRPr="00894531">
        <w:rPr>
          <w:rFonts w:ascii="ATraditional Arabic" w:hAnsi="ATraditional Arabic"/>
          <w:szCs w:val="32"/>
          <w:rtl/>
        </w:rPr>
        <w:t>لأنه لا يؤدي عقل نفسه فكذا غيره لا يعقل عنه</w:t>
      </w:r>
      <w:r w:rsidR="00894531" w:rsidRPr="00894531">
        <w:rPr>
          <w:rFonts w:ascii="ATraditional Arabic" w:hAnsi="ATraditional Arabic" w:hint="cs"/>
          <w:szCs w:val="32"/>
          <w:rtl/>
        </w:rPr>
        <w:t xml:space="preserve"> </w:t>
      </w:r>
      <w:r w:rsidR="00F6076F" w:rsidRPr="00BF47AB">
        <w:rPr>
          <w:rFonts w:ascii="ATraditional Arabic" w:hAnsi="ATraditional Arabic" w:hint="cs"/>
          <w:szCs w:val="32"/>
          <w:rtl/>
        </w:rPr>
        <w:t>ف</w:t>
      </w:r>
      <w:r w:rsidR="00894531">
        <w:rPr>
          <w:rFonts w:ascii="ATraditional Arabic" w:hAnsi="ATraditional Arabic" w:hint="cs"/>
          <w:szCs w:val="32"/>
          <w:rtl/>
        </w:rPr>
        <w:t>كذلك تسقط</w:t>
      </w:r>
      <w:r w:rsidR="00F6076F" w:rsidRPr="00BF47AB">
        <w:rPr>
          <w:rFonts w:ascii="ATraditional Arabic" w:hAnsi="ATraditional Arabic" w:hint="cs"/>
          <w:szCs w:val="32"/>
          <w:rtl/>
        </w:rPr>
        <w:t xml:space="preserve"> الكف</w:t>
      </w:r>
      <w:r w:rsidR="007A2973">
        <w:rPr>
          <w:rFonts w:ascii="ATraditional Arabic" w:hAnsi="ATraditional Arabic" w:hint="cs"/>
          <w:szCs w:val="32"/>
          <w:rtl/>
        </w:rPr>
        <w:t xml:space="preserve">ّارة </w:t>
      </w:r>
      <w:r w:rsidR="001F6BC4" w:rsidRPr="00BF47AB">
        <w:rPr>
          <w:rFonts w:ascii="ATraditional Arabic" w:eastAsia="Times New Roman" w:hAnsi="ATraditional Arabic"/>
          <w:szCs w:val="32"/>
          <w:vertAlign w:val="superscript"/>
          <w:rtl/>
        </w:rPr>
        <w:t>(</w:t>
      </w:r>
      <w:r w:rsidR="001F6BC4" w:rsidRPr="00194FE4">
        <w:rPr>
          <w:rFonts w:eastAsia="Times New Roman"/>
          <w:vertAlign w:val="superscript"/>
          <w:rtl/>
        </w:rPr>
        <w:footnoteReference w:id="86"/>
      </w:r>
      <w:r w:rsidR="001F6BC4" w:rsidRPr="00BF47AB">
        <w:rPr>
          <w:rFonts w:ascii="ATraditional Arabic" w:eastAsia="Times New Roman" w:hAnsi="ATraditional Arabic"/>
          <w:szCs w:val="32"/>
          <w:vertAlign w:val="superscript"/>
          <w:rtl/>
        </w:rPr>
        <w:t>)</w:t>
      </w:r>
      <w:r w:rsidR="00F6076F" w:rsidRPr="00BF47AB">
        <w:rPr>
          <w:rFonts w:ascii="ATraditional Arabic" w:hAnsi="ATraditional Arabic" w:hint="cs"/>
          <w:szCs w:val="32"/>
          <w:rtl/>
        </w:rPr>
        <w:t>.</w:t>
      </w:r>
    </w:p>
    <w:p w14:paraId="2D4E5FA2" w14:textId="5A6815F6" w:rsidR="001F6BC4" w:rsidRPr="00BF47AB" w:rsidRDefault="00BF47AB" w:rsidP="00894531">
      <w:pPr>
        <w:ind w:firstLine="0"/>
        <w:jc w:val="both"/>
        <w:rPr>
          <w:rFonts w:ascii="ATraditional Arabic" w:hAnsi="ATraditional Arabic"/>
          <w:szCs w:val="32"/>
          <w:rtl/>
        </w:rPr>
      </w:pPr>
      <w:proofErr w:type="gramStart"/>
      <w:r w:rsidRPr="00BF47AB">
        <w:rPr>
          <w:rFonts w:ascii="ATraditional Arabic" w:hAnsi="ATraditional Arabic" w:hint="cs"/>
          <w:szCs w:val="32"/>
          <w:rtl/>
        </w:rPr>
        <w:t>2-</w:t>
      </w:r>
      <w:r>
        <w:rPr>
          <w:rFonts w:ascii="ATraditional Arabic" w:hAnsi="ATraditional Arabic" w:hint="cs"/>
          <w:szCs w:val="32"/>
          <w:rtl/>
        </w:rPr>
        <w:t xml:space="preserve"> </w:t>
      </w:r>
      <w:r w:rsidR="00DC59D8">
        <w:rPr>
          <w:rFonts w:ascii="ATraditional Arabic" w:hAnsi="ATraditional Arabic" w:hint="cs"/>
          <w:szCs w:val="32"/>
          <w:rtl/>
        </w:rPr>
        <w:t>يطالب</w:t>
      </w:r>
      <w:proofErr w:type="gramEnd"/>
      <w:r w:rsidR="00DC59D8">
        <w:rPr>
          <w:rFonts w:ascii="ATraditional Arabic" w:hAnsi="ATraditional Arabic" w:hint="cs"/>
          <w:szCs w:val="32"/>
          <w:rtl/>
        </w:rPr>
        <w:t xml:space="preserve"> </w:t>
      </w:r>
      <w:r w:rsidR="00C963EC" w:rsidRPr="00BF47AB">
        <w:rPr>
          <w:rFonts w:ascii="ATraditional Arabic" w:hAnsi="ATraditional Arabic" w:hint="cs"/>
          <w:szCs w:val="32"/>
          <w:rtl/>
        </w:rPr>
        <w:t>الإنسان</w:t>
      </w:r>
      <w:r w:rsidR="001F6BC4" w:rsidRPr="00BF47AB">
        <w:rPr>
          <w:rFonts w:ascii="ATraditional Arabic" w:hAnsi="ATraditional Arabic"/>
          <w:szCs w:val="32"/>
          <w:rtl/>
        </w:rPr>
        <w:t xml:space="preserve"> </w:t>
      </w:r>
      <w:r w:rsidR="005D67CA" w:rsidRPr="00BF47AB">
        <w:rPr>
          <w:rFonts w:ascii="ATraditional Arabic" w:hAnsi="ATraditional Arabic" w:hint="cs"/>
          <w:szCs w:val="32"/>
          <w:rtl/>
        </w:rPr>
        <w:t>ب</w:t>
      </w:r>
      <w:r w:rsidR="005D67CA" w:rsidRPr="00BF47AB">
        <w:rPr>
          <w:rFonts w:ascii="ATraditional Arabic" w:hAnsi="ATraditional Arabic"/>
          <w:szCs w:val="32"/>
          <w:rtl/>
        </w:rPr>
        <w:t>الكف</w:t>
      </w:r>
      <w:r w:rsidR="007A2973">
        <w:rPr>
          <w:rFonts w:ascii="ATraditional Arabic" w:hAnsi="ATraditional Arabic" w:hint="cs"/>
          <w:szCs w:val="32"/>
          <w:rtl/>
        </w:rPr>
        <w:t>ّ</w:t>
      </w:r>
      <w:r w:rsidR="005D67CA" w:rsidRPr="00BF47AB">
        <w:rPr>
          <w:rFonts w:ascii="ATraditional Arabic" w:hAnsi="ATraditional Arabic"/>
          <w:szCs w:val="32"/>
          <w:rtl/>
        </w:rPr>
        <w:t>ارة م</w:t>
      </w:r>
      <w:r w:rsidR="007A2973">
        <w:rPr>
          <w:rFonts w:ascii="ATraditional Arabic" w:hAnsi="ATraditional Arabic" w:hint="cs"/>
          <w:szCs w:val="32"/>
          <w:rtl/>
        </w:rPr>
        <w:t xml:space="preserve">ا دام </w:t>
      </w:r>
      <w:r w:rsidR="00DC59D8">
        <w:rPr>
          <w:rFonts w:ascii="ATraditional Arabic" w:hAnsi="ATraditional Arabic" w:hint="cs"/>
          <w:szCs w:val="32"/>
          <w:rtl/>
        </w:rPr>
        <w:t>مؤهلا لل</w:t>
      </w:r>
      <w:r w:rsidR="00DC59D8" w:rsidRPr="00BF47AB">
        <w:rPr>
          <w:rFonts w:ascii="ATraditional Arabic" w:hAnsi="ATraditional Arabic" w:hint="cs"/>
          <w:szCs w:val="32"/>
          <w:rtl/>
        </w:rPr>
        <w:t>خطاب الشرعي</w:t>
      </w:r>
      <w:r w:rsidR="00DC59D8">
        <w:rPr>
          <w:rFonts w:ascii="ATraditional Arabic" w:hAnsi="ATraditional Arabic" w:hint="cs"/>
          <w:szCs w:val="32"/>
          <w:rtl/>
        </w:rPr>
        <w:t>ّ و</w:t>
      </w:r>
      <w:r w:rsidR="007A2973">
        <w:rPr>
          <w:rFonts w:ascii="ATraditional Arabic" w:hAnsi="ATraditional Arabic" w:hint="cs"/>
          <w:szCs w:val="32"/>
          <w:rtl/>
        </w:rPr>
        <w:t>على قيد الحياة</w:t>
      </w:r>
      <w:r w:rsidR="005D67CA" w:rsidRPr="00BF47AB">
        <w:rPr>
          <w:rFonts w:ascii="ATraditional Arabic" w:hAnsi="ATraditional Arabic" w:hint="cs"/>
          <w:szCs w:val="32"/>
          <w:rtl/>
        </w:rPr>
        <w:t>، فإذا قتل نفسه انعدمت الأهلي</w:t>
      </w:r>
      <w:r w:rsidR="007A2973">
        <w:rPr>
          <w:rFonts w:ascii="ATraditional Arabic" w:hAnsi="ATraditional Arabic" w:hint="cs"/>
          <w:szCs w:val="32"/>
          <w:rtl/>
        </w:rPr>
        <w:t>ّ</w:t>
      </w:r>
      <w:r w:rsidR="005D67CA" w:rsidRPr="00BF47AB">
        <w:rPr>
          <w:rFonts w:ascii="ATraditional Arabic" w:hAnsi="ATraditional Arabic" w:hint="cs"/>
          <w:szCs w:val="32"/>
          <w:rtl/>
        </w:rPr>
        <w:t>ة</w:t>
      </w:r>
      <w:r w:rsidR="0002312C">
        <w:rPr>
          <w:rFonts w:ascii="ATraditional Arabic" w:hAnsi="ATraditional Arabic" w:hint="cs"/>
          <w:szCs w:val="32"/>
          <w:rtl/>
        </w:rPr>
        <w:t>،</w:t>
      </w:r>
      <w:r w:rsidR="005D67CA" w:rsidRPr="00BF47AB">
        <w:rPr>
          <w:rFonts w:ascii="ATraditional Arabic" w:hAnsi="ATraditional Arabic" w:hint="cs"/>
          <w:szCs w:val="32"/>
          <w:rtl/>
        </w:rPr>
        <w:t xml:space="preserve"> فلا كف</w:t>
      </w:r>
      <w:r w:rsidR="007A2973">
        <w:rPr>
          <w:rFonts w:ascii="ATraditional Arabic" w:hAnsi="ATraditional Arabic" w:hint="cs"/>
          <w:szCs w:val="32"/>
          <w:rtl/>
        </w:rPr>
        <w:t>ّ</w:t>
      </w:r>
      <w:r w:rsidR="005D67CA" w:rsidRPr="00BF47AB">
        <w:rPr>
          <w:rFonts w:ascii="ATraditional Arabic" w:hAnsi="ATraditional Arabic" w:hint="cs"/>
          <w:szCs w:val="32"/>
          <w:rtl/>
        </w:rPr>
        <w:t>ارة</w:t>
      </w:r>
      <w:r w:rsidR="001F6BC4" w:rsidRPr="00BF47AB">
        <w:rPr>
          <w:rFonts w:ascii="ATraditional Arabic" w:eastAsia="Times New Roman" w:hAnsi="ATraditional Arabic"/>
          <w:szCs w:val="32"/>
          <w:vertAlign w:val="superscript"/>
          <w:rtl/>
        </w:rPr>
        <w:t>(</w:t>
      </w:r>
      <w:r w:rsidR="001F6BC4" w:rsidRPr="00194FE4">
        <w:rPr>
          <w:rFonts w:eastAsia="Times New Roman"/>
          <w:vertAlign w:val="superscript"/>
          <w:rtl/>
        </w:rPr>
        <w:footnoteReference w:id="87"/>
      </w:r>
      <w:r w:rsidR="001F6BC4" w:rsidRPr="00BF47AB">
        <w:rPr>
          <w:rFonts w:ascii="ATraditional Arabic" w:eastAsia="Times New Roman" w:hAnsi="ATraditional Arabic"/>
          <w:szCs w:val="32"/>
          <w:vertAlign w:val="superscript"/>
          <w:rtl/>
        </w:rPr>
        <w:t>)</w:t>
      </w:r>
      <w:r w:rsidR="00DC59D8">
        <w:rPr>
          <w:rFonts w:ascii="ATraditional Arabic" w:hAnsi="ATraditional Arabic" w:hint="cs"/>
          <w:szCs w:val="32"/>
          <w:rtl/>
        </w:rPr>
        <w:t xml:space="preserve">، </w:t>
      </w:r>
      <w:r w:rsidR="00DC59D8" w:rsidRPr="00DC59D8">
        <w:rPr>
          <w:rFonts w:ascii="ATraditional Arabic" w:hAnsi="ATraditional Arabic" w:hint="cs"/>
          <w:szCs w:val="32"/>
          <w:rtl/>
        </w:rPr>
        <w:t>ف</w:t>
      </w:r>
      <w:r w:rsidR="004A3E53" w:rsidRPr="00DC59D8">
        <w:rPr>
          <w:rFonts w:ascii="ATraditional Arabic" w:hAnsi="ATraditional Arabic"/>
          <w:szCs w:val="32"/>
          <w:rtl/>
        </w:rPr>
        <w:t>لا تجب الكفارة على قاتل نفسه بحيث تخرج الكفارة من تركته</w:t>
      </w:r>
      <w:r w:rsidR="00DC59D8">
        <w:rPr>
          <w:rFonts w:ascii="ATraditional Arabic" w:hAnsi="ATraditional Arabic" w:hint="cs"/>
          <w:b/>
          <w:bCs/>
          <w:szCs w:val="32"/>
          <w:rtl/>
        </w:rPr>
        <w:t>.</w:t>
      </w:r>
    </w:p>
    <w:p w14:paraId="32B7A1E5" w14:textId="4FBB4BE1" w:rsidR="00F6076F" w:rsidRDefault="00F6076F" w:rsidP="00863760">
      <w:pPr>
        <w:ind w:firstLine="0"/>
        <w:jc w:val="both"/>
        <w:rPr>
          <w:rFonts w:ascii="ATraditional Arabic" w:hAnsi="ATraditional Arabic"/>
          <w:szCs w:val="32"/>
          <w:rtl/>
        </w:rPr>
      </w:pPr>
      <w:r w:rsidRPr="00F6076F">
        <w:rPr>
          <w:rFonts w:ascii="ATraditional Arabic" w:hAnsi="ATraditional Arabic" w:hint="cs"/>
          <w:b/>
          <w:bCs/>
          <w:szCs w:val="32"/>
          <w:rtl/>
        </w:rPr>
        <w:t>القول الث</w:t>
      </w:r>
      <w:r w:rsidR="007A2973">
        <w:rPr>
          <w:rFonts w:ascii="ATraditional Arabic" w:hAnsi="ATraditional Arabic" w:hint="cs"/>
          <w:b/>
          <w:bCs/>
          <w:szCs w:val="32"/>
          <w:rtl/>
        </w:rPr>
        <w:t>ّ</w:t>
      </w:r>
      <w:r w:rsidRPr="00F6076F">
        <w:rPr>
          <w:rFonts w:ascii="ATraditional Arabic" w:hAnsi="ATraditional Arabic" w:hint="cs"/>
          <w:b/>
          <w:bCs/>
          <w:szCs w:val="32"/>
          <w:rtl/>
        </w:rPr>
        <w:t>اني:</w:t>
      </w:r>
      <w:r>
        <w:rPr>
          <w:rFonts w:ascii="ATraditional Arabic" w:hAnsi="ATraditional Arabic" w:hint="cs"/>
          <w:szCs w:val="32"/>
          <w:rtl/>
        </w:rPr>
        <w:t xml:space="preserve"> ذهب الشافعي</w:t>
      </w:r>
      <w:r w:rsidR="007A2973">
        <w:rPr>
          <w:rFonts w:ascii="ATraditional Arabic" w:hAnsi="ATraditional Arabic" w:hint="cs"/>
          <w:szCs w:val="32"/>
          <w:rtl/>
        </w:rPr>
        <w:t>ّ</w:t>
      </w:r>
      <w:r>
        <w:rPr>
          <w:rFonts w:ascii="ATraditional Arabic" w:hAnsi="ATraditional Arabic" w:hint="cs"/>
          <w:szCs w:val="32"/>
          <w:rtl/>
        </w:rPr>
        <w:t>ة في الأصح</w:t>
      </w:r>
      <w:r w:rsidR="007A2973">
        <w:rPr>
          <w:rFonts w:ascii="ATraditional Arabic" w:hAnsi="ATraditional Arabic" w:hint="cs"/>
          <w:szCs w:val="32"/>
          <w:rtl/>
        </w:rPr>
        <w:t>ّ</w:t>
      </w:r>
      <w:r w:rsidR="00C963EC">
        <w:rPr>
          <w:rFonts w:ascii="ATraditional Arabic" w:hAnsi="ATraditional Arabic" w:hint="cs"/>
          <w:szCs w:val="32"/>
          <w:rtl/>
        </w:rPr>
        <w:t>،</w:t>
      </w:r>
      <w:r>
        <w:rPr>
          <w:rFonts w:ascii="ATraditional Arabic" w:hAnsi="ATraditional Arabic" w:hint="cs"/>
          <w:szCs w:val="32"/>
          <w:rtl/>
        </w:rPr>
        <w:t xml:space="preserve"> </w:t>
      </w:r>
      <w:proofErr w:type="gramStart"/>
      <w:r>
        <w:rPr>
          <w:rFonts w:ascii="ATraditional Arabic" w:hAnsi="ATraditional Arabic" w:hint="cs"/>
          <w:szCs w:val="32"/>
          <w:rtl/>
        </w:rPr>
        <w:t>والحنابلة</w:t>
      </w:r>
      <w:r w:rsidR="00863760" w:rsidRPr="00194FE4">
        <w:rPr>
          <w:rFonts w:ascii="ATraditional Arabic" w:eastAsia="Times New Roman" w:hAnsi="ATraditional Arabic"/>
          <w:szCs w:val="32"/>
          <w:vertAlign w:val="superscript"/>
          <w:rtl/>
        </w:rPr>
        <w:t>(</w:t>
      </w:r>
      <w:proofErr w:type="gramEnd"/>
      <w:r w:rsidR="00863760" w:rsidRPr="00194FE4">
        <w:rPr>
          <w:rFonts w:ascii="ATraditional Arabic" w:eastAsia="Times New Roman" w:hAnsi="ATraditional Arabic"/>
          <w:szCs w:val="32"/>
          <w:vertAlign w:val="superscript"/>
          <w:rtl/>
        </w:rPr>
        <w:footnoteReference w:id="88"/>
      </w:r>
      <w:r w:rsidR="00863760" w:rsidRPr="00194FE4">
        <w:rPr>
          <w:rFonts w:ascii="ATraditional Arabic" w:eastAsia="Times New Roman" w:hAnsi="ATraditional Arabic"/>
          <w:szCs w:val="32"/>
          <w:vertAlign w:val="superscript"/>
          <w:rtl/>
        </w:rPr>
        <w:t>)</w:t>
      </w:r>
      <w:r>
        <w:rPr>
          <w:rFonts w:ascii="ATraditional Arabic" w:hAnsi="ATraditional Arabic" w:hint="cs"/>
          <w:szCs w:val="32"/>
          <w:rtl/>
        </w:rPr>
        <w:t xml:space="preserve"> إلى وجوب الكف</w:t>
      </w:r>
      <w:r w:rsidR="007A2973">
        <w:rPr>
          <w:rFonts w:ascii="ATraditional Arabic" w:hAnsi="ATraditional Arabic" w:hint="cs"/>
          <w:szCs w:val="32"/>
          <w:rtl/>
        </w:rPr>
        <w:t>ّ</w:t>
      </w:r>
      <w:r>
        <w:rPr>
          <w:rFonts w:ascii="ATraditional Arabic" w:hAnsi="ATraditional Arabic" w:hint="cs"/>
          <w:szCs w:val="32"/>
          <w:rtl/>
        </w:rPr>
        <w:t>ارة في مال من قتل نفسه خط</w:t>
      </w:r>
      <w:r w:rsidR="007A2973">
        <w:rPr>
          <w:rFonts w:ascii="ATraditional Arabic" w:hAnsi="ATraditional Arabic" w:hint="cs"/>
          <w:szCs w:val="32"/>
          <w:rtl/>
        </w:rPr>
        <w:t>أ</w:t>
      </w:r>
      <w:r>
        <w:rPr>
          <w:rFonts w:ascii="ATraditional Arabic" w:hAnsi="ATraditional Arabic" w:hint="cs"/>
          <w:szCs w:val="32"/>
          <w:rtl/>
        </w:rPr>
        <w:t>.</w:t>
      </w:r>
    </w:p>
    <w:p w14:paraId="49CA9213" w14:textId="5F5AD512" w:rsidR="00F6076F" w:rsidRDefault="00F6076F" w:rsidP="00A72225">
      <w:pPr>
        <w:jc w:val="both"/>
        <w:rPr>
          <w:rFonts w:ascii="ATraditional Arabic" w:hAnsi="ATraditional Arabic"/>
          <w:szCs w:val="32"/>
          <w:rtl/>
        </w:rPr>
      </w:pPr>
      <w:r>
        <w:rPr>
          <w:rFonts w:ascii="ATraditional Arabic" w:hAnsi="ATraditional Arabic" w:hint="cs"/>
          <w:szCs w:val="32"/>
          <w:rtl/>
        </w:rPr>
        <w:t>واستدل</w:t>
      </w:r>
      <w:r w:rsidR="007A2973">
        <w:rPr>
          <w:rFonts w:ascii="ATraditional Arabic" w:hAnsi="ATraditional Arabic" w:hint="cs"/>
          <w:szCs w:val="32"/>
          <w:rtl/>
        </w:rPr>
        <w:t>ّ</w:t>
      </w:r>
      <w:r>
        <w:rPr>
          <w:rFonts w:ascii="ATraditional Arabic" w:hAnsi="ATraditional Arabic" w:hint="cs"/>
          <w:szCs w:val="32"/>
          <w:rtl/>
        </w:rPr>
        <w:t>وا</w:t>
      </w:r>
      <w:r w:rsidR="00355852">
        <w:rPr>
          <w:rFonts w:ascii="ATraditional Arabic" w:hAnsi="ATraditional Arabic" w:hint="cs"/>
          <w:szCs w:val="32"/>
          <w:rtl/>
        </w:rPr>
        <w:t xml:space="preserve"> بما</w:t>
      </w:r>
      <w:r w:rsidR="00A72225">
        <w:rPr>
          <w:rFonts w:ascii="ATraditional Arabic" w:hAnsi="ATraditional Arabic" w:hint="cs"/>
          <w:szCs w:val="32"/>
          <w:rtl/>
        </w:rPr>
        <w:t xml:space="preserve"> يأتي</w:t>
      </w:r>
      <w:r w:rsidR="00355852">
        <w:rPr>
          <w:rFonts w:ascii="ATraditional Arabic" w:hAnsi="ATraditional Arabic" w:hint="cs"/>
          <w:szCs w:val="32"/>
          <w:rtl/>
        </w:rPr>
        <w:t>:</w:t>
      </w:r>
    </w:p>
    <w:p w14:paraId="7B52D278" w14:textId="331EA467" w:rsidR="00F6076F" w:rsidRPr="00863760" w:rsidRDefault="00863760" w:rsidP="00863760">
      <w:pPr>
        <w:ind w:firstLine="0"/>
        <w:jc w:val="both"/>
        <w:rPr>
          <w:rFonts w:ascii="ATraditional Arabic" w:hAnsi="ATraditional Arabic"/>
          <w:szCs w:val="32"/>
          <w:rtl/>
        </w:rPr>
      </w:pPr>
      <w:proofErr w:type="gramStart"/>
      <w:r w:rsidRPr="00863760">
        <w:rPr>
          <w:rFonts w:ascii="ATraditional Arabic" w:hAnsi="ATraditional Arabic" w:hint="cs"/>
          <w:szCs w:val="32"/>
          <w:rtl/>
        </w:rPr>
        <w:t>1-</w:t>
      </w:r>
      <w:r>
        <w:rPr>
          <w:rFonts w:ascii="ATraditional Arabic" w:hAnsi="ATraditional Arabic" w:hint="cs"/>
          <w:szCs w:val="32"/>
          <w:rtl/>
        </w:rPr>
        <w:t xml:space="preserve"> </w:t>
      </w:r>
      <w:r w:rsidR="00F6076F" w:rsidRPr="00863760">
        <w:rPr>
          <w:rFonts w:ascii="ATraditional Arabic" w:hAnsi="ATraditional Arabic" w:hint="cs"/>
          <w:szCs w:val="32"/>
          <w:rtl/>
        </w:rPr>
        <w:t>قوله</w:t>
      </w:r>
      <w:proofErr w:type="gramEnd"/>
      <w:r w:rsidR="00F6076F" w:rsidRPr="00863760">
        <w:rPr>
          <w:rFonts w:ascii="ATraditional Arabic" w:hAnsi="ATraditional Arabic" w:hint="cs"/>
          <w:szCs w:val="32"/>
          <w:rtl/>
        </w:rPr>
        <w:t xml:space="preserve"> تعالى:</w:t>
      </w:r>
      <w:r w:rsidR="00F6076F" w:rsidRPr="00863760">
        <w:rPr>
          <w:rFonts w:ascii="ATraditional Arabic" w:hAnsi="ATraditional Arabic"/>
          <w:szCs w:val="32"/>
          <w:rtl/>
        </w:rPr>
        <w:t>{وَمَنْ قَتَلَ مُؤْمِن</w:t>
      </w:r>
      <w:r w:rsidR="00C145A6">
        <w:rPr>
          <w:rFonts w:ascii="ATraditional Arabic" w:hAnsi="ATraditional Arabic"/>
          <w:szCs w:val="32"/>
          <w:rtl/>
        </w:rPr>
        <w:t>ًا</w:t>
      </w:r>
      <w:r w:rsidR="007A2973">
        <w:rPr>
          <w:rFonts w:ascii="ATraditional Arabic" w:hAnsi="ATraditional Arabic"/>
          <w:szCs w:val="32"/>
          <w:rtl/>
        </w:rPr>
        <w:t xml:space="preserve"> خَط</w:t>
      </w:r>
      <w:r w:rsidR="00A7725E">
        <w:rPr>
          <w:rFonts w:ascii="ATraditional Arabic" w:hAnsi="ATraditional Arabic" w:hint="cs"/>
          <w:szCs w:val="32"/>
          <w:rtl/>
        </w:rPr>
        <w:t>َأً</w:t>
      </w:r>
      <w:r w:rsidR="00F6076F" w:rsidRPr="00863760">
        <w:rPr>
          <w:rFonts w:ascii="ATraditional Arabic" w:hAnsi="ATraditional Arabic"/>
          <w:szCs w:val="32"/>
          <w:rtl/>
        </w:rPr>
        <w:t xml:space="preserve"> فَتَحْرِيرُ رَقَبَةٍ مُؤْمِنَةٍ وَدِيَةٌ مُسَلَّمَةٌ إِلَى أَهْلِهِ إِلا</w:t>
      </w:r>
      <w:r w:rsidR="007A2973">
        <w:rPr>
          <w:rFonts w:ascii="ATraditional Arabic" w:hAnsi="ATraditional Arabic"/>
          <w:szCs w:val="32"/>
          <w:rtl/>
        </w:rPr>
        <w:t xml:space="preserve"> أَنْ يَصَّدَّقُوا} [النساء:92]</w:t>
      </w:r>
      <w:r w:rsidR="00AA3DF1">
        <w:rPr>
          <w:rFonts w:ascii="ATraditional Arabic" w:hAnsi="ATraditional Arabic" w:hint="cs"/>
          <w:szCs w:val="32"/>
          <w:rtl/>
        </w:rPr>
        <w:t>،</w:t>
      </w:r>
      <w:r w:rsidR="00F6076F" w:rsidRPr="00863760">
        <w:rPr>
          <w:rFonts w:ascii="ATraditional Arabic" w:hAnsi="ATraditional Arabic" w:hint="cs"/>
          <w:szCs w:val="32"/>
          <w:rtl/>
        </w:rPr>
        <w:t xml:space="preserve"> </w:t>
      </w:r>
      <w:r w:rsidR="00AA3DF1">
        <w:rPr>
          <w:rFonts w:ascii="ATraditional Arabic" w:hAnsi="ATraditional Arabic" w:hint="cs"/>
          <w:szCs w:val="32"/>
          <w:rtl/>
        </w:rPr>
        <w:t xml:space="preserve">وجه الدلالة: </w:t>
      </w:r>
      <w:r w:rsidR="007A2973">
        <w:rPr>
          <w:rFonts w:ascii="ATraditional Arabic" w:hAnsi="ATraditional Arabic" w:hint="cs"/>
          <w:szCs w:val="32"/>
          <w:rtl/>
        </w:rPr>
        <w:t xml:space="preserve">أنّ </w:t>
      </w:r>
      <w:r w:rsidR="0013549C">
        <w:rPr>
          <w:rFonts w:ascii="ATraditional Arabic" w:hAnsi="ATraditional Arabic" w:hint="cs"/>
          <w:szCs w:val="32"/>
          <w:rtl/>
        </w:rPr>
        <w:t>من قتل نفسه خطأ فهو آدمي</w:t>
      </w:r>
      <w:r w:rsidR="007A2973">
        <w:rPr>
          <w:rFonts w:ascii="ATraditional Arabic" w:hAnsi="ATraditional Arabic" w:hint="cs"/>
          <w:szCs w:val="32"/>
          <w:rtl/>
        </w:rPr>
        <w:t>ّ</w:t>
      </w:r>
      <w:r w:rsidR="0013549C">
        <w:rPr>
          <w:rFonts w:ascii="ATraditional Arabic" w:hAnsi="ATraditional Arabic" w:hint="cs"/>
          <w:szCs w:val="32"/>
          <w:rtl/>
        </w:rPr>
        <w:t xml:space="preserve"> مقت</w:t>
      </w:r>
      <w:r w:rsidR="00F6076F" w:rsidRPr="00863760">
        <w:rPr>
          <w:rFonts w:ascii="ATraditional Arabic" w:hAnsi="ATraditional Arabic" w:hint="cs"/>
          <w:szCs w:val="32"/>
          <w:rtl/>
        </w:rPr>
        <w:t>و</w:t>
      </w:r>
      <w:r w:rsidR="0013549C">
        <w:rPr>
          <w:rFonts w:ascii="ATraditional Arabic" w:hAnsi="ATraditional Arabic" w:hint="cs"/>
          <w:szCs w:val="32"/>
          <w:rtl/>
        </w:rPr>
        <w:t>ل</w:t>
      </w:r>
      <w:r w:rsidR="00F6076F" w:rsidRPr="00863760">
        <w:rPr>
          <w:rFonts w:ascii="ATraditional Arabic" w:hAnsi="ATraditional Arabic" w:hint="cs"/>
          <w:szCs w:val="32"/>
          <w:rtl/>
        </w:rPr>
        <w:t xml:space="preserve"> خطأ، فتجب الكف</w:t>
      </w:r>
      <w:r w:rsidR="007A2973">
        <w:rPr>
          <w:rFonts w:ascii="ATraditional Arabic" w:hAnsi="ATraditional Arabic" w:hint="cs"/>
          <w:szCs w:val="32"/>
          <w:rtl/>
        </w:rPr>
        <w:t>ّ</w:t>
      </w:r>
      <w:r w:rsidR="00F6076F" w:rsidRPr="00863760">
        <w:rPr>
          <w:rFonts w:ascii="ATraditional Arabic" w:hAnsi="ATraditional Arabic" w:hint="cs"/>
          <w:szCs w:val="32"/>
          <w:rtl/>
        </w:rPr>
        <w:t>ارة كما لو قتله غيره، فهو داخل في عموم الآية</w:t>
      </w:r>
      <w:r w:rsidR="00355852" w:rsidRPr="00194FE4">
        <w:rPr>
          <w:rFonts w:ascii="ATraditional Arabic" w:eastAsia="Times New Roman" w:hAnsi="ATraditional Arabic"/>
          <w:szCs w:val="32"/>
          <w:vertAlign w:val="superscript"/>
          <w:rtl/>
        </w:rPr>
        <w:t>(</w:t>
      </w:r>
      <w:r w:rsidR="00355852" w:rsidRPr="00194FE4">
        <w:rPr>
          <w:rFonts w:ascii="ATraditional Arabic" w:eastAsia="Times New Roman" w:hAnsi="ATraditional Arabic"/>
          <w:szCs w:val="32"/>
          <w:vertAlign w:val="superscript"/>
          <w:rtl/>
        </w:rPr>
        <w:footnoteReference w:id="89"/>
      </w:r>
      <w:r w:rsidR="00355852" w:rsidRPr="00194FE4">
        <w:rPr>
          <w:rFonts w:ascii="ATraditional Arabic" w:eastAsia="Times New Roman" w:hAnsi="ATraditional Arabic"/>
          <w:szCs w:val="32"/>
          <w:vertAlign w:val="superscript"/>
          <w:rtl/>
        </w:rPr>
        <w:t>)</w:t>
      </w:r>
      <w:r w:rsidR="00F6076F" w:rsidRPr="00863760">
        <w:rPr>
          <w:rFonts w:ascii="ATraditional Arabic" w:hAnsi="ATraditional Arabic" w:hint="cs"/>
          <w:szCs w:val="32"/>
          <w:rtl/>
        </w:rPr>
        <w:t>.</w:t>
      </w:r>
    </w:p>
    <w:p w14:paraId="33613131" w14:textId="36EA9DEA" w:rsidR="00863760" w:rsidRPr="00863760" w:rsidRDefault="00863760" w:rsidP="00863760">
      <w:pPr>
        <w:ind w:firstLine="0"/>
        <w:jc w:val="both"/>
        <w:rPr>
          <w:rFonts w:ascii="ATraditional Arabic" w:hAnsi="ATraditional Arabic"/>
          <w:szCs w:val="32"/>
          <w:rtl/>
        </w:rPr>
      </w:pPr>
      <w:proofErr w:type="gramStart"/>
      <w:r w:rsidRPr="00863760">
        <w:rPr>
          <w:rFonts w:ascii="ATraditional Arabic" w:hAnsi="ATraditional Arabic" w:hint="cs"/>
          <w:szCs w:val="32"/>
          <w:rtl/>
        </w:rPr>
        <w:t>2-</w:t>
      </w:r>
      <w:r>
        <w:rPr>
          <w:rFonts w:ascii="ATraditional Arabic" w:hAnsi="ATraditional Arabic"/>
          <w:szCs w:val="32"/>
          <w:rtl/>
        </w:rPr>
        <w:t xml:space="preserve"> </w:t>
      </w:r>
      <w:r w:rsidRPr="00863760">
        <w:rPr>
          <w:rFonts w:ascii="ATraditional Arabic" w:hAnsi="ATraditional Arabic"/>
          <w:szCs w:val="32"/>
          <w:rtl/>
        </w:rPr>
        <w:t>لأن</w:t>
      </w:r>
      <w:r w:rsidR="007A2973">
        <w:rPr>
          <w:rFonts w:ascii="ATraditional Arabic" w:hAnsi="ATraditional Arabic" w:hint="cs"/>
          <w:szCs w:val="32"/>
          <w:rtl/>
        </w:rPr>
        <w:t>ّ</w:t>
      </w:r>
      <w:r w:rsidRPr="00863760">
        <w:rPr>
          <w:rFonts w:ascii="ATraditional Arabic" w:hAnsi="ATraditional Arabic"/>
          <w:szCs w:val="32"/>
          <w:rtl/>
        </w:rPr>
        <w:t>ه</w:t>
      </w:r>
      <w:proofErr w:type="gramEnd"/>
      <w:r w:rsidRPr="00863760">
        <w:rPr>
          <w:rFonts w:ascii="ATraditional Arabic" w:hAnsi="ATraditional Arabic"/>
          <w:szCs w:val="32"/>
          <w:rtl/>
        </w:rPr>
        <w:t xml:space="preserve"> معصوم كغيره</w:t>
      </w:r>
      <w:r w:rsidR="004A257D">
        <w:rPr>
          <w:rFonts w:ascii="ATraditional Arabic" w:hAnsi="ATraditional Arabic" w:hint="cs"/>
          <w:szCs w:val="32"/>
          <w:rtl/>
        </w:rPr>
        <w:t>،</w:t>
      </w:r>
      <w:r w:rsidRPr="00863760">
        <w:rPr>
          <w:rFonts w:ascii="ATraditional Arabic" w:hAnsi="ATraditional Arabic"/>
          <w:szCs w:val="32"/>
          <w:rtl/>
        </w:rPr>
        <w:t xml:space="preserve"> ويُحرَّمُ عليه قتل نفسه كما يُحر</w:t>
      </w:r>
      <w:r w:rsidR="007A2973">
        <w:rPr>
          <w:rFonts w:ascii="ATraditional Arabic" w:hAnsi="ATraditional Arabic" w:hint="cs"/>
          <w:szCs w:val="32"/>
          <w:rtl/>
        </w:rPr>
        <w:t>ّ</w:t>
      </w:r>
      <w:r w:rsidRPr="00863760">
        <w:rPr>
          <w:rFonts w:ascii="ATraditional Arabic" w:hAnsi="ATraditional Arabic"/>
          <w:szCs w:val="32"/>
          <w:rtl/>
        </w:rPr>
        <w:t>م على غيره،</w:t>
      </w:r>
      <w:r w:rsidRPr="00863760">
        <w:rPr>
          <w:rFonts w:ascii="ATraditional Arabic" w:hAnsi="ATraditional Arabic" w:hint="cs"/>
          <w:szCs w:val="32"/>
          <w:rtl/>
        </w:rPr>
        <w:t xml:space="preserve"> وتخرج من تركته</w:t>
      </w:r>
      <w:r w:rsidRPr="00863760">
        <w:rPr>
          <w:rFonts w:ascii="ATraditional Arabic" w:eastAsia="Times New Roman" w:hAnsi="ATraditional Arabic"/>
          <w:szCs w:val="32"/>
          <w:vertAlign w:val="superscript"/>
          <w:rtl/>
        </w:rPr>
        <w:t>(</w:t>
      </w:r>
      <w:r w:rsidRPr="00194FE4">
        <w:rPr>
          <w:rFonts w:eastAsia="Times New Roman"/>
          <w:vertAlign w:val="superscript"/>
          <w:rtl/>
        </w:rPr>
        <w:footnoteReference w:id="90"/>
      </w:r>
      <w:r w:rsidRPr="00863760">
        <w:rPr>
          <w:rFonts w:ascii="ATraditional Arabic" w:eastAsia="Times New Roman" w:hAnsi="ATraditional Arabic"/>
          <w:szCs w:val="32"/>
          <w:vertAlign w:val="superscript"/>
          <w:rtl/>
        </w:rPr>
        <w:t>)</w:t>
      </w:r>
      <w:r w:rsidRPr="00863760">
        <w:rPr>
          <w:rFonts w:ascii="ATraditional Arabic" w:hAnsi="ATraditional Arabic" w:hint="cs"/>
          <w:szCs w:val="32"/>
          <w:rtl/>
        </w:rPr>
        <w:t>.</w:t>
      </w:r>
    </w:p>
    <w:p w14:paraId="32A8F859" w14:textId="6B06AE65" w:rsidR="00863760" w:rsidRDefault="00863760" w:rsidP="00863760">
      <w:pPr>
        <w:ind w:firstLine="0"/>
        <w:jc w:val="both"/>
        <w:rPr>
          <w:rFonts w:ascii="ATraditional Arabic" w:hAnsi="ATraditional Arabic"/>
          <w:szCs w:val="32"/>
          <w:rtl/>
        </w:rPr>
      </w:pPr>
      <w:proofErr w:type="gramStart"/>
      <w:r w:rsidRPr="00863760">
        <w:rPr>
          <w:rFonts w:ascii="ATraditional Arabic" w:hAnsi="ATraditional Arabic" w:hint="cs"/>
          <w:szCs w:val="32"/>
          <w:rtl/>
        </w:rPr>
        <w:t>3-</w:t>
      </w:r>
      <w:r>
        <w:rPr>
          <w:rFonts w:ascii="ATraditional Arabic" w:hAnsi="ATraditional Arabic"/>
          <w:szCs w:val="32"/>
          <w:rtl/>
        </w:rPr>
        <w:t xml:space="preserve"> </w:t>
      </w:r>
      <w:r w:rsidRPr="00863760">
        <w:rPr>
          <w:rFonts w:ascii="ATraditional Arabic" w:hAnsi="ATraditional Arabic"/>
          <w:szCs w:val="32"/>
          <w:rtl/>
        </w:rPr>
        <w:t>أن</w:t>
      </w:r>
      <w:r w:rsidR="007A2973">
        <w:rPr>
          <w:rFonts w:ascii="ATraditional Arabic" w:hAnsi="ATraditional Arabic" w:hint="cs"/>
          <w:szCs w:val="32"/>
          <w:rtl/>
        </w:rPr>
        <w:t>ّ</w:t>
      </w:r>
      <w:proofErr w:type="gramEnd"/>
      <w:r w:rsidRPr="00863760">
        <w:rPr>
          <w:rFonts w:ascii="ATraditional Arabic" w:hAnsi="ATraditional Arabic"/>
          <w:szCs w:val="32"/>
          <w:rtl/>
        </w:rPr>
        <w:t xml:space="preserve"> الكف</w:t>
      </w:r>
      <w:r w:rsidR="007A2973">
        <w:rPr>
          <w:rFonts w:ascii="ATraditional Arabic" w:hAnsi="ATraditional Arabic" w:hint="cs"/>
          <w:szCs w:val="32"/>
          <w:rtl/>
        </w:rPr>
        <w:t>ّ</w:t>
      </w:r>
      <w:r w:rsidRPr="00863760">
        <w:rPr>
          <w:rFonts w:ascii="ATraditional Arabic" w:hAnsi="ATraditional Arabic"/>
          <w:szCs w:val="32"/>
          <w:rtl/>
        </w:rPr>
        <w:t>ارة تجب لحق</w:t>
      </w:r>
      <w:r w:rsidR="007A2973">
        <w:rPr>
          <w:rFonts w:ascii="ATraditional Arabic" w:hAnsi="ATraditional Arabic" w:hint="cs"/>
          <w:szCs w:val="32"/>
          <w:rtl/>
        </w:rPr>
        <w:t>ّ</w:t>
      </w:r>
      <w:r w:rsidRPr="00863760">
        <w:rPr>
          <w:rFonts w:ascii="ATraditional Arabic" w:hAnsi="ATraditional Arabic"/>
          <w:szCs w:val="32"/>
          <w:rtl/>
        </w:rPr>
        <w:t xml:space="preserve"> الله تعالى،</w:t>
      </w:r>
      <w:r w:rsidRPr="00863760">
        <w:rPr>
          <w:rFonts w:ascii="ATraditional Arabic" w:hAnsi="ATraditional Arabic" w:hint="cs"/>
          <w:szCs w:val="32"/>
          <w:rtl/>
        </w:rPr>
        <w:t xml:space="preserve"> وحق</w:t>
      </w:r>
      <w:r w:rsidR="007A2973">
        <w:rPr>
          <w:rFonts w:ascii="ATraditional Arabic" w:hAnsi="ATraditional Arabic" w:hint="cs"/>
          <w:szCs w:val="32"/>
          <w:rtl/>
        </w:rPr>
        <w:t>ّ</w:t>
      </w:r>
      <w:r w:rsidRPr="00863760">
        <w:rPr>
          <w:rFonts w:ascii="ATraditional Arabic" w:hAnsi="ATraditional Arabic" w:hint="cs"/>
          <w:szCs w:val="32"/>
          <w:rtl/>
        </w:rPr>
        <w:t xml:space="preserve"> الله في دم من قتل نفسه ثابت</w:t>
      </w:r>
      <w:r w:rsidR="004A257D">
        <w:rPr>
          <w:rFonts w:ascii="ATraditional Arabic" w:hAnsi="ATraditional Arabic" w:hint="cs"/>
          <w:szCs w:val="32"/>
          <w:rtl/>
        </w:rPr>
        <w:t>،</w:t>
      </w:r>
      <w:r w:rsidRPr="00863760">
        <w:rPr>
          <w:rFonts w:ascii="ATraditional Arabic" w:hAnsi="ATraditional Arabic" w:hint="cs"/>
          <w:szCs w:val="32"/>
          <w:rtl/>
        </w:rPr>
        <w:t xml:space="preserve"> فلا يمتنع أن يلتزم الكف</w:t>
      </w:r>
      <w:r w:rsidR="007A2973">
        <w:rPr>
          <w:rFonts w:ascii="ATraditional Arabic" w:hAnsi="ATraditional Arabic" w:hint="cs"/>
          <w:szCs w:val="32"/>
          <w:rtl/>
        </w:rPr>
        <w:t>ّ</w:t>
      </w:r>
      <w:r w:rsidRPr="00863760">
        <w:rPr>
          <w:rFonts w:ascii="ATraditional Arabic" w:hAnsi="ATraditional Arabic" w:hint="cs"/>
          <w:szCs w:val="32"/>
          <w:rtl/>
        </w:rPr>
        <w:t>ارة</w:t>
      </w:r>
      <w:r w:rsidRPr="00863760">
        <w:rPr>
          <w:rFonts w:ascii="ATraditional Arabic" w:eastAsia="Times New Roman" w:hAnsi="ATraditional Arabic"/>
          <w:szCs w:val="32"/>
          <w:vertAlign w:val="superscript"/>
          <w:rtl/>
        </w:rPr>
        <w:t>(</w:t>
      </w:r>
      <w:r w:rsidRPr="00194FE4">
        <w:rPr>
          <w:rFonts w:eastAsia="Times New Roman"/>
          <w:vertAlign w:val="superscript"/>
          <w:rtl/>
        </w:rPr>
        <w:footnoteReference w:id="91"/>
      </w:r>
      <w:r w:rsidRPr="00863760">
        <w:rPr>
          <w:rFonts w:ascii="ATraditional Arabic" w:eastAsia="Times New Roman" w:hAnsi="ATraditional Arabic"/>
          <w:szCs w:val="32"/>
          <w:vertAlign w:val="superscript"/>
          <w:rtl/>
        </w:rPr>
        <w:t>)</w:t>
      </w:r>
      <w:r w:rsidRPr="00863760">
        <w:rPr>
          <w:rFonts w:ascii="ATraditional Arabic" w:hAnsi="ATraditional Arabic" w:hint="cs"/>
          <w:szCs w:val="32"/>
          <w:rtl/>
        </w:rPr>
        <w:t>.</w:t>
      </w:r>
    </w:p>
    <w:p w14:paraId="174C361E" w14:textId="77777777" w:rsidR="00355852" w:rsidRPr="005D482D" w:rsidRDefault="005D482D" w:rsidP="005D482D">
      <w:pPr>
        <w:ind w:firstLine="720"/>
        <w:jc w:val="center"/>
        <w:rPr>
          <w:rFonts w:ascii="ATraditional Arabic" w:hAnsi="ATraditional Arabic"/>
          <w:b/>
          <w:bCs/>
          <w:szCs w:val="32"/>
          <w:rtl/>
        </w:rPr>
      </w:pPr>
      <w:r w:rsidRPr="005D482D">
        <w:rPr>
          <w:rFonts w:ascii="ATraditional Arabic" w:hAnsi="ATraditional Arabic" w:hint="cs"/>
          <w:b/>
          <w:bCs/>
          <w:szCs w:val="32"/>
          <w:rtl/>
        </w:rPr>
        <w:t>المناقشة</w:t>
      </w:r>
    </w:p>
    <w:p w14:paraId="61C4D0D2" w14:textId="3C39C53C" w:rsidR="00355852" w:rsidRDefault="004A3E53" w:rsidP="004A3E53">
      <w:pPr>
        <w:ind w:firstLine="720"/>
        <w:jc w:val="both"/>
        <w:rPr>
          <w:rFonts w:ascii="ATraditional Arabic" w:hAnsi="ATraditional Arabic"/>
          <w:szCs w:val="32"/>
          <w:rtl/>
        </w:rPr>
      </w:pPr>
      <w:r>
        <w:rPr>
          <w:rFonts w:ascii="ATraditional Arabic" w:hAnsi="ATraditional Arabic" w:hint="cs"/>
          <w:szCs w:val="32"/>
          <w:rtl/>
        </w:rPr>
        <w:lastRenderedPageBreak/>
        <w:t>نوقش</w:t>
      </w:r>
      <w:r w:rsidR="008E6A2E">
        <w:rPr>
          <w:rFonts w:ascii="ATraditional Arabic" w:hAnsi="ATraditional Arabic" w:hint="cs"/>
          <w:szCs w:val="32"/>
          <w:rtl/>
        </w:rPr>
        <w:t>ت أدلة القول الثاني بما يأتي: أما</w:t>
      </w:r>
      <w:r>
        <w:rPr>
          <w:rFonts w:ascii="ATraditional Arabic" w:hAnsi="ATraditional Arabic" w:hint="cs"/>
          <w:szCs w:val="32"/>
          <w:rtl/>
        </w:rPr>
        <w:t xml:space="preserve"> استدلالهم ب</w:t>
      </w:r>
      <w:r w:rsidR="00355852" w:rsidRPr="00355852">
        <w:rPr>
          <w:rFonts w:ascii="ATraditional Arabic" w:hAnsi="ATraditional Arabic"/>
          <w:szCs w:val="32"/>
          <w:rtl/>
        </w:rPr>
        <w:t>قوله تعالى: {</w:t>
      </w:r>
      <w:r w:rsidR="007A2973">
        <w:rPr>
          <w:rFonts w:ascii="ATraditional Arabic" w:hAnsi="ATraditional Arabic"/>
          <w:szCs w:val="32"/>
          <w:rtl/>
        </w:rPr>
        <w:t>وَمَن قَتَلَ مُؤْمِنًا خَط</w:t>
      </w:r>
      <w:r w:rsidR="00A7725E">
        <w:rPr>
          <w:rFonts w:ascii="ATraditional Arabic" w:hAnsi="ATraditional Arabic" w:hint="cs"/>
          <w:szCs w:val="32"/>
          <w:rtl/>
        </w:rPr>
        <w:t>َأً</w:t>
      </w:r>
      <w:r w:rsidR="00355852" w:rsidRPr="00355852">
        <w:rPr>
          <w:rFonts w:ascii="ATraditional Arabic" w:hAnsi="ATraditional Arabic"/>
          <w:szCs w:val="32"/>
          <w:rtl/>
        </w:rPr>
        <w:t>} إن</w:t>
      </w:r>
      <w:r w:rsidR="007A2973">
        <w:rPr>
          <w:rFonts w:ascii="ATraditional Arabic" w:hAnsi="ATraditional Arabic" w:hint="cs"/>
          <w:szCs w:val="32"/>
          <w:rtl/>
        </w:rPr>
        <w:t>ّ</w:t>
      </w:r>
      <w:r w:rsidR="00355852" w:rsidRPr="00355852">
        <w:rPr>
          <w:rFonts w:ascii="ATraditional Arabic" w:hAnsi="ATraditional Arabic"/>
          <w:szCs w:val="32"/>
          <w:rtl/>
        </w:rPr>
        <w:t>ما أريد بها إذا قتل غيره، بدليل قوله: {</w:t>
      </w:r>
      <w:r w:rsidR="00C46D5E" w:rsidRPr="00863760">
        <w:rPr>
          <w:rFonts w:ascii="ATraditional Arabic" w:hAnsi="ATraditional Arabic"/>
          <w:szCs w:val="32"/>
          <w:rtl/>
        </w:rPr>
        <w:t xml:space="preserve">وَدِيَةٌ مُسَلَّمَةٌ إِلَى </w:t>
      </w:r>
      <w:proofErr w:type="gramStart"/>
      <w:r w:rsidR="00C46D5E" w:rsidRPr="00863760">
        <w:rPr>
          <w:rFonts w:ascii="ATraditional Arabic" w:hAnsi="ATraditional Arabic"/>
          <w:szCs w:val="32"/>
          <w:rtl/>
        </w:rPr>
        <w:t>أَهْلِهِ</w:t>
      </w:r>
      <w:r w:rsidR="00355852" w:rsidRPr="00355852">
        <w:rPr>
          <w:rFonts w:ascii="ATraditional Arabic" w:hAnsi="ATraditional Arabic"/>
          <w:szCs w:val="32"/>
          <w:rtl/>
        </w:rPr>
        <w:t>}</w:t>
      </w:r>
      <w:r w:rsidR="00355852" w:rsidRPr="00194FE4">
        <w:rPr>
          <w:rFonts w:ascii="ATraditional Arabic" w:eastAsia="Times New Roman" w:hAnsi="ATraditional Arabic"/>
          <w:szCs w:val="32"/>
          <w:vertAlign w:val="superscript"/>
          <w:rtl/>
        </w:rPr>
        <w:t>(</w:t>
      </w:r>
      <w:proofErr w:type="gramEnd"/>
      <w:r w:rsidR="00355852" w:rsidRPr="00194FE4">
        <w:rPr>
          <w:rFonts w:ascii="ATraditional Arabic" w:eastAsia="Times New Roman" w:hAnsi="ATraditional Arabic"/>
          <w:szCs w:val="32"/>
          <w:vertAlign w:val="superscript"/>
          <w:rtl/>
        </w:rPr>
        <w:footnoteReference w:id="92"/>
      </w:r>
      <w:r w:rsidR="00355852" w:rsidRPr="00194FE4">
        <w:rPr>
          <w:rFonts w:ascii="ATraditional Arabic" w:eastAsia="Times New Roman" w:hAnsi="ATraditional Arabic"/>
          <w:szCs w:val="32"/>
          <w:vertAlign w:val="superscript"/>
          <w:rtl/>
        </w:rPr>
        <w:t>)</w:t>
      </w:r>
      <w:r w:rsidR="00355852" w:rsidRPr="00355852">
        <w:rPr>
          <w:rFonts w:ascii="ATraditional Arabic" w:hAnsi="ATraditional Arabic"/>
          <w:szCs w:val="32"/>
          <w:rtl/>
        </w:rPr>
        <w:t>.</w:t>
      </w:r>
      <w:r w:rsidR="005D482D">
        <w:rPr>
          <w:rFonts w:ascii="ATraditional Arabic" w:hAnsi="ATraditional Arabic" w:hint="cs"/>
          <w:szCs w:val="32"/>
          <w:rtl/>
        </w:rPr>
        <w:t xml:space="preserve"> </w:t>
      </w:r>
      <w:r>
        <w:rPr>
          <w:rFonts w:ascii="ATraditional Arabic" w:hAnsi="ATraditional Arabic" w:hint="cs"/>
          <w:szCs w:val="32"/>
          <w:rtl/>
        </w:rPr>
        <w:t>وفي آخر الآية قال:</w:t>
      </w:r>
      <w:r w:rsidR="005D482D">
        <w:rPr>
          <w:rFonts w:ascii="ATraditional Arabic" w:hAnsi="ATraditional Arabic" w:hint="cs"/>
          <w:szCs w:val="32"/>
          <w:rtl/>
        </w:rPr>
        <w:t xml:space="preserve"> </w:t>
      </w:r>
      <w:r w:rsidR="005D482D" w:rsidRPr="00355852">
        <w:rPr>
          <w:rFonts w:ascii="ATraditional Arabic" w:hAnsi="ATraditional Arabic"/>
          <w:szCs w:val="32"/>
          <w:rtl/>
        </w:rPr>
        <w:t>{</w:t>
      </w:r>
      <w:r w:rsidR="005D482D" w:rsidRPr="004A3E53">
        <w:rPr>
          <w:rFonts w:ascii="ATraditional Arabic" w:hAnsi="ATraditional Arabic"/>
          <w:szCs w:val="32"/>
          <w:rtl/>
        </w:rPr>
        <w:t>فَمَن لَّمْ يَجِدْ فَصِيَامُ شَهْرَيْنِ مُتَتَابِعَيْنِ</w:t>
      </w:r>
      <w:r w:rsidR="005D482D" w:rsidRPr="00355852">
        <w:rPr>
          <w:rFonts w:ascii="ATraditional Arabic" w:hAnsi="ATraditional Arabic"/>
          <w:szCs w:val="32"/>
          <w:rtl/>
        </w:rPr>
        <w:t>}</w:t>
      </w:r>
      <w:r w:rsidR="005D482D">
        <w:rPr>
          <w:rFonts w:ascii="ATraditional Arabic" w:hAnsi="ATraditional Arabic" w:hint="cs"/>
          <w:szCs w:val="32"/>
          <w:rtl/>
        </w:rPr>
        <w:t xml:space="preserve"> خرج منه قاتل نفسه لامتناع تصو</w:t>
      </w:r>
      <w:r w:rsidR="00234E0D">
        <w:rPr>
          <w:rFonts w:ascii="ATraditional Arabic" w:hAnsi="ATraditional Arabic" w:hint="cs"/>
          <w:szCs w:val="32"/>
          <w:rtl/>
        </w:rPr>
        <w:t>ّ</w:t>
      </w:r>
      <w:r w:rsidR="005D482D">
        <w:rPr>
          <w:rFonts w:ascii="ATraditional Arabic" w:hAnsi="ATraditional Arabic" w:hint="cs"/>
          <w:szCs w:val="32"/>
          <w:rtl/>
        </w:rPr>
        <w:t>ر هذا الجزء من الكف</w:t>
      </w:r>
      <w:r w:rsidR="00234E0D">
        <w:rPr>
          <w:rFonts w:ascii="ATraditional Arabic" w:hAnsi="ATraditional Arabic" w:hint="cs"/>
          <w:szCs w:val="32"/>
          <w:rtl/>
        </w:rPr>
        <w:t>ّ</w:t>
      </w:r>
      <w:r w:rsidR="005D482D">
        <w:rPr>
          <w:rFonts w:ascii="ATraditional Arabic" w:hAnsi="ATraditional Arabic" w:hint="cs"/>
          <w:szCs w:val="32"/>
          <w:rtl/>
        </w:rPr>
        <w:t>ارة فيه</w:t>
      </w:r>
      <w:r w:rsidR="00234E0D">
        <w:rPr>
          <w:rFonts w:ascii="ATraditional Arabic" w:hAnsi="ATraditional Arabic" w:hint="cs"/>
          <w:szCs w:val="32"/>
          <w:rtl/>
        </w:rPr>
        <w:t>،</w:t>
      </w:r>
      <w:r w:rsidR="005D482D">
        <w:rPr>
          <w:rFonts w:ascii="ATraditional Arabic" w:hAnsi="ATraditional Arabic" w:hint="cs"/>
          <w:szCs w:val="32"/>
          <w:rtl/>
        </w:rPr>
        <w:t xml:space="preserve"> وإذا بطل الجزء بطل الكل</w:t>
      </w:r>
      <w:r w:rsidR="00234E0D">
        <w:rPr>
          <w:rFonts w:ascii="ATraditional Arabic" w:hAnsi="ATraditional Arabic" w:hint="cs"/>
          <w:szCs w:val="32"/>
          <w:rtl/>
        </w:rPr>
        <w:t>ّ</w:t>
      </w:r>
      <w:r w:rsidR="005D482D">
        <w:rPr>
          <w:rFonts w:ascii="ATraditional Arabic" w:hAnsi="ATraditional Arabic" w:hint="cs"/>
          <w:szCs w:val="32"/>
          <w:rtl/>
        </w:rPr>
        <w:t>.</w:t>
      </w:r>
    </w:p>
    <w:p w14:paraId="568C03C5" w14:textId="52222234" w:rsidR="005D482D" w:rsidRDefault="004A3E53" w:rsidP="004A3E53">
      <w:pPr>
        <w:ind w:firstLine="720"/>
        <w:jc w:val="both"/>
        <w:rPr>
          <w:rFonts w:ascii="ATraditional Arabic" w:hAnsi="ATraditional Arabic"/>
          <w:szCs w:val="32"/>
          <w:rtl/>
        </w:rPr>
      </w:pPr>
      <w:r>
        <w:rPr>
          <w:rFonts w:ascii="ATraditional Arabic" w:hAnsi="ATraditional Arabic" w:hint="cs"/>
          <w:szCs w:val="32"/>
          <w:rtl/>
        </w:rPr>
        <w:t>أما استدلالهم بالمعقول</w:t>
      </w:r>
      <w:r w:rsidR="00FE66A6">
        <w:rPr>
          <w:rFonts w:ascii="ATraditional Arabic" w:hAnsi="ATraditional Arabic" w:hint="cs"/>
          <w:szCs w:val="32"/>
          <w:rtl/>
        </w:rPr>
        <w:t>،</w:t>
      </w:r>
      <w:r>
        <w:rPr>
          <w:rFonts w:ascii="ATraditional Arabic" w:hAnsi="ATraditional Arabic" w:hint="cs"/>
          <w:szCs w:val="32"/>
          <w:rtl/>
        </w:rPr>
        <w:t xml:space="preserve"> فنوقش بأن</w:t>
      </w:r>
      <w:r w:rsidR="00234E0D">
        <w:rPr>
          <w:rFonts w:ascii="ATraditional Arabic" w:hAnsi="ATraditional Arabic" w:hint="cs"/>
          <w:szCs w:val="32"/>
          <w:rtl/>
        </w:rPr>
        <w:t>ّ</w:t>
      </w:r>
      <w:r w:rsidR="005D482D">
        <w:rPr>
          <w:rFonts w:ascii="ATraditional Arabic" w:hAnsi="ATraditional Arabic" w:hint="cs"/>
          <w:szCs w:val="32"/>
          <w:rtl/>
        </w:rPr>
        <w:t>ه اجتهاد مع الن</w:t>
      </w:r>
      <w:r w:rsidR="00234E0D">
        <w:rPr>
          <w:rFonts w:ascii="ATraditional Arabic" w:hAnsi="ATraditional Arabic" w:hint="cs"/>
          <w:szCs w:val="32"/>
          <w:rtl/>
        </w:rPr>
        <w:t>ّ</w:t>
      </w:r>
      <w:r w:rsidR="005D482D">
        <w:rPr>
          <w:rFonts w:ascii="ATraditional Arabic" w:hAnsi="ATraditional Arabic" w:hint="cs"/>
          <w:szCs w:val="32"/>
          <w:rtl/>
        </w:rPr>
        <w:t>ص</w:t>
      </w:r>
      <w:r>
        <w:rPr>
          <w:rFonts w:ascii="ATraditional Arabic" w:hAnsi="ATraditional Arabic" w:hint="cs"/>
          <w:szCs w:val="32"/>
          <w:rtl/>
        </w:rPr>
        <w:t>،</w:t>
      </w:r>
      <w:r w:rsidR="005D482D">
        <w:rPr>
          <w:rFonts w:ascii="ATraditional Arabic" w:hAnsi="ATraditional Arabic" w:hint="cs"/>
          <w:szCs w:val="32"/>
          <w:rtl/>
        </w:rPr>
        <w:t xml:space="preserve"> </w:t>
      </w:r>
      <w:r>
        <w:rPr>
          <w:rFonts w:ascii="ATraditional Arabic" w:hAnsi="ATraditional Arabic" w:hint="cs"/>
          <w:szCs w:val="32"/>
          <w:rtl/>
        </w:rPr>
        <w:t>ف</w:t>
      </w:r>
      <w:r w:rsidR="005D482D">
        <w:rPr>
          <w:rFonts w:ascii="ATraditional Arabic" w:hAnsi="ATraditional Arabic" w:hint="cs"/>
          <w:szCs w:val="32"/>
          <w:rtl/>
        </w:rPr>
        <w:t>قد ورد الن</w:t>
      </w:r>
      <w:r w:rsidR="00234E0D">
        <w:rPr>
          <w:rFonts w:ascii="ATraditional Arabic" w:hAnsi="ATraditional Arabic" w:hint="cs"/>
          <w:szCs w:val="32"/>
          <w:rtl/>
        </w:rPr>
        <w:t>ّ</w:t>
      </w:r>
      <w:r w:rsidR="005D482D">
        <w:rPr>
          <w:rFonts w:ascii="ATraditional Arabic" w:hAnsi="ATraditional Arabic" w:hint="cs"/>
          <w:szCs w:val="32"/>
          <w:rtl/>
        </w:rPr>
        <w:t>ص في الس</w:t>
      </w:r>
      <w:r w:rsidR="00234E0D">
        <w:rPr>
          <w:rFonts w:ascii="ATraditional Arabic" w:hAnsi="ATraditional Arabic" w:hint="cs"/>
          <w:szCs w:val="32"/>
          <w:rtl/>
        </w:rPr>
        <w:t>ّ</w:t>
      </w:r>
      <w:r w:rsidR="005D482D">
        <w:rPr>
          <w:rFonts w:ascii="ATraditional Arabic" w:hAnsi="ATraditional Arabic" w:hint="cs"/>
          <w:szCs w:val="32"/>
          <w:rtl/>
        </w:rPr>
        <w:t>ن</w:t>
      </w:r>
      <w:r w:rsidR="00234E0D">
        <w:rPr>
          <w:rFonts w:ascii="ATraditional Arabic" w:hAnsi="ATraditional Arabic" w:hint="cs"/>
          <w:szCs w:val="32"/>
          <w:rtl/>
        </w:rPr>
        <w:t>ّ</w:t>
      </w:r>
      <w:r w:rsidR="005D482D">
        <w:rPr>
          <w:rFonts w:ascii="ATraditional Arabic" w:hAnsi="ATraditional Arabic" w:hint="cs"/>
          <w:szCs w:val="32"/>
          <w:rtl/>
        </w:rPr>
        <w:t>ة النبوي</w:t>
      </w:r>
      <w:r w:rsidR="00234E0D">
        <w:rPr>
          <w:rFonts w:ascii="ATraditional Arabic" w:hAnsi="ATraditional Arabic" w:hint="cs"/>
          <w:szCs w:val="32"/>
          <w:rtl/>
        </w:rPr>
        <w:t>ّ</w:t>
      </w:r>
      <w:r w:rsidR="005D482D">
        <w:rPr>
          <w:rFonts w:ascii="ATraditional Arabic" w:hAnsi="ATraditional Arabic" w:hint="cs"/>
          <w:szCs w:val="32"/>
          <w:rtl/>
        </w:rPr>
        <w:t>ة بما يدل</w:t>
      </w:r>
      <w:r w:rsidR="00234E0D">
        <w:rPr>
          <w:rFonts w:ascii="ATraditional Arabic" w:hAnsi="ATraditional Arabic" w:hint="cs"/>
          <w:szCs w:val="32"/>
          <w:rtl/>
        </w:rPr>
        <w:t>ّ</w:t>
      </w:r>
      <w:r w:rsidR="005D482D">
        <w:rPr>
          <w:rFonts w:ascii="ATraditional Arabic" w:hAnsi="ATraditional Arabic" w:hint="cs"/>
          <w:szCs w:val="32"/>
          <w:rtl/>
        </w:rPr>
        <w:t xml:space="preserve"> على عدم وجوب الكف</w:t>
      </w:r>
      <w:r w:rsidR="00234E0D">
        <w:rPr>
          <w:rFonts w:ascii="ATraditional Arabic" w:hAnsi="ATraditional Arabic" w:hint="cs"/>
          <w:szCs w:val="32"/>
          <w:rtl/>
        </w:rPr>
        <w:t>ّ</w:t>
      </w:r>
      <w:r w:rsidR="005D482D">
        <w:rPr>
          <w:rFonts w:ascii="ATraditional Arabic" w:hAnsi="ATraditional Arabic" w:hint="cs"/>
          <w:szCs w:val="32"/>
          <w:rtl/>
        </w:rPr>
        <w:t>ارة لمن قتل نفسه خط</w:t>
      </w:r>
      <w:r w:rsidR="00234E0D">
        <w:rPr>
          <w:rFonts w:ascii="ATraditional Arabic" w:hAnsi="ATraditional Arabic" w:hint="cs"/>
          <w:szCs w:val="32"/>
          <w:rtl/>
        </w:rPr>
        <w:t>أ</w:t>
      </w:r>
      <w:r>
        <w:rPr>
          <w:rFonts w:ascii="ATraditional Arabic" w:hAnsi="ATraditional Arabic" w:hint="cs"/>
          <w:szCs w:val="32"/>
          <w:rtl/>
        </w:rPr>
        <w:t xml:space="preserve"> كما في حديث عامر بن الأكوع عندما قتل نفسه خطأ فلم يأمر النبي صلى الله عليه وسلم فيه </w:t>
      </w:r>
      <w:proofErr w:type="gramStart"/>
      <w:r>
        <w:rPr>
          <w:rFonts w:ascii="ATraditional Arabic" w:hAnsi="ATraditional Arabic" w:hint="cs"/>
          <w:szCs w:val="32"/>
          <w:rtl/>
        </w:rPr>
        <w:t>بكفارة</w:t>
      </w:r>
      <w:r w:rsidR="009A0603" w:rsidRPr="00194FE4">
        <w:rPr>
          <w:rFonts w:ascii="ATraditional Arabic" w:eastAsia="Times New Roman" w:hAnsi="ATraditional Arabic"/>
          <w:szCs w:val="32"/>
          <w:vertAlign w:val="superscript"/>
          <w:rtl/>
        </w:rPr>
        <w:t>(</w:t>
      </w:r>
      <w:proofErr w:type="gramEnd"/>
      <w:r w:rsidR="009A0603" w:rsidRPr="00194FE4">
        <w:rPr>
          <w:rFonts w:ascii="ATraditional Arabic" w:eastAsia="Times New Roman" w:hAnsi="ATraditional Arabic"/>
          <w:szCs w:val="32"/>
          <w:vertAlign w:val="superscript"/>
          <w:rtl/>
        </w:rPr>
        <w:footnoteReference w:id="93"/>
      </w:r>
      <w:r w:rsidR="009A0603" w:rsidRPr="00194FE4">
        <w:rPr>
          <w:rFonts w:ascii="ATraditional Arabic" w:eastAsia="Times New Roman" w:hAnsi="ATraditional Arabic"/>
          <w:szCs w:val="32"/>
          <w:vertAlign w:val="superscript"/>
          <w:rtl/>
        </w:rPr>
        <w:t>)</w:t>
      </w:r>
      <w:r w:rsidR="00FE66A6">
        <w:rPr>
          <w:rFonts w:ascii="ATraditional Arabic" w:hAnsi="ATraditional Arabic" w:hint="cs"/>
          <w:szCs w:val="32"/>
          <w:rtl/>
        </w:rPr>
        <w:t>.</w:t>
      </w:r>
    </w:p>
    <w:p w14:paraId="65536F29" w14:textId="6C17F497" w:rsidR="00FE66A6" w:rsidRDefault="00FE66A6" w:rsidP="00FE66A6">
      <w:pPr>
        <w:ind w:firstLine="720"/>
        <w:jc w:val="both"/>
        <w:rPr>
          <w:rFonts w:ascii="ATraditional Arabic" w:hAnsi="ATraditional Arabic"/>
          <w:szCs w:val="32"/>
          <w:rtl/>
        </w:rPr>
      </w:pPr>
      <w:r>
        <w:rPr>
          <w:rFonts w:ascii="ATraditional Arabic" w:hAnsi="ATraditional Arabic" w:hint="cs"/>
          <w:szCs w:val="32"/>
          <w:rtl/>
        </w:rPr>
        <w:t>أما قولهم: "</w:t>
      </w:r>
      <w:r w:rsidRPr="00863760">
        <w:rPr>
          <w:rFonts w:ascii="ATraditional Arabic" w:hAnsi="ATraditional Arabic"/>
          <w:szCs w:val="32"/>
          <w:rtl/>
        </w:rPr>
        <w:t>الكف</w:t>
      </w:r>
      <w:r>
        <w:rPr>
          <w:rFonts w:ascii="ATraditional Arabic" w:hAnsi="ATraditional Arabic" w:hint="cs"/>
          <w:szCs w:val="32"/>
          <w:rtl/>
        </w:rPr>
        <w:t>ّ</w:t>
      </w:r>
      <w:r w:rsidRPr="00863760">
        <w:rPr>
          <w:rFonts w:ascii="ATraditional Arabic" w:hAnsi="ATraditional Arabic"/>
          <w:szCs w:val="32"/>
          <w:rtl/>
        </w:rPr>
        <w:t>ارة تجب لحق</w:t>
      </w:r>
      <w:r>
        <w:rPr>
          <w:rFonts w:ascii="ATraditional Arabic" w:hAnsi="ATraditional Arabic" w:hint="cs"/>
          <w:szCs w:val="32"/>
          <w:rtl/>
        </w:rPr>
        <w:t>ّ</w:t>
      </w:r>
      <w:r w:rsidRPr="00863760">
        <w:rPr>
          <w:rFonts w:ascii="ATraditional Arabic" w:hAnsi="ATraditional Arabic"/>
          <w:szCs w:val="32"/>
          <w:rtl/>
        </w:rPr>
        <w:t xml:space="preserve"> الله تعالى</w:t>
      </w:r>
      <w:r>
        <w:rPr>
          <w:rFonts w:ascii="ATraditional Arabic" w:hAnsi="ATraditional Arabic" w:hint="cs"/>
          <w:szCs w:val="32"/>
          <w:rtl/>
        </w:rPr>
        <w:t>"، فيناقش بأن الكفارة عبادة، وهي توقيفية مردها إلى الشرع، والرسول لم يأمر في قتل عامر لنفسه خطأ بكفارة،</w:t>
      </w:r>
      <w:r w:rsidR="00FF2028">
        <w:rPr>
          <w:rFonts w:ascii="ATraditional Arabic" w:hAnsi="ATraditional Arabic" w:hint="cs"/>
          <w:szCs w:val="32"/>
          <w:rtl/>
        </w:rPr>
        <w:t xml:space="preserve"> كما أن</w:t>
      </w:r>
      <w:r>
        <w:rPr>
          <w:rFonts w:ascii="ATraditional Arabic" w:hAnsi="ATraditional Arabic" w:hint="cs"/>
          <w:szCs w:val="32"/>
          <w:rtl/>
        </w:rPr>
        <w:t xml:space="preserve"> </w:t>
      </w:r>
      <w:r w:rsidR="00FF2028">
        <w:rPr>
          <w:rFonts w:ascii="ATraditional Arabic" w:hAnsi="ATraditional Arabic" w:hint="cs"/>
          <w:szCs w:val="32"/>
          <w:rtl/>
        </w:rPr>
        <w:t>ال</w:t>
      </w:r>
      <w:r>
        <w:rPr>
          <w:rFonts w:ascii="ATraditional Arabic" w:hAnsi="ATraditional Arabic" w:hint="cs"/>
          <w:szCs w:val="32"/>
          <w:rtl/>
        </w:rPr>
        <w:t xml:space="preserve">عبادة لا يخاطب بها غير المكلفين، كالصبي والمجنون </w:t>
      </w:r>
      <w:proofErr w:type="gramStart"/>
      <w:r>
        <w:rPr>
          <w:rFonts w:ascii="ATraditional Arabic" w:hAnsi="ATraditional Arabic" w:hint="cs"/>
          <w:szCs w:val="32"/>
          <w:rtl/>
        </w:rPr>
        <w:t>والكافر</w:t>
      </w:r>
      <w:r w:rsidR="006F6F41" w:rsidRPr="00194FE4">
        <w:rPr>
          <w:rFonts w:ascii="ATraditional Arabic" w:eastAsia="Times New Roman" w:hAnsi="ATraditional Arabic"/>
          <w:szCs w:val="32"/>
          <w:vertAlign w:val="superscript"/>
          <w:rtl/>
        </w:rPr>
        <w:t>(</w:t>
      </w:r>
      <w:proofErr w:type="gramEnd"/>
      <w:r w:rsidR="006F6F41" w:rsidRPr="00194FE4">
        <w:rPr>
          <w:rFonts w:ascii="ATraditional Arabic" w:eastAsia="Times New Roman" w:hAnsi="ATraditional Arabic"/>
          <w:szCs w:val="32"/>
          <w:vertAlign w:val="superscript"/>
          <w:rtl/>
        </w:rPr>
        <w:footnoteReference w:id="94"/>
      </w:r>
      <w:r w:rsidR="006F6F41" w:rsidRPr="00194FE4">
        <w:rPr>
          <w:rFonts w:ascii="ATraditional Arabic" w:eastAsia="Times New Roman" w:hAnsi="ATraditional Arabic"/>
          <w:szCs w:val="32"/>
          <w:vertAlign w:val="superscript"/>
          <w:rtl/>
        </w:rPr>
        <w:t>)</w:t>
      </w:r>
      <w:r>
        <w:rPr>
          <w:rFonts w:ascii="ATraditional Arabic" w:hAnsi="ATraditional Arabic" w:hint="cs"/>
          <w:szCs w:val="32"/>
          <w:rtl/>
        </w:rPr>
        <w:t>، فمن باب أولى ألا يخاطب بها الميت (القاتل لنفسه)، كما أن الحكمة من مشروعية الكفارة، هي شعور المكلف بالتقصير وطلب المغفرة من ربه؛ لكونه أزهق نفسا خطأ غير متحققة بموت المكلف.</w:t>
      </w:r>
    </w:p>
    <w:p w14:paraId="54798398" w14:textId="38FD0E5F" w:rsidR="005D482D" w:rsidRPr="005D482D" w:rsidRDefault="005D482D" w:rsidP="005D482D">
      <w:pPr>
        <w:ind w:firstLine="720"/>
        <w:jc w:val="center"/>
        <w:rPr>
          <w:rFonts w:ascii="ATraditional Arabic" w:hAnsi="ATraditional Arabic"/>
          <w:b/>
          <w:bCs/>
          <w:szCs w:val="32"/>
          <w:rtl/>
          <w:lang w:bidi="ar-AE"/>
        </w:rPr>
      </w:pPr>
      <w:r w:rsidRPr="005D482D">
        <w:rPr>
          <w:rFonts w:ascii="ATraditional Arabic" w:hAnsi="ATraditional Arabic" w:hint="cs"/>
          <w:b/>
          <w:bCs/>
          <w:szCs w:val="32"/>
          <w:rtl/>
        </w:rPr>
        <w:t>الت</w:t>
      </w:r>
      <w:r w:rsidR="00234E0D">
        <w:rPr>
          <w:rFonts w:ascii="ATraditional Arabic" w:hAnsi="ATraditional Arabic" w:hint="cs"/>
          <w:b/>
          <w:bCs/>
          <w:szCs w:val="32"/>
          <w:rtl/>
        </w:rPr>
        <w:t>ّ</w:t>
      </w:r>
      <w:r w:rsidRPr="005D482D">
        <w:rPr>
          <w:rFonts w:ascii="ATraditional Arabic" w:hAnsi="ATraditional Arabic" w:hint="cs"/>
          <w:b/>
          <w:bCs/>
          <w:szCs w:val="32"/>
          <w:rtl/>
        </w:rPr>
        <w:t>رجيح</w:t>
      </w:r>
    </w:p>
    <w:p w14:paraId="54BA2EB1" w14:textId="26AC25E0" w:rsidR="00AA1284" w:rsidRDefault="00AA1284" w:rsidP="009A0603">
      <w:pPr>
        <w:ind w:firstLine="720"/>
        <w:jc w:val="both"/>
        <w:rPr>
          <w:rFonts w:ascii="ATraditional Arabic" w:hAnsi="ATraditional Arabic"/>
          <w:szCs w:val="32"/>
          <w:rtl/>
        </w:rPr>
      </w:pPr>
      <w:r>
        <w:rPr>
          <w:rFonts w:ascii="ATraditional Arabic" w:hAnsi="ATraditional Arabic" w:hint="cs"/>
          <w:szCs w:val="32"/>
          <w:rtl/>
        </w:rPr>
        <w:t>بعد استعراض أدل</w:t>
      </w:r>
      <w:r w:rsidR="00234E0D">
        <w:rPr>
          <w:rFonts w:ascii="ATraditional Arabic" w:hAnsi="ATraditional Arabic" w:hint="cs"/>
          <w:szCs w:val="32"/>
          <w:rtl/>
        </w:rPr>
        <w:t>ّ</w:t>
      </w:r>
      <w:r>
        <w:rPr>
          <w:rFonts w:ascii="ATraditional Arabic" w:hAnsi="ATraditional Arabic" w:hint="cs"/>
          <w:szCs w:val="32"/>
          <w:rtl/>
        </w:rPr>
        <w:t>ة الفقهاء في المسألة يتبي</w:t>
      </w:r>
      <w:r w:rsidR="00234E0D">
        <w:rPr>
          <w:rFonts w:ascii="ATraditional Arabic" w:hAnsi="ATraditional Arabic" w:hint="cs"/>
          <w:szCs w:val="32"/>
          <w:rtl/>
        </w:rPr>
        <w:t>ّ</w:t>
      </w:r>
      <w:r>
        <w:rPr>
          <w:rFonts w:ascii="ATraditional Arabic" w:hAnsi="ATraditional Arabic" w:hint="cs"/>
          <w:szCs w:val="32"/>
          <w:rtl/>
        </w:rPr>
        <w:t>ن لي رجحان قول الحنفي</w:t>
      </w:r>
      <w:r w:rsidR="00234E0D">
        <w:rPr>
          <w:rFonts w:ascii="ATraditional Arabic" w:hAnsi="ATraditional Arabic" w:hint="cs"/>
          <w:szCs w:val="32"/>
          <w:rtl/>
        </w:rPr>
        <w:t>ّ</w:t>
      </w:r>
      <w:r>
        <w:rPr>
          <w:rFonts w:ascii="ATraditional Arabic" w:hAnsi="ATraditional Arabic" w:hint="cs"/>
          <w:szCs w:val="32"/>
          <w:rtl/>
        </w:rPr>
        <w:t>ة والمالكي</w:t>
      </w:r>
      <w:r w:rsidR="00234E0D">
        <w:rPr>
          <w:rFonts w:ascii="ATraditional Arabic" w:hAnsi="ATraditional Arabic" w:hint="cs"/>
          <w:szCs w:val="32"/>
          <w:rtl/>
        </w:rPr>
        <w:t>ّ</w:t>
      </w:r>
      <w:r>
        <w:rPr>
          <w:rFonts w:ascii="ATraditional Arabic" w:hAnsi="ATraditional Arabic" w:hint="cs"/>
          <w:szCs w:val="32"/>
          <w:rtl/>
        </w:rPr>
        <w:t>ة</w:t>
      </w:r>
      <w:r w:rsidR="007E24C8">
        <w:rPr>
          <w:rFonts w:ascii="ATraditional Arabic" w:hAnsi="ATraditional Arabic" w:hint="cs"/>
          <w:szCs w:val="32"/>
          <w:rtl/>
        </w:rPr>
        <w:t>؛</w:t>
      </w:r>
      <w:r>
        <w:rPr>
          <w:rFonts w:ascii="ATraditional Arabic" w:hAnsi="ATraditional Arabic" w:hint="cs"/>
          <w:szCs w:val="32"/>
          <w:rtl/>
        </w:rPr>
        <w:t xml:space="preserve"> لقو</w:t>
      </w:r>
      <w:r w:rsidR="00234E0D">
        <w:rPr>
          <w:rFonts w:ascii="ATraditional Arabic" w:hAnsi="ATraditional Arabic" w:hint="cs"/>
          <w:szCs w:val="32"/>
          <w:rtl/>
        </w:rPr>
        <w:t>ّ</w:t>
      </w:r>
      <w:r w:rsidR="004A3E53">
        <w:rPr>
          <w:rFonts w:ascii="ATraditional Arabic" w:hAnsi="ATraditional Arabic" w:hint="cs"/>
          <w:szCs w:val="32"/>
          <w:rtl/>
        </w:rPr>
        <w:t>ة أدلتهم وسلامتها من المعارضة</w:t>
      </w:r>
      <w:r w:rsidR="005F1D92">
        <w:rPr>
          <w:rFonts w:ascii="ATraditional Arabic" w:hAnsi="ATraditional Arabic" w:hint="cs"/>
          <w:szCs w:val="32"/>
          <w:rtl/>
        </w:rPr>
        <w:t>،</w:t>
      </w:r>
      <w:r>
        <w:rPr>
          <w:rFonts w:ascii="ATraditional Arabic" w:hAnsi="ATraditional Arabic" w:hint="cs"/>
          <w:szCs w:val="32"/>
          <w:rtl/>
        </w:rPr>
        <w:t xml:space="preserve"> </w:t>
      </w:r>
      <w:r w:rsidR="00020C24">
        <w:rPr>
          <w:rFonts w:ascii="ATraditional Arabic" w:hAnsi="ATraditional Arabic" w:hint="cs"/>
          <w:szCs w:val="32"/>
          <w:rtl/>
        </w:rPr>
        <w:t>ولأن</w:t>
      </w:r>
      <w:r w:rsidR="00234E0D">
        <w:rPr>
          <w:rFonts w:ascii="ATraditional Arabic" w:hAnsi="ATraditional Arabic" w:hint="cs"/>
          <w:szCs w:val="32"/>
          <w:rtl/>
        </w:rPr>
        <w:t xml:space="preserve">ّ </w:t>
      </w:r>
      <w:r w:rsidR="009A0603">
        <w:rPr>
          <w:rFonts w:ascii="ATraditional Arabic" w:hAnsi="ATraditional Arabic" w:hint="cs"/>
          <w:szCs w:val="32"/>
          <w:rtl/>
        </w:rPr>
        <w:t xml:space="preserve">حديث </w:t>
      </w:r>
      <w:r w:rsidR="00234E0D">
        <w:rPr>
          <w:rFonts w:ascii="ATraditional Arabic" w:hAnsi="ATraditional Arabic" w:hint="cs"/>
          <w:szCs w:val="32"/>
          <w:rtl/>
        </w:rPr>
        <w:t xml:space="preserve">عامر </w:t>
      </w:r>
      <w:r>
        <w:rPr>
          <w:rFonts w:ascii="ATraditional Arabic" w:hAnsi="ATraditional Arabic" w:hint="cs"/>
          <w:szCs w:val="32"/>
          <w:rtl/>
        </w:rPr>
        <w:t xml:space="preserve">بن الأكوع </w:t>
      </w:r>
      <w:r w:rsidR="00020C24">
        <w:rPr>
          <w:rFonts w:ascii="ATraditional Arabic" w:hAnsi="ATraditional Arabic" w:hint="cs"/>
          <w:szCs w:val="32"/>
          <w:rtl/>
        </w:rPr>
        <w:t xml:space="preserve">عندما </w:t>
      </w:r>
      <w:r w:rsidR="005F1D92">
        <w:rPr>
          <w:rFonts w:ascii="ATraditional Arabic" w:hAnsi="ATraditional Arabic" w:hint="cs"/>
          <w:szCs w:val="32"/>
          <w:rtl/>
        </w:rPr>
        <w:t>قتل نفسه</w:t>
      </w:r>
      <w:r w:rsidR="00020C24">
        <w:rPr>
          <w:rFonts w:ascii="ATraditional Arabic" w:hAnsi="ATraditional Arabic" w:hint="cs"/>
          <w:szCs w:val="32"/>
          <w:rtl/>
        </w:rPr>
        <w:t xml:space="preserve"> </w:t>
      </w:r>
      <w:r w:rsidR="004A3E53">
        <w:rPr>
          <w:rFonts w:ascii="ATraditional Arabic" w:hAnsi="ATraditional Arabic" w:hint="cs"/>
          <w:szCs w:val="32"/>
          <w:rtl/>
        </w:rPr>
        <w:t xml:space="preserve">خطأ </w:t>
      </w:r>
      <w:r w:rsidR="009A0603">
        <w:rPr>
          <w:rFonts w:ascii="ATraditional Arabic" w:hAnsi="ATraditional Arabic" w:hint="cs"/>
          <w:szCs w:val="32"/>
          <w:rtl/>
        </w:rPr>
        <w:t xml:space="preserve">صريح صحيح في عدم إلزام </w:t>
      </w:r>
      <w:r w:rsidR="005F1D92">
        <w:rPr>
          <w:rFonts w:ascii="ATraditional Arabic" w:hAnsi="ATraditional Arabic" w:hint="cs"/>
          <w:szCs w:val="32"/>
          <w:rtl/>
        </w:rPr>
        <w:t>النبي</w:t>
      </w:r>
      <w:r w:rsidR="00234E0D">
        <w:rPr>
          <w:rFonts w:ascii="ATraditional Arabic" w:hAnsi="ATraditional Arabic" w:hint="cs"/>
          <w:szCs w:val="32"/>
          <w:rtl/>
        </w:rPr>
        <w:t>ّ</w:t>
      </w:r>
      <w:r w:rsidR="005F1D92">
        <w:rPr>
          <w:rFonts w:ascii="ATraditional Arabic" w:hAnsi="ATraditional Arabic" w:hint="cs"/>
          <w:szCs w:val="32"/>
          <w:rtl/>
        </w:rPr>
        <w:t xml:space="preserve"> صل</w:t>
      </w:r>
      <w:r w:rsidR="00234E0D">
        <w:rPr>
          <w:rFonts w:ascii="ATraditional Arabic" w:hAnsi="ATraditional Arabic" w:hint="cs"/>
          <w:szCs w:val="32"/>
          <w:rtl/>
        </w:rPr>
        <w:t>ّ</w:t>
      </w:r>
      <w:r w:rsidR="005F1D92">
        <w:rPr>
          <w:rFonts w:ascii="ATraditional Arabic" w:hAnsi="ATraditional Arabic" w:hint="cs"/>
          <w:szCs w:val="32"/>
          <w:rtl/>
        </w:rPr>
        <w:t xml:space="preserve">ى الله </w:t>
      </w:r>
      <w:r>
        <w:rPr>
          <w:rFonts w:ascii="ATraditional Arabic" w:hAnsi="ATraditional Arabic" w:hint="cs"/>
          <w:szCs w:val="32"/>
          <w:rtl/>
        </w:rPr>
        <w:t>عليه وسل</w:t>
      </w:r>
      <w:r w:rsidR="00234E0D">
        <w:rPr>
          <w:rFonts w:ascii="ATraditional Arabic" w:hAnsi="ATraditional Arabic" w:hint="cs"/>
          <w:szCs w:val="32"/>
          <w:rtl/>
        </w:rPr>
        <w:t>ّ</w:t>
      </w:r>
      <w:r>
        <w:rPr>
          <w:rFonts w:ascii="ATraditional Arabic" w:hAnsi="ATraditional Arabic" w:hint="cs"/>
          <w:szCs w:val="32"/>
          <w:rtl/>
        </w:rPr>
        <w:t xml:space="preserve">م </w:t>
      </w:r>
      <w:r w:rsidR="007E24C8">
        <w:rPr>
          <w:rFonts w:ascii="ATraditional Arabic" w:hAnsi="ATraditional Arabic" w:hint="cs"/>
          <w:szCs w:val="32"/>
          <w:rtl/>
        </w:rPr>
        <w:t xml:space="preserve">ورثته بإخراج </w:t>
      </w:r>
      <w:r>
        <w:rPr>
          <w:rFonts w:ascii="ATraditional Arabic" w:hAnsi="ATraditional Arabic" w:hint="cs"/>
          <w:szCs w:val="32"/>
          <w:rtl/>
        </w:rPr>
        <w:t>كف</w:t>
      </w:r>
      <w:r w:rsidR="00234E0D">
        <w:rPr>
          <w:rFonts w:ascii="ATraditional Arabic" w:hAnsi="ATraditional Arabic" w:hint="cs"/>
          <w:szCs w:val="32"/>
          <w:rtl/>
        </w:rPr>
        <w:t>ّ</w:t>
      </w:r>
      <w:r>
        <w:rPr>
          <w:rFonts w:ascii="ATraditional Arabic" w:hAnsi="ATraditional Arabic" w:hint="cs"/>
          <w:szCs w:val="32"/>
          <w:rtl/>
        </w:rPr>
        <w:t>ارة</w:t>
      </w:r>
      <w:r w:rsidR="007E24C8">
        <w:rPr>
          <w:rFonts w:ascii="ATraditional Arabic" w:hAnsi="ATraditional Arabic" w:hint="cs"/>
          <w:szCs w:val="32"/>
          <w:rtl/>
        </w:rPr>
        <w:t xml:space="preserve"> من </w:t>
      </w:r>
      <w:proofErr w:type="gramStart"/>
      <w:r w:rsidR="007E24C8">
        <w:rPr>
          <w:rFonts w:ascii="ATraditional Arabic" w:hAnsi="ATraditional Arabic" w:hint="cs"/>
          <w:szCs w:val="32"/>
          <w:rtl/>
        </w:rPr>
        <w:t>تركته</w:t>
      </w:r>
      <w:r w:rsidR="009A0603" w:rsidRPr="00194FE4">
        <w:rPr>
          <w:rFonts w:ascii="ATraditional Arabic" w:eastAsia="Times New Roman" w:hAnsi="ATraditional Arabic"/>
          <w:szCs w:val="32"/>
          <w:vertAlign w:val="superscript"/>
          <w:rtl/>
        </w:rPr>
        <w:t>(</w:t>
      </w:r>
      <w:proofErr w:type="gramEnd"/>
      <w:r w:rsidR="009A0603" w:rsidRPr="00194FE4">
        <w:rPr>
          <w:rFonts w:ascii="ATraditional Arabic" w:eastAsia="Times New Roman" w:hAnsi="ATraditional Arabic"/>
          <w:szCs w:val="32"/>
          <w:vertAlign w:val="superscript"/>
          <w:rtl/>
        </w:rPr>
        <w:footnoteReference w:id="95"/>
      </w:r>
      <w:r w:rsidR="009A0603" w:rsidRPr="00194FE4">
        <w:rPr>
          <w:rFonts w:ascii="ATraditional Arabic" w:eastAsia="Times New Roman" w:hAnsi="ATraditional Arabic"/>
          <w:szCs w:val="32"/>
          <w:vertAlign w:val="superscript"/>
          <w:rtl/>
        </w:rPr>
        <w:t>)</w:t>
      </w:r>
      <w:r>
        <w:rPr>
          <w:rFonts w:ascii="ATraditional Arabic" w:hAnsi="ATraditional Arabic" w:hint="cs"/>
          <w:szCs w:val="32"/>
          <w:rtl/>
        </w:rPr>
        <w:t>.</w:t>
      </w:r>
    </w:p>
    <w:p w14:paraId="2EA569D4" w14:textId="3DC95E5C" w:rsidR="00AE7843" w:rsidRDefault="00F55ECE" w:rsidP="00AE7843">
      <w:pPr>
        <w:ind w:firstLine="0"/>
        <w:jc w:val="both"/>
        <w:rPr>
          <w:rFonts w:ascii="ATraditional Arabic" w:hAnsi="ATraditional Arabic"/>
          <w:b/>
          <w:bCs/>
          <w:szCs w:val="32"/>
          <w:rtl/>
          <w:lang w:bidi="ar-AE"/>
        </w:rPr>
      </w:pPr>
      <w:r w:rsidRPr="007E44FF">
        <w:rPr>
          <w:rFonts w:ascii="ATraditional Arabic" w:hAnsi="ATraditional Arabic" w:hint="cs"/>
          <w:b/>
          <w:bCs/>
          <w:szCs w:val="32"/>
          <w:rtl/>
          <w:lang w:bidi="ar-AE"/>
        </w:rPr>
        <w:t>الخاتمة</w:t>
      </w:r>
    </w:p>
    <w:p w14:paraId="47C76344" w14:textId="29A04875" w:rsidR="00BF22FC" w:rsidRDefault="00BF22FC" w:rsidP="00E95573">
      <w:pPr>
        <w:ind w:firstLine="0"/>
        <w:jc w:val="both"/>
        <w:rPr>
          <w:rFonts w:ascii="ATraditional Arabic" w:hAnsi="ATraditional Arabic"/>
          <w:szCs w:val="32"/>
          <w:rtl/>
          <w:lang w:bidi="ar-AE"/>
        </w:rPr>
      </w:pPr>
      <w:r w:rsidRPr="00BF22FC">
        <w:rPr>
          <w:rFonts w:ascii="ATraditional Arabic" w:hAnsi="ATraditional Arabic" w:hint="cs"/>
          <w:szCs w:val="32"/>
          <w:rtl/>
          <w:lang w:bidi="ar-AE"/>
        </w:rPr>
        <w:t>بعد هذه الجولة في الأحكام الفقهي</w:t>
      </w:r>
      <w:r w:rsidR="00234E0D">
        <w:rPr>
          <w:rFonts w:ascii="ATraditional Arabic" w:hAnsi="ATraditional Arabic" w:hint="cs"/>
          <w:szCs w:val="32"/>
          <w:rtl/>
          <w:lang w:bidi="ar-AE"/>
        </w:rPr>
        <w:t>ّ</w:t>
      </w:r>
      <w:r w:rsidRPr="00BF22FC">
        <w:rPr>
          <w:rFonts w:ascii="ATraditional Arabic" w:hAnsi="ATraditional Arabic" w:hint="cs"/>
          <w:szCs w:val="32"/>
          <w:rtl/>
          <w:lang w:bidi="ar-AE"/>
        </w:rPr>
        <w:t xml:space="preserve">ة </w:t>
      </w:r>
      <w:r w:rsidR="00C145A6">
        <w:rPr>
          <w:rFonts w:ascii="ATraditional Arabic" w:hAnsi="ATraditional Arabic" w:hint="cs"/>
          <w:szCs w:val="32"/>
          <w:rtl/>
          <w:lang w:bidi="ar-AE"/>
        </w:rPr>
        <w:t>لل</w:t>
      </w:r>
      <w:r w:rsidR="00E95573">
        <w:rPr>
          <w:rFonts w:ascii="ATraditional Arabic" w:hAnsi="ATraditional Arabic" w:hint="cs"/>
          <w:szCs w:val="32"/>
          <w:rtl/>
          <w:lang w:bidi="ar-AE"/>
        </w:rPr>
        <w:t>مجاهدين</w:t>
      </w:r>
      <w:r w:rsidRPr="00BF22FC">
        <w:rPr>
          <w:rFonts w:ascii="ATraditional Arabic" w:hAnsi="ATraditional Arabic" w:hint="cs"/>
          <w:szCs w:val="32"/>
          <w:rtl/>
          <w:lang w:bidi="ar-AE"/>
        </w:rPr>
        <w:t xml:space="preserve"> الذين قتلوا أنفسهم خطأ نقف عند أهم</w:t>
      </w:r>
      <w:r w:rsidR="00234E0D">
        <w:rPr>
          <w:rFonts w:ascii="ATraditional Arabic" w:hAnsi="ATraditional Arabic" w:hint="cs"/>
          <w:szCs w:val="32"/>
          <w:rtl/>
          <w:lang w:bidi="ar-AE"/>
        </w:rPr>
        <w:t>ّ</w:t>
      </w:r>
      <w:r w:rsidRPr="00BF22FC">
        <w:rPr>
          <w:rFonts w:ascii="ATraditional Arabic" w:hAnsi="ATraditional Arabic" w:hint="cs"/>
          <w:szCs w:val="32"/>
          <w:rtl/>
          <w:lang w:bidi="ar-AE"/>
        </w:rPr>
        <w:t xml:space="preserve"> النتائج</w:t>
      </w:r>
      <w:r w:rsidR="00234E0D">
        <w:rPr>
          <w:rFonts w:ascii="ATraditional Arabic" w:hAnsi="ATraditional Arabic" w:hint="cs"/>
          <w:szCs w:val="32"/>
          <w:rtl/>
          <w:lang w:bidi="ar-AE"/>
        </w:rPr>
        <w:t>،</w:t>
      </w:r>
      <w:r w:rsidRPr="00BF22FC">
        <w:rPr>
          <w:rFonts w:ascii="ATraditional Arabic" w:hAnsi="ATraditional Arabic" w:hint="cs"/>
          <w:szCs w:val="32"/>
          <w:rtl/>
          <w:lang w:bidi="ar-AE"/>
        </w:rPr>
        <w:t xml:space="preserve"> وهي:</w:t>
      </w:r>
    </w:p>
    <w:p w14:paraId="68502464" w14:textId="5EFA7A6F" w:rsidR="00BF22FC" w:rsidRDefault="00BF22FC" w:rsidP="008448B7">
      <w:pPr>
        <w:ind w:firstLine="0"/>
        <w:jc w:val="both"/>
        <w:rPr>
          <w:rFonts w:ascii="ATraditional Arabic" w:hAnsi="ATraditional Arabic"/>
          <w:szCs w:val="32"/>
          <w:rtl/>
          <w:lang w:bidi="ar-AE"/>
        </w:rPr>
      </w:pPr>
      <w:proofErr w:type="gramStart"/>
      <w:r w:rsidRPr="00BF22FC">
        <w:rPr>
          <w:rFonts w:ascii="ATraditional Arabic" w:hAnsi="ATraditional Arabic" w:hint="cs"/>
          <w:szCs w:val="32"/>
          <w:rtl/>
          <w:lang w:bidi="ar-AE"/>
        </w:rPr>
        <w:t>1-</w:t>
      </w:r>
      <w:r>
        <w:rPr>
          <w:rFonts w:ascii="ATraditional Arabic" w:hAnsi="ATraditional Arabic" w:hint="cs"/>
          <w:szCs w:val="32"/>
          <w:rtl/>
          <w:lang w:bidi="ar-AE"/>
        </w:rPr>
        <w:t xml:space="preserve"> </w:t>
      </w:r>
      <w:r w:rsidRPr="00BF22FC">
        <w:rPr>
          <w:rFonts w:ascii="ATraditional Arabic" w:hAnsi="ATraditional Arabic" w:hint="cs"/>
          <w:szCs w:val="32"/>
          <w:rtl/>
          <w:lang w:bidi="ar-AE"/>
        </w:rPr>
        <w:t>اندراج</w:t>
      </w:r>
      <w:proofErr w:type="gramEnd"/>
      <w:r w:rsidRPr="00BF22FC">
        <w:rPr>
          <w:rFonts w:ascii="ATraditional Arabic" w:hAnsi="ATraditional Arabic" w:hint="cs"/>
          <w:szCs w:val="32"/>
          <w:rtl/>
          <w:lang w:bidi="ar-AE"/>
        </w:rPr>
        <w:t xml:space="preserve"> </w:t>
      </w:r>
      <w:r w:rsidR="00C145A6">
        <w:rPr>
          <w:rFonts w:ascii="ATraditional Arabic" w:hAnsi="ATraditional Arabic" w:hint="cs"/>
          <w:szCs w:val="32"/>
          <w:rtl/>
          <w:lang w:bidi="ar-AE"/>
        </w:rPr>
        <w:t>ال</w:t>
      </w:r>
      <w:r w:rsidR="008448B7">
        <w:rPr>
          <w:rFonts w:ascii="ATraditional Arabic" w:hAnsi="ATraditional Arabic" w:hint="cs"/>
          <w:szCs w:val="32"/>
          <w:rtl/>
          <w:lang w:bidi="ar-AE"/>
        </w:rPr>
        <w:t>مجاهدين</w:t>
      </w:r>
      <w:r w:rsidRPr="00BF22FC">
        <w:rPr>
          <w:rFonts w:ascii="ATraditional Arabic" w:hAnsi="ATraditional Arabic" w:hint="cs"/>
          <w:szCs w:val="32"/>
          <w:rtl/>
          <w:lang w:bidi="ar-AE"/>
        </w:rPr>
        <w:t xml:space="preserve"> الذين قتلوا أنفسهم خطأ </w:t>
      </w:r>
      <w:r>
        <w:rPr>
          <w:rFonts w:ascii="ATraditional Arabic" w:hAnsi="ATraditional Arabic" w:hint="cs"/>
          <w:szCs w:val="32"/>
          <w:rtl/>
          <w:lang w:bidi="ar-AE"/>
        </w:rPr>
        <w:t xml:space="preserve">أثناء التدريب والإعداد للجهاد </w:t>
      </w:r>
      <w:r w:rsidRPr="00BF22FC">
        <w:rPr>
          <w:rFonts w:ascii="ATraditional Arabic" w:hAnsi="ATraditional Arabic" w:hint="cs"/>
          <w:szCs w:val="32"/>
          <w:rtl/>
          <w:lang w:bidi="ar-AE"/>
        </w:rPr>
        <w:t>في قسم شهداء الآخرة</w:t>
      </w:r>
      <w:r>
        <w:rPr>
          <w:rFonts w:ascii="ATraditional Arabic" w:hAnsi="ATraditional Arabic" w:hint="cs"/>
          <w:szCs w:val="32"/>
          <w:rtl/>
          <w:lang w:bidi="ar-AE"/>
        </w:rPr>
        <w:t>،</w:t>
      </w:r>
      <w:r w:rsidR="00BD5E52">
        <w:rPr>
          <w:rFonts w:ascii="ATraditional Arabic" w:hAnsi="ATraditional Arabic" w:hint="cs"/>
          <w:szCs w:val="32"/>
          <w:rtl/>
          <w:lang w:bidi="ar-AE"/>
        </w:rPr>
        <w:t xml:space="preserve"> وتجري عليهم أحكام الموتى</w:t>
      </w:r>
      <w:r w:rsidRPr="00BF22FC">
        <w:rPr>
          <w:rFonts w:ascii="ATraditional Arabic" w:hAnsi="ATraditional Arabic" w:hint="cs"/>
          <w:szCs w:val="32"/>
          <w:rtl/>
          <w:lang w:bidi="ar-AE"/>
        </w:rPr>
        <w:t xml:space="preserve"> من الغسل </w:t>
      </w:r>
      <w:r>
        <w:rPr>
          <w:rFonts w:ascii="ATraditional Arabic" w:hAnsi="ATraditional Arabic" w:hint="cs"/>
          <w:szCs w:val="32"/>
          <w:rtl/>
          <w:lang w:bidi="ar-AE"/>
        </w:rPr>
        <w:t xml:space="preserve">والكفن </w:t>
      </w:r>
      <w:r w:rsidRPr="00BF22FC">
        <w:rPr>
          <w:rFonts w:ascii="ATraditional Arabic" w:hAnsi="ATraditional Arabic" w:hint="cs"/>
          <w:szCs w:val="32"/>
          <w:rtl/>
          <w:lang w:bidi="ar-AE"/>
        </w:rPr>
        <w:t>والصلاة عليهم</w:t>
      </w:r>
      <w:r>
        <w:rPr>
          <w:rFonts w:ascii="ATraditional Arabic" w:hAnsi="ATraditional Arabic" w:hint="cs"/>
          <w:szCs w:val="32"/>
          <w:rtl/>
          <w:lang w:bidi="ar-AE"/>
        </w:rPr>
        <w:t>.</w:t>
      </w:r>
      <w:r w:rsidRPr="00BF22FC">
        <w:rPr>
          <w:rFonts w:ascii="ATraditional Arabic" w:hAnsi="ATraditional Arabic" w:hint="cs"/>
          <w:szCs w:val="32"/>
          <w:rtl/>
          <w:lang w:bidi="ar-AE"/>
        </w:rPr>
        <w:t xml:space="preserve"> </w:t>
      </w:r>
    </w:p>
    <w:p w14:paraId="5969C199" w14:textId="2A1BF064" w:rsidR="00BD5E52" w:rsidRDefault="00BD5E52" w:rsidP="00A276E6">
      <w:pPr>
        <w:ind w:firstLine="0"/>
        <w:jc w:val="both"/>
        <w:rPr>
          <w:rFonts w:ascii="ATraditional Arabic" w:hAnsi="ATraditional Arabic"/>
          <w:szCs w:val="32"/>
          <w:rtl/>
        </w:rPr>
      </w:pPr>
      <w:proofErr w:type="gramStart"/>
      <w:r>
        <w:rPr>
          <w:rFonts w:ascii="ATraditional Arabic" w:hAnsi="ATraditional Arabic" w:hint="cs"/>
          <w:szCs w:val="32"/>
          <w:rtl/>
          <w:lang w:bidi="ar-AE"/>
        </w:rPr>
        <w:t xml:space="preserve">2- </w:t>
      </w:r>
      <w:r w:rsidR="00A276E6">
        <w:rPr>
          <w:rFonts w:ascii="ATraditional Arabic" w:hAnsi="ATraditional Arabic" w:hint="cs"/>
          <w:szCs w:val="32"/>
          <w:rtl/>
          <w:lang w:bidi="ar-AE"/>
        </w:rPr>
        <w:t>يقترح</w:t>
      </w:r>
      <w:proofErr w:type="gramEnd"/>
      <w:r w:rsidR="00A276E6">
        <w:rPr>
          <w:rFonts w:ascii="ATraditional Arabic" w:hAnsi="ATraditional Arabic" w:hint="cs"/>
          <w:szCs w:val="32"/>
          <w:rtl/>
          <w:lang w:bidi="ar-AE"/>
        </w:rPr>
        <w:t xml:space="preserve"> الباحث </w:t>
      </w:r>
      <w:r>
        <w:rPr>
          <w:rFonts w:ascii="ATraditional Arabic" w:hAnsi="ATraditional Arabic" w:hint="cs"/>
          <w:szCs w:val="32"/>
          <w:rtl/>
        </w:rPr>
        <w:t>دفع الدية لأولياء</w:t>
      </w:r>
      <w:r w:rsidRPr="00BD5E52">
        <w:rPr>
          <w:rFonts w:ascii="ATraditional Arabic" w:hAnsi="ATraditional Arabic" w:hint="cs"/>
          <w:szCs w:val="32"/>
          <w:rtl/>
        </w:rPr>
        <w:t xml:space="preserve"> قتلى الخطأ في الإعداد والمهم</w:t>
      </w:r>
      <w:r w:rsidR="00234E0D">
        <w:rPr>
          <w:rFonts w:ascii="ATraditional Arabic" w:hAnsi="ATraditional Arabic" w:hint="cs"/>
          <w:szCs w:val="32"/>
          <w:rtl/>
        </w:rPr>
        <w:t>ّ</w:t>
      </w:r>
      <w:r w:rsidRPr="00BD5E52">
        <w:rPr>
          <w:rFonts w:ascii="ATraditional Arabic" w:hAnsi="ATraditional Arabic" w:hint="cs"/>
          <w:szCs w:val="32"/>
          <w:rtl/>
        </w:rPr>
        <w:t xml:space="preserve">ات الجهادية في فلسطين للأسباب </w:t>
      </w:r>
      <w:r>
        <w:rPr>
          <w:rFonts w:ascii="ATraditional Arabic" w:hAnsi="ATraditional Arabic" w:hint="cs"/>
          <w:szCs w:val="32"/>
          <w:rtl/>
        </w:rPr>
        <w:t>التي ذكرناها في موضعها من البحث.</w:t>
      </w:r>
    </w:p>
    <w:p w14:paraId="1DB21878" w14:textId="54DCFF42" w:rsidR="00BD5E52" w:rsidRDefault="00BD5E52" w:rsidP="00A276E6">
      <w:pPr>
        <w:ind w:firstLine="0"/>
        <w:jc w:val="both"/>
        <w:rPr>
          <w:rFonts w:ascii="ATraditional Arabic" w:hAnsi="ATraditional Arabic"/>
          <w:szCs w:val="32"/>
          <w:rtl/>
        </w:rPr>
      </w:pPr>
      <w:proofErr w:type="gramStart"/>
      <w:r>
        <w:rPr>
          <w:rFonts w:ascii="ATraditional Arabic" w:hAnsi="ATraditional Arabic" w:hint="cs"/>
          <w:szCs w:val="32"/>
          <w:rtl/>
        </w:rPr>
        <w:t xml:space="preserve">3- </w:t>
      </w:r>
      <w:r w:rsidR="00A276E6">
        <w:rPr>
          <w:rFonts w:ascii="ATraditional Arabic" w:hAnsi="ATraditional Arabic" w:hint="cs"/>
          <w:szCs w:val="32"/>
          <w:rtl/>
        </w:rPr>
        <w:t>إ</w:t>
      </w:r>
      <w:r>
        <w:rPr>
          <w:rFonts w:ascii="ATraditional Arabic" w:hAnsi="ATraditional Arabic" w:hint="cs"/>
          <w:szCs w:val="32"/>
          <w:rtl/>
        </w:rPr>
        <w:t>ن</w:t>
      </w:r>
      <w:r w:rsidR="00234E0D">
        <w:rPr>
          <w:rFonts w:ascii="ATraditional Arabic" w:hAnsi="ATraditional Arabic" w:hint="cs"/>
          <w:szCs w:val="32"/>
          <w:rtl/>
        </w:rPr>
        <w:t>ّ</w:t>
      </w:r>
      <w:proofErr w:type="gramEnd"/>
      <w:r>
        <w:rPr>
          <w:rFonts w:ascii="ATraditional Arabic" w:hAnsi="ATraditional Arabic" w:hint="cs"/>
          <w:szCs w:val="32"/>
          <w:rtl/>
        </w:rPr>
        <w:t xml:space="preserve"> عاقلة المقاتل هي الجهة المجاهدة التي ينتمي إليها أو الكتيبة العسكري</w:t>
      </w:r>
      <w:r w:rsidR="00234E0D">
        <w:rPr>
          <w:rFonts w:ascii="ATraditional Arabic" w:hAnsi="ATraditional Arabic" w:hint="cs"/>
          <w:szCs w:val="32"/>
          <w:rtl/>
        </w:rPr>
        <w:t>ّ</w:t>
      </w:r>
      <w:r>
        <w:rPr>
          <w:rFonts w:ascii="ATraditional Arabic" w:hAnsi="ATraditional Arabic" w:hint="cs"/>
          <w:szCs w:val="32"/>
          <w:rtl/>
        </w:rPr>
        <w:t>ة التي يجاهد معها، وهي مسألة بحاجة إلى مزيد بحث وتدقيق وفق مستجد</w:t>
      </w:r>
      <w:r w:rsidR="00234E0D">
        <w:rPr>
          <w:rFonts w:ascii="ATraditional Arabic" w:hAnsi="ATraditional Arabic" w:hint="cs"/>
          <w:szCs w:val="32"/>
          <w:rtl/>
        </w:rPr>
        <w:t>ّ</w:t>
      </w:r>
      <w:r>
        <w:rPr>
          <w:rFonts w:ascii="ATraditional Arabic" w:hAnsi="ATraditional Arabic" w:hint="cs"/>
          <w:szCs w:val="32"/>
          <w:rtl/>
        </w:rPr>
        <w:t>ات الواقع وإكراهاته، وقابلة للت</w:t>
      </w:r>
      <w:r w:rsidR="00234E0D">
        <w:rPr>
          <w:rFonts w:ascii="ATraditional Arabic" w:hAnsi="ATraditional Arabic" w:hint="cs"/>
          <w:szCs w:val="32"/>
          <w:rtl/>
        </w:rPr>
        <w:t>ّ</w:t>
      </w:r>
      <w:r>
        <w:rPr>
          <w:rFonts w:ascii="ATraditional Arabic" w:hAnsi="ATraditional Arabic" w:hint="cs"/>
          <w:szCs w:val="32"/>
          <w:rtl/>
        </w:rPr>
        <w:t>طوير بما يحق</w:t>
      </w:r>
      <w:r w:rsidR="00234E0D">
        <w:rPr>
          <w:rFonts w:ascii="ATraditional Arabic" w:hAnsi="ATraditional Arabic" w:hint="cs"/>
          <w:szCs w:val="32"/>
          <w:rtl/>
        </w:rPr>
        <w:t>ّ</w:t>
      </w:r>
      <w:r>
        <w:rPr>
          <w:rFonts w:ascii="ATraditional Arabic" w:hAnsi="ATraditional Arabic" w:hint="cs"/>
          <w:szCs w:val="32"/>
          <w:rtl/>
        </w:rPr>
        <w:t>ق مقصد الش</w:t>
      </w:r>
      <w:r w:rsidR="00234E0D">
        <w:rPr>
          <w:rFonts w:ascii="ATraditional Arabic" w:hAnsi="ATraditional Arabic" w:hint="cs"/>
          <w:szCs w:val="32"/>
          <w:rtl/>
        </w:rPr>
        <w:t>ّ</w:t>
      </w:r>
      <w:r>
        <w:rPr>
          <w:rFonts w:ascii="ATraditional Arabic" w:hAnsi="ATraditional Arabic" w:hint="cs"/>
          <w:szCs w:val="32"/>
          <w:rtl/>
        </w:rPr>
        <w:t xml:space="preserve">رع في </w:t>
      </w:r>
      <w:r>
        <w:rPr>
          <w:rFonts w:ascii="ATraditional Arabic" w:hAnsi="ATraditional Arabic" w:hint="cs"/>
          <w:szCs w:val="32"/>
          <w:rtl/>
        </w:rPr>
        <w:lastRenderedPageBreak/>
        <w:t>صيانة الد</w:t>
      </w:r>
      <w:r w:rsidR="00234E0D">
        <w:rPr>
          <w:rFonts w:ascii="ATraditional Arabic" w:hAnsi="ATraditional Arabic" w:hint="cs"/>
          <w:szCs w:val="32"/>
          <w:rtl/>
        </w:rPr>
        <w:t>ّ</w:t>
      </w:r>
      <w:r>
        <w:rPr>
          <w:rFonts w:ascii="ATraditional Arabic" w:hAnsi="ATraditional Arabic" w:hint="cs"/>
          <w:szCs w:val="32"/>
          <w:rtl/>
        </w:rPr>
        <w:t>ماء، وحالة الجهاد في فلسطين تقتضي الاجتهاد في هذه المسألة</w:t>
      </w:r>
      <w:r w:rsidR="005E19A2">
        <w:rPr>
          <w:rFonts w:ascii="ATraditional Arabic" w:hAnsi="ATraditional Arabic" w:hint="cs"/>
          <w:szCs w:val="32"/>
          <w:rtl/>
        </w:rPr>
        <w:t>،</w:t>
      </w:r>
      <w:r>
        <w:rPr>
          <w:rFonts w:ascii="ATraditional Arabic" w:hAnsi="ATraditional Arabic" w:hint="cs"/>
          <w:szCs w:val="32"/>
          <w:rtl/>
        </w:rPr>
        <w:t xml:space="preserve"> </w:t>
      </w:r>
      <w:r w:rsidR="005E19A2">
        <w:rPr>
          <w:rFonts w:ascii="ATraditional Arabic" w:hAnsi="ATraditional Arabic" w:hint="cs"/>
          <w:szCs w:val="32"/>
          <w:rtl/>
        </w:rPr>
        <w:t>وتغطية هذه الث</w:t>
      </w:r>
      <w:r w:rsidR="00234E0D">
        <w:rPr>
          <w:rFonts w:ascii="ATraditional Arabic" w:hAnsi="ATraditional Arabic" w:hint="cs"/>
          <w:szCs w:val="32"/>
          <w:rtl/>
        </w:rPr>
        <w:t>ّ</w:t>
      </w:r>
      <w:r w:rsidR="005E19A2">
        <w:rPr>
          <w:rFonts w:ascii="ATraditional Arabic" w:hAnsi="ATraditional Arabic" w:hint="cs"/>
          <w:szCs w:val="32"/>
          <w:rtl/>
        </w:rPr>
        <w:t>غرة الفقهي</w:t>
      </w:r>
      <w:r w:rsidR="00234E0D">
        <w:rPr>
          <w:rFonts w:ascii="ATraditional Arabic" w:hAnsi="ATraditional Arabic" w:hint="cs"/>
          <w:szCs w:val="32"/>
          <w:rtl/>
        </w:rPr>
        <w:t>ّ</w:t>
      </w:r>
      <w:r w:rsidR="005E19A2">
        <w:rPr>
          <w:rFonts w:ascii="ATraditional Arabic" w:hAnsi="ATraditional Arabic" w:hint="cs"/>
          <w:szCs w:val="32"/>
          <w:rtl/>
        </w:rPr>
        <w:t>ة، وإيجاد البدائل الممكنة التي يت</w:t>
      </w:r>
      <w:r w:rsidR="00234E0D">
        <w:rPr>
          <w:rFonts w:ascii="ATraditional Arabic" w:hAnsi="ATraditional Arabic" w:hint="cs"/>
          <w:szCs w:val="32"/>
          <w:rtl/>
        </w:rPr>
        <w:t>ّ</w:t>
      </w:r>
      <w:r w:rsidR="005E19A2">
        <w:rPr>
          <w:rFonts w:ascii="ATraditional Arabic" w:hAnsi="ATraditional Arabic" w:hint="cs"/>
          <w:szCs w:val="32"/>
          <w:rtl/>
        </w:rPr>
        <w:t xml:space="preserve">سع لها مفهوم العاقلة. </w:t>
      </w:r>
    </w:p>
    <w:p w14:paraId="04A812E8" w14:textId="63E38E88" w:rsidR="00BD5E52" w:rsidRPr="00BD5E52" w:rsidRDefault="00BD5E52" w:rsidP="00BD5E52">
      <w:pPr>
        <w:ind w:firstLine="0"/>
        <w:jc w:val="both"/>
        <w:rPr>
          <w:rFonts w:ascii="ATraditional Arabic" w:hAnsi="ATraditional Arabic"/>
          <w:szCs w:val="32"/>
          <w:rtl/>
        </w:rPr>
      </w:pPr>
      <w:proofErr w:type="gramStart"/>
      <w:r>
        <w:rPr>
          <w:rFonts w:ascii="ATraditional Arabic" w:hAnsi="ATraditional Arabic" w:hint="cs"/>
          <w:szCs w:val="32"/>
          <w:rtl/>
        </w:rPr>
        <w:t xml:space="preserve">4-  </w:t>
      </w:r>
      <w:proofErr w:type="gramEnd"/>
      <w:r w:rsidR="00A876BC">
        <w:rPr>
          <w:rFonts w:ascii="ATraditional Arabic" w:hAnsi="ATraditional Arabic" w:hint="cs"/>
          <w:szCs w:val="32"/>
          <w:rtl/>
        </w:rPr>
        <w:t xml:space="preserve">اقتصر </w:t>
      </w:r>
      <w:r>
        <w:rPr>
          <w:rFonts w:ascii="ATraditional Arabic" w:hAnsi="ATraditional Arabic" w:hint="cs"/>
          <w:szCs w:val="32"/>
          <w:rtl/>
        </w:rPr>
        <w:t>البحث على الأحكام الفقهي</w:t>
      </w:r>
      <w:r w:rsidR="00234E0D">
        <w:rPr>
          <w:rFonts w:ascii="ATraditional Arabic" w:hAnsi="ATraditional Arabic" w:hint="cs"/>
          <w:szCs w:val="32"/>
          <w:rtl/>
        </w:rPr>
        <w:t>ّ</w:t>
      </w:r>
      <w:r>
        <w:rPr>
          <w:rFonts w:ascii="ATraditional Arabic" w:hAnsi="ATraditional Arabic" w:hint="cs"/>
          <w:szCs w:val="32"/>
          <w:rtl/>
        </w:rPr>
        <w:t xml:space="preserve">ة </w:t>
      </w:r>
      <w:r w:rsidR="00C145A6">
        <w:rPr>
          <w:rFonts w:ascii="ATraditional Arabic" w:hAnsi="ATraditional Arabic" w:hint="cs"/>
          <w:szCs w:val="32"/>
          <w:rtl/>
        </w:rPr>
        <w:t>للشّهداء</w:t>
      </w:r>
      <w:r>
        <w:rPr>
          <w:rFonts w:ascii="ATraditional Arabic" w:hAnsi="ATraditional Arabic" w:hint="cs"/>
          <w:szCs w:val="32"/>
          <w:rtl/>
        </w:rPr>
        <w:t xml:space="preserve"> الذين قتلوا أنفسهم خطأ، والعزم معقود على استكمال البحث في أحكام الذين قُتلوا خطأ في المعارك وميادين الإعداد والتدريب بنيران صديقة بالت</w:t>
      </w:r>
      <w:r w:rsidR="00234E0D">
        <w:rPr>
          <w:rFonts w:ascii="ATraditional Arabic" w:hAnsi="ATraditional Arabic" w:hint="cs"/>
          <w:szCs w:val="32"/>
          <w:rtl/>
        </w:rPr>
        <w:t>ّ</w:t>
      </w:r>
      <w:r>
        <w:rPr>
          <w:rFonts w:ascii="ATraditional Arabic" w:hAnsi="ATraditional Arabic" w:hint="cs"/>
          <w:szCs w:val="32"/>
          <w:rtl/>
        </w:rPr>
        <w:t>عبير المعاصر، ومن الله نستمد العون والت</w:t>
      </w:r>
      <w:r w:rsidR="00234E0D">
        <w:rPr>
          <w:rFonts w:ascii="ATraditional Arabic" w:hAnsi="ATraditional Arabic" w:hint="cs"/>
          <w:szCs w:val="32"/>
          <w:rtl/>
        </w:rPr>
        <w:t>ّ</w:t>
      </w:r>
      <w:r>
        <w:rPr>
          <w:rFonts w:ascii="ATraditional Arabic" w:hAnsi="ATraditional Arabic" w:hint="cs"/>
          <w:szCs w:val="32"/>
          <w:rtl/>
        </w:rPr>
        <w:t>وفيق.</w:t>
      </w:r>
    </w:p>
    <w:p w14:paraId="5B07E85B" w14:textId="77777777" w:rsidR="00BD5E52" w:rsidRPr="00BF22FC" w:rsidRDefault="00BD5E52" w:rsidP="00BF22FC">
      <w:pPr>
        <w:ind w:firstLine="0"/>
        <w:jc w:val="both"/>
        <w:rPr>
          <w:rFonts w:ascii="ATraditional Arabic" w:hAnsi="ATraditional Arabic"/>
          <w:szCs w:val="32"/>
          <w:rtl/>
        </w:rPr>
      </w:pPr>
    </w:p>
    <w:p w14:paraId="7135C49D" w14:textId="10C98C5A" w:rsidR="00F55ECE" w:rsidRPr="007E44FF" w:rsidRDefault="00F55ECE" w:rsidP="00AE7843">
      <w:pPr>
        <w:ind w:firstLine="0"/>
        <w:jc w:val="both"/>
        <w:rPr>
          <w:rFonts w:ascii="ATraditional Arabic" w:hAnsi="ATraditional Arabic"/>
          <w:b/>
          <w:bCs/>
          <w:szCs w:val="32"/>
          <w:rtl/>
          <w:lang w:bidi="ar-AE"/>
        </w:rPr>
      </w:pPr>
      <w:r w:rsidRPr="007E44FF">
        <w:rPr>
          <w:rFonts w:ascii="ATraditional Arabic" w:hAnsi="ATraditional Arabic" w:hint="cs"/>
          <w:b/>
          <w:bCs/>
          <w:szCs w:val="32"/>
          <w:rtl/>
          <w:lang w:bidi="ar-AE"/>
        </w:rPr>
        <w:t>المصادر والمراجع</w:t>
      </w:r>
      <w:r w:rsidR="00AE064E">
        <w:rPr>
          <w:rFonts w:ascii="ATraditional Arabic" w:hAnsi="ATraditional Arabic" w:hint="cs"/>
          <w:b/>
          <w:bCs/>
          <w:szCs w:val="32"/>
          <w:rtl/>
          <w:lang w:bidi="ar-AE"/>
        </w:rPr>
        <w:t>:</w:t>
      </w:r>
    </w:p>
    <w:p w14:paraId="515E44A6" w14:textId="77777777" w:rsidR="00D3231F" w:rsidRPr="00843EE3" w:rsidRDefault="00D3231F" w:rsidP="00B37FC6">
      <w:pPr>
        <w:pStyle w:val="a6"/>
        <w:rPr>
          <w:rtl/>
        </w:rPr>
      </w:pPr>
      <w:r w:rsidRPr="00843EE3">
        <w:rPr>
          <w:rFonts w:hint="cs"/>
          <w:rtl/>
        </w:rPr>
        <w:t xml:space="preserve">الأصفهاني، </w:t>
      </w:r>
      <w:proofErr w:type="gramStart"/>
      <w:r w:rsidRPr="00843EE3">
        <w:rPr>
          <w:rFonts w:hint="cs"/>
          <w:rtl/>
        </w:rPr>
        <w:t>الراغب- مفردات</w:t>
      </w:r>
      <w:proofErr w:type="gramEnd"/>
      <w:r w:rsidRPr="00843EE3">
        <w:rPr>
          <w:rFonts w:hint="cs"/>
          <w:rtl/>
        </w:rPr>
        <w:t xml:space="preserve"> ألفاظ القرآن، وزارة الأوقاف، قطر،ط1، 2017م.</w:t>
      </w:r>
    </w:p>
    <w:p w14:paraId="287C82AD" w14:textId="45B57AFC" w:rsidR="00D3231F" w:rsidRPr="00843EE3" w:rsidRDefault="00D3231F" w:rsidP="00B37FC6">
      <w:pPr>
        <w:pStyle w:val="a6"/>
        <w:rPr>
          <w:rtl/>
        </w:rPr>
      </w:pPr>
      <w:r w:rsidRPr="00843EE3">
        <w:rPr>
          <w:rFonts w:hint="cs"/>
          <w:rtl/>
        </w:rPr>
        <w:t>البخاري</w:t>
      </w:r>
      <w:r w:rsidR="001D129E">
        <w:rPr>
          <w:rFonts w:hint="cs"/>
          <w:rtl/>
        </w:rPr>
        <w:t xml:space="preserve">، محمد بن </w:t>
      </w:r>
      <w:proofErr w:type="gramStart"/>
      <w:r w:rsidR="001D129E">
        <w:rPr>
          <w:rFonts w:hint="cs"/>
          <w:rtl/>
        </w:rPr>
        <w:t>إسماعيل- صحيح</w:t>
      </w:r>
      <w:proofErr w:type="gramEnd"/>
      <w:r w:rsidR="001D129E">
        <w:rPr>
          <w:rFonts w:hint="cs"/>
          <w:rtl/>
        </w:rPr>
        <w:t xml:space="preserve"> البخاري.</w:t>
      </w:r>
      <w:r w:rsidR="009F507A">
        <w:rPr>
          <w:rFonts w:hint="cs"/>
          <w:rtl/>
        </w:rPr>
        <w:t xml:space="preserve"> مؤسسة الرسالة ناشرون، ط3، 2019م.</w:t>
      </w:r>
      <w:r w:rsidRPr="00843EE3">
        <w:rPr>
          <w:rFonts w:hint="cs"/>
          <w:rtl/>
        </w:rPr>
        <w:t xml:space="preserve"> </w:t>
      </w:r>
    </w:p>
    <w:p w14:paraId="24238BEE" w14:textId="77777777" w:rsidR="00AE064E" w:rsidRPr="00843EE3" w:rsidRDefault="00AE064E" w:rsidP="00B37FC6">
      <w:pPr>
        <w:pStyle w:val="a6"/>
        <w:rPr>
          <w:rtl/>
        </w:rPr>
      </w:pPr>
      <w:r w:rsidRPr="00843EE3">
        <w:rPr>
          <w:rFonts w:hint="cs"/>
          <w:rtl/>
        </w:rPr>
        <w:t>ابن بطال، علي بن خلف، شرح صحيح البخاري لابن بطال، مكتبة الرشد السعودية، 2003م.</w:t>
      </w:r>
    </w:p>
    <w:p w14:paraId="4BADEFAD" w14:textId="77777777" w:rsidR="00D3231F" w:rsidRPr="00843EE3" w:rsidRDefault="00D3231F" w:rsidP="00B37FC6">
      <w:pPr>
        <w:pStyle w:val="a6"/>
        <w:rPr>
          <w:rtl/>
          <w:lang w:bidi="ar-AE"/>
        </w:rPr>
      </w:pPr>
      <w:r w:rsidRPr="00843EE3">
        <w:rPr>
          <w:rFonts w:hint="cs"/>
          <w:rtl/>
        </w:rPr>
        <w:t xml:space="preserve">البغدادي، عبد الوهاب بن </w:t>
      </w:r>
      <w:proofErr w:type="gramStart"/>
      <w:r w:rsidRPr="00843EE3">
        <w:rPr>
          <w:rFonts w:hint="cs"/>
          <w:rtl/>
        </w:rPr>
        <w:t>علي- الإشراف</w:t>
      </w:r>
      <w:proofErr w:type="gramEnd"/>
      <w:r w:rsidRPr="00843EE3">
        <w:rPr>
          <w:rFonts w:hint="cs"/>
          <w:rtl/>
        </w:rPr>
        <w:t xml:space="preserve"> على نكت مسائل الخلاف، دار ابن حزم، ط1</w:t>
      </w:r>
      <w:r w:rsidRPr="00843EE3">
        <w:rPr>
          <w:rtl/>
        </w:rPr>
        <w:t>، 1999م</w:t>
      </w:r>
      <w:r w:rsidRPr="00843EE3">
        <w:rPr>
          <w:rFonts w:hint="cs"/>
          <w:rtl/>
        </w:rPr>
        <w:t>.</w:t>
      </w:r>
    </w:p>
    <w:p w14:paraId="6AD0AEF7" w14:textId="77777777" w:rsidR="00D3231F" w:rsidRPr="00843EE3" w:rsidRDefault="00D3231F" w:rsidP="00B37FC6">
      <w:pPr>
        <w:pStyle w:val="a6"/>
        <w:rPr>
          <w:rtl/>
          <w:lang w:bidi="ar-AE"/>
        </w:rPr>
      </w:pPr>
      <w:proofErr w:type="spellStart"/>
      <w:r w:rsidRPr="00843EE3">
        <w:rPr>
          <w:rFonts w:hint="cs"/>
          <w:rtl/>
        </w:rPr>
        <w:t>البهوتي</w:t>
      </w:r>
      <w:proofErr w:type="spellEnd"/>
      <w:r w:rsidRPr="00843EE3">
        <w:rPr>
          <w:rFonts w:hint="cs"/>
          <w:rtl/>
        </w:rPr>
        <w:t xml:space="preserve">، </w:t>
      </w:r>
      <w:r w:rsidRPr="00843EE3">
        <w:rPr>
          <w:rtl/>
        </w:rPr>
        <w:t>منصور بن يونس</w:t>
      </w:r>
      <w:r w:rsidRPr="00843EE3">
        <w:rPr>
          <w:rFonts w:hint="cs"/>
          <w:rtl/>
        </w:rPr>
        <w:t xml:space="preserve"> </w:t>
      </w:r>
      <w:proofErr w:type="gramStart"/>
      <w:r w:rsidRPr="00843EE3">
        <w:rPr>
          <w:rFonts w:hint="cs"/>
          <w:rtl/>
        </w:rPr>
        <w:t>- كشاف</w:t>
      </w:r>
      <w:proofErr w:type="gramEnd"/>
      <w:r w:rsidRPr="00843EE3">
        <w:rPr>
          <w:rFonts w:hint="cs"/>
          <w:rtl/>
        </w:rPr>
        <w:t xml:space="preserve"> القناع على متن الإقناع، دار الكتب العلمية، بيروت.  </w:t>
      </w:r>
    </w:p>
    <w:p w14:paraId="62D521E1" w14:textId="77777777" w:rsidR="00D3231F" w:rsidRPr="00843EE3" w:rsidRDefault="00D3231F" w:rsidP="00B37FC6">
      <w:pPr>
        <w:pStyle w:val="a6"/>
        <w:rPr>
          <w:rtl/>
        </w:rPr>
      </w:pPr>
      <w:r w:rsidRPr="00843EE3">
        <w:rPr>
          <w:rFonts w:hint="cs"/>
          <w:rtl/>
        </w:rPr>
        <w:t xml:space="preserve">البيهقي </w:t>
      </w:r>
      <w:r w:rsidRPr="00843EE3">
        <w:rPr>
          <w:rtl/>
        </w:rPr>
        <w:t>أحمد بن الحسين</w:t>
      </w:r>
      <w:r w:rsidRPr="00843EE3">
        <w:rPr>
          <w:rFonts w:hint="cs"/>
          <w:rtl/>
        </w:rPr>
        <w:t xml:space="preserve"> </w:t>
      </w:r>
      <w:proofErr w:type="gramStart"/>
      <w:r w:rsidRPr="00843EE3">
        <w:rPr>
          <w:rFonts w:hint="cs"/>
          <w:rtl/>
        </w:rPr>
        <w:t>- السنن</w:t>
      </w:r>
      <w:proofErr w:type="gramEnd"/>
      <w:r w:rsidRPr="00843EE3">
        <w:rPr>
          <w:rFonts w:hint="cs"/>
          <w:rtl/>
        </w:rPr>
        <w:t xml:space="preserve"> الكبرى، دار الكتب العلمية، بيروت، 2003م. </w:t>
      </w:r>
    </w:p>
    <w:p w14:paraId="2581A129" w14:textId="77777777" w:rsidR="00D3231F" w:rsidRPr="00843EE3" w:rsidRDefault="00D3231F" w:rsidP="00B37FC6">
      <w:pPr>
        <w:pStyle w:val="a6"/>
        <w:rPr>
          <w:rtl/>
        </w:rPr>
      </w:pPr>
      <w:r w:rsidRPr="00843EE3">
        <w:rPr>
          <w:rFonts w:hint="cs"/>
          <w:rtl/>
        </w:rPr>
        <w:t>الترمذي، محمد بن عيسى-سنن الترمذي،</w:t>
      </w:r>
      <w:r>
        <w:rPr>
          <w:rFonts w:hint="cs"/>
          <w:rtl/>
        </w:rPr>
        <w:t xml:space="preserve"> تحقيق أحمد شاكر و</w:t>
      </w:r>
      <w:r w:rsidRPr="00843EE3">
        <w:rPr>
          <w:rFonts w:hint="cs"/>
          <w:rtl/>
        </w:rPr>
        <w:t>محمد فؤاد عبد الباقي، مطبعة مصطفى البابي الحلبي، ط2، 1975م.</w:t>
      </w:r>
    </w:p>
    <w:p w14:paraId="7910755D" w14:textId="77777777" w:rsidR="00D3231F" w:rsidRDefault="00D3231F" w:rsidP="00B37FC6">
      <w:pPr>
        <w:pStyle w:val="a6"/>
        <w:rPr>
          <w:rtl/>
        </w:rPr>
      </w:pPr>
      <w:r>
        <w:rPr>
          <w:rFonts w:hint="cs"/>
          <w:rtl/>
        </w:rPr>
        <w:t xml:space="preserve">الجويني، </w:t>
      </w:r>
      <w:r w:rsidRPr="00D3231F">
        <w:rPr>
          <w:rtl/>
        </w:rPr>
        <w:t xml:space="preserve">عبد الملك بن عبد </w:t>
      </w:r>
      <w:proofErr w:type="gramStart"/>
      <w:r w:rsidRPr="00D3231F">
        <w:rPr>
          <w:rtl/>
        </w:rPr>
        <w:t>الله</w:t>
      </w:r>
      <w:r>
        <w:rPr>
          <w:rFonts w:hint="cs"/>
          <w:rtl/>
        </w:rPr>
        <w:t>- نهاية</w:t>
      </w:r>
      <w:proofErr w:type="gramEnd"/>
      <w:r>
        <w:rPr>
          <w:rFonts w:hint="cs"/>
          <w:rtl/>
        </w:rPr>
        <w:t xml:space="preserve"> المطلب في دراية المذهب، وزارة الأوقاف، قطر، 2007م.</w:t>
      </w:r>
    </w:p>
    <w:p w14:paraId="2527A88F" w14:textId="77777777" w:rsidR="00AE064E" w:rsidRPr="00843EE3" w:rsidRDefault="00AE064E" w:rsidP="00B37FC6">
      <w:pPr>
        <w:pStyle w:val="a6"/>
        <w:rPr>
          <w:rtl/>
        </w:rPr>
      </w:pPr>
      <w:r w:rsidRPr="00843EE3">
        <w:rPr>
          <w:rFonts w:hint="cs"/>
          <w:rtl/>
        </w:rPr>
        <w:t xml:space="preserve">ابن حجر، أحمد بن </w:t>
      </w:r>
      <w:proofErr w:type="gramStart"/>
      <w:r w:rsidRPr="00843EE3">
        <w:rPr>
          <w:rFonts w:hint="cs"/>
          <w:rtl/>
        </w:rPr>
        <w:t>علي- فتح</w:t>
      </w:r>
      <w:proofErr w:type="gramEnd"/>
      <w:r w:rsidRPr="00843EE3">
        <w:rPr>
          <w:rFonts w:hint="cs"/>
          <w:rtl/>
        </w:rPr>
        <w:t xml:space="preserve"> الباري شرح صحيح البخاري، دار السلام، الرياض، ط1، 2000م.</w:t>
      </w:r>
    </w:p>
    <w:p w14:paraId="7D7A41EC" w14:textId="77777777" w:rsidR="00AE064E" w:rsidRPr="00843EE3" w:rsidRDefault="00AE064E" w:rsidP="00B37FC6">
      <w:pPr>
        <w:pStyle w:val="a6"/>
        <w:rPr>
          <w:rtl/>
          <w:lang w:bidi="ar-AE"/>
        </w:rPr>
      </w:pPr>
      <w:r w:rsidRPr="00843EE3">
        <w:rPr>
          <w:rFonts w:hint="cs"/>
          <w:rtl/>
          <w:lang w:bidi="ar-AE"/>
        </w:rPr>
        <w:t xml:space="preserve">ابن حنبل، </w:t>
      </w:r>
      <w:proofErr w:type="gramStart"/>
      <w:r w:rsidRPr="00843EE3">
        <w:rPr>
          <w:rFonts w:hint="cs"/>
          <w:rtl/>
          <w:lang w:bidi="ar-AE"/>
        </w:rPr>
        <w:t>أحمد- مسند</w:t>
      </w:r>
      <w:proofErr w:type="gramEnd"/>
      <w:r w:rsidRPr="00843EE3">
        <w:rPr>
          <w:rFonts w:hint="cs"/>
          <w:rtl/>
          <w:lang w:bidi="ar-AE"/>
        </w:rPr>
        <w:t xml:space="preserve"> الإمام</w:t>
      </w:r>
      <w:r w:rsidRPr="00843EE3">
        <w:rPr>
          <w:rtl/>
          <w:lang w:bidi="ar-AE"/>
        </w:rPr>
        <w:t xml:space="preserve"> أحمد</w:t>
      </w:r>
      <w:r w:rsidRPr="00843EE3">
        <w:rPr>
          <w:rFonts w:hint="cs"/>
          <w:rtl/>
          <w:lang w:bidi="ar-AE"/>
        </w:rPr>
        <w:t>، تحقيق شعيب الأرناؤوط، مؤسسة الرسالة، ط1، 2001م.</w:t>
      </w:r>
    </w:p>
    <w:p w14:paraId="69328336" w14:textId="77777777" w:rsidR="00AE064E" w:rsidRPr="00843EE3" w:rsidRDefault="00AE064E" w:rsidP="00B37FC6">
      <w:pPr>
        <w:pStyle w:val="a6"/>
        <w:rPr>
          <w:rtl/>
          <w:lang w:bidi="ar-AE"/>
        </w:rPr>
      </w:pPr>
      <w:r w:rsidRPr="00843EE3">
        <w:rPr>
          <w:rFonts w:hint="cs"/>
          <w:rtl/>
        </w:rPr>
        <w:t>أبو داوود،</w:t>
      </w:r>
      <w:r w:rsidRPr="00843EE3">
        <w:rPr>
          <w:rtl/>
        </w:rPr>
        <w:t xml:space="preserve"> سليمان بن </w:t>
      </w:r>
      <w:proofErr w:type="gramStart"/>
      <w:r w:rsidRPr="00843EE3">
        <w:rPr>
          <w:rtl/>
        </w:rPr>
        <w:t>الأشعث</w:t>
      </w:r>
      <w:r w:rsidRPr="00843EE3">
        <w:rPr>
          <w:rFonts w:hint="cs"/>
          <w:rtl/>
        </w:rPr>
        <w:t>- سنن</w:t>
      </w:r>
      <w:proofErr w:type="gramEnd"/>
      <w:r w:rsidRPr="00843EE3">
        <w:rPr>
          <w:rFonts w:hint="cs"/>
          <w:rtl/>
        </w:rPr>
        <w:t xml:space="preserve"> أبي داوود، تحقيق شعيب الأرناؤوط، دار الرسالة العالمية، ط1، 2009م</w:t>
      </w:r>
      <w:r>
        <w:rPr>
          <w:rFonts w:hint="cs"/>
          <w:rtl/>
          <w:lang w:bidi="ar-AE"/>
        </w:rPr>
        <w:t>.</w:t>
      </w:r>
    </w:p>
    <w:p w14:paraId="077357F7" w14:textId="6C083C31" w:rsidR="00D3231F" w:rsidRPr="00843EE3" w:rsidRDefault="00D3231F" w:rsidP="00B37FC6">
      <w:pPr>
        <w:pStyle w:val="a6"/>
        <w:rPr>
          <w:rtl/>
        </w:rPr>
      </w:pPr>
      <w:r w:rsidRPr="00843EE3">
        <w:rPr>
          <w:rFonts w:hint="cs"/>
          <w:rtl/>
        </w:rPr>
        <w:t xml:space="preserve">الرملي، محمد بن أحمد بن </w:t>
      </w:r>
      <w:proofErr w:type="gramStart"/>
      <w:r w:rsidRPr="00843EE3">
        <w:rPr>
          <w:rFonts w:hint="cs"/>
          <w:rtl/>
        </w:rPr>
        <w:t>حمزة- نهاية</w:t>
      </w:r>
      <w:proofErr w:type="gramEnd"/>
      <w:r w:rsidRPr="00843EE3">
        <w:rPr>
          <w:rFonts w:hint="cs"/>
          <w:rtl/>
        </w:rPr>
        <w:t xml:space="preserve"> المحتاج إلى شرح المنهاج، دار ا</w:t>
      </w:r>
      <w:r w:rsidR="001D129E">
        <w:rPr>
          <w:rFonts w:hint="cs"/>
          <w:rtl/>
        </w:rPr>
        <w:t>لكتب العلمية، بيروت، ط1، 2009م.</w:t>
      </w:r>
    </w:p>
    <w:p w14:paraId="6F0256D9" w14:textId="6CB66859" w:rsidR="00D3231F" w:rsidRPr="00843EE3" w:rsidRDefault="00D3231F" w:rsidP="00B37FC6">
      <w:pPr>
        <w:pStyle w:val="a6"/>
        <w:rPr>
          <w:rtl/>
        </w:rPr>
      </w:pPr>
      <w:r w:rsidRPr="00843EE3">
        <w:rPr>
          <w:rFonts w:hint="cs"/>
          <w:rtl/>
        </w:rPr>
        <w:t xml:space="preserve">الزركشي، محمد بن عبد </w:t>
      </w:r>
      <w:proofErr w:type="gramStart"/>
      <w:r w:rsidRPr="00843EE3">
        <w:rPr>
          <w:rFonts w:hint="cs"/>
          <w:rtl/>
        </w:rPr>
        <w:t>الله- شرح</w:t>
      </w:r>
      <w:proofErr w:type="gramEnd"/>
      <w:r w:rsidRPr="00843EE3">
        <w:rPr>
          <w:rFonts w:hint="cs"/>
          <w:rtl/>
        </w:rPr>
        <w:t xml:space="preserve"> الزركشي على مختصر </w:t>
      </w:r>
      <w:r w:rsidR="001D129E">
        <w:rPr>
          <w:rFonts w:hint="cs"/>
          <w:rtl/>
        </w:rPr>
        <w:t>الخرقي، دار العبيكان، ط1، 1993م.</w:t>
      </w:r>
      <w:r w:rsidRPr="00843EE3">
        <w:rPr>
          <w:rFonts w:hint="cs"/>
          <w:rtl/>
        </w:rPr>
        <w:t xml:space="preserve"> </w:t>
      </w:r>
    </w:p>
    <w:p w14:paraId="47CAC4E8" w14:textId="3A2E12E0" w:rsidR="00D3231F" w:rsidRPr="00843EE3" w:rsidRDefault="00D3231F" w:rsidP="00B37FC6">
      <w:pPr>
        <w:pStyle w:val="a6"/>
        <w:rPr>
          <w:rtl/>
        </w:rPr>
      </w:pPr>
      <w:proofErr w:type="gramStart"/>
      <w:r w:rsidRPr="00843EE3">
        <w:rPr>
          <w:rFonts w:hint="cs"/>
          <w:rtl/>
        </w:rPr>
        <w:t>الشربيني- مغني</w:t>
      </w:r>
      <w:proofErr w:type="gramEnd"/>
      <w:r w:rsidRPr="00843EE3">
        <w:rPr>
          <w:rFonts w:hint="cs"/>
          <w:rtl/>
        </w:rPr>
        <w:t xml:space="preserve"> المحتاج إلى معرفة ألفاظ المنهاج، دار الفيحاء، دمشق، 2009م.</w:t>
      </w:r>
    </w:p>
    <w:p w14:paraId="48F0DEB5" w14:textId="77777777" w:rsidR="00D3231F" w:rsidRPr="00843EE3" w:rsidRDefault="00D3231F" w:rsidP="00B37FC6">
      <w:pPr>
        <w:pStyle w:val="a6"/>
        <w:rPr>
          <w:rtl/>
          <w:lang w:bidi="ar-AE"/>
        </w:rPr>
      </w:pPr>
      <w:r w:rsidRPr="00843EE3">
        <w:rPr>
          <w:rFonts w:hint="cs"/>
          <w:rtl/>
        </w:rPr>
        <w:t xml:space="preserve">الشوكاني، محمد بن </w:t>
      </w:r>
      <w:proofErr w:type="gramStart"/>
      <w:r w:rsidRPr="00843EE3">
        <w:rPr>
          <w:rFonts w:hint="cs"/>
          <w:rtl/>
        </w:rPr>
        <w:t>علي- نيل</w:t>
      </w:r>
      <w:proofErr w:type="gramEnd"/>
      <w:r w:rsidRPr="00843EE3">
        <w:rPr>
          <w:rFonts w:hint="cs"/>
          <w:rtl/>
        </w:rPr>
        <w:t xml:space="preserve"> الأوطار، </w:t>
      </w:r>
      <w:r w:rsidRPr="00843EE3">
        <w:rPr>
          <w:rtl/>
        </w:rPr>
        <w:t>دار الحديث، مصر</w:t>
      </w:r>
      <w:r w:rsidRPr="00843EE3">
        <w:rPr>
          <w:rFonts w:hint="cs"/>
          <w:rtl/>
        </w:rPr>
        <w:t>، ط1، 1993.</w:t>
      </w:r>
    </w:p>
    <w:p w14:paraId="7A765C9A" w14:textId="77777777" w:rsidR="00AE064E" w:rsidRDefault="00AE064E" w:rsidP="00B37FC6">
      <w:pPr>
        <w:pStyle w:val="a6"/>
        <w:rPr>
          <w:rtl/>
        </w:rPr>
      </w:pPr>
      <w:r w:rsidRPr="00843EE3">
        <w:rPr>
          <w:rFonts w:hint="cs"/>
          <w:rtl/>
        </w:rPr>
        <w:t xml:space="preserve">ابن أبي شيبة، أبو بكر عبد الله بن </w:t>
      </w:r>
      <w:proofErr w:type="gramStart"/>
      <w:r w:rsidRPr="00843EE3">
        <w:rPr>
          <w:rFonts w:hint="cs"/>
          <w:rtl/>
        </w:rPr>
        <w:t>محمد- المصنف</w:t>
      </w:r>
      <w:proofErr w:type="gramEnd"/>
      <w:r w:rsidRPr="00843EE3">
        <w:rPr>
          <w:rFonts w:hint="cs"/>
          <w:rtl/>
        </w:rPr>
        <w:t xml:space="preserve"> لابن أبي شيبة، تحقيق محمد عوامة، دار قرطبة، بيروت، ط1، 2006م.</w:t>
      </w:r>
    </w:p>
    <w:p w14:paraId="333305F4" w14:textId="357BA6FC" w:rsidR="003D2DD5" w:rsidRPr="00843EE3" w:rsidRDefault="003D2DD5" w:rsidP="003D2DD5">
      <w:pPr>
        <w:pStyle w:val="a6"/>
        <w:rPr>
          <w:rtl/>
        </w:rPr>
      </w:pPr>
      <w:r>
        <w:rPr>
          <w:rFonts w:hint="cs"/>
          <w:rtl/>
        </w:rPr>
        <w:t xml:space="preserve">الطريفي، عبد </w:t>
      </w:r>
      <w:proofErr w:type="gramStart"/>
      <w:r>
        <w:rPr>
          <w:rFonts w:hint="cs"/>
          <w:rtl/>
        </w:rPr>
        <w:t xml:space="preserve">العزيز- </w:t>
      </w:r>
      <w:r w:rsidRPr="003D2DD5">
        <w:rPr>
          <w:rtl/>
        </w:rPr>
        <w:t>التحجيل</w:t>
      </w:r>
      <w:proofErr w:type="gramEnd"/>
      <w:r w:rsidRPr="003D2DD5">
        <w:rPr>
          <w:rtl/>
        </w:rPr>
        <w:t xml:space="preserve"> في تخريج ما لم يخرج من الأحاديث والآثار في إرواء الغليل</w:t>
      </w:r>
      <w:r>
        <w:rPr>
          <w:rFonts w:hint="cs"/>
          <w:rtl/>
        </w:rPr>
        <w:t>، مكتبة رشد، ط1/ 2001م.</w:t>
      </w:r>
    </w:p>
    <w:p w14:paraId="71347D99" w14:textId="2350C3D7" w:rsidR="00AE064E" w:rsidRDefault="00AE064E" w:rsidP="00B37FC6">
      <w:pPr>
        <w:pStyle w:val="a6"/>
        <w:rPr>
          <w:rtl/>
        </w:rPr>
      </w:pPr>
      <w:r w:rsidRPr="00843EE3">
        <w:rPr>
          <w:rFonts w:hint="cs"/>
          <w:rtl/>
        </w:rPr>
        <w:lastRenderedPageBreak/>
        <w:t xml:space="preserve">ابن عبدالله، عبد </w:t>
      </w:r>
      <w:proofErr w:type="gramStart"/>
      <w:r w:rsidRPr="00843EE3">
        <w:rPr>
          <w:rFonts w:hint="cs"/>
          <w:rtl/>
        </w:rPr>
        <w:t>الرحمن- أحكام</w:t>
      </w:r>
      <w:proofErr w:type="gramEnd"/>
      <w:r w:rsidRPr="00843EE3">
        <w:rPr>
          <w:rFonts w:hint="cs"/>
          <w:rtl/>
        </w:rPr>
        <w:t xml:space="preserve"> </w:t>
      </w:r>
      <w:r>
        <w:rPr>
          <w:rFonts w:hint="cs"/>
          <w:rtl/>
        </w:rPr>
        <w:t>الشّهيد</w:t>
      </w:r>
      <w:r w:rsidRPr="00843EE3">
        <w:rPr>
          <w:rFonts w:hint="cs"/>
          <w:rtl/>
        </w:rPr>
        <w:t xml:space="preserve"> في الفقه الإسلامي، د</w:t>
      </w:r>
      <w:r w:rsidR="001D129E">
        <w:rPr>
          <w:rFonts w:hint="cs"/>
          <w:rtl/>
        </w:rPr>
        <w:t>ار البيان، السعودية، ط1، 2001م.</w:t>
      </w:r>
    </w:p>
    <w:p w14:paraId="05C33C90" w14:textId="09FC3FD0" w:rsidR="00AE064E" w:rsidRPr="00843EE3" w:rsidRDefault="00AE064E" w:rsidP="00B37FC6">
      <w:pPr>
        <w:pStyle w:val="a6"/>
        <w:rPr>
          <w:rtl/>
        </w:rPr>
      </w:pPr>
      <w:r w:rsidRPr="00843EE3">
        <w:rPr>
          <w:rFonts w:hint="cs"/>
          <w:rtl/>
        </w:rPr>
        <w:t xml:space="preserve">ابن عثيمين، </w:t>
      </w:r>
      <w:proofErr w:type="gramStart"/>
      <w:r w:rsidRPr="00843EE3">
        <w:rPr>
          <w:rFonts w:hint="cs"/>
          <w:rtl/>
        </w:rPr>
        <w:t>محمد- الشرح</w:t>
      </w:r>
      <w:proofErr w:type="gramEnd"/>
      <w:r w:rsidRPr="00843EE3">
        <w:rPr>
          <w:rFonts w:hint="cs"/>
          <w:rtl/>
        </w:rPr>
        <w:t xml:space="preserve"> الممتع على زاد المستقنع،</w:t>
      </w:r>
      <w:r w:rsidRPr="00843EE3">
        <w:rPr>
          <w:rtl/>
        </w:rPr>
        <w:t xml:space="preserve"> دار ابن الجوزي</w:t>
      </w:r>
      <w:r w:rsidRPr="00843EE3">
        <w:rPr>
          <w:rFonts w:hint="cs"/>
          <w:rtl/>
        </w:rPr>
        <w:t xml:space="preserve"> </w:t>
      </w:r>
      <w:r>
        <w:rPr>
          <w:rFonts w:hint="cs"/>
          <w:rtl/>
        </w:rPr>
        <w:t>ط1</w:t>
      </w:r>
      <w:r w:rsidRPr="00843EE3">
        <w:rPr>
          <w:rtl/>
        </w:rPr>
        <w:t>، 1422 - 1428 هـ</w:t>
      </w:r>
      <w:r w:rsidR="001D129E">
        <w:rPr>
          <w:rFonts w:hint="cs"/>
          <w:rtl/>
        </w:rPr>
        <w:t>.</w:t>
      </w:r>
    </w:p>
    <w:p w14:paraId="2460E7D9" w14:textId="57238D9A" w:rsidR="00D3231F" w:rsidRPr="00843EE3" w:rsidRDefault="00D3231F" w:rsidP="00B37FC6">
      <w:pPr>
        <w:pStyle w:val="a6"/>
        <w:rPr>
          <w:rtl/>
        </w:rPr>
      </w:pPr>
      <w:r w:rsidRPr="00843EE3">
        <w:rPr>
          <w:rFonts w:hint="cs"/>
          <w:rtl/>
        </w:rPr>
        <w:t xml:space="preserve">العدوي، علي بن </w:t>
      </w:r>
      <w:proofErr w:type="gramStart"/>
      <w:r w:rsidRPr="00843EE3">
        <w:rPr>
          <w:rFonts w:hint="cs"/>
          <w:rtl/>
        </w:rPr>
        <w:t>أحمد- حاشية</w:t>
      </w:r>
      <w:proofErr w:type="gramEnd"/>
      <w:r w:rsidRPr="00843EE3">
        <w:rPr>
          <w:rFonts w:hint="cs"/>
          <w:rtl/>
        </w:rPr>
        <w:t xml:space="preserve"> العدوي على شرح كفاية الطالب ال</w:t>
      </w:r>
      <w:r w:rsidR="001D129E">
        <w:rPr>
          <w:rFonts w:hint="cs"/>
          <w:rtl/>
        </w:rPr>
        <w:t>رباني، دار الفكر، بيروت، 1994م.</w:t>
      </w:r>
    </w:p>
    <w:p w14:paraId="6E66B872" w14:textId="77777777" w:rsidR="00AE064E" w:rsidRDefault="00AE064E" w:rsidP="00B37FC6">
      <w:pPr>
        <w:pStyle w:val="a6"/>
        <w:rPr>
          <w:rtl/>
          <w:lang w:bidi="ar-AE"/>
        </w:rPr>
      </w:pPr>
      <w:r w:rsidRPr="00843EE3">
        <w:rPr>
          <w:rFonts w:hint="cs"/>
          <w:rtl/>
        </w:rPr>
        <w:t xml:space="preserve">ابن عرفة، </w:t>
      </w:r>
      <w:proofErr w:type="gramStart"/>
      <w:r w:rsidRPr="00843EE3">
        <w:rPr>
          <w:rFonts w:hint="cs"/>
          <w:rtl/>
        </w:rPr>
        <w:t>محمد- حاشية</w:t>
      </w:r>
      <w:proofErr w:type="gramEnd"/>
      <w:r w:rsidRPr="00843EE3">
        <w:rPr>
          <w:rFonts w:hint="cs"/>
          <w:rtl/>
        </w:rPr>
        <w:t xml:space="preserve"> الدسوقي على </w:t>
      </w:r>
      <w:r w:rsidRPr="00843EE3">
        <w:rPr>
          <w:rtl/>
        </w:rPr>
        <w:t>الشرح الكبير</w:t>
      </w:r>
      <w:r w:rsidRPr="00843EE3">
        <w:rPr>
          <w:rFonts w:hint="cs"/>
          <w:rtl/>
        </w:rPr>
        <w:t>، دار الفكر بدون طبعة وتاريخ</w:t>
      </w:r>
      <w:r>
        <w:rPr>
          <w:rFonts w:hint="cs"/>
          <w:rtl/>
        </w:rPr>
        <w:t>.</w:t>
      </w:r>
    </w:p>
    <w:p w14:paraId="34AB3045" w14:textId="3DC09E32" w:rsidR="00D3231F" w:rsidRPr="00843EE3" w:rsidRDefault="00D3231F" w:rsidP="00B37FC6">
      <w:pPr>
        <w:pStyle w:val="a6"/>
        <w:rPr>
          <w:rtl/>
        </w:rPr>
      </w:pPr>
      <w:r w:rsidRPr="00843EE3">
        <w:rPr>
          <w:rFonts w:hint="cs"/>
          <w:rtl/>
        </w:rPr>
        <w:t xml:space="preserve">عودة، عبد </w:t>
      </w:r>
      <w:proofErr w:type="gramStart"/>
      <w:r w:rsidRPr="00843EE3">
        <w:rPr>
          <w:rFonts w:hint="cs"/>
          <w:rtl/>
        </w:rPr>
        <w:t>القادر- التشريع</w:t>
      </w:r>
      <w:proofErr w:type="gramEnd"/>
      <w:r w:rsidRPr="00843EE3">
        <w:rPr>
          <w:rFonts w:hint="cs"/>
          <w:rtl/>
        </w:rPr>
        <w:t xml:space="preserve"> الجنائي في الإسلام، الرسالة </w:t>
      </w:r>
      <w:r w:rsidR="001D129E">
        <w:rPr>
          <w:rFonts w:hint="cs"/>
          <w:rtl/>
        </w:rPr>
        <w:t>العالمية، دمشق، ط2، 2012م.</w:t>
      </w:r>
    </w:p>
    <w:p w14:paraId="2667A900" w14:textId="653C9D92" w:rsidR="00D3231F" w:rsidRPr="00843EE3" w:rsidRDefault="00D3231F" w:rsidP="00B37FC6">
      <w:pPr>
        <w:pStyle w:val="a6"/>
        <w:rPr>
          <w:rtl/>
        </w:rPr>
      </w:pPr>
      <w:r w:rsidRPr="00843EE3">
        <w:rPr>
          <w:rFonts w:hint="cs"/>
          <w:rtl/>
        </w:rPr>
        <w:t xml:space="preserve">العيني، محمود بن </w:t>
      </w:r>
      <w:proofErr w:type="gramStart"/>
      <w:r w:rsidRPr="00843EE3">
        <w:rPr>
          <w:rFonts w:hint="cs"/>
          <w:rtl/>
        </w:rPr>
        <w:t>محمد- عمدة</w:t>
      </w:r>
      <w:proofErr w:type="gramEnd"/>
      <w:r w:rsidRPr="00843EE3">
        <w:rPr>
          <w:rFonts w:hint="cs"/>
          <w:rtl/>
        </w:rPr>
        <w:t xml:space="preserve"> القاري شرح صحيح البخاري، </w:t>
      </w:r>
      <w:r w:rsidR="001D129E">
        <w:rPr>
          <w:rFonts w:hint="cs"/>
          <w:rtl/>
        </w:rPr>
        <w:t>دار إحياء التراث، بيروت.</w:t>
      </w:r>
    </w:p>
    <w:p w14:paraId="71CB27FC" w14:textId="48AD4B58" w:rsidR="00D3231F" w:rsidRPr="00843EE3" w:rsidRDefault="00D3231F" w:rsidP="00B37FC6">
      <w:pPr>
        <w:pStyle w:val="a6"/>
        <w:rPr>
          <w:rtl/>
        </w:rPr>
      </w:pPr>
      <w:r w:rsidRPr="00843EE3">
        <w:rPr>
          <w:rFonts w:hint="cs"/>
          <w:rtl/>
        </w:rPr>
        <w:t xml:space="preserve">القاضي، </w:t>
      </w:r>
      <w:r w:rsidRPr="00843EE3">
        <w:rPr>
          <w:rtl/>
        </w:rPr>
        <w:t xml:space="preserve">عياض بن </w:t>
      </w:r>
      <w:proofErr w:type="gramStart"/>
      <w:r w:rsidRPr="00843EE3">
        <w:rPr>
          <w:rtl/>
        </w:rPr>
        <w:t>موسى</w:t>
      </w:r>
      <w:r w:rsidRPr="00843EE3">
        <w:rPr>
          <w:rFonts w:hint="cs"/>
          <w:rtl/>
        </w:rPr>
        <w:t>- إكمال</w:t>
      </w:r>
      <w:proofErr w:type="gramEnd"/>
      <w:r w:rsidRPr="00843EE3">
        <w:rPr>
          <w:rFonts w:hint="cs"/>
          <w:rtl/>
        </w:rPr>
        <w:t xml:space="preserve"> المعلم بفوائد مسلم،</w:t>
      </w:r>
      <w:r w:rsidR="001D129E">
        <w:rPr>
          <w:rFonts w:hint="cs"/>
          <w:rtl/>
        </w:rPr>
        <w:t xml:space="preserve"> دار الوفاء، مصر، 1998م.</w:t>
      </w:r>
    </w:p>
    <w:p w14:paraId="3DDA64A0" w14:textId="77777777" w:rsidR="00AE064E" w:rsidRDefault="00AE064E" w:rsidP="00B37FC6">
      <w:pPr>
        <w:pStyle w:val="a6"/>
        <w:rPr>
          <w:rtl/>
          <w:lang w:bidi="ar-AE"/>
        </w:rPr>
      </w:pPr>
      <w:r w:rsidRPr="00843EE3">
        <w:rPr>
          <w:rFonts w:hint="cs"/>
          <w:rtl/>
        </w:rPr>
        <w:t xml:space="preserve">ابن </w:t>
      </w:r>
      <w:r>
        <w:rPr>
          <w:rFonts w:hint="cs"/>
          <w:rtl/>
        </w:rPr>
        <w:t xml:space="preserve">قدامة، عبد الله بن </w:t>
      </w:r>
      <w:proofErr w:type="gramStart"/>
      <w:r>
        <w:rPr>
          <w:rFonts w:hint="cs"/>
          <w:rtl/>
        </w:rPr>
        <w:t>أحمد- المغني</w:t>
      </w:r>
      <w:proofErr w:type="gramEnd"/>
      <w:r w:rsidRPr="00843EE3">
        <w:rPr>
          <w:rFonts w:hint="cs"/>
          <w:rtl/>
        </w:rPr>
        <w:t>، دار الفكر بيروت، ط1، 1405ه.</w:t>
      </w:r>
    </w:p>
    <w:p w14:paraId="2B5C1C5C" w14:textId="360AF3F3" w:rsidR="00B37FC6" w:rsidRPr="00B37FC6" w:rsidRDefault="00B37FC6" w:rsidP="00B37FC6">
      <w:pPr>
        <w:pStyle w:val="a6"/>
        <w:rPr>
          <w:rtl/>
        </w:rPr>
      </w:pPr>
      <w:r w:rsidRPr="00B37FC6">
        <w:rPr>
          <w:rFonts w:hint="cs"/>
          <w:rtl/>
        </w:rPr>
        <w:t xml:space="preserve">ابن قدامة، عبد الرحمن بن </w:t>
      </w:r>
      <w:proofErr w:type="gramStart"/>
      <w:r w:rsidRPr="00B37FC6">
        <w:rPr>
          <w:rFonts w:hint="cs"/>
          <w:rtl/>
        </w:rPr>
        <w:t>محمد-</w:t>
      </w:r>
      <w:r w:rsidRPr="00B37FC6">
        <w:rPr>
          <w:rtl/>
        </w:rPr>
        <w:t xml:space="preserve"> </w:t>
      </w:r>
      <w:r w:rsidRPr="00B37FC6">
        <w:rPr>
          <w:rFonts w:hint="cs"/>
          <w:rtl/>
        </w:rPr>
        <w:t>الشرح</w:t>
      </w:r>
      <w:proofErr w:type="gramEnd"/>
      <w:r w:rsidRPr="00B37FC6">
        <w:rPr>
          <w:rFonts w:hint="cs"/>
          <w:rtl/>
        </w:rPr>
        <w:t xml:space="preserve"> الكبير على المقنع، دار </w:t>
      </w:r>
      <w:r w:rsidRPr="00B37FC6">
        <w:rPr>
          <w:rtl/>
        </w:rPr>
        <w:t>هجر، القاهرة</w:t>
      </w:r>
      <w:r w:rsidRPr="00B37FC6">
        <w:rPr>
          <w:rFonts w:hint="cs"/>
          <w:rtl/>
        </w:rPr>
        <w:t xml:space="preserve">، ط1، </w:t>
      </w:r>
      <w:r w:rsidRPr="00B37FC6">
        <w:rPr>
          <w:rtl/>
        </w:rPr>
        <w:t xml:space="preserve"> </w:t>
      </w:r>
      <w:r w:rsidRPr="00B37FC6">
        <w:rPr>
          <w:rFonts w:hint="cs"/>
          <w:rtl/>
        </w:rPr>
        <w:t>1995م.</w:t>
      </w:r>
    </w:p>
    <w:p w14:paraId="19C9D739" w14:textId="77777777" w:rsidR="00D3231F" w:rsidRPr="00843EE3" w:rsidRDefault="00D3231F" w:rsidP="00B37FC6">
      <w:pPr>
        <w:pStyle w:val="a6"/>
        <w:rPr>
          <w:rtl/>
        </w:rPr>
      </w:pPr>
      <w:r w:rsidRPr="00843EE3">
        <w:rPr>
          <w:rFonts w:hint="cs"/>
          <w:rtl/>
        </w:rPr>
        <w:t>القرافي،</w:t>
      </w:r>
      <w:r w:rsidRPr="00843EE3">
        <w:rPr>
          <w:rtl/>
        </w:rPr>
        <w:t xml:space="preserve"> أحمد بن </w:t>
      </w:r>
      <w:proofErr w:type="gramStart"/>
      <w:r w:rsidRPr="00843EE3">
        <w:rPr>
          <w:rtl/>
        </w:rPr>
        <w:t>إدريس</w:t>
      </w:r>
      <w:r w:rsidRPr="00843EE3">
        <w:rPr>
          <w:rFonts w:hint="cs"/>
          <w:rtl/>
        </w:rPr>
        <w:t>- الذخيرة</w:t>
      </w:r>
      <w:proofErr w:type="gramEnd"/>
      <w:r w:rsidRPr="00843EE3">
        <w:rPr>
          <w:rFonts w:hint="cs"/>
          <w:rtl/>
        </w:rPr>
        <w:t>، دار الغرب بيروت، ط1، 19994م.</w:t>
      </w:r>
    </w:p>
    <w:p w14:paraId="4989BFD3" w14:textId="7F8AFF35" w:rsidR="00D3231F" w:rsidRPr="00843EE3" w:rsidRDefault="00D3231F" w:rsidP="00B37FC6">
      <w:pPr>
        <w:pStyle w:val="a6"/>
        <w:rPr>
          <w:rtl/>
        </w:rPr>
      </w:pPr>
      <w:proofErr w:type="spellStart"/>
      <w:r w:rsidRPr="00843EE3">
        <w:rPr>
          <w:rFonts w:hint="cs"/>
          <w:rtl/>
        </w:rPr>
        <w:t>الكاساني</w:t>
      </w:r>
      <w:proofErr w:type="spellEnd"/>
      <w:r w:rsidRPr="00843EE3">
        <w:rPr>
          <w:rFonts w:hint="cs"/>
          <w:rtl/>
        </w:rPr>
        <w:t xml:space="preserve">، أبو بكر بن </w:t>
      </w:r>
      <w:proofErr w:type="gramStart"/>
      <w:r w:rsidRPr="00843EE3">
        <w:rPr>
          <w:rFonts w:hint="cs"/>
          <w:rtl/>
        </w:rPr>
        <w:t>مسعود- بدائع</w:t>
      </w:r>
      <w:proofErr w:type="gramEnd"/>
      <w:r w:rsidRPr="00843EE3">
        <w:rPr>
          <w:rFonts w:hint="cs"/>
          <w:rtl/>
        </w:rPr>
        <w:t xml:space="preserve"> الصنائع في ترتيب الشرائع، </w:t>
      </w:r>
      <w:r w:rsidRPr="00843EE3">
        <w:rPr>
          <w:rtl/>
          <w:lang w:bidi="ar-AE"/>
        </w:rPr>
        <w:t>دار الكتب العلمية</w:t>
      </w:r>
      <w:r w:rsidRPr="00843EE3">
        <w:rPr>
          <w:rFonts w:hint="cs"/>
          <w:rtl/>
          <w:lang w:bidi="ar-AE"/>
        </w:rPr>
        <w:t>، بيروت، ط2،</w:t>
      </w:r>
      <w:r w:rsidRPr="00843EE3">
        <w:rPr>
          <w:rtl/>
          <w:lang w:bidi="ar-AE"/>
        </w:rPr>
        <w:t xml:space="preserve"> 1986م</w:t>
      </w:r>
      <w:r w:rsidR="001D129E">
        <w:rPr>
          <w:rFonts w:hint="cs"/>
          <w:rtl/>
        </w:rPr>
        <w:t>.</w:t>
      </w:r>
    </w:p>
    <w:p w14:paraId="4490EF92" w14:textId="77777777" w:rsidR="00D3231F" w:rsidRPr="00843EE3" w:rsidRDefault="00D3231F" w:rsidP="00B37FC6">
      <w:pPr>
        <w:pStyle w:val="a6"/>
        <w:rPr>
          <w:rtl/>
        </w:rPr>
      </w:pPr>
      <w:r w:rsidRPr="00843EE3">
        <w:rPr>
          <w:rFonts w:hint="cs"/>
          <w:rtl/>
        </w:rPr>
        <w:t xml:space="preserve">اللخمي، عمر ابن علي بن </w:t>
      </w:r>
      <w:proofErr w:type="gramStart"/>
      <w:r w:rsidRPr="00843EE3">
        <w:rPr>
          <w:rFonts w:hint="cs"/>
          <w:rtl/>
        </w:rPr>
        <w:t>سالم- التحرير</w:t>
      </w:r>
      <w:proofErr w:type="gramEnd"/>
      <w:r w:rsidRPr="00843EE3">
        <w:rPr>
          <w:rFonts w:hint="cs"/>
          <w:rtl/>
        </w:rPr>
        <w:t xml:space="preserve"> والتحبير في شرح رسالة  ابن أبي زيد القيرواني، مركز </w:t>
      </w:r>
      <w:proofErr w:type="spellStart"/>
      <w:r w:rsidRPr="00843EE3">
        <w:rPr>
          <w:rFonts w:hint="cs"/>
          <w:rtl/>
        </w:rPr>
        <w:t>نجيبويه</w:t>
      </w:r>
      <w:proofErr w:type="spellEnd"/>
      <w:r w:rsidRPr="00843EE3">
        <w:rPr>
          <w:rFonts w:hint="cs"/>
          <w:rtl/>
        </w:rPr>
        <w:t>، المغرب، ط1، 2018م.</w:t>
      </w:r>
    </w:p>
    <w:p w14:paraId="0DA222AF" w14:textId="6C75D576" w:rsidR="00AE064E" w:rsidRPr="00843EE3" w:rsidRDefault="00AE064E" w:rsidP="00B37FC6">
      <w:pPr>
        <w:pStyle w:val="a6"/>
        <w:rPr>
          <w:rtl/>
        </w:rPr>
      </w:pPr>
      <w:r w:rsidRPr="00843EE3">
        <w:rPr>
          <w:rFonts w:hint="cs"/>
          <w:rtl/>
        </w:rPr>
        <w:t xml:space="preserve">ابن ماجه، أبو عبد الله محمد بن </w:t>
      </w:r>
      <w:proofErr w:type="gramStart"/>
      <w:r w:rsidRPr="00843EE3">
        <w:rPr>
          <w:rFonts w:hint="cs"/>
          <w:rtl/>
        </w:rPr>
        <w:t>يزيد- سنن</w:t>
      </w:r>
      <w:proofErr w:type="gramEnd"/>
      <w:r w:rsidRPr="00843EE3">
        <w:rPr>
          <w:rtl/>
        </w:rPr>
        <w:t xml:space="preserve"> ابن ماجه</w:t>
      </w:r>
      <w:r w:rsidRPr="00843EE3">
        <w:rPr>
          <w:rFonts w:hint="cs"/>
          <w:rtl/>
        </w:rPr>
        <w:t>،</w:t>
      </w:r>
      <w:r w:rsidRPr="00843EE3">
        <w:rPr>
          <w:rtl/>
        </w:rPr>
        <w:t xml:space="preserve"> </w:t>
      </w:r>
      <w:r w:rsidRPr="00843EE3">
        <w:rPr>
          <w:rFonts w:hint="cs"/>
          <w:rtl/>
        </w:rPr>
        <w:t>تحقيق شعيب الأرناؤوط، دار الرسالة العالمية، ط1، 2009م</w:t>
      </w:r>
      <w:r w:rsidR="001D129E">
        <w:rPr>
          <w:rFonts w:hint="cs"/>
          <w:rtl/>
        </w:rPr>
        <w:t>.</w:t>
      </w:r>
    </w:p>
    <w:p w14:paraId="201941E2" w14:textId="77777777" w:rsidR="00AE064E" w:rsidRPr="00843EE3" w:rsidRDefault="00AE064E" w:rsidP="00B37FC6">
      <w:pPr>
        <w:pStyle w:val="a6"/>
        <w:rPr>
          <w:rtl/>
        </w:rPr>
      </w:pPr>
      <w:r w:rsidRPr="00843EE3">
        <w:rPr>
          <w:rtl/>
        </w:rPr>
        <w:t xml:space="preserve"> </w:t>
      </w:r>
      <w:r w:rsidRPr="00843EE3">
        <w:rPr>
          <w:rFonts w:hint="cs"/>
          <w:rtl/>
        </w:rPr>
        <w:t>ابن مازة</w:t>
      </w:r>
      <w:r>
        <w:rPr>
          <w:rFonts w:hint="cs"/>
          <w:rtl/>
        </w:rPr>
        <w:t xml:space="preserve">، </w:t>
      </w:r>
      <w:r w:rsidRPr="006C3975">
        <w:rPr>
          <w:rtl/>
        </w:rPr>
        <w:t xml:space="preserve">محمود بن </w:t>
      </w:r>
      <w:proofErr w:type="gramStart"/>
      <w:r w:rsidRPr="006C3975">
        <w:rPr>
          <w:rtl/>
        </w:rPr>
        <w:t>أحمد</w:t>
      </w:r>
      <w:r>
        <w:rPr>
          <w:rFonts w:hint="cs"/>
          <w:rtl/>
        </w:rPr>
        <w:t xml:space="preserve">- </w:t>
      </w:r>
      <w:r w:rsidRPr="00843EE3">
        <w:rPr>
          <w:rtl/>
        </w:rPr>
        <w:t>المحيط</w:t>
      </w:r>
      <w:proofErr w:type="gramEnd"/>
      <w:r w:rsidRPr="00843EE3">
        <w:rPr>
          <w:rtl/>
        </w:rPr>
        <w:t xml:space="preserve"> البرهاني في الفقه النعماني</w:t>
      </w:r>
      <w:r w:rsidRPr="00843EE3">
        <w:rPr>
          <w:rFonts w:hint="cs"/>
          <w:rtl/>
        </w:rPr>
        <w:t>،</w:t>
      </w:r>
      <w:r w:rsidRPr="00843EE3">
        <w:rPr>
          <w:rtl/>
        </w:rPr>
        <w:t xml:space="preserve"> دار الكتب العلمية، بيروت</w:t>
      </w:r>
      <w:r w:rsidRPr="00843EE3">
        <w:rPr>
          <w:rFonts w:hint="cs"/>
          <w:rtl/>
        </w:rPr>
        <w:t>-</w:t>
      </w:r>
      <w:r w:rsidRPr="00843EE3">
        <w:rPr>
          <w:rtl/>
        </w:rPr>
        <w:t xml:space="preserve"> لبنان</w:t>
      </w:r>
      <w:r w:rsidRPr="00843EE3">
        <w:rPr>
          <w:rFonts w:hint="cs"/>
          <w:rtl/>
        </w:rPr>
        <w:t xml:space="preserve">، ط1، </w:t>
      </w:r>
      <w:r w:rsidRPr="00843EE3">
        <w:rPr>
          <w:rtl/>
        </w:rPr>
        <w:t>2004 م</w:t>
      </w:r>
      <w:r>
        <w:rPr>
          <w:rFonts w:hint="cs"/>
          <w:rtl/>
        </w:rPr>
        <w:t>.</w:t>
      </w:r>
    </w:p>
    <w:p w14:paraId="07439FCA" w14:textId="77777777" w:rsidR="00D3231F" w:rsidRPr="00843EE3" w:rsidRDefault="00D3231F" w:rsidP="00B37FC6">
      <w:pPr>
        <w:pStyle w:val="a6"/>
        <w:rPr>
          <w:rtl/>
          <w:lang w:bidi="ar-AE"/>
        </w:rPr>
      </w:pPr>
      <w:r w:rsidRPr="00843EE3">
        <w:rPr>
          <w:rFonts w:hint="cs"/>
          <w:rtl/>
        </w:rPr>
        <w:t xml:space="preserve">الماوردي، علي بن </w:t>
      </w:r>
      <w:proofErr w:type="gramStart"/>
      <w:r w:rsidRPr="00843EE3">
        <w:rPr>
          <w:rFonts w:hint="cs"/>
          <w:rtl/>
        </w:rPr>
        <w:t>محمد- الحاوي</w:t>
      </w:r>
      <w:proofErr w:type="gramEnd"/>
      <w:r w:rsidRPr="00843EE3">
        <w:rPr>
          <w:rFonts w:hint="cs"/>
          <w:rtl/>
        </w:rPr>
        <w:t xml:space="preserve"> الكبير، دار الكتب العلمية، بيروت، 2009م.</w:t>
      </w:r>
      <w:r w:rsidRPr="00843EE3">
        <w:rPr>
          <w:rtl/>
        </w:rPr>
        <w:t xml:space="preserve"> </w:t>
      </w:r>
    </w:p>
    <w:p w14:paraId="39021AA0" w14:textId="77777777" w:rsidR="00AE064E" w:rsidRDefault="00AE064E" w:rsidP="00B37FC6">
      <w:pPr>
        <w:pStyle w:val="a6"/>
        <w:rPr>
          <w:rtl/>
        </w:rPr>
      </w:pPr>
      <w:proofErr w:type="spellStart"/>
      <w:r w:rsidRPr="00843EE3">
        <w:rPr>
          <w:rFonts w:hint="cs"/>
          <w:rtl/>
        </w:rPr>
        <w:t>المرداوي</w:t>
      </w:r>
      <w:proofErr w:type="spellEnd"/>
      <w:r w:rsidRPr="00843EE3">
        <w:rPr>
          <w:rFonts w:hint="cs"/>
          <w:rtl/>
        </w:rPr>
        <w:t xml:space="preserve">، علي بن </w:t>
      </w:r>
      <w:proofErr w:type="gramStart"/>
      <w:r w:rsidRPr="00843EE3">
        <w:rPr>
          <w:rFonts w:hint="cs"/>
          <w:rtl/>
        </w:rPr>
        <w:t>سليمان- الإنصاف</w:t>
      </w:r>
      <w:proofErr w:type="gramEnd"/>
      <w:r w:rsidRPr="00843EE3">
        <w:rPr>
          <w:rFonts w:hint="cs"/>
          <w:rtl/>
        </w:rPr>
        <w:t xml:space="preserve"> في معرفة الراجح من ا</w:t>
      </w:r>
      <w:r>
        <w:rPr>
          <w:rFonts w:hint="cs"/>
          <w:rtl/>
        </w:rPr>
        <w:t>لخلاف، دار هجر، مصر، ط1، 1995م.</w:t>
      </w:r>
    </w:p>
    <w:p w14:paraId="6A1D9EC9" w14:textId="77777777" w:rsidR="009F507A" w:rsidRPr="00843EE3" w:rsidRDefault="009F507A" w:rsidP="00B37FC6">
      <w:pPr>
        <w:pStyle w:val="a6"/>
        <w:rPr>
          <w:rtl/>
          <w:lang w:bidi="ar-AE"/>
        </w:rPr>
      </w:pPr>
      <w:r w:rsidRPr="009F507A">
        <w:rPr>
          <w:rtl/>
        </w:rPr>
        <w:t xml:space="preserve">مسلم بن الحجاج أبو الحسن القشيري </w:t>
      </w:r>
      <w:proofErr w:type="gramStart"/>
      <w:r w:rsidRPr="009F507A">
        <w:rPr>
          <w:rtl/>
        </w:rPr>
        <w:t>النيسابوري</w:t>
      </w:r>
      <w:r>
        <w:rPr>
          <w:rFonts w:hint="cs"/>
          <w:rtl/>
        </w:rPr>
        <w:t>-</w:t>
      </w:r>
      <w:r w:rsidRPr="009F507A">
        <w:rPr>
          <w:rFonts w:hint="cs"/>
          <w:rtl/>
        </w:rPr>
        <w:t xml:space="preserve"> </w:t>
      </w:r>
      <w:r>
        <w:rPr>
          <w:rFonts w:hint="cs"/>
          <w:rtl/>
        </w:rPr>
        <w:t>صحيح</w:t>
      </w:r>
      <w:proofErr w:type="gramEnd"/>
      <w:r>
        <w:rPr>
          <w:rFonts w:hint="cs"/>
          <w:rtl/>
        </w:rPr>
        <w:t xml:space="preserve"> مسلم، تحقيق: </w:t>
      </w:r>
      <w:r>
        <w:rPr>
          <w:rtl/>
        </w:rPr>
        <w:t>محمد فؤاد عبد الباقي</w:t>
      </w:r>
      <w:r>
        <w:rPr>
          <w:rFonts w:hint="cs"/>
          <w:rtl/>
        </w:rPr>
        <w:t xml:space="preserve">، </w:t>
      </w:r>
      <w:r>
        <w:rPr>
          <w:rtl/>
        </w:rPr>
        <w:t>دار إحياء التراث العربي - بيروت</w:t>
      </w:r>
    </w:p>
    <w:p w14:paraId="65952069" w14:textId="77777777" w:rsidR="00AE064E" w:rsidRPr="00843EE3" w:rsidRDefault="00AE064E" w:rsidP="00B37FC6">
      <w:pPr>
        <w:pStyle w:val="a6"/>
        <w:rPr>
          <w:rtl/>
        </w:rPr>
      </w:pPr>
      <w:r>
        <w:rPr>
          <w:rFonts w:hint="cs"/>
          <w:rtl/>
        </w:rPr>
        <w:t xml:space="preserve">ابن الملقّن، عمر بن أبي الحسن </w:t>
      </w:r>
      <w:proofErr w:type="gramStart"/>
      <w:r>
        <w:rPr>
          <w:rFonts w:hint="cs"/>
          <w:rtl/>
        </w:rPr>
        <w:t>علي- عمدة</w:t>
      </w:r>
      <w:proofErr w:type="gramEnd"/>
      <w:r>
        <w:rPr>
          <w:rFonts w:hint="cs"/>
          <w:rtl/>
        </w:rPr>
        <w:t xml:space="preserve"> المحتاج إلى شرح المنهاج، وزارة الأوقاف قطر، 2018م.</w:t>
      </w:r>
    </w:p>
    <w:p w14:paraId="3651202B" w14:textId="77777777" w:rsidR="00AE064E" w:rsidRPr="00843EE3" w:rsidRDefault="00AE064E" w:rsidP="00B37FC6">
      <w:pPr>
        <w:pStyle w:val="a6"/>
        <w:rPr>
          <w:rtl/>
        </w:rPr>
      </w:pPr>
      <w:r w:rsidRPr="00843EE3">
        <w:rPr>
          <w:rFonts w:hint="cs"/>
          <w:rtl/>
        </w:rPr>
        <w:t xml:space="preserve">ابن </w:t>
      </w:r>
      <w:proofErr w:type="gramStart"/>
      <w:r w:rsidRPr="00843EE3">
        <w:rPr>
          <w:rFonts w:hint="cs"/>
          <w:rtl/>
        </w:rPr>
        <w:t>منظور- محمد</w:t>
      </w:r>
      <w:proofErr w:type="gramEnd"/>
      <w:r w:rsidRPr="00843EE3">
        <w:rPr>
          <w:rFonts w:hint="cs"/>
          <w:rtl/>
        </w:rPr>
        <w:t xml:space="preserve"> بن مكرم، دار صادر، بيروت، 2004م.</w:t>
      </w:r>
    </w:p>
    <w:p w14:paraId="1D39EB68" w14:textId="77777777" w:rsidR="00D3231F" w:rsidRPr="00843EE3" w:rsidRDefault="00D3231F" w:rsidP="00B37FC6">
      <w:pPr>
        <w:pStyle w:val="a6"/>
        <w:rPr>
          <w:rtl/>
        </w:rPr>
      </w:pPr>
      <w:r w:rsidRPr="00843EE3">
        <w:rPr>
          <w:rFonts w:hint="cs"/>
          <w:rtl/>
        </w:rPr>
        <w:t>الموسوعة الفقهية الكويتية،</w:t>
      </w:r>
      <w:r>
        <w:rPr>
          <w:rFonts w:hint="cs"/>
          <w:rtl/>
        </w:rPr>
        <w:t xml:space="preserve"> وزارة الأوقاف، الكويت، ط4، 1993م.</w:t>
      </w:r>
      <w:r w:rsidRPr="00843EE3">
        <w:rPr>
          <w:rFonts w:hint="cs"/>
          <w:rtl/>
        </w:rPr>
        <w:t xml:space="preserve"> </w:t>
      </w:r>
    </w:p>
    <w:p w14:paraId="6FCD1AAB" w14:textId="77777777" w:rsidR="00AE064E" w:rsidRPr="00843EE3" w:rsidRDefault="00AE064E" w:rsidP="00B37FC6">
      <w:pPr>
        <w:pStyle w:val="a6"/>
        <w:rPr>
          <w:rtl/>
        </w:rPr>
      </w:pPr>
      <w:r w:rsidRPr="00843EE3">
        <w:rPr>
          <w:rFonts w:hint="cs"/>
          <w:rtl/>
        </w:rPr>
        <w:t xml:space="preserve">ابن النجار، </w:t>
      </w:r>
      <w:r w:rsidRPr="00843EE3">
        <w:rPr>
          <w:rtl/>
        </w:rPr>
        <w:t xml:space="preserve">تقي الدين محمد بن أحمد </w:t>
      </w:r>
      <w:proofErr w:type="spellStart"/>
      <w:proofErr w:type="gramStart"/>
      <w:r w:rsidRPr="00843EE3">
        <w:rPr>
          <w:rtl/>
        </w:rPr>
        <w:t>الفتوحي</w:t>
      </w:r>
      <w:proofErr w:type="spellEnd"/>
      <w:r w:rsidRPr="00843EE3">
        <w:rPr>
          <w:rFonts w:hint="cs"/>
          <w:rtl/>
        </w:rPr>
        <w:t>- منتهى</w:t>
      </w:r>
      <w:proofErr w:type="gramEnd"/>
      <w:r w:rsidRPr="00843EE3">
        <w:rPr>
          <w:rFonts w:hint="cs"/>
          <w:rtl/>
        </w:rPr>
        <w:t xml:space="preserve"> الإرادات، مؤسسة الرسالة، 1999م.</w:t>
      </w:r>
    </w:p>
    <w:p w14:paraId="18566897" w14:textId="77777777" w:rsidR="00AE064E" w:rsidRDefault="00AE064E" w:rsidP="00B37FC6">
      <w:pPr>
        <w:pStyle w:val="a6"/>
        <w:rPr>
          <w:rtl/>
        </w:rPr>
      </w:pPr>
      <w:r w:rsidRPr="00843EE3">
        <w:rPr>
          <w:rFonts w:hint="cs"/>
          <w:rtl/>
        </w:rPr>
        <w:t xml:space="preserve">ابن نجيم، زين الدين بن إبراهيم بن </w:t>
      </w:r>
      <w:proofErr w:type="gramStart"/>
      <w:r w:rsidRPr="00843EE3">
        <w:rPr>
          <w:rFonts w:hint="cs"/>
          <w:rtl/>
        </w:rPr>
        <w:t>محمد- البحر</w:t>
      </w:r>
      <w:proofErr w:type="gramEnd"/>
      <w:r w:rsidRPr="00843EE3">
        <w:rPr>
          <w:rFonts w:hint="cs"/>
          <w:rtl/>
        </w:rPr>
        <w:t xml:space="preserve"> الرائق شرح كنز الدقائق، دار الكتب العلمية، بيروت، 2013م.</w:t>
      </w:r>
    </w:p>
    <w:p w14:paraId="5208A974" w14:textId="77777777" w:rsidR="00D3231F" w:rsidRPr="00843EE3" w:rsidRDefault="00D3231F" w:rsidP="00B37FC6">
      <w:pPr>
        <w:pStyle w:val="a6"/>
        <w:rPr>
          <w:rtl/>
        </w:rPr>
      </w:pPr>
      <w:r w:rsidRPr="00843EE3">
        <w:rPr>
          <w:rFonts w:hint="cs"/>
          <w:rtl/>
        </w:rPr>
        <w:lastRenderedPageBreak/>
        <w:t>النسائي، أحمد بن شعيب، السنن الكبرى، تحقيق شعيب الأرناؤوط، مؤسسة الرسالة، بيروت، ط1، 2001م.</w:t>
      </w:r>
    </w:p>
    <w:p w14:paraId="3159BB95" w14:textId="77777777" w:rsidR="00D3231F" w:rsidRPr="00843EE3" w:rsidRDefault="00D3231F" w:rsidP="00B37FC6">
      <w:pPr>
        <w:pStyle w:val="a6"/>
        <w:rPr>
          <w:rtl/>
        </w:rPr>
      </w:pPr>
      <w:r w:rsidRPr="00843EE3">
        <w:rPr>
          <w:rFonts w:hint="cs"/>
          <w:rtl/>
        </w:rPr>
        <w:t xml:space="preserve">النووي، محيي الدين بن شرف الدين </w:t>
      </w:r>
      <w:proofErr w:type="gramStart"/>
      <w:r w:rsidRPr="00843EE3">
        <w:rPr>
          <w:rFonts w:hint="cs"/>
          <w:rtl/>
        </w:rPr>
        <w:t>- شرح</w:t>
      </w:r>
      <w:proofErr w:type="gramEnd"/>
      <w:r w:rsidRPr="00843EE3">
        <w:rPr>
          <w:rFonts w:hint="cs"/>
          <w:rtl/>
        </w:rPr>
        <w:t xml:space="preserve"> صحيح مسلم، دار الفيحاء دمشق، ط1، 2021م. </w:t>
      </w:r>
    </w:p>
    <w:p w14:paraId="16A9CE4F" w14:textId="77777777" w:rsidR="00AE064E" w:rsidRDefault="00D3231F" w:rsidP="00B37FC6">
      <w:pPr>
        <w:pStyle w:val="a6"/>
        <w:rPr>
          <w:rtl/>
        </w:rPr>
      </w:pPr>
      <w:r w:rsidRPr="00843EE3">
        <w:rPr>
          <w:rFonts w:hint="cs"/>
          <w:rtl/>
        </w:rPr>
        <w:t xml:space="preserve">النووي، محيي الدين بن شرف </w:t>
      </w:r>
      <w:proofErr w:type="gramStart"/>
      <w:r w:rsidRPr="00843EE3">
        <w:rPr>
          <w:rFonts w:hint="cs"/>
          <w:rtl/>
        </w:rPr>
        <w:t>الدين- المجموع</w:t>
      </w:r>
      <w:proofErr w:type="gramEnd"/>
      <w:r w:rsidRPr="00843EE3">
        <w:rPr>
          <w:rFonts w:hint="cs"/>
          <w:rtl/>
        </w:rPr>
        <w:t xml:space="preserve"> شرح المهذب، </w:t>
      </w:r>
      <w:r w:rsidRPr="00843EE3">
        <w:rPr>
          <w:rtl/>
        </w:rPr>
        <w:t>دار عالم الكتاب</w:t>
      </w:r>
      <w:r w:rsidRPr="00843EE3">
        <w:rPr>
          <w:rFonts w:hint="cs"/>
          <w:rtl/>
        </w:rPr>
        <w:t xml:space="preserve">، </w:t>
      </w:r>
      <w:r w:rsidRPr="00843EE3">
        <w:rPr>
          <w:rtl/>
        </w:rPr>
        <w:t>2003م</w:t>
      </w:r>
      <w:r w:rsidR="00AE064E">
        <w:rPr>
          <w:rFonts w:hint="cs"/>
          <w:rtl/>
        </w:rPr>
        <w:t>.</w:t>
      </w:r>
    </w:p>
    <w:p w14:paraId="72EAB6C4" w14:textId="75D6427E" w:rsidR="00AE064E" w:rsidRPr="00843EE3" w:rsidRDefault="00AE064E" w:rsidP="00B37FC6">
      <w:pPr>
        <w:pStyle w:val="a6"/>
        <w:rPr>
          <w:rtl/>
        </w:rPr>
      </w:pPr>
      <w:r w:rsidRPr="00843EE3">
        <w:rPr>
          <w:rFonts w:hint="cs"/>
          <w:rtl/>
        </w:rPr>
        <w:t xml:space="preserve">ابن الهمام، كمال الدين محمد بن عبد </w:t>
      </w:r>
      <w:proofErr w:type="gramStart"/>
      <w:r w:rsidRPr="00843EE3">
        <w:rPr>
          <w:rFonts w:hint="cs"/>
          <w:rtl/>
        </w:rPr>
        <w:t>الواحد- فتح</w:t>
      </w:r>
      <w:proofErr w:type="gramEnd"/>
      <w:r w:rsidRPr="00843EE3">
        <w:rPr>
          <w:rFonts w:hint="cs"/>
          <w:rtl/>
        </w:rPr>
        <w:t xml:space="preserve"> القدير، دار الفكر بدون طبعة وتاريخ.</w:t>
      </w:r>
    </w:p>
    <w:p w14:paraId="5A7E00F2" w14:textId="77777777" w:rsidR="00D3231F" w:rsidRPr="007264BE" w:rsidRDefault="00D3231F" w:rsidP="00B37FC6">
      <w:pPr>
        <w:pStyle w:val="a6"/>
        <w:rPr>
          <w:rtl/>
        </w:rPr>
      </w:pPr>
    </w:p>
    <w:sectPr w:rsidR="00D3231F" w:rsidRPr="007264BE" w:rsidSect="008C05A4">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6333C" w14:textId="77777777" w:rsidR="00FF7BF9" w:rsidRDefault="00FF7BF9" w:rsidP="005F76ED">
      <w:r>
        <w:separator/>
      </w:r>
    </w:p>
  </w:endnote>
  <w:endnote w:type="continuationSeparator" w:id="0">
    <w:p w14:paraId="30DA3CBF" w14:textId="77777777" w:rsidR="00FF7BF9" w:rsidRDefault="00FF7BF9" w:rsidP="005F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altName w:val="Arial"/>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FE935" w14:textId="77777777" w:rsidR="00FF7BF9" w:rsidRDefault="00FF7BF9" w:rsidP="005F76ED">
      <w:r>
        <w:separator/>
      </w:r>
    </w:p>
  </w:footnote>
  <w:footnote w:type="continuationSeparator" w:id="0">
    <w:p w14:paraId="7DE4FD40" w14:textId="77777777" w:rsidR="00FF7BF9" w:rsidRDefault="00FF7BF9" w:rsidP="005F76ED">
      <w:r>
        <w:continuationSeparator/>
      </w:r>
    </w:p>
  </w:footnote>
  <w:footnote w:id="1">
    <w:p w14:paraId="19A42EAC" w14:textId="31DCD13C"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سنن</w:t>
      </w:r>
      <w:r w:rsidRPr="0098473C">
        <w:rPr>
          <w:sz w:val="28"/>
          <w:szCs w:val="28"/>
          <w:rtl/>
        </w:rPr>
        <w:t xml:space="preserve"> ابن ماجه</w:t>
      </w:r>
      <w:r w:rsidRPr="0098473C">
        <w:rPr>
          <w:rFonts w:hint="cs"/>
          <w:sz w:val="28"/>
          <w:szCs w:val="28"/>
          <w:rtl/>
        </w:rPr>
        <w:t>،</w:t>
      </w:r>
      <w:r w:rsidRPr="0098473C">
        <w:rPr>
          <w:sz w:val="28"/>
          <w:szCs w:val="28"/>
          <w:rtl/>
        </w:rPr>
        <w:t xml:space="preserve"> </w:t>
      </w:r>
      <w:r w:rsidRPr="0098473C">
        <w:rPr>
          <w:rFonts w:hint="cs"/>
          <w:sz w:val="28"/>
          <w:szCs w:val="28"/>
          <w:rtl/>
        </w:rPr>
        <w:t>كتاب أبواب الطلاق،</w:t>
      </w:r>
      <w:r w:rsidRPr="0098473C">
        <w:rPr>
          <w:sz w:val="28"/>
          <w:szCs w:val="28"/>
          <w:rtl/>
        </w:rPr>
        <w:t xml:space="preserve"> باب طلاق المكره والناسي</w:t>
      </w:r>
      <w:r w:rsidRPr="0098473C">
        <w:rPr>
          <w:rFonts w:hint="cs"/>
          <w:sz w:val="28"/>
          <w:szCs w:val="28"/>
          <w:rtl/>
        </w:rPr>
        <w:t>، ح2045،</w:t>
      </w:r>
      <w:r w:rsidRPr="0098473C">
        <w:rPr>
          <w:sz w:val="28"/>
          <w:szCs w:val="28"/>
          <w:rtl/>
        </w:rPr>
        <w:t xml:space="preserve"> وقال</w:t>
      </w:r>
      <w:r w:rsidRPr="0098473C">
        <w:rPr>
          <w:rFonts w:hint="cs"/>
          <w:sz w:val="28"/>
          <w:szCs w:val="28"/>
          <w:rtl/>
        </w:rPr>
        <w:t xml:space="preserve"> الأرناؤوط:</w:t>
      </w:r>
      <w:r w:rsidRPr="0098473C">
        <w:rPr>
          <w:sz w:val="28"/>
          <w:szCs w:val="28"/>
          <w:rtl/>
        </w:rPr>
        <w:t xml:space="preserve"> </w:t>
      </w:r>
      <w:r w:rsidRPr="0098473C">
        <w:rPr>
          <w:rFonts w:hint="cs"/>
          <w:sz w:val="28"/>
          <w:szCs w:val="28"/>
          <w:rtl/>
        </w:rPr>
        <w:t>"</w:t>
      </w:r>
      <w:r w:rsidRPr="0098473C">
        <w:rPr>
          <w:sz w:val="28"/>
          <w:szCs w:val="28"/>
          <w:rtl/>
        </w:rPr>
        <w:t>حديث صحيح، وهذا إسناد منقطع، فإن</w:t>
      </w:r>
      <w:r w:rsidRPr="0098473C">
        <w:rPr>
          <w:rFonts w:hint="cs"/>
          <w:sz w:val="28"/>
          <w:szCs w:val="28"/>
          <w:rtl/>
        </w:rPr>
        <w:t>ّ</w:t>
      </w:r>
      <w:r w:rsidRPr="0098473C">
        <w:rPr>
          <w:sz w:val="28"/>
          <w:szCs w:val="28"/>
          <w:rtl/>
        </w:rPr>
        <w:t xml:space="preserve"> عطاء -وهو ابن أبي </w:t>
      </w:r>
      <w:proofErr w:type="gramStart"/>
      <w:r w:rsidRPr="0098473C">
        <w:rPr>
          <w:sz w:val="28"/>
          <w:szCs w:val="28"/>
          <w:rtl/>
        </w:rPr>
        <w:t>رباح- لم</w:t>
      </w:r>
      <w:proofErr w:type="gramEnd"/>
      <w:r w:rsidRPr="0098473C">
        <w:rPr>
          <w:sz w:val="28"/>
          <w:szCs w:val="28"/>
          <w:rtl/>
        </w:rPr>
        <w:t xml:space="preserve"> يسمعه من ابن عباس، والواسطة بينهما عُبيد بن عمير، أخل</w:t>
      </w:r>
      <w:r w:rsidRPr="0098473C">
        <w:rPr>
          <w:rFonts w:hint="cs"/>
          <w:sz w:val="28"/>
          <w:szCs w:val="28"/>
          <w:rtl/>
        </w:rPr>
        <w:t>ّ</w:t>
      </w:r>
      <w:r w:rsidRPr="0098473C">
        <w:rPr>
          <w:sz w:val="28"/>
          <w:szCs w:val="28"/>
          <w:rtl/>
        </w:rPr>
        <w:t xml:space="preserve"> بذكرها الوليد بن مسلم فإن</w:t>
      </w:r>
      <w:r w:rsidRPr="0098473C">
        <w:rPr>
          <w:rFonts w:hint="cs"/>
          <w:sz w:val="28"/>
          <w:szCs w:val="28"/>
          <w:rtl/>
        </w:rPr>
        <w:t>ّ</w:t>
      </w:r>
      <w:r w:rsidRPr="0098473C">
        <w:rPr>
          <w:sz w:val="28"/>
          <w:szCs w:val="28"/>
          <w:rtl/>
        </w:rPr>
        <w:t xml:space="preserve"> له أوهامًا، وذكرها بشر بن بكر التنيسي</w:t>
      </w:r>
      <w:r w:rsidRPr="0098473C">
        <w:rPr>
          <w:rFonts w:hint="cs"/>
          <w:sz w:val="28"/>
          <w:szCs w:val="28"/>
          <w:rtl/>
        </w:rPr>
        <w:t>ّ</w:t>
      </w:r>
      <w:r w:rsidRPr="0098473C">
        <w:rPr>
          <w:sz w:val="28"/>
          <w:szCs w:val="28"/>
          <w:rtl/>
        </w:rPr>
        <w:t xml:space="preserve"> وهو من ثقات أصحاب الأوزاعي</w:t>
      </w:r>
      <w:r w:rsidRPr="0098473C">
        <w:rPr>
          <w:rFonts w:hint="cs"/>
          <w:sz w:val="28"/>
          <w:szCs w:val="28"/>
          <w:rtl/>
        </w:rPr>
        <w:t>ّ</w:t>
      </w:r>
      <w:r w:rsidRPr="0098473C">
        <w:rPr>
          <w:sz w:val="28"/>
          <w:szCs w:val="28"/>
          <w:rtl/>
        </w:rPr>
        <w:t>. وعبيد بن عمير ثقة.</w:t>
      </w:r>
    </w:p>
  </w:footnote>
  <w:footnote w:id="2">
    <w:p w14:paraId="3A417A03" w14:textId="6D4FAC3E"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منظور- محمد</w:t>
      </w:r>
      <w:proofErr w:type="gramEnd"/>
      <w:r w:rsidRPr="0098473C">
        <w:rPr>
          <w:rFonts w:hint="cs"/>
          <w:sz w:val="28"/>
          <w:szCs w:val="28"/>
          <w:rtl/>
        </w:rPr>
        <w:t xml:space="preserve"> بن مكرم،</w:t>
      </w:r>
      <w:r w:rsidR="001A6B99" w:rsidRPr="0098473C">
        <w:rPr>
          <w:rFonts w:hint="cs"/>
          <w:sz w:val="28"/>
          <w:szCs w:val="28"/>
          <w:rtl/>
        </w:rPr>
        <w:t xml:space="preserve"> لسان العرب،</w:t>
      </w:r>
      <w:r w:rsidRPr="0098473C">
        <w:rPr>
          <w:rFonts w:hint="cs"/>
          <w:sz w:val="28"/>
          <w:szCs w:val="28"/>
          <w:rtl/>
        </w:rPr>
        <w:t xml:space="preserve"> دار صادر، بيروت، 2004م، 5/96.</w:t>
      </w:r>
    </w:p>
  </w:footnote>
  <w:footnote w:id="3">
    <w:p w14:paraId="6E85009B" w14:textId="56E30504"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المرجع السابق، 5/96-67.</w:t>
      </w:r>
    </w:p>
  </w:footnote>
  <w:footnote w:id="4">
    <w:p w14:paraId="79F7E5EF" w14:textId="42DD8913"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انظر: الموسوعة الفقهية الكويتية، 19/129.</w:t>
      </w:r>
    </w:p>
  </w:footnote>
  <w:footnote w:id="5">
    <w:p w14:paraId="6A65ECE1" w14:textId="4A37ED2F"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منظور- محمد</w:t>
      </w:r>
      <w:proofErr w:type="gramEnd"/>
      <w:r w:rsidRPr="0098473C">
        <w:rPr>
          <w:rFonts w:hint="cs"/>
          <w:sz w:val="28"/>
          <w:szCs w:val="28"/>
          <w:rtl/>
        </w:rPr>
        <w:t xml:space="preserve"> بن مكرم</w:t>
      </w:r>
      <w:r w:rsidR="008448B7" w:rsidRPr="0098473C">
        <w:rPr>
          <w:rFonts w:hint="cs"/>
          <w:sz w:val="28"/>
          <w:szCs w:val="28"/>
          <w:rtl/>
        </w:rPr>
        <w:t>- لسان العرب</w:t>
      </w:r>
      <w:r w:rsidRPr="0098473C">
        <w:rPr>
          <w:rFonts w:hint="cs"/>
          <w:sz w:val="28"/>
          <w:szCs w:val="28"/>
          <w:rtl/>
        </w:rPr>
        <w:t>، 12/22-23.</w:t>
      </w:r>
    </w:p>
  </w:footnote>
  <w:footnote w:id="6">
    <w:p w14:paraId="02AE379E" w14:textId="70FF6412"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الأصفهاني، </w:t>
      </w:r>
      <w:proofErr w:type="gramStart"/>
      <w:r w:rsidRPr="0098473C">
        <w:rPr>
          <w:rFonts w:hint="cs"/>
          <w:sz w:val="28"/>
          <w:szCs w:val="28"/>
          <w:rtl/>
        </w:rPr>
        <w:t>الراغب- مفردات</w:t>
      </w:r>
      <w:proofErr w:type="gramEnd"/>
      <w:r w:rsidRPr="0098473C">
        <w:rPr>
          <w:rFonts w:hint="cs"/>
          <w:sz w:val="28"/>
          <w:szCs w:val="28"/>
          <w:rtl/>
        </w:rPr>
        <w:t xml:space="preserve"> ألفاظ القرآن، وزارة الأوقاف، قطر،ط1، 2017م، ص522.</w:t>
      </w:r>
    </w:p>
  </w:footnote>
  <w:footnote w:id="7">
    <w:p w14:paraId="70986084" w14:textId="0F45CE6B"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الهمام، كمال الدين محمّد بن عبد </w:t>
      </w:r>
      <w:proofErr w:type="gramStart"/>
      <w:r w:rsidRPr="0098473C">
        <w:rPr>
          <w:rFonts w:hint="cs"/>
          <w:sz w:val="28"/>
          <w:szCs w:val="28"/>
          <w:rtl/>
        </w:rPr>
        <w:t>الواحد- فتح</w:t>
      </w:r>
      <w:proofErr w:type="gramEnd"/>
      <w:r w:rsidRPr="0098473C">
        <w:rPr>
          <w:rFonts w:hint="cs"/>
          <w:sz w:val="28"/>
          <w:szCs w:val="28"/>
          <w:rtl/>
        </w:rPr>
        <w:t xml:space="preserve"> القدير، دار الفكر بدون طبعة وتاريخ، 10/203.</w:t>
      </w:r>
    </w:p>
  </w:footnote>
  <w:footnote w:id="8">
    <w:p w14:paraId="20BBAA09" w14:textId="7411B293"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عودة، عبد </w:t>
      </w:r>
      <w:proofErr w:type="gramStart"/>
      <w:r w:rsidRPr="0098473C">
        <w:rPr>
          <w:rFonts w:hint="cs"/>
          <w:sz w:val="28"/>
          <w:szCs w:val="28"/>
          <w:rtl/>
        </w:rPr>
        <w:t>القادر- التشريع</w:t>
      </w:r>
      <w:proofErr w:type="gramEnd"/>
      <w:r w:rsidRPr="0098473C">
        <w:rPr>
          <w:rFonts w:hint="cs"/>
          <w:sz w:val="28"/>
          <w:szCs w:val="28"/>
          <w:rtl/>
        </w:rPr>
        <w:t xml:space="preserve"> الجنائيّ في الإسلام، الرسالة العالميّة، دمشق، ط2، 2012م، 3/15.</w:t>
      </w:r>
    </w:p>
  </w:footnote>
  <w:footnote w:id="9">
    <w:p w14:paraId="5A76CC0C" w14:textId="298CC09D"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انظر: الموسوعة الفقهيّة الكويتيّة، 16/61.</w:t>
      </w:r>
    </w:p>
  </w:footnote>
  <w:footnote w:id="10">
    <w:p w14:paraId="1A7ECBB8" w14:textId="23084FAB"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الزركشي، محمد بن عبد </w:t>
      </w:r>
      <w:proofErr w:type="gramStart"/>
      <w:r w:rsidRPr="0098473C">
        <w:rPr>
          <w:rFonts w:hint="cs"/>
          <w:sz w:val="28"/>
          <w:szCs w:val="28"/>
          <w:rtl/>
        </w:rPr>
        <w:t>الله- شرح</w:t>
      </w:r>
      <w:proofErr w:type="gramEnd"/>
      <w:r w:rsidRPr="0098473C">
        <w:rPr>
          <w:rFonts w:hint="cs"/>
          <w:sz w:val="28"/>
          <w:szCs w:val="28"/>
          <w:rtl/>
        </w:rPr>
        <w:t xml:space="preserve"> الزركشي على مختصر الخرقي، دار العبيكان، ط1، 1993مم، 3/7-8</w:t>
      </w:r>
    </w:p>
  </w:footnote>
  <w:footnote w:id="11">
    <w:p w14:paraId="0AD75208" w14:textId="2E4B48D6" w:rsidR="00FF7BF9" w:rsidRPr="0098473C" w:rsidRDefault="00FF7BF9" w:rsidP="00B37FC6">
      <w:pPr>
        <w:pStyle w:val="a6"/>
        <w:rPr>
          <w:sz w:val="28"/>
          <w:szCs w:val="28"/>
          <w:lang w:bidi="ar-AE"/>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عودة، عبد </w:t>
      </w:r>
      <w:proofErr w:type="gramStart"/>
      <w:r w:rsidRPr="0098473C">
        <w:rPr>
          <w:rFonts w:hint="cs"/>
          <w:sz w:val="28"/>
          <w:szCs w:val="28"/>
          <w:rtl/>
        </w:rPr>
        <w:t>القادر- التشريع</w:t>
      </w:r>
      <w:proofErr w:type="gramEnd"/>
      <w:r w:rsidRPr="0098473C">
        <w:rPr>
          <w:rFonts w:hint="cs"/>
          <w:sz w:val="28"/>
          <w:szCs w:val="28"/>
          <w:rtl/>
        </w:rPr>
        <w:t xml:space="preserve"> الجنائيّ في الإسلام، 3/120.</w:t>
      </w:r>
    </w:p>
  </w:footnote>
  <w:footnote w:id="12">
    <w:p w14:paraId="472156BB" w14:textId="65092EB4"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سبق تخريجه.</w:t>
      </w:r>
    </w:p>
  </w:footnote>
  <w:footnote w:id="13">
    <w:p w14:paraId="38AE9A66" w14:textId="4C205778"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الرملي، محمّد بن أحمد بن </w:t>
      </w:r>
      <w:proofErr w:type="gramStart"/>
      <w:r w:rsidRPr="0098473C">
        <w:rPr>
          <w:rFonts w:hint="cs"/>
          <w:sz w:val="28"/>
          <w:szCs w:val="28"/>
          <w:rtl/>
        </w:rPr>
        <w:t>حمزة- نهاية</w:t>
      </w:r>
      <w:proofErr w:type="gramEnd"/>
      <w:r w:rsidRPr="0098473C">
        <w:rPr>
          <w:rFonts w:hint="cs"/>
          <w:sz w:val="28"/>
          <w:szCs w:val="28"/>
          <w:rtl/>
        </w:rPr>
        <w:t xml:space="preserve"> المحتاج إلى شرح المنهاج، دار الكتب العلميّة، بيروت، ط1، 2009م، 2248-249، الموسوعة الفقهيّة الكويتيّة، 26/273، ابن عبدالله، عبد الرحمن- أحكام الشّهيد في الفقه الإسلاميّ، دار البيان، السعوديّة، ط1، 2001م، ص74-75.</w:t>
      </w:r>
    </w:p>
  </w:footnote>
  <w:footnote w:id="14">
    <w:p w14:paraId="0B1A1B48" w14:textId="77777777"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صحيح مسلم، كتاب الإيمان، باب غلظ تحريم الغلول، ح182.</w:t>
      </w:r>
    </w:p>
  </w:footnote>
  <w:footnote w:id="15">
    <w:p w14:paraId="79A25CFD" w14:textId="1C7C885C"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صحيح مسلم، كتاب الإيمان، باب غلظ تحريم الغلول، ح183.</w:t>
      </w:r>
    </w:p>
  </w:footnote>
  <w:footnote w:id="16">
    <w:p w14:paraId="34F63078" w14:textId="3D33E74F"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hyperlink r:id="rId1" w:history="1">
        <w:r w:rsidRPr="0098473C">
          <w:rPr>
            <w:rStyle w:val="Hyperlink"/>
            <w:color w:val="auto"/>
            <w:sz w:val="28"/>
            <w:szCs w:val="28"/>
            <w:u w:val="none"/>
            <w:rtl/>
          </w:rPr>
          <w:t>صحيح البخاري</w:t>
        </w:r>
      </w:hyperlink>
      <w:r w:rsidRPr="0098473C">
        <w:rPr>
          <w:rFonts w:hint="cs"/>
          <w:sz w:val="28"/>
          <w:szCs w:val="28"/>
          <w:rtl/>
        </w:rPr>
        <w:t>، كتاب الجهاد والسّير، باب من قاتل لتكون كلمة الله هي العليا، ح2810.</w:t>
      </w:r>
    </w:p>
  </w:footnote>
  <w:footnote w:id="17">
    <w:p w14:paraId="2BE621B6" w14:textId="2E6D5D6F"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w:t>
      </w:r>
      <w:r w:rsidRPr="0098473C">
        <w:rPr>
          <w:sz w:val="28"/>
          <w:szCs w:val="28"/>
          <w:rtl/>
        </w:rPr>
        <w:t>صحيح البخاري</w:t>
      </w:r>
      <w:r w:rsidRPr="0098473C">
        <w:rPr>
          <w:rFonts w:hint="cs"/>
          <w:sz w:val="28"/>
          <w:szCs w:val="28"/>
          <w:rtl/>
        </w:rPr>
        <w:t>ّ</w:t>
      </w:r>
      <w:r w:rsidRPr="0098473C">
        <w:rPr>
          <w:sz w:val="28"/>
          <w:szCs w:val="28"/>
          <w:rtl/>
        </w:rPr>
        <w:t>، كتاب الجهاد وال</w:t>
      </w:r>
      <w:r w:rsidRPr="0098473C">
        <w:rPr>
          <w:rFonts w:hint="cs"/>
          <w:sz w:val="28"/>
          <w:szCs w:val="28"/>
          <w:rtl/>
        </w:rPr>
        <w:t>ّ</w:t>
      </w:r>
      <w:r w:rsidRPr="0098473C">
        <w:rPr>
          <w:sz w:val="28"/>
          <w:szCs w:val="28"/>
          <w:rtl/>
        </w:rPr>
        <w:t xml:space="preserve">سير، بَابٌ: الشَّهَادَةُ سَبْعٌ سِوَى القَتْلِ، حديث2829، </w:t>
      </w:r>
      <w:r w:rsidRPr="0098473C">
        <w:rPr>
          <w:rFonts w:hint="cs"/>
          <w:sz w:val="28"/>
          <w:szCs w:val="28"/>
          <w:rtl/>
        </w:rPr>
        <w:t xml:space="preserve">صحيح، </w:t>
      </w:r>
      <w:r w:rsidRPr="0098473C">
        <w:rPr>
          <w:sz w:val="28"/>
          <w:szCs w:val="28"/>
          <w:rtl/>
        </w:rPr>
        <w:t>مسلم، كتاب الإمارة، بَابُ بَيَانِ الشّهداء، حديث رقم1915.</w:t>
      </w:r>
    </w:p>
  </w:footnote>
  <w:footnote w:id="18">
    <w:p w14:paraId="2B2DCD86" w14:textId="690AE483"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صحيح البخاريّ، كتاب الأذان باب فضل التهجير إلى </w:t>
      </w:r>
      <w:proofErr w:type="gramStart"/>
      <w:r w:rsidRPr="0098473C">
        <w:rPr>
          <w:rFonts w:hint="cs"/>
          <w:sz w:val="28"/>
          <w:szCs w:val="28"/>
          <w:rtl/>
        </w:rPr>
        <w:t>الظّهر،</w:t>
      </w:r>
      <w:r w:rsidRPr="0098473C">
        <w:rPr>
          <w:rFonts w:asciiTheme="minorHAnsi" w:hAnsiTheme="minorHAnsi" w:hint="cs"/>
          <w:sz w:val="28"/>
          <w:szCs w:val="28"/>
          <w:rtl/>
          <w:lang w:val="tr-TR" w:bidi="ar-AE"/>
        </w:rPr>
        <w:t>ح</w:t>
      </w:r>
      <w:proofErr w:type="gramEnd"/>
      <w:r w:rsidRPr="0098473C">
        <w:rPr>
          <w:rFonts w:hint="cs"/>
          <w:sz w:val="28"/>
          <w:szCs w:val="28"/>
          <w:rtl/>
        </w:rPr>
        <w:t xml:space="preserve"> 653، صحيح مسلم،</w:t>
      </w:r>
      <w:r w:rsidRPr="0098473C">
        <w:rPr>
          <w:rFonts w:ascii="Traditional Arabic" w:hAnsi="Traditional Arabic" w:cs="Traditional Arabic"/>
          <w:sz w:val="28"/>
          <w:szCs w:val="28"/>
          <w:rtl/>
        </w:rPr>
        <w:t xml:space="preserve"> كتاب الإمارة، بَابُ بَيَانِ الشّهداء، </w:t>
      </w:r>
      <w:r w:rsidRPr="0098473C">
        <w:rPr>
          <w:rFonts w:ascii="Traditional Arabic" w:hAnsi="Traditional Arabic" w:cs="Traditional Arabic" w:hint="cs"/>
          <w:sz w:val="28"/>
          <w:szCs w:val="28"/>
          <w:rtl/>
        </w:rPr>
        <w:t>ح</w:t>
      </w:r>
      <w:r w:rsidRPr="0098473C">
        <w:rPr>
          <w:rFonts w:ascii="Traditional Arabic" w:hAnsi="Traditional Arabic" w:cs="Traditional Arabic"/>
          <w:sz w:val="28"/>
          <w:szCs w:val="28"/>
          <w:rtl/>
        </w:rPr>
        <w:t>191</w:t>
      </w:r>
      <w:r w:rsidRPr="0098473C">
        <w:rPr>
          <w:rFonts w:ascii="Traditional Arabic" w:hAnsi="Traditional Arabic" w:cs="Traditional Arabic" w:hint="cs"/>
          <w:sz w:val="28"/>
          <w:szCs w:val="28"/>
          <w:rtl/>
        </w:rPr>
        <w:t>4</w:t>
      </w:r>
      <w:r w:rsidRPr="0098473C">
        <w:rPr>
          <w:rFonts w:ascii="Traditional Arabic" w:hAnsi="Traditional Arabic" w:cs="Traditional Arabic"/>
          <w:sz w:val="28"/>
          <w:szCs w:val="28"/>
          <w:rtl/>
        </w:rPr>
        <w:t>.</w:t>
      </w:r>
    </w:p>
  </w:footnote>
  <w:footnote w:id="19">
    <w:p w14:paraId="7147C3B6" w14:textId="2B1BF624"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سنن التّرمذيّ، أبواب الديات، باب من قتل دون م</w:t>
      </w:r>
      <w:r w:rsidR="008448B7" w:rsidRPr="0098473C">
        <w:rPr>
          <w:rFonts w:hint="cs"/>
          <w:sz w:val="28"/>
          <w:szCs w:val="28"/>
          <w:rtl/>
        </w:rPr>
        <w:t>اله فهو شهيد، ح1421، وإسناده صحيح.</w:t>
      </w:r>
    </w:p>
  </w:footnote>
  <w:footnote w:id="20">
    <w:p w14:paraId="3BBDB7E4" w14:textId="49CFA6FD"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النووي</w:t>
      </w:r>
      <w:r w:rsidRPr="0098473C">
        <w:rPr>
          <w:rFonts w:hint="cs"/>
          <w:sz w:val="28"/>
          <w:szCs w:val="28"/>
          <w:rtl/>
        </w:rPr>
        <w:t>ّ</w:t>
      </w:r>
      <w:r w:rsidRPr="0098473C">
        <w:rPr>
          <w:sz w:val="28"/>
          <w:szCs w:val="28"/>
          <w:rtl/>
        </w:rPr>
        <w:t>، المنهاج شرح صحيح مسلم،</w:t>
      </w:r>
      <w:r w:rsidRPr="0098473C">
        <w:rPr>
          <w:rFonts w:hint="cs"/>
          <w:sz w:val="28"/>
          <w:szCs w:val="28"/>
          <w:rtl/>
        </w:rPr>
        <w:t xml:space="preserve"> دار الفيحاء دمشق، ط1، 2021م،</w:t>
      </w:r>
      <w:r w:rsidRPr="0098473C">
        <w:rPr>
          <w:sz w:val="28"/>
          <w:szCs w:val="28"/>
          <w:rtl/>
        </w:rPr>
        <w:t xml:space="preserve"> 13/ </w:t>
      </w:r>
      <w:r w:rsidRPr="0098473C">
        <w:rPr>
          <w:rFonts w:hint="cs"/>
          <w:sz w:val="28"/>
          <w:szCs w:val="28"/>
          <w:rtl/>
        </w:rPr>
        <w:t>7</w:t>
      </w:r>
      <w:r w:rsidRPr="0098473C">
        <w:rPr>
          <w:sz w:val="28"/>
          <w:szCs w:val="28"/>
          <w:rtl/>
        </w:rPr>
        <w:t>2-</w:t>
      </w:r>
      <w:r w:rsidRPr="0098473C">
        <w:rPr>
          <w:rFonts w:hint="cs"/>
          <w:sz w:val="28"/>
          <w:szCs w:val="28"/>
          <w:rtl/>
        </w:rPr>
        <w:t>7</w:t>
      </w:r>
      <w:r w:rsidRPr="0098473C">
        <w:rPr>
          <w:sz w:val="28"/>
          <w:szCs w:val="28"/>
          <w:rtl/>
        </w:rPr>
        <w:t>3.</w:t>
      </w:r>
    </w:p>
  </w:footnote>
  <w:footnote w:id="21">
    <w:p w14:paraId="10275155" w14:textId="1F26FB51"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الكاسانيّ، بدائع الصنائع في ترتيب الشّرائع، 1/322.</w:t>
      </w:r>
    </w:p>
  </w:footnote>
  <w:footnote w:id="22">
    <w:p w14:paraId="168A5997" w14:textId="45C39F7D"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صحيح </w:t>
      </w:r>
      <w:proofErr w:type="gramStart"/>
      <w:r w:rsidRPr="0098473C">
        <w:rPr>
          <w:rFonts w:hint="cs"/>
          <w:sz w:val="28"/>
          <w:szCs w:val="28"/>
          <w:rtl/>
        </w:rPr>
        <w:t>البخاريّ- كتاب</w:t>
      </w:r>
      <w:proofErr w:type="gramEnd"/>
      <w:r w:rsidRPr="0098473C">
        <w:rPr>
          <w:rFonts w:hint="cs"/>
          <w:sz w:val="28"/>
          <w:szCs w:val="28"/>
          <w:rtl/>
        </w:rPr>
        <w:t xml:space="preserve"> الديات، </w:t>
      </w:r>
      <w:r w:rsidRPr="0098473C">
        <w:rPr>
          <w:sz w:val="28"/>
          <w:szCs w:val="28"/>
          <w:rtl/>
        </w:rPr>
        <w:t>بابٌ إذا قتل نفسَه خط</w:t>
      </w:r>
      <w:r w:rsidRPr="0098473C">
        <w:rPr>
          <w:rFonts w:hint="cs"/>
          <w:sz w:val="28"/>
          <w:szCs w:val="28"/>
          <w:rtl/>
        </w:rPr>
        <w:t>أ</w:t>
      </w:r>
      <w:r w:rsidRPr="0098473C">
        <w:rPr>
          <w:sz w:val="28"/>
          <w:szCs w:val="28"/>
          <w:rtl/>
        </w:rPr>
        <w:t xml:space="preserve"> فلا ديةَ له</w:t>
      </w:r>
      <w:r w:rsidRPr="0098473C">
        <w:rPr>
          <w:rFonts w:hint="cs"/>
          <w:sz w:val="28"/>
          <w:szCs w:val="28"/>
          <w:rtl/>
        </w:rPr>
        <w:t>، ح6891.</w:t>
      </w:r>
    </w:p>
  </w:footnote>
  <w:footnote w:id="23">
    <w:p w14:paraId="71642455" w14:textId="7CCA4D62"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صحيح </w:t>
      </w:r>
      <w:proofErr w:type="gramStart"/>
      <w:r w:rsidRPr="0098473C">
        <w:rPr>
          <w:rFonts w:hint="cs"/>
          <w:sz w:val="28"/>
          <w:szCs w:val="28"/>
          <w:rtl/>
        </w:rPr>
        <w:t>مسلم- كتاب</w:t>
      </w:r>
      <w:proofErr w:type="gramEnd"/>
      <w:r w:rsidRPr="0098473C">
        <w:rPr>
          <w:rFonts w:hint="cs"/>
          <w:sz w:val="28"/>
          <w:szCs w:val="28"/>
          <w:rtl/>
        </w:rPr>
        <w:t xml:space="preserve"> الجهاد والسّير، </w:t>
      </w:r>
      <w:r w:rsidRPr="0098473C">
        <w:rPr>
          <w:sz w:val="28"/>
          <w:szCs w:val="28"/>
          <w:rtl/>
        </w:rPr>
        <w:t xml:space="preserve">بابٌ </w:t>
      </w:r>
      <w:r w:rsidRPr="0098473C">
        <w:rPr>
          <w:rFonts w:hint="cs"/>
          <w:sz w:val="28"/>
          <w:szCs w:val="28"/>
          <w:rtl/>
        </w:rPr>
        <w:t>غزوة خيبر، ح1802.</w:t>
      </w:r>
    </w:p>
  </w:footnote>
  <w:footnote w:id="24">
    <w:p w14:paraId="3C28357E" w14:textId="780793AC"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القاضي، </w:t>
      </w:r>
      <w:r w:rsidRPr="0098473C">
        <w:rPr>
          <w:sz w:val="28"/>
          <w:szCs w:val="28"/>
          <w:rtl/>
        </w:rPr>
        <w:t xml:space="preserve">عياض بن </w:t>
      </w:r>
      <w:proofErr w:type="gramStart"/>
      <w:r w:rsidRPr="0098473C">
        <w:rPr>
          <w:sz w:val="28"/>
          <w:szCs w:val="28"/>
          <w:rtl/>
        </w:rPr>
        <w:t>موسى</w:t>
      </w:r>
      <w:r w:rsidRPr="0098473C">
        <w:rPr>
          <w:rFonts w:hint="cs"/>
          <w:sz w:val="28"/>
          <w:szCs w:val="28"/>
          <w:rtl/>
        </w:rPr>
        <w:t>- إكمال</w:t>
      </w:r>
      <w:proofErr w:type="gramEnd"/>
      <w:r w:rsidRPr="0098473C">
        <w:rPr>
          <w:rFonts w:hint="cs"/>
          <w:sz w:val="28"/>
          <w:szCs w:val="28"/>
          <w:rtl/>
        </w:rPr>
        <w:t xml:space="preserve"> المعلم بفوائد مسلم، دار الوفاء، مصر، 1998م، 6/146، ا</w:t>
      </w:r>
      <w:r w:rsidRPr="0098473C">
        <w:rPr>
          <w:rFonts w:ascii="Traditional Arabic" w:hAnsi="Traditional Arabic" w:cs="Traditional Arabic"/>
          <w:sz w:val="28"/>
          <w:szCs w:val="28"/>
          <w:rtl/>
        </w:rPr>
        <w:t>لنووي</w:t>
      </w:r>
      <w:r w:rsidRPr="0098473C">
        <w:rPr>
          <w:rFonts w:ascii="Traditional Arabic" w:hAnsi="Traditional Arabic" w:cs="Traditional Arabic" w:hint="cs"/>
          <w:sz w:val="28"/>
          <w:szCs w:val="28"/>
          <w:rtl/>
        </w:rPr>
        <w:t>ّ-</w:t>
      </w:r>
      <w:r w:rsidRPr="0098473C">
        <w:rPr>
          <w:rFonts w:ascii="Traditional Arabic" w:hAnsi="Traditional Arabic" w:cs="Traditional Arabic"/>
          <w:sz w:val="28"/>
          <w:szCs w:val="28"/>
          <w:rtl/>
        </w:rPr>
        <w:t xml:space="preserve"> شرح صحيح مسلم، 13/ </w:t>
      </w:r>
      <w:r w:rsidRPr="0098473C">
        <w:rPr>
          <w:rFonts w:ascii="Traditional Arabic" w:hAnsi="Traditional Arabic" w:cs="Traditional Arabic" w:hint="cs"/>
          <w:sz w:val="28"/>
          <w:szCs w:val="28"/>
          <w:rtl/>
        </w:rPr>
        <w:t>7</w:t>
      </w:r>
      <w:r w:rsidRPr="0098473C">
        <w:rPr>
          <w:rFonts w:ascii="Traditional Arabic" w:hAnsi="Traditional Arabic" w:cs="Traditional Arabic"/>
          <w:sz w:val="28"/>
          <w:szCs w:val="28"/>
          <w:rtl/>
        </w:rPr>
        <w:t>2-</w:t>
      </w:r>
      <w:r w:rsidRPr="0098473C">
        <w:rPr>
          <w:rFonts w:ascii="Traditional Arabic" w:hAnsi="Traditional Arabic" w:cs="Traditional Arabic" w:hint="cs"/>
          <w:sz w:val="28"/>
          <w:szCs w:val="28"/>
          <w:rtl/>
        </w:rPr>
        <w:t>7</w:t>
      </w:r>
      <w:r w:rsidRPr="0098473C">
        <w:rPr>
          <w:rFonts w:ascii="Traditional Arabic" w:hAnsi="Traditional Arabic" w:cs="Traditional Arabic"/>
          <w:sz w:val="28"/>
          <w:szCs w:val="28"/>
          <w:rtl/>
        </w:rPr>
        <w:t>3.</w:t>
      </w:r>
    </w:p>
  </w:footnote>
  <w:footnote w:id="25">
    <w:p w14:paraId="16252F16" w14:textId="28A57CEA"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ابن بطّال، عليّ بن </w:t>
      </w:r>
      <w:proofErr w:type="gramStart"/>
      <w:r w:rsidRPr="0098473C">
        <w:rPr>
          <w:rFonts w:hint="cs"/>
          <w:sz w:val="28"/>
          <w:szCs w:val="28"/>
          <w:rtl/>
        </w:rPr>
        <w:t>خلف- شرح</w:t>
      </w:r>
      <w:proofErr w:type="gramEnd"/>
      <w:r w:rsidRPr="0098473C">
        <w:rPr>
          <w:rFonts w:hint="cs"/>
          <w:sz w:val="28"/>
          <w:szCs w:val="28"/>
          <w:rtl/>
        </w:rPr>
        <w:t xml:space="preserve"> صحيح البخاريّ لابن بطال، مكتبة الرشد السعوديّة، 2003م،9/323.</w:t>
      </w:r>
    </w:p>
  </w:footnote>
  <w:footnote w:id="26">
    <w:p w14:paraId="30DA53B1" w14:textId="58844792"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العيني، محمود بن </w:t>
      </w:r>
      <w:proofErr w:type="gramStart"/>
      <w:r w:rsidRPr="0098473C">
        <w:rPr>
          <w:rFonts w:hint="cs"/>
          <w:sz w:val="28"/>
          <w:szCs w:val="28"/>
          <w:rtl/>
        </w:rPr>
        <w:t>محمد- عمدة</w:t>
      </w:r>
      <w:proofErr w:type="gramEnd"/>
      <w:r w:rsidRPr="0098473C">
        <w:rPr>
          <w:rFonts w:hint="cs"/>
          <w:sz w:val="28"/>
          <w:szCs w:val="28"/>
          <w:rtl/>
        </w:rPr>
        <w:t xml:space="preserve"> القاري شرح صحيح البخاري، دار إحياء التراث، بيروت، 22/184، ا</w:t>
      </w:r>
      <w:r w:rsidRPr="0098473C">
        <w:rPr>
          <w:rFonts w:ascii="Traditional Arabic" w:hAnsi="Traditional Arabic" w:cs="Traditional Arabic"/>
          <w:sz w:val="28"/>
          <w:szCs w:val="28"/>
          <w:rtl/>
        </w:rPr>
        <w:t>لنووي، المنهاج شرح صحيح مسلم، 1</w:t>
      </w:r>
      <w:r w:rsidRPr="0098473C">
        <w:rPr>
          <w:rFonts w:ascii="Traditional Arabic" w:hAnsi="Traditional Arabic" w:cs="Traditional Arabic" w:hint="cs"/>
          <w:sz w:val="28"/>
          <w:szCs w:val="28"/>
          <w:rtl/>
        </w:rPr>
        <w:t>2</w:t>
      </w:r>
      <w:r w:rsidRPr="0098473C">
        <w:rPr>
          <w:rFonts w:ascii="Traditional Arabic" w:hAnsi="Traditional Arabic" w:cs="Traditional Arabic"/>
          <w:sz w:val="28"/>
          <w:szCs w:val="28"/>
          <w:rtl/>
        </w:rPr>
        <w:t xml:space="preserve">/ </w:t>
      </w:r>
      <w:r w:rsidRPr="0098473C">
        <w:rPr>
          <w:rFonts w:ascii="Traditional Arabic" w:hAnsi="Traditional Arabic" w:cs="Traditional Arabic" w:hint="cs"/>
          <w:sz w:val="28"/>
          <w:szCs w:val="28"/>
          <w:rtl/>
        </w:rPr>
        <w:t>182.</w:t>
      </w:r>
    </w:p>
  </w:footnote>
  <w:footnote w:id="27">
    <w:p w14:paraId="0E5C514A" w14:textId="4BE51154"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العيني، محمود بن </w:t>
      </w:r>
      <w:proofErr w:type="gramStart"/>
      <w:r w:rsidRPr="0098473C">
        <w:rPr>
          <w:rFonts w:hint="cs"/>
          <w:sz w:val="28"/>
          <w:szCs w:val="28"/>
          <w:rtl/>
        </w:rPr>
        <w:t>محمد- عمدة</w:t>
      </w:r>
      <w:proofErr w:type="gramEnd"/>
      <w:r w:rsidRPr="0098473C">
        <w:rPr>
          <w:rFonts w:hint="cs"/>
          <w:sz w:val="28"/>
          <w:szCs w:val="28"/>
          <w:rtl/>
        </w:rPr>
        <w:t xml:space="preserve"> القاري شرح صحيح البخاري، 22/184، ابن بطال، علي بن خلف- شرح صحيح البخاري لابن بطال، 9/323.</w:t>
      </w:r>
    </w:p>
  </w:footnote>
  <w:footnote w:id="28">
    <w:p w14:paraId="485DC523" w14:textId="77777777"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عثيمين- الشرح</w:t>
      </w:r>
      <w:proofErr w:type="gramEnd"/>
      <w:r w:rsidRPr="0098473C">
        <w:rPr>
          <w:rFonts w:hint="cs"/>
          <w:sz w:val="28"/>
          <w:szCs w:val="28"/>
          <w:rtl/>
        </w:rPr>
        <w:t xml:space="preserve"> الممتع، 14/186-187.</w:t>
      </w:r>
    </w:p>
  </w:footnote>
  <w:footnote w:id="29">
    <w:p w14:paraId="0CC262F8" w14:textId="18777A9A"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العيني، محمود بن </w:t>
      </w:r>
      <w:proofErr w:type="gramStart"/>
      <w:r w:rsidRPr="0098473C">
        <w:rPr>
          <w:rFonts w:hint="cs"/>
          <w:sz w:val="28"/>
          <w:szCs w:val="28"/>
          <w:rtl/>
        </w:rPr>
        <w:t>محمد- عمدة</w:t>
      </w:r>
      <w:proofErr w:type="gramEnd"/>
      <w:r w:rsidRPr="0098473C">
        <w:rPr>
          <w:rFonts w:hint="cs"/>
          <w:sz w:val="28"/>
          <w:szCs w:val="28"/>
          <w:rtl/>
        </w:rPr>
        <w:t xml:space="preserve"> القاري شرح صحيح البخاري، 242/51.</w:t>
      </w:r>
    </w:p>
  </w:footnote>
  <w:footnote w:id="30">
    <w:p w14:paraId="778B24AD" w14:textId="335EC2C3"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صحيح مسلم، كتاب الجهاد والسير، باب غزوة خيبر، ح1802.</w:t>
      </w:r>
    </w:p>
  </w:footnote>
  <w:footnote w:id="31">
    <w:p w14:paraId="4C7D3B85" w14:textId="5A14EADC"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w:t>
      </w:r>
      <w:proofErr w:type="gramStart"/>
      <w:r w:rsidRPr="0098473C">
        <w:rPr>
          <w:rFonts w:hint="cs"/>
          <w:sz w:val="28"/>
          <w:szCs w:val="28"/>
          <w:rtl/>
        </w:rPr>
        <w:t>ا</w:t>
      </w:r>
      <w:r w:rsidRPr="0098473C">
        <w:rPr>
          <w:sz w:val="28"/>
          <w:szCs w:val="28"/>
          <w:rtl/>
        </w:rPr>
        <w:t>لنووي</w:t>
      </w:r>
      <w:r w:rsidRPr="0098473C">
        <w:rPr>
          <w:rFonts w:hint="cs"/>
          <w:sz w:val="28"/>
          <w:szCs w:val="28"/>
          <w:rtl/>
        </w:rPr>
        <w:t>-</w:t>
      </w:r>
      <w:r w:rsidRPr="0098473C">
        <w:rPr>
          <w:sz w:val="28"/>
          <w:szCs w:val="28"/>
          <w:rtl/>
        </w:rPr>
        <w:t xml:space="preserve"> شرح</w:t>
      </w:r>
      <w:proofErr w:type="gramEnd"/>
      <w:r w:rsidRPr="0098473C">
        <w:rPr>
          <w:sz w:val="28"/>
          <w:szCs w:val="28"/>
          <w:rtl/>
        </w:rPr>
        <w:t xml:space="preserve"> صحيح مسلم، 1</w:t>
      </w:r>
      <w:r w:rsidRPr="0098473C">
        <w:rPr>
          <w:rFonts w:hint="cs"/>
          <w:sz w:val="28"/>
          <w:szCs w:val="28"/>
          <w:rtl/>
        </w:rPr>
        <w:t>2</w:t>
      </w:r>
      <w:r w:rsidRPr="0098473C">
        <w:rPr>
          <w:sz w:val="28"/>
          <w:szCs w:val="28"/>
          <w:rtl/>
        </w:rPr>
        <w:t xml:space="preserve">/ </w:t>
      </w:r>
      <w:r w:rsidRPr="0098473C">
        <w:rPr>
          <w:rFonts w:hint="cs"/>
          <w:sz w:val="28"/>
          <w:szCs w:val="28"/>
          <w:rtl/>
        </w:rPr>
        <w:t>182.</w:t>
      </w:r>
    </w:p>
  </w:footnote>
  <w:footnote w:id="32">
    <w:p w14:paraId="549BB193" w14:textId="09EFCD57" w:rsidR="00FF7BF9" w:rsidRPr="0098473C" w:rsidRDefault="00FF7BF9" w:rsidP="008448B7">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سنن أبي داوود، كتاب الجهاد، </w:t>
      </w:r>
      <w:r w:rsidR="008448B7" w:rsidRPr="0098473C">
        <w:rPr>
          <w:rFonts w:hint="cs"/>
          <w:sz w:val="28"/>
          <w:szCs w:val="28"/>
          <w:rtl/>
        </w:rPr>
        <w:t xml:space="preserve">باب في الرجل يموت بسلاحه، ح2539، قال الأرناؤوط: إسناده ضعيف، </w:t>
      </w:r>
      <w:r w:rsidR="008448B7" w:rsidRPr="0098473C">
        <w:rPr>
          <w:sz w:val="28"/>
          <w:szCs w:val="28"/>
          <w:rtl/>
          <w:lang w:bidi="ar-AE"/>
        </w:rPr>
        <w:t xml:space="preserve">الوليد -وهو ابن مسلم الدمشقي، وإن كان </w:t>
      </w:r>
      <w:proofErr w:type="gramStart"/>
      <w:r w:rsidR="008448B7" w:rsidRPr="0098473C">
        <w:rPr>
          <w:sz w:val="28"/>
          <w:szCs w:val="28"/>
          <w:rtl/>
          <w:lang w:bidi="ar-AE"/>
        </w:rPr>
        <w:t>ثقة- يدلِّس</w:t>
      </w:r>
      <w:proofErr w:type="gramEnd"/>
      <w:r w:rsidR="008448B7" w:rsidRPr="0098473C">
        <w:rPr>
          <w:sz w:val="28"/>
          <w:szCs w:val="28"/>
          <w:rtl/>
          <w:lang w:bidi="ar-AE"/>
        </w:rPr>
        <w:t xml:space="preserve"> تدليس التسوية، ولم يُصرِّح بالسماع في شيء من طبقات الإسناد، ثم إن سلَّام بن أبي سلَّام والدَ معاوية مجهول، لكن جاء في بعض نسخ أبي داود من رواية اللؤلؤي أن أبا داود قال بإثر الحديث: إنما هو معاوية، عن أخيه، عن جده. قال: وهو معاوية بن سلّام بن أبي سلّام. قلنا: وأخو معاوية هو زيد بن سلام ثقة، لكن تبقى شبهة تدليس الوليد بن مسلم</w:t>
      </w:r>
      <w:r w:rsidR="008448B7" w:rsidRPr="0098473C">
        <w:rPr>
          <w:rFonts w:hint="cs"/>
          <w:sz w:val="28"/>
          <w:szCs w:val="28"/>
          <w:rtl/>
          <w:lang w:bidi="ar-AE"/>
        </w:rPr>
        <w:t>.</w:t>
      </w:r>
    </w:p>
  </w:footnote>
  <w:footnote w:id="33">
    <w:p w14:paraId="73F82552" w14:textId="3FEEBEA1"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صحيح البخاري، كتاب الجهاد والسير، </w:t>
      </w:r>
      <w:r w:rsidRPr="0098473C">
        <w:rPr>
          <w:sz w:val="28"/>
          <w:szCs w:val="28"/>
          <w:rtl/>
          <w:lang w:bidi="ar-AE"/>
        </w:rPr>
        <w:t>باب مَنْ أَتَاهُ سَهْمٌ غَرْبٌ فَقَتَلَهُ</w:t>
      </w:r>
      <w:r w:rsidRPr="0098473C">
        <w:rPr>
          <w:rFonts w:hint="cs"/>
          <w:sz w:val="28"/>
          <w:szCs w:val="28"/>
          <w:rtl/>
          <w:lang w:bidi="ar-AE"/>
        </w:rPr>
        <w:t>، ح2809. وكتاب الرّقاق، باب صفة الجنة والنار، ح 6567.</w:t>
      </w:r>
    </w:p>
  </w:footnote>
  <w:footnote w:id="34">
    <w:p w14:paraId="5B37E4C4" w14:textId="1B7C4052"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 xml:space="preserve">مازة- </w:t>
      </w:r>
      <w:r w:rsidRPr="0098473C">
        <w:rPr>
          <w:sz w:val="28"/>
          <w:szCs w:val="28"/>
          <w:rtl/>
        </w:rPr>
        <w:t>المحيط</w:t>
      </w:r>
      <w:proofErr w:type="gramEnd"/>
      <w:r w:rsidRPr="0098473C">
        <w:rPr>
          <w:sz w:val="28"/>
          <w:szCs w:val="28"/>
          <w:rtl/>
        </w:rPr>
        <w:t xml:space="preserve"> البرهاني في الفقه النعماني</w:t>
      </w:r>
      <w:r w:rsidRPr="0098473C">
        <w:rPr>
          <w:rFonts w:hint="cs"/>
          <w:sz w:val="28"/>
          <w:szCs w:val="28"/>
          <w:rtl/>
        </w:rPr>
        <w:t>،</w:t>
      </w:r>
      <w:r w:rsidRPr="0098473C">
        <w:rPr>
          <w:sz w:val="28"/>
          <w:szCs w:val="28"/>
          <w:rtl/>
        </w:rPr>
        <w:t xml:space="preserve"> دار الكتب العلمي</w:t>
      </w:r>
      <w:r w:rsidRPr="0098473C">
        <w:rPr>
          <w:rFonts w:hint="cs"/>
          <w:sz w:val="28"/>
          <w:szCs w:val="28"/>
          <w:rtl/>
        </w:rPr>
        <w:t>ّ</w:t>
      </w:r>
      <w:r w:rsidRPr="0098473C">
        <w:rPr>
          <w:sz w:val="28"/>
          <w:szCs w:val="28"/>
          <w:rtl/>
        </w:rPr>
        <w:t>ة، بيروت</w:t>
      </w:r>
      <w:r w:rsidRPr="0098473C">
        <w:rPr>
          <w:rFonts w:hint="cs"/>
          <w:sz w:val="28"/>
          <w:szCs w:val="28"/>
          <w:rtl/>
        </w:rPr>
        <w:t>-</w:t>
      </w:r>
      <w:r w:rsidRPr="0098473C">
        <w:rPr>
          <w:sz w:val="28"/>
          <w:szCs w:val="28"/>
          <w:rtl/>
        </w:rPr>
        <w:t xml:space="preserve"> لبنان</w:t>
      </w:r>
      <w:r w:rsidRPr="0098473C">
        <w:rPr>
          <w:rFonts w:hint="cs"/>
          <w:sz w:val="28"/>
          <w:szCs w:val="28"/>
          <w:rtl/>
        </w:rPr>
        <w:t xml:space="preserve">، ط1، </w:t>
      </w:r>
      <w:r w:rsidRPr="0098473C">
        <w:rPr>
          <w:sz w:val="28"/>
          <w:szCs w:val="28"/>
          <w:rtl/>
        </w:rPr>
        <w:t>2004 م</w:t>
      </w:r>
      <w:r w:rsidRPr="0098473C">
        <w:rPr>
          <w:rFonts w:hint="cs"/>
          <w:sz w:val="28"/>
          <w:szCs w:val="28"/>
          <w:rtl/>
        </w:rPr>
        <w:t>، 2/165، القرافي،</w:t>
      </w:r>
      <w:r w:rsidRPr="0098473C">
        <w:rPr>
          <w:sz w:val="28"/>
          <w:szCs w:val="28"/>
          <w:rtl/>
        </w:rPr>
        <w:t xml:space="preserve"> أحمد بن إدريس</w:t>
      </w:r>
      <w:r w:rsidRPr="0098473C">
        <w:rPr>
          <w:rFonts w:hint="cs"/>
          <w:sz w:val="28"/>
          <w:szCs w:val="28"/>
          <w:rtl/>
        </w:rPr>
        <w:t>- الذخيرة، دار الغرب بيروت، ط1، 19994م، 2/476.المرداوي، عليّ بن سليمان- الإنصاف في معرفة الراجح من الخلاف، دار هجر، مصر، ط1، 1995م، 6/99.</w:t>
      </w:r>
    </w:p>
  </w:footnote>
  <w:footnote w:id="35">
    <w:p w14:paraId="618D9418" w14:textId="7DECA822" w:rsidR="00FF7BF9" w:rsidRPr="0098473C" w:rsidRDefault="00FF7BF9" w:rsidP="00BE59CC">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البيهقيّ، السنن الكبرى، باب المسلمون يقتلون مسلمًا خطأ، ح16477.</w:t>
      </w:r>
      <w:r w:rsidR="00F06F7F" w:rsidRPr="0098473C">
        <w:rPr>
          <w:sz w:val="28"/>
          <w:szCs w:val="28"/>
          <w:rtl/>
        </w:rPr>
        <w:t xml:space="preserve"> </w:t>
      </w:r>
      <w:r w:rsidR="00F06F7F" w:rsidRPr="0098473C">
        <w:rPr>
          <w:sz w:val="28"/>
          <w:szCs w:val="28"/>
          <w:rtl/>
          <w:lang w:bidi="ar-AE"/>
        </w:rPr>
        <w:t>حديث صحيح على شرط مسلم ولم يخرجاه</w:t>
      </w:r>
      <w:r w:rsidR="00F06F7F" w:rsidRPr="0098473C">
        <w:rPr>
          <w:rFonts w:hint="cs"/>
          <w:sz w:val="28"/>
          <w:szCs w:val="28"/>
          <w:rtl/>
          <w:lang w:bidi="ar-AE"/>
        </w:rPr>
        <w:t xml:space="preserve">، </w:t>
      </w:r>
      <w:r w:rsidR="00F06F7F" w:rsidRPr="0098473C">
        <w:rPr>
          <w:sz w:val="28"/>
          <w:szCs w:val="28"/>
          <w:rtl/>
          <w:lang w:bidi="ar-AE"/>
        </w:rPr>
        <w:t>الحاكم في مستدركه ج 3/ 223 حديث رقم: 4909</w:t>
      </w:r>
      <w:r w:rsidR="00F06F7F" w:rsidRPr="0098473C">
        <w:rPr>
          <w:rFonts w:hint="cs"/>
          <w:sz w:val="28"/>
          <w:szCs w:val="28"/>
          <w:rtl/>
          <w:lang w:bidi="ar-AE"/>
        </w:rPr>
        <w:t>.</w:t>
      </w:r>
    </w:p>
  </w:footnote>
  <w:footnote w:id="36">
    <w:p w14:paraId="6FB64C9B" w14:textId="742CD203"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 xml:space="preserve">نجيم- </w:t>
      </w:r>
      <w:r w:rsidRPr="0098473C">
        <w:rPr>
          <w:sz w:val="28"/>
          <w:szCs w:val="28"/>
          <w:rtl/>
        </w:rPr>
        <w:t>البحر</w:t>
      </w:r>
      <w:proofErr w:type="gramEnd"/>
      <w:r w:rsidRPr="0098473C">
        <w:rPr>
          <w:sz w:val="28"/>
          <w:szCs w:val="28"/>
          <w:rtl/>
        </w:rPr>
        <w:t xml:space="preserve"> الرائق شرح كنز الدقائق</w:t>
      </w:r>
      <w:r w:rsidRPr="0098473C">
        <w:rPr>
          <w:rFonts w:hint="cs"/>
          <w:sz w:val="28"/>
          <w:szCs w:val="28"/>
          <w:rtl/>
        </w:rPr>
        <w:t>، 2/211، الكاساني- بدائع الصنائع في ترتيب الشرائع، 1/323.</w:t>
      </w:r>
    </w:p>
  </w:footnote>
  <w:footnote w:id="37">
    <w:p w14:paraId="0A0AFE2B" w14:textId="58D893B3"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proofErr w:type="gramStart"/>
      <w:r w:rsidRPr="0098473C">
        <w:rPr>
          <w:rFonts w:hint="cs"/>
          <w:sz w:val="28"/>
          <w:szCs w:val="28"/>
          <w:rtl/>
        </w:rPr>
        <w:t>الكاساني- بدائع</w:t>
      </w:r>
      <w:proofErr w:type="gramEnd"/>
      <w:r w:rsidRPr="0098473C">
        <w:rPr>
          <w:rFonts w:hint="cs"/>
          <w:sz w:val="28"/>
          <w:szCs w:val="28"/>
          <w:rtl/>
        </w:rPr>
        <w:t xml:space="preserve"> الصنائع في ترتيب الشرائع، 1/324، النووي- المجموع شرح المهذّب، 5/261، المغني- ابن قدامة، 2/397.</w:t>
      </w:r>
    </w:p>
  </w:footnote>
  <w:footnote w:id="38">
    <w:p w14:paraId="0DB30695" w14:textId="1C8E95F3"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سبق تخريجه</w:t>
      </w:r>
    </w:p>
  </w:footnote>
  <w:footnote w:id="39">
    <w:p w14:paraId="53F8C13E" w14:textId="2805CB8E"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سنن أبي داوود، كتاب الجهاد، باب في الرّ</w:t>
      </w:r>
      <w:r w:rsidR="00F06F7F" w:rsidRPr="0098473C">
        <w:rPr>
          <w:rFonts w:hint="cs"/>
          <w:sz w:val="28"/>
          <w:szCs w:val="28"/>
          <w:rtl/>
        </w:rPr>
        <w:t>جل يموت بسلاحه، ح2540، إسناده صحيح.</w:t>
      </w:r>
    </w:p>
  </w:footnote>
  <w:footnote w:id="40">
    <w:p w14:paraId="3861AB5E" w14:textId="6E2C785E"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proofErr w:type="gramStart"/>
      <w:r w:rsidRPr="0098473C">
        <w:rPr>
          <w:rFonts w:hint="cs"/>
          <w:sz w:val="28"/>
          <w:szCs w:val="28"/>
          <w:rtl/>
        </w:rPr>
        <w:t>المغني- ابن</w:t>
      </w:r>
      <w:proofErr w:type="gramEnd"/>
      <w:r w:rsidRPr="0098473C">
        <w:rPr>
          <w:rFonts w:hint="cs"/>
          <w:sz w:val="28"/>
          <w:szCs w:val="28"/>
          <w:rtl/>
        </w:rPr>
        <w:t xml:space="preserve"> قدامة، 2/398.</w:t>
      </w:r>
    </w:p>
  </w:footnote>
  <w:footnote w:id="41">
    <w:p w14:paraId="4E6188EF" w14:textId="0F57B188"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سبق تخريجه</w:t>
      </w:r>
    </w:p>
  </w:footnote>
  <w:footnote w:id="42">
    <w:p w14:paraId="6E0057B5" w14:textId="2F981E7C"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الشوكاني، محمّد بن </w:t>
      </w:r>
      <w:proofErr w:type="gramStart"/>
      <w:r w:rsidRPr="0098473C">
        <w:rPr>
          <w:rFonts w:hint="cs"/>
          <w:sz w:val="28"/>
          <w:szCs w:val="28"/>
          <w:rtl/>
        </w:rPr>
        <w:t>علي- نيل</w:t>
      </w:r>
      <w:proofErr w:type="gramEnd"/>
      <w:r w:rsidRPr="0098473C">
        <w:rPr>
          <w:rFonts w:hint="cs"/>
          <w:sz w:val="28"/>
          <w:szCs w:val="28"/>
          <w:rtl/>
        </w:rPr>
        <w:t xml:space="preserve"> الأوطار، 4/38.</w:t>
      </w:r>
    </w:p>
  </w:footnote>
  <w:footnote w:id="43">
    <w:p w14:paraId="3742C9FE" w14:textId="432D0C08"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proofErr w:type="gramStart"/>
      <w:r w:rsidRPr="0098473C">
        <w:rPr>
          <w:rFonts w:hint="cs"/>
          <w:sz w:val="28"/>
          <w:szCs w:val="28"/>
          <w:rtl/>
        </w:rPr>
        <w:t>الشربيني- مغني</w:t>
      </w:r>
      <w:proofErr w:type="gramEnd"/>
      <w:r w:rsidRPr="0098473C">
        <w:rPr>
          <w:rFonts w:hint="cs"/>
          <w:sz w:val="28"/>
          <w:szCs w:val="28"/>
          <w:rtl/>
        </w:rPr>
        <w:t xml:space="preserve"> المحتاج إلى معرفة معاني ألفاظ المنهاج، 1/972-973.</w:t>
      </w:r>
    </w:p>
  </w:footnote>
  <w:footnote w:id="44">
    <w:p w14:paraId="7FE41E66" w14:textId="40E2DA81"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عبدالله، عبد </w:t>
      </w:r>
      <w:proofErr w:type="gramStart"/>
      <w:r w:rsidRPr="0098473C">
        <w:rPr>
          <w:rFonts w:hint="cs"/>
          <w:sz w:val="28"/>
          <w:szCs w:val="28"/>
          <w:rtl/>
        </w:rPr>
        <w:t>الرحمن- أحكام</w:t>
      </w:r>
      <w:proofErr w:type="gramEnd"/>
      <w:r w:rsidRPr="0098473C">
        <w:rPr>
          <w:rFonts w:hint="cs"/>
          <w:sz w:val="28"/>
          <w:szCs w:val="28"/>
          <w:rtl/>
        </w:rPr>
        <w:t xml:space="preserve"> الشّهيد في الفقه الإسلامي، ص163.</w:t>
      </w:r>
    </w:p>
  </w:footnote>
  <w:footnote w:id="45">
    <w:p w14:paraId="0D581F7C" w14:textId="632333FE"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proofErr w:type="gramStart"/>
      <w:r w:rsidRPr="0098473C">
        <w:rPr>
          <w:rFonts w:hint="cs"/>
          <w:sz w:val="28"/>
          <w:szCs w:val="28"/>
          <w:rtl/>
        </w:rPr>
        <w:t>الكاساني- بدائع</w:t>
      </w:r>
      <w:proofErr w:type="gramEnd"/>
      <w:r w:rsidRPr="0098473C">
        <w:rPr>
          <w:rFonts w:hint="cs"/>
          <w:sz w:val="28"/>
          <w:szCs w:val="28"/>
          <w:rtl/>
        </w:rPr>
        <w:t xml:space="preserve"> الصنائع في ترتيب الشرائع، 1/323-324، البغدادي، عبد الوهاب بن علي- الإشراف على نكت مسائل الخلاف، دار ابن حزم، ط1</w:t>
      </w:r>
      <w:r w:rsidRPr="0098473C">
        <w:rPr>
          <w:sz w:val="28"/>
          <w:szCs w:val="28"/>
          <w:rtl/>
        </w:rPr>
        <w:t>، 1999م</w:t>
      </w:r>
      <w:r w:rsidRPr="0098473C">
        <w:rPr>
          <w:rFonts w:hint="cs"/>
          <w:sz w:val="28"/>
          <w:szCs w:val="28"/>
          <w:rtl/>
        </w:rPr>
        <w:t>، 1/358.النووي- المجموع شرح المهذب، 5/261.</w:t>
      </w:r>
    </w:p>
  </w:footnote>
  <w:footnote w:id="46">
    <w:p w14:paraId="5ED37A49" w14:textId="6A8C6D49"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 xml:space="preserve">) </w:t>
      </w:r>
      <w:proofErr w:type="gramStart"/>
      <w:r w:rsidRPr="0098473C">
        <w:rPr>
          <w:rFonts w:hint="cs"/>
          <w:sz w:val="28"/>
          <w:szCs w:val="28"/>
          <w:rtl/>
        </w:rPr>
        <w:t>الكاساني- بدائع</w:t>
      </w:r>
      <w:proofErr w:type="gramEnd"/>
      <w:r w:rsidRPr="0098473C">
        <w:rPr>
          <w:rFonts w:hint="cs"/>
          <w:sz w:val="28"/>
          <w:szCs w:val="28"/>
          <w:rtl/>
        </w:rPr>
        <w:t xml:space="preserve"> الصنائع في ترتيب الشرائع، 1/324.</w:t>
      </w:r>
    </w:p>
  </w:footnote>
  <w:footnote w:id="47">
    <w:p w14:paraId="6C25A27C" w14:textId="6CBE968F"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 xml:space="preserve">) </w:t>
      </w:r>
      <w:proofErr w:type="gramStart"/>
      <w:r w:rsidRPr="0098473C">
        <w:rPr>
          <w:rFonts w:hint="cs"/>
          <w:sz w:val="28"/>
          <w:szCs w:val="28"/>
          <w:rtl/>
        </w:rPr>
        <w:t>الكاساني- بدائع</w:t>
      </w:r>
      <w:proofErr w:type="gramEnd"/>
      <w:r w:rsidRPr="0098473C">
        <w:rPr>
          <w:rFonts w:hint="cs"/>
          <w:sz w:val="28"/>
          <w:szCs w:val="28"/>
          <w:rtl/>
        </w:rPr>
        <w:t xml:space="preserve"> الصنائع في ترتيب الشرائع، 1/324، ابن قدامة- المغني، 2/396.</w:t>
      </w:r>
    </w:p>
  </w:footnote>
  <w:footnote w:id="48">
    <w:p w14:paraId="32168723" w14:textId="2DFFCAD2"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 xml:space="preserve">) </w:t>
      </w:r>
      <w:proofErr w:type="gramStart"/>
      <w:r w:rsidRPr="0098473C">
        <w:rPr>
          <w:rFonts w:hint="cs"/>
          <w:sz w:val="28"/>
          <w:szCs w:val="28"/>
          <w:rtl/>
        </w:rPr>
        <w:t>الكاساني- بدائع</w:t>
      </w:r>
      <w:proofErr w:type="gramEnd"/>
      <w:r w:rsidRPr="0098473C">
        <w:rPr>
          <w:rFonts w:hint="cs"/>
          <w:sz w:val="28"/>
          <w:szCs w:val="28"/>
          <w:rtl/>
        </w:rPr>
        <w:t xml:space="preserve"> الصنائع في ترتيب الشرائع، 1/324، ابن عرفة، محمد- حاشية الدسوقي على </w:t>
      </w:r>
      <w:r w:rsidRPr="0098473C">
        <w:rPr>
          <w:sz w:val="28"/>
          <w:szCs w:val="28"/>
          <w:rtl/>
        </w:rPr>
        <w:t>الشرح الكبير</w:t>
      </w:r>
      <w:r w:rsidRPr="0098473C">
        <w:rPr>
          <w:rFonts w:hint="cs"/>
          <w:sz w:val="28"/>
          <w:szCs w:val="28"/>
          <w:rtl/>
        </w:rPr>
        <w:t>، دار الفكر بدون طبعة وتاريخ، 4/287، ابن قدامة- المغني، 2/396.</w:t>
      </w:r>
    </w:p>
  </w:footnote>
  <w:footnote w:id="49">
    <w:p w14:paraId="366BC862" w14:textId="00CF6A2F" w:rsidR="00FF7BF9" w:rsidRPr="0098473C" w:rsidRDefault="00FF7BF9" w:rsidP="00CE01E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w:t>
      </w:r>
      <w:r w:rsidRPr="0098473C">
        <w:rPr>
          <w:rFonts w:hint="cs"/>
          <w:sz w:val="28"/>
          <w:szCs w:val="28"/>
          <w:rtl/>
          <w:lang w:bidi="ar-AE"/>
        </w:rPr>
        <w:t>مسند الإمام</w:t>
      </w:r>
      <w:r w:rsidRPr="0098473C">
        <w:rPr>
          <w:sz w:val="28"/>
          <w:szCs w:val="28"/>
          <w:rtl/>
          <w:lang w:bidi="ar-AE"/>
        </w:rPr>
        <w:t xml:space="preserve"> أحمد</w:t>
      </w:r>
      <w:r w:rsidRPr="0098473C">
        <w:rPr>
          <w:rFonts w:hint="cs"/>
          <w:sz w:val="28"/>
          <w:szCs w:val="28"/>
          <w:rtl/>
          <w:lang w:bidi="ar-AE"/>
        </w:rPr>
        <w:t>، ح</w:t>
      </w:r>
      <w:r w:rsidRPr="0098473C">
        <w:rPr>
          <w:sz w:val="28"/>
          <w:szCs w:val="28"/>
          <w:rtl/>
          <w:lang w:bidi="ar-AE"/>
        </w:rPr>
        <w:t xml:space="preserve"> (23657) </w:t>
      </w:r>
      <w:r w:rsidRPr="0098473C">
        <w:rPr>
          <w:rFonts w:hint="cs"/>
          <w:sz w:val="28"/>
          <w:szCs w:val="28"/>
          <w:rtl/>
          <w:lang w:bidi="ar-AE"/>
        </w:rPr>
        <w:t xml:space="preserve">من حديث </w:t>
      </w:r>
      <w:r w:rsidRPr="0098473C">
        <w:rPr>
          <w:sz w:val="28"/>
          <w:szCs w:val="28"/>
          <w:rtl/>
        </w:rPr>
        <w:t>عبدالله بن ثعلبة</w:t>
      </w:r>
      <w:r w:rsidR="00CE01E6" w:rsidRPr="0098473C">
        <w:rPr>
          <w:rFonts w:hint="cs"/>
          <w:sz w:val="28"/>
          <w:szCs w:val="28"/>
          <w:rtl/>
        </w:rPr>
        <w:t xml:space="preserve">، قال الأرناؤوط: </w:t>
      </w:r>
      <w:r w:rsidR="00CE01E6" w:rsidRPr="0098473C">
        <w:rPr>
          <w:sz w:val="28"/>
          <w:szCs w:val="28"/>
          <w:rtl/>
        </w:rPr>
        <w:t xml:space="preserve">حديث صحيح، وهذا إسناد حسن من أجل محمد بن إسحاق، وقد صرَّح بالتحديث </w:t>
      </w:r>
      <w:r w:rsidR="00CE01E6" w:rsidRPr="0098473C">
        <w:rPr>
          <w:rFonts w:hint="cs"/>
          <w:sz w:val="28"/>
          <w:szCs w:val="28"/>
          <w:rtl/>
        </w:rPr>
        <w:t xml:space="preserve">في ح </w:t>
      </w:r>
      <w:r w:rsidR="00CE01E6" w:rsidRPr="0098473C">
        <w:rPr>
          <w:sz w:val="28"/>
          <w:szCs w:val="28"/>
          <w:rtl/>
        </w:rPr>
        <w:t>رقم (23662</w:t>
      </w:r>
      <w:proofErr w:type="gramStart"/>
      <w:r w:rsidR="00CE01E6" w:rsidRPr="0098473C">
        <w:rPr>
          <w:sz w:val="28"/>
          <w:szCs w:val="28"/>
          <w:rtl/>
        </w:rPr>
        <w:t>) ،</w:t>
      </w:r>
      <w:proofErr w:type="gramEnd"/>
      <w:r w:rsidR="00CE01E6" w:rsidRPr="0098473C">
        <w:rPr>
          <w:sz w:val="28"/>
          <w:szCs w:val="28"/>
          <w:rtl/>
        </w:rPr>
        <w:t xml:space="preserve"> وباقي رجال الإسناد ثقات رجال الصحيح، وعبد الله بن ثعلبة لم يشهد هذه القصة لأنه لم يكن مولوداً بعدُ، وإنما رواه عن جابر بن عبد الله </w:t>
      </w:r>
      <w:r w:rsidR="00CE01E6" w:rsidRPr="0098473C">
        <w:rPr>
          <w:rFonts w:hint="cs"/>
          <w:sz w:val="28"/>
          <w:szCs w:val="28"/>
          <w:rtl/>
        </w:rPr>
        <w:t xml:space="preserve">ح </w:t>
      </w:r>
      <w:r w:rsidR="00CE01E6" w:rsidRPr="0098473C">
        <w:rPr>
          <w:sz w:val="28"/>
          <w:szCs w:val="28"/>
          <w:rtl/>
        </w:rPr>
        <w:t>رقم (23660) ، فهو مرسل صحابي.</w:t>
      </w:r>
    </w:p>
  </w:footnote>
  <w:footnote w:id="50">
    <w:p w14:paraId="5FF329B9" w14:textId="711C7793"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البغدادي، عبد الوهاب بن </w:t>
      </w:r>
      <w:proofErr w:type="gramStart"/>
      <w:r w:rsidRPr="0098473C">
        <w:rPr>
          <w:rFonts w:hint="cs"/>
          <w:sz w:val="28"/>
          <w:szCs w:val="28"/>
          <w:rtl/>
        </w:rPr>
        <w:t>علي- الإشراف</w:t>
      </w:r>
      <w:proofErr w:type="gramEnd"/>
      <w:r w:rsidRPr="0098473C">
        <w:rPr>
          <w:rFonts w:hint="cs"/>
          <w:sz w:val="28"/>
          <w:szCs w:val="28"/>
          <w:rtl/>
        </w:rPr>
        <w:t xml:space="preserve"> على نكت مسائل الخلاف، 1/358.</w:t>
      </w:r>
    </w:p>
  </w:footnote>
  <w:footnote w:id="51">
    <w:p w14:paraId="0E947B0C" w14:textId="6BE4B353"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سنن أبي داوود، كتاب الجنائز، باب الشّهيد</w:t>
      </w:r>
      <w:r w:rsidR="00F06F7F" w:rsidRPr="0098473C">
        <w:rPr>
          <w:rFonts w:hint="cs"/>
          <w:sz w:val="28"/>
          <w:szCs w:val="28"/>
          <w:rtl/>
        </w:rPr>
        <w:t xml:space="preserve"> يغسل، ح3133، وقال الأرناؤوط: رجاله ثقات.</w:t>
      </w:r>
    </w:p>
  </w:footnote>
  <w:footnote w:id="52">
    <w:p w14:paraId="4F57C7FB" w14:textId="28C9ECA0"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w:t>
      </w:r>
      <w:proofErr w:type="gramStart"/>
      <w:r w:rsidRPr="0098473C">
        <w:rPr>
          <w:rFonts w:hint="cs"/>
          <w:sz w:val="28"/>
          <w:szCs w:val="28"/>
          <w:rtl/>
        </w:rPr>
        <w:t>الماوردي- الحاوي</w:t>
      </w:r>
      <w:proofErr w:type="gramEnd"/>
      <w:r w:rsidRPr="0098473C">
        <w:rPr>
          <w:rFonts w:hint="cs"/>
          <w:sz w:val="28"/>
          <w:szCs w:val="28"/>
          <w:rtl/>
        </w:rPr>
        <w:t xml:space="preserve"> الكبير، 3/35، </w:t>
      </w:r>
      <w:r w:rsidRPr="0098473C">
        <w:rPr>
          <w:sz w:val="28"/>
          <w:szCs w:val="28"/>
          <w:rtl/>
        </w:rPr>
        <w:t xml:space="preserve"> </w:t>
      </w:r>
      <w:r w:rsidRPr="0098473C">
        <w:rPr>
          <w:rFonts w:hint="cs"/>
          <w:sz w:val="28"/>
          <w:szCs w:val="28"/>
          <w:rtl/>
        </w:rPr>
        <w:t>ابن قدامة- المغني، 2/396.</w:t>
      </w:r>
    </w:p>
  </w:footnote>
  <w:footnote w:id="53">
    <w:p w14:paraId="34DB9945" w14:textId="2ACF07C9"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w:t>
      </w:r>
      <w:r w:rsidRPr="0098473C">
        <w:rPr>
          <w:rFonts w:hint="cs"/>
          <w:sz w:val="28"/>
          <w:szCs w:val="28"/>
          <w:rtl/>
          <w:lang w:bidi="ar-AE"/>
        </w:rPr>
        <w:t>مسند الإمام</w:t>
      </w:r>
      <w:r w:rsidRPr="0098473C">
        <w:rPr>
          <w:sz w:val="28"/>
          <w:szCs w:val="28"/>
          <w:rtl/>
          <w:lang w:bidi="ar-AE"/>
        </w:rPr>
        <w:t xml:space="preserve"> أحمد</w:t>
      </w:r>
      <w:r w:rsidRPr="0098473C">
        <w:rPr>
          <w:rFonts w:hint="cs"/>
          <w:sz w:val="28"/>
          <w:szCs w:val="28"/>
          <w:rtl/>
          <w:lang w:bidi="ar-AE"/>
        </w:rPr>
        <w:t>، ح</w:t>
      </w:r>
      <w:r w:rsidRPr="0098473C">
        <w:rPr>
          <w:sz w:val="28"/>
          <w:szCs w:val="28"/>
          <w:rtl/>
          <w:lang w:bidi="ar-AE"/>
        </w:rPr>
        <w:t xml:space="preserve"> (</w:t>
      </w:r>
      <w:r w:rsidRPr="0098473C">
        <w:rPr>
          <w:rFonts w:hint="cs"/>
          <w:sz w:val="28"/>
          <w:szCs w:val="28"/>
          <w:rtl/>
          <w:lang w:bidi="ar-AE"/>
        </w:rPr>
        <w:t>1418</w:t>
      </w:r>
      <w:r w:rsidRPr="0098473C">
        <w:rPr>
          <w:sz w:val="28"/>
          <w:szCs w:val="28"/>
          <w:rtl/>
          <w:lang w:bidi="ar-AE"/>
        </w:rPr>
        <w:t xml:space="preserve">) </w:t>
      </w:r>
      <w:r w:rsidRPr="0098473C">
        <w:rPr>
          <w:rFonts w:hint="cs"/>
          <w:sz w:val="28"/>
          <w:szCs w:val="28"/>
          <w:rtl/>
          <w:lang w:bidi="ar-AE"/>
        </w:rPr>
        <w:t xml:space="preserve">من حديث </w:t>
      </w:r>
      <w:r w:rsidRPr="0098473C">
        <w:rPr>
          <w:rFonts w:hint="cs"/>
          <w:sz w:val="28"/>
          <w:szCs w:val="28"/>
          <w:rtl/>
        </w:rPr>
        <w:t>الزبير بن العوّام.</w:t>
      </w:r>
      <w:r w:rsidR="00CE01E6" w:rsidRPr="0098473C">
        <w:rPr>
          <w:rFonts w:hint="cs"/>
          <w:sz w:val="28"/>
          <w:szCs w:val="28"/>
          <w:rtl/>
          <w:lang w:bidi="ar-AE"/>
        </w:rPr>
        <w:t xml:space="preserve"> قال الأرناؤوط: </w:t>
      </w:r>
      <w:r w:rsidR="00CE01E6" w:rsidRPr="0098473C">
        <w:rPr>
          <w:sz w:val="28"/>
          <w:szCs w:val="28"/>
          <w:rtl/>
          <w:lang w:bidi="ar-AE"/>
        </w:rPr>
        <w:t>إسناده حسن، عبد الرحمن بن أبي الزناد صدوق حسنُ الحديث، وباقي رجاله ثقات رجال الشيخين غيرَ سليمان بن داود الهاشمي، فمن رجال أصحاب السنن، وهو ثقة.</w:t>
      </w:r>
    </w:p>
  </w:footnote>
  <w:footnote w:id="54">
    <w:p w14:paraId="595F14AD" w14:textId="2044964E" w:rsidR="00FF7BF9" w:rsidRPr="0098473C" w:rsidRDefault="00FF7BF9" w:rsidP="00E50C89">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مصنّف ابن أبي شيبة، كتاب الج</w:t>
      </w:r>
      <w:r w:rsidR="0052075C" w:rsidRPr="0098473C">
        <w:rPr>
          <w:rFonts w:hint="cs"/>
          <w:sz w:val="28"/>
          <w:szCs w:val="28"/>
          <w:rtl/>
        </w:rPr>
        <w:t>نائز، باب (39-39) ح11172، قال عوامة في تحقيقه: وإسناد المصنف مرسل صحيح</w:t>
      </w:r>
      <w:r w:rsidR="00E50C89" w:rsidRPr="0098473C">
        <w:rPr>
          <w:rFonts w:hint="cs"/>
          <w:sz w:val="28"/>
          <w:szCs w:val="28"/>
          <w:rtl/>
        </w:rPr>
        <w:t>، 7/168.</w:t>
      </w:r>
    </w:p>
  </w:footnote>
  <w:footnote w:id="55">
    <w:p w14:paraId="367BEF40" w14:textId="3E51660A"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w:t>
      </w:r>
      <w:proofErr w:type="gramStart"/>
      <w:r w:rsidRPr="0098473C">
        <w:rPr>
          <w:rFonts w:hint="cs"/>
          <w:sz w:val="28"/>
          <w:szCs w:val="28"/>
          <w:rtl/>
        </w:rPr>
        <w:t>الماوردي- الحاوي</w:t>
      </w:r>
      <w:proofErr w:type="gramEnd"/>
      <w:r w:rsidRPr="0098473C">
        <w:rPr>
          <w:rFonts w:hint="cs"/>
          <w:sz w:val="28"/>
          <w:szCs w:val="28"/>
          <w:rtl/>
        </w:rPr>
        <w:t xml:space="preserve"> الكبير، 3/35، </w:t>
      </w:r>
      <w:r w:rsidRPr="0098473C">
        <w:rPr>
          <w:sz w:val="28"/>
          <w:szCs w:val="28"/>
          <w:rtl/>
        </w:rPr>
        <w:t xml:space="preserve"> </w:t>
      </w:r>
      <w:r w:rsidRPr="0098473C">
        <w:rPr>
          <w:rFonts w:hint="cs"/>
          <w:sz w:val="28"/>
          <w:szCs w:val="28"/>
          <w:rtl/>
        </w:rPr>
        <w:t>ابن قدامة- المغني، 2/396.</w:t>
      </w:r>
    </w:p>
  </w:footnote>
  <w:footnote w:id="56">
    <w:p w14:paraId="7BC99FA8" w14:textId="4CDA9BFF" w:rsidR="002704C9" w:rsidRPr="0098473C" w:rsidRDefault="002704C9" w:rsidP="002704C9">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ابن </w:t>
      </w:r>
      <w:proofErr w:type="gramStart"/>
      <w:r w:rsidRPr="0098473C">
        <w:rPr>
          <w:rFonts w:hint="cs"/>
          <w:sz w:val="28"/>
          <w:szCs w:val="28"/>
          <w:rtl/>
        </w:rPr>
        <w:t>قدامة- المغني</w:t>
      </w:r>
      <w:proofErr w:type="gramEnd"/>
      <w:r w:rsidRPr="0098473C">
        <w:rPr>
          <w:rFonts w:hint="cs"/>
          <w:sz w:val="28"/>
          <w:szCs w:val="28"/>
          <w:rtl/>
        </w:rPr>
        <w:t>، 2/396.</w:t>
      </w:r>
    </w:p>
  </w:footnote>
  <w:footnote w:id="57">
    <w:p w14:paraId="31FCDF1C" w14:textId="77777777" w:rsidR="00E50C89" w:rsidRPr="0098473C" w:rsidRDefault="00E50C89" w:rsidP="00E50C89">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w:t>
      </w:r>
      <w:proofErr w:type="spellStart"/>
      <w:proofErr w:type="gramStart"/>
      <w:r w:rsidRPr="0098473C">
        <w:rPr>
          <w:rFonts w:hint="cs"/>
          <w:sz w:val="28"/>
          <w:szCs w:val="28"/>
          <w:rtl/>
        </w:rPr>
        <w:t>البهوتي</w:t>
      </w:r>
      <w:proofErr w:type="spellEnd"/>
      <w:r w:rsidRPr="0098473C">
        <w:rPr>
          <w:rFonts w:hint="cs"/>
          <w:sz w:val="28"/>
          <w:szCs w:val="28"/>
          <w:rtl/>
        </w:rPr>
        <w:t>- كشّاف</w:t>
      </w:r>
      <w:proofErr w:type="gramEnd"/>
      <w:r w:rsidRPr="0098473C">
        <w:rPr>
          <w:rFonts w:hint="cs"/>
          <w:sz w:val="28"/>
          <w:szCs w:val="28"/>
          <w:rtl/>
        </w:rPr>
        <w:t xml:space="preserve"> القناع، 2/100.</w:t>
      </w:r>
    </w:p>
  </w:footnote>
  <w:footnote w:id="58">
    <w:p w14:paraId="0E32C55F" w14:textId="6308008D"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w:t>
      </w:r>
      <w:proofErr w:type="gramStart"/>
      <w:r w:rsidRPr="0098473C">
        <w:rPr>
          <w:rFonts w:hint="cs"/>
          <w:sz w:val="28"/>
          <w:szCs w:val="28"/>
          <w:rtl/>
        </w:rPr>
        <w:t>الشوكاني- نيل</w:t>
      </w:r>
      <w:proofErr w:type="gramEnd"/>
      <w:r w:rsidRPr="0098473C">
        <w:rPr>
          <w:rFonts w:hint="cs"/>
          <w:sz w:val="28"/>
          <w:szCs w:val="28"/>
          <w:rtl/>
        </w:rPr>
        <w:t xml:space="preserve"> الأوطار، 4/50.</w:t>
      </w:r>
    </w:p>
  </w:footnote>
  <w:footnote w:id="59">
    <w:p w14:paraId="71674F2D" w14:textId="1105CD95" w:rsidR="00FF7BF9" w:rsidRPr="0098473C" w:rsidRDefault="00FF7BF9" w:rsidP="00432BD0">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منظور- محمد</w:t>
      </w:r>
      <w:proofErr w:type="gramEnd"/>
      <w:r w:rsidRPr="0098473C">
        <w:rPr>
          <w:rFonts w:hint="cs"/>
          <w:sz w:val="28"/>
          <w:szCs w:val="28"/>
          <w:rtl/>
        </w:rPr>
        <w:t xml:space="preserve"> بن مكرم،</w:t>
      </w:r>
      <w:r w:rsidR="00245E8E" w:rsidRPr="0098473C">
        <w:rPr>
          <w:rFonts w:hint="cs"/>
          <w:sz w:val="28"/>
          <w:szCs w:val="28"/>
          <w:rtl/>
        </w:rPr>
        <w:t xml:space="preserve"> لسان العرب،</w:t>
      </w:r>
      <w:r w:rsidRPr="0098473C">
        <w:rPr>
          <w:rFonts w:hint="cs"/>
          <w:sz w:val="28"/>
          <w:szCs w:val="28"/>
          <w:rtl/>
        </w:rPr>
        <w:t xml:space="preserve"> 15/184.</w:t>
      </w:r>
    </w:p>
  </w:footnote>
  <w:footnote w:id="60">
    <w:p w14:paraId="4BDF08C2" w14:textId="77777777"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نجيم، زين الدين بن إبراهيم بن </w:t>
      </w:r>
      <w:proofErr w:type="gramStart"/>
      <w:r w:rsidRPr="0098473C">
        <w:rPr>
          <w:rFonts w:hint="cs"/>
          <w:sz w:val="28"/>
          <w:szCs w:val="28"/>
          <w:rtl/>
        </w:rPr>
        <w:t>محمد- البحر</w:t>
      </w:r>
      <w:proofErr w:type="gramEnd"/>
      <w:r w:rsidRPr="0098473C">
        <w:rPr>
          <w:rFonts w:hint="cs"/>
          <w:sz w:val="28"/>
          <w:szCs w:val="28"/>
          <w:rtl/>
        </w:rPr>
        <w:t xml:space="preserve"> الرائق شرح كنز الدقائق، دار الكتب العلمية، بيروت، 2013م 9/75.</w:t>
      </w:r>
    </w:p>
  </w:footnote>
  <w:footnote w:id="61">
    <w:p w14:paraId="7AC31766" w14:textId="06996B79"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العدوي، عليّ بن </w:t>
      </w:r>
      <w:proofErr w:type="gramStart"/>
      <w:r w:rsidRPr="0098473C">
        <w:rPr>
          <w:rFonts w:hint="cs"/>
          <w:sz w:val="28"/>
          <w:szCs w:val="28"/>
          <w:rtl/>
        </w:rPr>
        <w:t>أحمد- حاشية</w:t>
      </w:r>
      <w:proofErr w:type="gramEnd"/>
      <w:r w:rsidRPr="0098473C">
        <w:rPr>
          <w:rFonts w:hint="cs"/>
          <w:sz w:val="28"/>
          <w:szCs w:val="28"/>
          <w:rtl/>
        </w:rPr>
        <w:t xml:space="preserve"> العدوي على شرح كفاية الطالب الربّاني، دار الفكر، بيروت، 1994م، 2/298.</w:t>
      </w:r>
    </w:p>
  </w:footnote>
  <w:footnote w:id="62">
    <w:p w14:paraId="3DC2FBDF" w14:textId="3023A5E6"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proofErr w:type="gramStart"/>
      <w:r w:rsidRPr="0098473C">
        <w:rPr>
          <w:rFonts w:hint="cs"/>
          <w:sz w:val="28"/>
          <w:szCs w:val="28"/>
          <w:rtl/>
        </w:rPr>
        <w:t>الشربيني- مغني</w:t>
      </w:r>
      <w:proofErr w:type="gramEnd"/>
      <w:r w:rsidRPr="0098473C">
        <w:rPr>
          <w:rFonts w:hint="cs"/>
          <w:sz w:val="28"/>
          <w:szCs w:val="28"/>
          <w:rtl/>
        </w:rPr>
        <w:t xml:space="preserve"> المحتاج إلى معرفة ألفاظ المنهاج، دار الفيحاء، دمشق، 2009م،  5/5.</w:t>
      </w:r>
    </w:p>
  </w:footnote>
  <w:footnote w:id="63">
    <w:p w14:paraId="49745CFF" w14:textId="76DA0B93"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النجّار، </w:t>
      </w:r>
      <w:r w:rsidRPr="0098473C">
        <w:rPr>
          <w:sz w:val="28"/>
          <w:szCs w:val="28"/>
          <w:rtl/>
        </w:rPr>
        <w:t>محم</w:t>
      </w:r>
      <w:r w:rsidRPr="0098473C">
        <w:rPr>
          <w:rFonts w:hint="cs"/>
          <w:sz w:val="28"/>
          <w:szCs w:val="28"/>
          <w:rtl/>
        </w:rPr>
        <w:t>ّ</w:t>
      </w:r>
      <w:r w:rsidRPr="0098473C">
        <w:rPr>
          <w:sz w:val="28"/>
          <w:szCs w:val="28"/>
          <w:rtl/>
        </w:rPr>
        <w:t xml:space="preserve">د بن أحمد </w:t>
      </w:r>
      <w:proofErr w:type="spellStart"/>
      <w:proofErr w:type="gramStart"/>
      <w:r w:rsidRPr="0098473C">
        <w:rPr>
          <w:sz w:val="28"/>
          <w:szCs w:val="28"/>
          <w:rtl/>
        </w:rPr>
        <w:t>الفتوحي</w:t>
      </w:r>
      <w:proofErr w:type="spellEnd"/>
      <w:r w:rsidRPr="0098473C">
        <w:rPr>
          <w:rFonts w:hint="cs"/>
          <w:sz w:val="28"/>
          <w:szCs w:val="28"/>
          <w:rtl/>
        </w:rPr>
        <w:t>- منتهى</w:t>
      </w:r>
      <w:proofErr w:type="gramEnd"/>
      <w:r w:rsidRPr="0098473C">
        <w:rPr>
          <w:rFonts w:hint="cs"/>
          <w:sz w:val="28"/>
          <w:szCs w:val="28"/>
          <w:rtl/>
        </w:rPr>
        <w:t xml:space="preserve"> الإرادات، مؤسّسة الرسالة، 1999م، 5/55.</w:t>
      </w:r>
    </w:p>
  </w:footnote>
  <w:footnote w:id="64">
    <w:p w14:paraId="3CA0071A" w14:textId="25FB02B6"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سنن النسائيّ، كتاب القسامة، باب ذكر حديث عمرو بن جزم في العقول، ح2029، 7032.</w:t>
      </w:r>
    </w:p>
  </w:footnote>
  <w:footnote w:id="65">
    <w:p w14:paraId="27C67598" w14:textId="29A3C0C8"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صحيح </w:t>
      </w:r>
      <w:proofErr w:type="gramStart"/>
      <w:r w:rsidRPr="0098473C">
        <w:rPr>
          <w:rFonts w:hint="cs"/>
          <w:sz w:val="28"/>
          <w:szCs w:val="28"/>
          <w:rtl/>
        </w:rPr>
        <w:t>البخاري- كتاب</w:t>
      </w:r>
      <w:proofErr w:type="gramEnd"/>
      <w:r w:rsidRPr="0098473C">
        <w:rPr>
          <w:rFonts w:hint="cs"/>
          <w:sz w:val="28"/>
          <w:szCs w:val="28"/>
          <w:rtl/>
        </w:rPr>
        <w:t xml:space="preserve"> الديات، </w:t>
      </w:r>
      <w:r w:rsidRPr="0098473C">
        <w:rPr>
          <w:sz w:val="28"/>
          <w:szCs w:val="28"/>
          <w:rtl/>
        </w:rPr>
        <w:t xml:space="preserve">بابٌ </w:t>
      </w:r>
      <w:r w:rsidRPr="0098473C">
        <w:rPr>
          <w:rFonts w:hint="cs"/>
          <w:sz w:val="28"/>
          <w:szCs w:val="28"/>
          <w:rtl/>
        </w:rPr>
        <w:t>من</w:t>
      </w:r>
      <w:r w:rsidRPr="0098473C">
        <w:rPr>
          <w:sz w:val="28"/>
          <w:szCs w:val="28"/>
          <w:rtl/>
        </w:rPr>
        <w:t xml:space="preserve"> قتل </w:t>
      </w:r>
      <w:r w:rsidRPr="0098473C">
        <w:rPr>
          <w:rFonts w:hint="cs"/>
          <w:sz w:val="28"/>
          <w:szCs w:val="28"/>
          <w:rtl/>
        </w:rPr>
        <w:t>له قتيل فهو بخير النّظرين</w:t>
      </w:r>
      <w:r w:rsidRPr="0098473C">
        <w:rPr>
          <w:rFonts w:hint="cs"/>
          <w:sz w:val="28"/>
          <w:szCs w:val="28"/>
          <w:rtl/>
          <w:lang w:bidi="ar-AE"/>
        </w:rPr>
        <w:t>، ح6880.</w:t>
      </w:r>
    </w:p>
  </w:footnote>
  <w:footnote w:id="66">
    <w:p w14:paraId="554FCDE2" w14:textId="77777777"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حجر- فتح</w:t>
      </w:r>
      <w:proofErr w:type="gramEnd"/>
      <w:r w:rsidRPr="0098473C">
        <w:rPr>
          <w:rFonts w:hint="cs"/>
          <w:sz w:val="28"/>
          <w:szCs w:val="28"/>
          <w:rtl/>
        </w:rPr>
        <w:t xml:space="preserve"> الباري شرح صحيح البخاري، 12/261.</w:t>
      </w:r>
    </w:p>
  </w:footnote>
  <w:footnote w:id="67">
    <w:p w14:paraId="2E96A71E" w14:textId="3093AD78" w:rsidR="00FF7BF9" w:rsidRPr="0098473C" w:rsidRDefault="00FF7BF9" w:rsidP="00E24C95">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proofErr w:type="gramStart"/>
      <w:r w:rsidRPr="0098473C">
        <w:rPr>
          <w:rFonts w:hint="cs"/>
          <w:sz w:val="28"/>
          <w:szCs w:val="28"/>
          <w:rtl/>
        </w:rPr>
        <w:t>البيهقيّ- السنن</w:t>
      </w:r>
      <w:proofErr w:type="gramEnd"/>
      <w:r w:rsidRPr="0098473C">
        <w:rPr>
          <w:rFonts w:hint="cs"/>
          <w:sz w:val="28"/>
          <w:szCs w:val="28"/>
          <w:rtl/>
        </w:rPr>
        <w:t xml:space="preserve"> الكبرى، كتاب الجراح، باب الخيار في القصاص، ح16037.</w:t>
      </w:r>
      <w:r w:rsidR="00E24C95" w:rsidRPr="0098473C">
        <w:rPr>
          <w:rFonts w:hint="cs"/>
          <w:sz w:val="28"/>
          <w:szCs w:val="28"/>
          <w:rtl/>
        </w:rPr>
        <w:t xml:space="preserve"> قال الأرناؤوط:</w:t>
      </w:r>
      <w:r w:rsidR="00E24C95" w:rsidRPr="0098473C">
        <w:rPr>
          <w:sz w:val="28"/>
          <w:szCs w:val="28"/>
          <w:rtl/>
        </w:rPr>
        <w:t xml:space="preserve"> إسناده صحيح على شرط الشيخين</w:t>
      </w:r>
      <w:r w:rsidR="00E24C95" w:rsidRPr="0098473C">
        <w:rPr>
          <w:rFonts w:hint="cs"/>
          <w:sz w:val="28"/>
          <w:szCs w:val="28"/>
          <w:rtl/>
        </w:rPr>
        <w:t xml:space="preserve">، وأحمد في مسنده، (27160)، </w:t>
      </w:r>
      <w:r w:rsidR="00E24C95" w:rsidRPr="0098473C">
        <w:rPr>
          <w:sz w:val="28"/>
          <w:szCs w:val="28"/>
          <w:rtl/>
        </w:rPr>
        <w:t>وأخرجه مطولاً ومختصراً أبو داود (4504)، والترمذي (1406) ،</w:t>
      </w:r>
      <w:r w:rsidR="00E24C95" w:rsidRPr="0098473C">
        <w:rPr>
          <w:rFonts w:hint="cs"/>
          <w:sz w:val="28"/>
          <w:szCs w:val="28"/>
          <w:rtl/>
        </w:rPr>
        <w:t>وغيرهم</w:t>
      </w:r>
    </w:p>
  </w:footnote>
  <w:footnote w:id="68">
    <w:p w14:paraId="4786E561" w14:textId="77777777"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حجر- فتح</w:t>
      </w:r>
      <w:proofErr w:type="gramEnd"/>
      <w:r w:rsidRPr="0098473C">
        <w:rPr>
          <w:rFonts w:hint="cs"/>
          <w:sz w:val="28"/>
          <w:szCs w:val="28"/>
          <w:rtl/>
        </w:rPr>
        <w:t xml:space="preserve"> الباري شرح صحيح البخاري، 12/261.</w:t>
      </w:r>
    </w:p>
  </w:footnote>
  <w:footnote w:id="69">
    <w:p w14:paraId="65EF7504" w14:textId="2E6916E9"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proofErr w:type="gramStart"/>
      <w:r w:rsidRPr="0098473C">
        <w:rPr>
          <w:rFonts w:hint="cs"/>
          <w:sz w:val="28"/>
          <w:szCs w:val="28"/>
          <w:rtl/>
        </w:rPr>
        <w:t>الشربيني- مغني</w:t>
      </w:r>
      <w:proofErr w:type="gramEnd"/>
      <w:r w:rsidRPr="0098473C">
        <w:rPr>
          <w:rFonts w:hint="cs"/>
          <w:sz w:val="28"/>
          <w:szCs w:val="28"/>
          <w:rtl/>
        </w:rPr>
        <w:t xml:space="preserve"> المحتاج إلى معرفة ألفاظ المنهاج، 5/5.</w:t>
      </w:r>
    </w:p>
  </w:footnote>
  <w:footnote w:id="70">
    <w:p w14:paraId="1CE069A5" w14:textId="2A1048E6"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نجيم، زين الدين بن إبراهيم بن </w:t>
      </w:r>
      <w:proofErr w:type="gramStart"/>
      <w:r w:rsidRPr="0098473C">
        <w:rPr>
          <w:rFonts w:hint="cs"/>
          <w:sz w:val="28"/>
          <w:szCs w:val="28"/>
          <w:rtl/>
        </w:rPr>
        <w:t>محمد- البحر</w:t>
      </w:r>
      <w:proofErr w:type="gramEnd"/>
      <w:r w:rsidRPr="0098473C">
        <w:rPr>
          <w:rFonts w:hint="cs"/>
          <w:sz w:val="28"/>
          <w:szCs w:val="28"/>
          <w:rtl/>
        </w:rPr>
        <w:t xml:space="preserve"> الرائق شرح كنز الدقائق، 9/75.</w:t>
      </w:r>
    </w:p>
  </w:footnote>
  <w:footnote w:id="71">
    <w:p w14:paraId="2B96091A" w14:textId="196015D9"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proofErr w:type="gramStart"/>
      <w:r w:rsidRPr="0098473C">
        <w:rPr>
          <w:rFonts w:hint="cs"/>
          <w:sz w:val="28"/>
          <w:szCs w:val="28"/>
          <w:rtl/>
        </w:rPr>
        <w:t>الكاساني- بدائع</w:t>
      </w:r>
      <w:proofErr w:type="gramEnd"/>
      <w:r w:rsidRPr="0098473C">
        <w:rPr>
          <w:rFonts w:hint="cs"/>
          <w:sz w:val="28"/>
          <w:szCs w:val="28"/>
          <w:rtl/>
        </w:rPr>
        <w:t xml:space="preserve"> الصنائع في ترتيب الشرائع، 7/276، اللخمي، عمر بن علي بن سالم- التحرير والتحبير في شرح رسالة  ابن أبي زيد القيرواني، مركز </w:t>
      </w:r>
      <w:proofErr w:type="spellStart"/>
      <w:r w:rsidRPr="0098473C">
        <w:rPr>
          <w:rFonts w:hint="cs"/>
          <w:sz w:val="28"/>
          <w:szCs w:val="28"/>
          <w:rtl/>
        </w:rPr>
        <w:t>نجيبويه</w:t>
      </w:r>
      <w:proofErr w:type="spellEnd"/>
      <w:r w:rsidRPr="0098473C">
        <w:rPr>
          <w:rFonts w:hint="cs"/>
          <w:sz w:val="28"/>
          <w:szCs w:val="28"/>
          <w:rtl/>
        </w:rPr>
        <w:t xml:space="preserve">، المغرب، ط1، 2018م، 5/476، ابن الملقّن- عمدة المحتاج إلى شرح المنهاج، 13/201، ابن قدامة- المغني، 8/303. </w:t>
      </w:r>
    </w:p>
  </w:footnote>
  <w:footnote w:id="72">
    <w:p w14:paraId="35E7E7F6" w14:textId="760EE7E4" w:rsidR="00FF7BF9" w:rsidRPr="0098473C" w:rsidRDefault="00FF7BF9" w:rsidP="00B37FC6">
      <w:pPr>
        <w:pStyle w:val="a6"/>
        <w:rPr>
          <w:sz w:val="28"/>
          <w:szCs w:val="28"/>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صحيح </w:t>
      </w:r>
      <w:proofErr w:type="gramStart"/>
      <w:r w:rsidRPr="0098473C">
        <w:rPr>
          <w:rFonts w:hint="cs"/>
          <w:sz w:val="28"/>
          <w:szCs w:val="28"/>
          <w:rtl/>
        </w:rPr>
        <w:t>البخاري- كتاب</w:t>
      </w:r>
      <w:proofErr w:type="gramEnd"/>
      <w:r w:rsidRPr="0098473C">
        <w:rPr>
          <w:rFonts w:hint="cs"/>
          <w:sz w:val="28"/>
          <w:szCs w:val="28"/>
          <w:rtl/>
        </w:rPr>
        <w:t xml:space="preserve"> الديات، </w:t>
      </w:r>
      <w:r w:rsidRPr="0098473C">
        <w:rPr>
          <w:sz w:val="28"/>
          <w:szCs w:val="28"/>
          <w:rtl/>
        </w:rPr>
        <w:t>بابٌ إذا قتل نفسَه خط</w:t>
      </w:r>
      <w:r w:rsidRPr="0098473C">
        <w:rPr>
          <w:rFonts w:hint="cs"/>
          <w:sz w:val="28"/>
          <w:szCs w:val="28"/>
          <w:rtl/>
        </w:rPr>
        <w:t>َأً</w:t>
      </w:r>
      <w:r w:rsidRPr="0098473C">
        <w:rPr>
          <w:sz w:val="28"/>
          <w:szCs w:val="28"/>
          <w:rtl/>
        </w:rPr>
        <w:t xml:space="preserve"> فلا ديةَ له</w:t>
      </w:r>
      <w:r w:rsidRPr="0098473C">
        <w:rPr>
          <w:rFonts w:hint="cs"/>
          <w:sz w:val="28"/>
          <w:szCs w:val="28"/>
          <w:rtl/>
        </w:rPr>
        <w:t>، ح6891.</w:t>
      </w:r>
    </w:p>
  </w:footnote>
  <w:footnote w:id="73">
    <w:p w14:paraId="1CBAA714" w14:textId="48DBE634"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الماوردي </w:t>
      </w:r>
      <w:r w:rsidRPr="0098473C">
        <w:rPr>
          <w:sz w:val="28"/>
          <w:szCs w:val="28"/>
          <w:rtl/>
        </w:rPr>
        <w:t>–</w:t>
      </w:r>
      <w:r w:rsidRPr="0098473C">
        <w:rPr>
          <w:rFonts w:hint="cs"/>
          <w:sz w:val="28"/>
          <w:szCs w:val="28"/>
          <w:rtl/>
        </w:rPr>
        <w:t xml:space="preserve"> الحاوي الكبير، 12/358.</w:t>
      </w:r>
    </w:p>
  </w:footnote>
  <w:footnote w:id="74">
    <w:p w14:paraId="3FA87485" w14:textId="78966FF1"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المرجع السابق، 12/358. </w:t>
      </w:r>
    </w:p>
  </w:footnote>
  <w:footnote w:id="75">
    <w:p w14:paraId="3C8AEC61" w14:textId="77777777"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قدامة- المغني</w:t>
      </w:r>
      <w:proofErr w:type="gramEnd"/>
      <w:r w:rsidRPr="0098473C">
        <w:rPr>
          <w:rFonts w:hint="cs"/>
          <w:sz w:val="28"/>
          <w:szCs w:val="28"/>
          <w:rtl/>
        </w:rPr>
        <w:t>، 8/303.</w:t>
      </w:r>
    </w:p>
  </w:footnote>
  <w:footnote w:id="76">
    <w:p w14:paraId="389B2BD1" w14:textId="49277DF7"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المرجع السابق، 8/303.</w:t>
      </w:r>
    </w:p>
  </w:footnote>
  <w:footnote w:id="77">
    <w:p w14:paraId="73B00C46" w14:textId="7CF290A8" w:rsidR="001056E1" w:rsidRPr="0098473C" w:rsidRDefault="001056E1" w:rsidP="001056E1">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الزركشي، شرح الزركشي على مختصر الخرقي، 6/207.</w:t>
      </w:r>
    </w:p>
  </w:footnote>
  <w:footnote w:id="78">
    <w:p w14:paraId="71AC38DA" w14:textId="275498F1" w:rsidR="00FF7BF9" w:rsidRPr="0098473C" w:rsidRDefault="00FF7BF9" w:rsidP="00AB6265">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0098301B" w:rsidRPr="0098473C">
        <w:rPr>
          <w:rFonts w:hint="cs"/>
          <w:sz w:val="28"/>
          <w:szCs w:val="28"/>
          <w:rtl/>
        </w:rPr>
        <w:t xml:space="preserve"> </w:t>
      </w:r>
      <w:r w:rsidR="0098301B" w:rsidRPr="0098473C">
        <w:rPr>
          <w:sz w:val="28"/>
          <w:szCs w:val="28"/>
          <w:rtl/>
        </w:rPr>
        <w:t xml:space="preserve">أخرجه ابن أبى شيبة، </w:t>
      </w:r>
      <w:r w:rsidR="0098301B" w:rsidRPr="0098473C">
        <w:rPr>
          <w:rFonts w:hint="cs"/>
          <w:sz w:val="28"/>
          <w:szCs w:val="28"/>
          <w:rtl/>
        </w:rPr>
        <w:t>كتاب الديات</w:t>
      </w:r>
      <w:r w:rsidR="0098301B" w:rsidRPr="0098473C">
        <w:rPr>
          <w:sz w:val="28"/>
          <w:szCs w:val="28"/>
          <w:rtl/>
        </w:rPr>
        <w:t xml:space="preserve">: باب الرجل يصيب نفسه بالجرح، </w:t>
      </w:r>
      <w:r w:rsidR="00AB6265" w:rsidRPr="0098473C">
        <w:rPr>
          <w:rFonts w:hint="cs"/>
          <w:sz w:val="28"/>
          <w:szCs w:val="28"/>
          <w:rtl/>
        </w:rPr>
        <w:t>ح28277.</w:t>
      </w:r>
      <w:r w:rsidR="00AB6265" w:rsidRPr="0098473C">
        <w:rPr>
          <w:sz w:val="28"/>
          <w:szCs w:val="28"/>
          <w:rtl/>
        </w:rPr>
        <w:t xml:space="preserve"> وليث هو ابن أبي سليم ضعيف الحديث.</w:t>
      </w:r>
      <w:r w:rsidR="0098301B" w:rsidRPr="0098473C">
        <w:rPr>
          <w:sz w:val="28"/>
          <w:szCs w:val="28"/>
          <w:rtl/>
        </w:rPr>
        <w:t xml:space="preserve"> </w:t>
      </w:r>
    </w:p>
  </w:footnote>
  <w:footnote w:id="79">
    <w:p w14:paraId="33ECBDF4" w14:textId="77777777"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قدامة- المغني</w:t>
      </w:r>
      <w:proofErr w:type="gramEnd"/>
      <w:r w:rsidRPr="0098473C">
        <w:rPr>
          <w:rFonts w:hint="cs"/>
          <w:sz w:val="28"/>
          <w:szCs w:val="28"/>
          <w:rtl/>
        </w:rPr>
        <w:t>، 8/303.</w:t>
      </w:r>
    </w:p>
  </w:footnote>
  <w:footnote w:id="80">
    <w:p w14:paraId="61EBE786" w14:textId="77777777" w:rsidR="00B37FC6" w:rsidRPr="0098473C" w:rsidRDefault="00B37FC6"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قدامة- المغني</w:t>
      </w:r>
      <w:proofErr w:type="gramEnd"/>
      <w:r w:rsidRPr="0098473C">
        <w:rPr>
          <w:rFonts w:hint="cs"/>
          <w:sz w:val="28"/>
          <w:szCs w:val="28"/>
          <w:rtl/>
        </w:rPr>
        <w:t>، 8/401.</w:t>
      </w:r>
    </w:p>
  </w:footnote>
  <w:footnote w:id="81">
    <w:p w14:paraId="71C28C27" w14:textId="6AA8B3B1"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حجر- فتح</w:t>
      </w:r>
      <w:proofErr w:type="gramEnd"/>
      <w:r w:rsidRPr="0098473C">
        <w:rPr>
          <w:rFonts w:hint="cs"/>
          <w:sz w:val="28"/>
          <w:szCs w:val="28"/>
          <w:rtl/>
        </w:rPr>
        <w:t xml:space="preserve"> الباري، 12/272.</w:t>
      </w:r>
    </w:p>
  </w:footnote>
  <w:footnote w:id="82">
    <w:p w14:paraId="5EDAECCA" w14:textId="3C91932C" w:rsidR="003D2DD5" w:rsidRPr="0098473C" w:rsidRDefault="003D2DD5" w:rsidP="00A521EB">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الطريفي، عبد </w:t>
      </w:r>
      <w:proofErr w:type="gramStart"/>
      <w:r w:rsidRPr="0098473C">
        <w:rPr>
          <w:rFonts w:hint="cs"/>
          <w:sz w:val="28"/>
          <w:szCs w:val="28"/>
          <w:rtl/>
        </w:rPr>
        <w:t xml:space="preserve">العزيز- </w:t>
      </w:r>
      <w:r w:rsidRPr="0098473C">
        <w:rPr>
          <w:sz w:val="28"/>
          <w:szCs w:val="28"/>
          <w:rtl/>
        </w:rPr>
        <w:t>التحجيل</w:t>
      </w:r>
      <w:proofErr w:type="gramEnd"/>
      <w:r w:rsidRPr="0098473C">
        <w:rPr>
          <w:sz w:val="28"/>
          <w:szCs w:val="28"/>
          <w:rtl/>
        </w:rPr>
        <w:t xml:space="preserve"> في تخريج ما لم يخرج من الأحاديث والآثار في إرواء الغليل</w:t>
      </w:r>
      <w:r w:rsidRPr="0098473C">
        <w:rPr>
          <w:rFonts w:hint="cs"/>
          <w:sz w:val="28"/>
          <w:szCs w:val="28"/>
          <w:rtl/>
        </w:rPr>
        <w:t>، مكتبة رشد، ط1</w:t>
      </w:r>
      <w:r w:rsidR="00A521EB">
        <w:rPr>
          <w:rFonts w:hint="cs"/>
          <w:sz w:val="28"/>
          <w:szCs w:val="28"/>
          <w:rtl/>
        </w:rPr>
        <w:t>،</w:t>
      </w:r>
      <w:r w:rsidRPr="0098473C">
        <w:rPr>
          <w:rFonts w:hint="cs"/>
          <w:sz w:val="28"/>
          <w:szCs w:val="28"/>
          <w:rtl/>
        </w:rPr>
        <w:t xml:space="preserve"> 2001م، ص 496.</w:t>
      </w:r>
    </w:p>
  </w:footnote>
  <w:footnote w:id="83">
    <w:p w14:paraId="67E0BD3E" w14:textId="26912DF1" w:rsidR="007473D6" w:rsidRPr="0098473C" w:rsidRDefault="007473D6"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ابن قدامة، عبد الرحمن بن </w:t>
      </w:r>
      <w:proofErr w:type="gramStart"/>
      <w:r w:rsidRPr="0098473C">
        <w:rPr>
          <w:rFonts w:hint="cs"/>
          <w:sz w:val="28"/>
          <w:szCs w:val="28"/>
          <w:rtl/>
        </w:rPr>
        <w:t>محمد-</w:t>
      </w:r>
      <w:r w:rsidRPr="0098473C">
        <w:rPr>
          <w:sz w:val="28"/>
          <w:szCs w:val="28"/>
          <w:rtl/>
        </w:rPr>
        <w:t xml:space="preserve"> </w:t>
      </w:r>
      <w:r w:rsidRPr="0098473C">
        <w:rPr>
          <w:rFonts w:hint="cs"/>
          <w:sz w:val="28"/>
          <w:szCs w:val="28"/>
          <w:rtl/>
        </w:rPr>
        <w:t>الشرح</w:t>
      </w:r>
      <w:proofErr w:type="gramEnd"/>
      <w:r w:rsidRPr="0098473C">
        <w:rPr>
          <w:rFonts w:hint="cs"/>
          <w:sz w:val="28"/>
          <w:szCs w:val="28"/>
          <w:rtl/>
        </w:rPr>
        <w:t xml:space="preserve"> الكبير على المقنع، دار </w:t>
      </w:r>
      <w:r w:rsidRPr="0098473C">
        <w:rPr>
          <w:sz w:val="28"/>
          <w:szCs w:val="28"/>
          <w:rtl/>
        </w:rPr>
        <w:t>هجر، القاهرة</w:t>
      </w:r>
      <w:r w:rsidRPr="0098473C">
        <w:rPr>
          <w:rFonts w:hint="cs"/>
          <w:sz w:val="28"/>
          <w:szCs w:val="28"/>
          <w:rtl/>
        </w:rPr>
        <w:t xml:space="preserve">، ط1، </w:t>
      </w:r>
      <w:r w:rsidRPr="0098473C">
        <w:rPr>
          <w:sz w:val="28"/>
          <w:szCs w:val="28"/>
          <w:rtl/>
        </w:rPr>
        <w:t xml:space="preserve"> </w:t>
      </w:r>
      <w:r w:rsidRPr="0098473C">
        <w:rPr>
          <w:rFonts w:hint="cs"/>
          <w:sz w:val="28"/>
          <w:szCs w:val="28"/>
          <w:rtl/>
        </w:rPr>
        <w:t>1995م، 25/339-340.</w:t>
      </w:r>
    </w:p>
  </w:footnote>
  <w:footnote w:id="84">
    <w:p w14:paraId="34B5516C" w14:textId="77777777"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حجر- فتح</w:t>
      </w:r>
      <w:proofErr w:type="gramEnd"/>
      <w:r w:rsidRPr="0098473C">
        <w:rPr>
          <w:rFonts w:hint="cs"/>
          <w:sz w:val="28"/>
          <w:szCs w:val="28"/>
          <w:rtl/>
        </w:rPr>
        <w:t xml:space="preserve"> الباري، 12/272.</w:t>
      </w:r>
    </w:p>
  </w:footnote>
  <w:footnote w:id="85">
    <w:p w14:paraId="1C4008FE" w14:textId="30E7BBA4"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w:t>
      </w:r>
      <w:proofErr w:type="gramStart"/>
      <w:r w:rsidRPr="0098473C">
        <w:rPr>
          <w:rFonts w:hint="cs"/>
          <w:sz w:val="28"/>
          <w:szCs w:val="28"/>
          <w:rtl/>
        </w:rPr>
        <w:t>الكاساني- بدائع</w:t>
      </w:r>
      <w:proofErr w:type="gramEnd"/>
      <w:r w:rsidRPr="0098473C">
        <w:rPr>
          <w:rFonts w:hint="cs"/>
          <w:sz w:val="28"/>
          <w:szCs w:val="28"/>
          <w:rtl/>
        </w:rPr>
        <w:t xml:space="preserve"> الصنائع في ترتيب الصنائع، 7/276، ابن عرفة، محمد- حاشية الدسوقي على </w:t>
      </w:r>
      <w:r w:rsidRPr="0098473C">
        <w:rPr>
          <w:sz w:val="28"/>
          <w:szCs w:val="28"/>
          <w:rtl/>
        </w:rPr>
        <w:t>الشرح الكبير</w:t>
      </w:r>
      <w:r w:rsidRPr="0098473C">
        <w:rPr>
          <w:rFonts w:hint="cs"/>
          <w:sz w:val="28"/>
          <w:szCs w:val="28"/>
          <w:rtl/>
        </w:rPr>
        <w:t>، 4/287.</w:t>
      </w:r>
    </w:p>
  </w:footnote>
  <w:footnote w:id="86">
    <w:p w14:paraId="5FA5B976" w14:textId="2D032D0B"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00894531" w:rsidRPr="0098473C">
        <w:rPr>
          <w:rFonts w:hint="cs"/>
          <w:sz w:val="28"/>
          <w:szCs w:val="28"/>
          <w:rtl/>
        </w:rPr>
        <w:t xml:space="preserve"> ابن عرفة، </w:t>
      </w:r>
      <w:proofErr w:type="gramStart"/>
      <w:r w:rsidR="00894531" w:rsidRPr="0098473C">
        <w:rPr>
          <w:rFonts w:hint="cs"/>
          <w:sz w:val="28"/>
          <w:szCs w:val="28"/>
          <w:rtl/>
        </w:rPr>
        <w:t>محمد- حاشية</w:t>
      </w:r>
      <w:proofErr w:type="gramEnd"/>
      <w:r w:rsidR="00894531" w:rsidRPr="0098473C">
        <w:rPr>
          <w:rFonts w:hint="cs"/>
          <w:sz w:val="28"/>
          <w:szCs w:val="28"/>
          <w:rtl/>
        </w:rPr>
        <w:t xml:space="preserve"> الدسوقي على </w:t>
      </w:r>
      <w:r w:rsidR="00894531" w:rsidRPr="0098473C">
        <w:rPr>
          <w:sz w:val="28"/>
          <w:szCs w:val="28"/>
          <w:rtl/>
        </w:rPr>
        <w:t>الشرح الكبير</w:t>
      </w:r>
      <w:r w:rsidR="00894531" w:rsidRPr="0098473C">
        <w:rPr>
          <w:rFonts w:hint="cs"/>
          <w:sz w:val="28"/>
          <w:szCs w:val="28"/>
          <w:rtl/>
        </w:rPr>
        <w:t>، 4/287.</w:t>
      </w:r>
    </w:p>
  </w:footnote>
  <w:footnote w:id="87">
    <w:p w14:paraId="73C8BEC1" w14:textId="21ED8419"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w:t>
      </w:r>
      <w:r w:rsidR="00894531" w:rsidRPr="0098473C">
        <w:rPr>
          <w:rFonts w:hint="cs"/>
          <w:sz w:val="28"/>
          <w:szCs w:val="28"/>
          <w:rtl/>
        </w:rPr>
        <w:t>المرجع السابق</w:t>
      </w:r>
      <w:r w:rsidRPr="0098473C">
        <w:rPr>
          <w:rFonts w:hint="cs"/>
          <w:sz w:val="28"/>
          <w:szCs w:val="28"/>
          <w:rtl/>
        </w:rPr>
        <w:t>، 4/287.</w:t>
      </w:r>
    </w:p>
  </w:footnote>
  <w:footnote w:id="88">
    <w:p w14:paraId="774AD89D" w14:textId="18CE3B8E"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الجويني، </w:t>
      </w:r>
      <w:r w:rsidRPr="0098473C">
        <w:rPr>
          <w:sz w:val="28"/>
          <w:szCs w:val="28"/>
          <w:rtl/>
        </w:rPr>
        <w:t xml:space="preserve">عبد الملك بن عبد </w:t>
      </w:r>
      <w:proofErr w:type="gramStart"/>
      <w:r w:rsidRPr="0098473C">
        <w:rPr>
          <w:sz w:val="28"/>
          <w:szCs w:val="28"/>
          <w:rtl/>
        </w:rPr>
        <w:t>الله</w:t>
      </w:r>
      <w:r w:rsidRPr="0098473C">
        <w:rPr>
          <w:rFonts w:hint="cs"/>
          <w:sz w:val="28"/>
          <w:szCs w:val="28"/>
          <w:rtl/>
        </w:rPr>
        <w:t>- نهاية</w:t>
      </w:r>
      <w:proofErr w:type="gramEnd"/>
      <w:r w:rsidRPr="0098473C">
        <w:rPr>
          <w:rFonts w:hint="cs"/>
          <w:sz w:val="28"/>
          <w:szCs w:val="28"/>
          <w:rtl/>
        </w:rPr>
        <w:t xml:space="preserve"> المطلب في دراية المذهب، وزارة الأوقاف، قطر، 2007م، 16/539، ابن قدامة- المغني، 8/401.</w:t>
      </w:r>
    </w:p>
  </w:footnote>
  <w:footnote w:id="89">
    <w:p w14:paraId="0D64EB76" w14:textId="3C32006D"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ابن </w:t>
      </w:r>
      <w:proofErr w:type="gramStart"/>
      <w:r w:rsidRPr="0098473C">
        <w:rPr>
          <w:rFonts w:hint="cs"/>
          <w:sz w:val="28"/>
          <w:szCs w:val="28"/>
          <w:rtl/>
        </w:rPr>
        <w:t>قدامة- المغني</w:t>
      </w:r>
      <w:proofErr w:type="gramEnd"/>
      <w:r w:rsidRPr="0098473C">
        <w:rPr>
          <w:rFonts w:hint="cs"/>
          <w:sz w:val="28"/>
          <w:szCs w:val="28"/>
          <w:rtl/>
        </w:rPr>
        <w:t>، 8/401.</w:t>
      </w:r>
    </w:p>
  </w:footnote>
  <w:footnote w:id="90">
    <w:p w14:paraId="73A9BB0C" w14:textId="1F48575B"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الملقّن- عمدة</w:t>
      </w:r>
      <w:proofErr w:type="gramEnd"/>
      <w:r w:rsidRPr="0098473C">
        <w:rPr>
          <w:rFonts w:hint="cs"/>
          <w:sz w:val="28"/>
          <w:szCs w:val="28"/>
          <w:rtl/>
        </w:rPr>
        <w:t xml:space="preserve"> المحتاج إلى شرح المنهاج، 13/201.</w:t>
      </w:r>
    </w:p>
  </w:footnote>
  <w:footnote w:id="91">
    <w:p w14:paraId="5179A981" w14:textId="77777777" w:rsidR="00FF7BF9" w:rsidRPr="0098473C" w:rsidRDefault="00FF7BF9" w:rsidP="00B37FC6">
      <w:pPr>
        <w:pStyle w:val="a6"/>
        <w:rPr>
          <w:sz w:val="28"/>
          <w:szCs w:val="28"/>
          <w:rtl/>
          <w:lang w:bidi="ar-AE"/>
        </w:rPr>
      </w:pPr>
      <w:r w:rsidRPr="0098473C">
        <w:rPr>
          <w:sz w:val="28"/>
          <w:szCs w:val="28"/>
          <w:rtl/>
        </w:rPr>
        <w:t>(</w:t>
      </w:r>
      <w:r w:rsidRPr="0098473C">
        <w:rPr>
          <w:rStyle w:val="a5"/>
          <w:sz w:val="28"/>
        </w:rPr>
        <w:footnoteRef/>
      </w:r>
      <w:r w:rsidRPr="0098473C">
        <w:rPr>
          <w:sz w:val="28"/>
          <w:szCs w:val="28"/>
          <w:rtl/>
        </w:rPr>
        <w:t xml:space="preserve">) </w:t>
      </w:r>
      <w:proofErr w:type="gramStart"/>
      <w:r w:rsidRPr="0098473C">
        <w:rPr>
          <w:rFonts w:hint="cs"/>
          <w:sz w:val="28"/>
          <w:szCs w:val="28"/>
          <w:rtl/>
        </w:rPr>
        <w:t>الجويني- نهاية</w:t>
      </w:r>
      <w:proofErr w:type="gramEnd"/>
      <w:r w:rsidRPr="0098473C">
        <w:rPr>
          <w:rFonts w:hint="cs"/>
          <w:sz w:val="28"/>
          <w:szCs w:val="28"/>
          <w:rtl/>
        </w:rPr>
        <w:t xml:space="preserve"> المطلب في دراية المذهب، 16/539.</w:t>
      </w:r>
    </w:p>
  </w:footnote>
  <w:footnote w:id="92">
    <w:p w14:paraId="4368944D" w14:textId="77777777"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قدامة- المغني</w:t>
      </w:r>
      <w:proofErr w:type="gramEnd"/>
      <w:r w:rsidRPr="0098473C">
        <w:rPr>
          <w:rFonts w:hint="cs"/>
          <w:sz w:val="28"/>
          <w:szCs w:val="28"/>
          <w:rtl/>
        </w:rPr>
        <w:t>، 8/401.</w:t>
      </w:r>
    </w:p>
  </w:footnote>
  <w:footnote w:id="93">
    <w:p w14:paraId="31EB3063" w14:textId="77777777"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قدامة- المغني</w:t>
      </w:r>
      <w:proofErr w:type="gramEnd"/>
      <w:r w:rsidRPr="0098473C">
        <w:rPr>
          <w:rFonts w:hint="cs"/>
          <w:sz w:val="28"/>
          <w:szCs w:val="28"/>
          <w:rtl/>
        </w:rPr>
        <w:t>، 8/401.</w:t>
      </w:r>
    </w:p>
  </w:footnote>
  <w:footnote w:id="94">
    <w:p w14:paraId="1D7A5298" w14:textId="1759DD6C"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w:t>
      </w:r>
      <w:r w:rsidRPr="0098473C">
        <w:rPr>
          <w:rFonts w:hint="cs"/>
          <w:sz w:val="28"/>
          <w:szCs w:val="28"/>
          <w:rtl/>
        </w:rPr>
        <w:t xml:space="preserve"> </w:t>
      </w:r>
      <w:proofErr w:type="spellStart"/>
      <w:proofErr w:type="gramStart"/>
      <w:r w:rsidRPr="0098473C">
        <w:rPr>
          <w:rFonts w:hint="cs"/>
          <w:sz w:val="28"/>
          <w:szCs w:val="28"/>
          <w:rtl/>
        </w:rPr>
        <w:t>الكاساني</w:t>
      </w:r>
      <w:proofErr w:type="spellEnd"/>
      <w:r w:rsidRPr="0098473C">
        <w:rPr>
          <w:rFonts w:hint="cs"/>
          <w:sz w:val="28"/>
          <w:szCs w:val="28"/>
          <w:rtl/>
        </w:rPr>
        <w:t>- بدائع</w:t>
      </w:r>
      <w:proofErr w:type="gramEnd"/>
      <w:r w:rsidRPr="0098473C">
        <w:rPr>
          <w:rFonts w:hint="cs"/>
          <w:sz w:val="28"/>
          <w:szCs w:val="28"/>
          <w:rtl/>
        </w:rPr>
        <w:t xml:space="preserve"> الصنائع في ترتيب الصنائع، 7/252.</w:t>
      </w:r>
    </w:p>
  </w:footnote>
  <w:footnote w:id="95">
    <w:p w14:paraId="3535C909" w14:textId="77777777" w:rsidR="00FF7BF9" w:rsidRPr="0098473C" w:rsidRDefault="00FF7BF9" w:rsidP="00B37FC6">
      <w:pPr>
        <w:pStyle w:val="a6"/>
        <w:rPr>
          <w:sz w:val="28"/>
          <w:szCs w:val="28"/>
          <w:rtl/>
        </w:rPr>
      </w:pPr>
      <w:r w:rsidRPr="0098473C">
        <w:rPr>
          <w:sz w:val="28"/>
          <w:szCs w:val="28"/>
          <w:rtl/>
        </w:rPr>
        <w:t>(</w:t>
      </w:r>
      <w:r w:rsidRPr="0098473C">
        <w:rPr>
          <w:rStyle w:val="a5"/>
          <w:sz w:val="28"/>
        </w:rPr>
        <w:footnoteRef/>
      </w:r>
      <w:r w:rsidRPr="0098473C">
        <w:rPr>
          <w:sz w:val="28"/>
          <w:szCs w:val="28"/>
          <w:rtl/>
        </w:rPr>
        <w:t xml:space="preserve">) </w:t>
      </w:r>
      <w:r w:rsidRPr="0098473C">
        <w:rPr>
          <w:rFonts w:hint="cs"/>
          <w:sz w:val="28"/>
          <w:szCs w:val="28"/>
          <w:rtl/>
        </w:rPr>
        <w:t xml:space="preserve">ابن </w:t>
      </w:r>
      <w:proofErr w:type="gramStart"/>
      <w:r w:rsidRPr="0098473C">
        <w:rPr>
          <w:rFonts w:hint="cs"/>
          <w:sz w:val="28"/>
          <w:szCs w:val="28"/>
          <w:rtl/>
        </w:rPr>
        <w:t>قدامة- المغني</w:t>
      </w:r>
      <w:proofErr w:type="gramEnd"/>
      <w:r w:rsidRPr="0098473C">
        <w:rPr>
          <w:rFonts w:hint="cs"/>
          <w:sz w:val="28"/>
          <w:szCs w:val="28"/>
          <w:rtl/>
        </w:rPr>
        <w:t>، 8/401.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6B02"/>
    <w:multiLevelType w:val="hybridMultilevel"/>
    <w:tmpl w:val="3BF8EB56"/>
    <w:lvl w:ilvl="0" w:tplc="3208B3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058FA"/>
    <w:multiLevelType w:val="hybridMultilevel"/>
    <w:tmpl w:val="D4848050"/>
    <w:lvl w:ilvl="0" w:tplc="396A23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45137"/>
    <w:multiLevelType w:val="hybridMultilevel"/>
    <w:tmpl w:val="678037B8"/>
    <w:lvl w:ilvl="0" w:tplc="C23892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20FCF"/>
    <w:multiLevelType w:val="hybridMultilevel"/>
    <w:tmpl w:val="05FCE92E"/>
    <w:lvl w:ilvl="0" w:tplc="C448BA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E24AB"/>
    <w:multiLevelType w:val="hybridMultilevel"/>
    <w:tmpl w:val="F5B47A48"/>
    <w:lvl w:ilvl="0" w:tplc="DCC64E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B482B"/>
    <w:multiLevelType w:val="hybridMultilevel"/>
    <w:tmpl w:val="AB08C734"/>
    <w:lvl w:ilvl="0" w:tplc="B6A802E0">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15D83933"/>
    <w:multiLevelType w:val="hybridMultilevel"/>
    <w:tmpl w:val="11680C2A"/>
    <w:lvl w:ilvl="0" w:tplc="E730B3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F48A7"/>
    <w:multiLevelType w:val="hybridMultilevel"/>
    <w:tmpl w:val="AC34EAC6"/>
    <w:lvl w:ilvl="0" w:tplc="28F0C35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904AF"/>
    <w:multiLevelType w:val="hybridMultilevel"/>
    <w:tmpl w:val="62F81A5C"/>
    <w:lvl w:ilvl="0" w:tplc="157A6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E4E9A"/>
    <w:multiLevelType w:val="hybridMultilevel"/>
    <w:tmpl w:val="47D4FAFC"/>
    <w:lvl w:ilvl="0" w:tplc="A9B63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64C26"/>
    <w:multiLevelType w:val="hybridMultilevel"/>
    <w:tmpl w:val="9ADA4BD6"/>
    <w:lvl w:ilvl="0" w:tplc="BB449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82E37"/>
    <w:multiLevelType w:val="hybridMultilevel"/>
    <w:tmpl w:val="0486D3F4"/>
    <w:lvl w:ilvl="0" w:tplc="6E8093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03A60"/>
    <w:multiLevelType w:val="hybridMultilevel"/>
    <w:tmpl w:val="06B0F1A2"/>
    <w:lvl w:ilvl="0" w:tplc="436620F0">
      <w:numFmt w:val="bullet"/>
      <w:lvlText w:val="-"/>
      <w:lvlJc w:val="left"/>
      <w:pPr>
        <w:ind w:left="720" w:hanging="360"/>
      </w:pPr>
      <w:rPr>
        <w:rFonts w:ascii="ATraditional Arabic" w:eastAsiaTheme="minorHAnsi" w:hAnsi="ATraditional Arabic" w:cs="A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85D3C"/>
    <w:multiLevelType w:val="hybridMultilevel"/>
    <w:tmpl w:val="26AE57E2"/>
    <w:lvl w:ilvl="0" w:tplc="E46A7190">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D7D14"/>
    <w:multiLevelType w:val="hybridMultilevel"/>
    <w:tmpl w:val="CA8E48E0"/>
    <w:lvl w:ilvl="0" w:tplc="8C762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F7D54"/>
    <w:multiLevelType w:val="hybridMultilevel"/>
    <w:tmpl w:val="C2188E50"/>
    <w:lvl w:ilvl="0" w:tplc="E9503B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1507B0"/>
    <w:multiLevelType w:val="hybridMultilevel"/>
    <w:tmpl w:val="9A5AEB9C"/>
    <w:lvl w:ilvl="0" w:tplc="2C2CF4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304F4"/>
    <w:multiLevelType w:val="hybridMultilevel"/>
    <w:tmpl w:val="7966B762"/>
    <w:lvl w:ilvl="0" w:tplc="CF0A4D6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6B6831"/>
    <w:multiLevelType w:val="hybridMultilevel"/>
    <w:tmpl w:val="B2DE7ECE"/>
    <w:lvl w:ilvl="0" w:tplc="82404E6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B72A7"/>
    <w:multiLevelType w:val="hybridMultilevel"/>
    <w:tmpl w:val="E220607E"/>
    <w:lvl w:ilvl="0" w:tplc="D75C75BA">
      <w:start w:val="1"/>
      <w:numFmt w:val="decimal"/>
      <w:lvlText w:val="%1-"/>
      <w:lvlJc w:val="left"/>
      <w:pPr>
        <w:ind w:left="1080" w:hanging="720"/>
      </w:pPr>
      <w:rPr>
        <w:rFonts w:ascii="ATraditional Arabic" w:hAnsi="ATraditional Arabic" w:cs="A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C21F6"/>
    <w:multiLevelType w:val="hybridMultilevel"/>
    <w:tmpl w:val="A2307BF4"/>
    <w:lvl w:ilvl="0" w:tplc="E84E9932">
      <w:start w:val="5"/>
      <w:numFmt w:val="bullet"/>
      <w:lvlText w:val="-"/>
      <w:lvlJc w:val="left"/>
      <w:pPr>
        <w:ind w:left="720" w:hanging="360"/>
      </w:pPr>
      <w:rPr>
        <w:rFonts w:ascii="ATraditional Arabic" w:eastAsiaTheme="minorHAnsi" w:hAnsi="ATraditional Arabic" w:cs="A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C6485"/>
    <w:multiLevelType w:val="hybridMultilevel"/>
    <w:tmpl w:val="37FAF13A"/>
    <w:lvl w:ilvl="0" w:tplc="1B8042A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30508"/>
    <w:multiLevelType w:val="hybridMultilevel"/>
    <w:tmpl w:val="F6969164"/>
    <w:lvl w:ilvl="0" w:tplc="2DF8C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29165F"/>
    <w:multiLevelType w:val="hybridMultilevel"/>
    <w:tmpl w:val="FD286BD2"/>
    <w:lvl w:ilvl="0" w:tplc="954C012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042716"/>
    <w:multiLevelType w:val="hybridMultilevel"/>
    <w:tmpl w:val="1090A520"/>
    <w:lvl w:ilvl="0" w:tplc="BC00D9AA">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5">
    <w:nsid w:val="7DF57275"/>
    <w:multiLevelType w:val="hybridMultilevel"/>
    <w:tmpl w:val="875664AC"/>
    <w:lvl w:ilvl="0" w:tplc="B3928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170316"/>
    <w:multiLevelType w:val="hybridMultilevel"/>
    <w:tmpl w:val="BB50A508"/>
    <w:lvl w:ilvl="0" w:tplc="D78CD3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3022DE"/>
    <w:multiLevelType w:val="hybridMultilevel"/>
    <w:tmpl w:val="0DAE113C"/>
    <w:lvl w:ilvl="0" w:tplc="BCB63A9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7"/>
  </w:num>
  <w:num w:numId="4">
    <w:abstractNumId w:val="26"/>
  </w:num>
  <w:num w:numId="5">
    <w:abstractNumId w:val="2"/>
  </w:num>
  <w:num w:numId="6">
    <w:abstractNumId w:val="14"/>
  </w:num>
  <w:num w:numId="7">
    <w:abstractNumId w:val="25"/>
  </w:num>
  <w:num w:numId="8">
    <w:abstractNumId w:val="3"/>
  </w:num>
  <w:num w:numId="9">
    <w:abstractNumId w:val="4"/>
  </w:num>
  <w:num w:numId="10">
    <w:abstractNumId w:val="5"/>
  </w:num>
  <w:num w:numId="11">
    <w:abstractNumId w:val="22"/>
  </w:num>
  <w:num w:numId="12">
    <w:abstractNumId w:val="8"/>
  </w:num>
  <w:num w:numId="13">
    <w:abstractNumId w:val="9"/>
  </w:num>
  <w:num w:numId="14">
    <w:abstractNumId w:val="15"/>
  </w:num>
  <w:num w:numId="15">
    <w:abstractNumId w:val="16"/>
  </w:num>
  <w:num w:numId="16">
    <w:abstractNumId w:val="13"/>
  </w:num>
  <w:num w:numId="17">
    <w:abstractNumId w:val="1"/>
  </w:num>
  <w:num w:numId="18">
    <w:abstractNumId w:val="12"/>
  </w:num>
  <w:num w:numId="19">
    <w:abstractNumId w:val="24"/>
  </w:num>
  <w:num w:numId="20">
    <w:abstractNumId w:val="17"/>
  </w:num>
  <w:num w:numId="21">
    <w:abstractNumId w:val="21"/>
  </w:num>
  <w:num w:numId="22">
    <w:abstractNumId w:val="23"/>
  </w:num>
  <w:num w:numId="23">
    <w:abstractNumId w:val="19"/>
  </w:num>
  <w:num w:numId="24">
    <w:abstractNumId w:val="6"/>
  </w:num>
  <w:num w:numId="25">
    <w:abstractNumId w:val="11"/>
  </w:num>
  <w:num w:numId="26">
    <w:abstractNumId w:val="18"/>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ED"/>
    <w:rsid w:val="00013F4C"/>
    <w:rsid w:val="00020C24"/>
    <w:rsid w:val="00022C7F"/>
    <w:rsid w:val="0002312C"/>
    <w:rsid w:val="000241DF"/>
    <w:rsid w:val="000258DB"/>
    <w:rsid w:val="00027449"/>
    <w:rsid w:val="00030D47"/>
    <w:rsid w:val="000320BA"/>
    <w:rsid w:val="00034F26"/>
    <w:rsid w:val="000417E8"/>
    <w:rsid w:val="00050D2B"/>
    <w:rsid w:val="000550D8"/>
    <w:rsid w:val="00067010"/>
    <w:rsid w:val="000718C7"/>
    <w:rsid w:val="0007406C"/>
    <w:rsid w:val="00075B5C"/>
    <w:rsid w:val="00090324"/>
    <w:rsid w:val="00097809"/>
    <w:rsid w:val="000A1E12"/>
    <w:rsid w:val="000A414B"/>
    <w:rsid w:val="000A49A7"/>
    <w:rsid w:val="000A79F8"/>
    <w:rsid w:val="000A7EEB"/>
    <w:rsid w:val="000F73DA"/>
    <w:rsid w:val="001053A1"/>
    <w:rsid w:val="001056E1"/>
    <w:rsid w:val="00123961"/>
    <w:rsid w:val="00131EB4"/>
    <w:rsid w:val="00133CEB"/>
    <w:rsid w:val="0013414F"/>
    <w:rsid w:val="0013549C"/>
    <w:rsid w:val="001406F0"/>
    <w:rsid w:val="00146C7B"/>
    <w:rsid w:val="00172ED2"/>
    <w:rsid w:val="00176C18"/>
    <w:rsid w:val="00182ED6"/>
    <w:rsid w:val="001851DD"/>
    <w:rsid w:val="001A2205"/>
    <w:rsid w:val="001A2245"/>
    <w:rsid w:val="001A2F69"/>
    <w:rsid w:val="001A6B99"/>
    <w:rsid w:val="001B0D4D"/>
    <w:rsid w:val="001B2D0D"/>
    <w:rsid w:val="001B3645"/>
    <w:rsid w:val="001B4D35"/>
    <w:rsid w:val="001B6533"/>
    <w:rsid w:val="001B7DDC"/>
    <w:rsid w:val="001C5F4F"/>
    <w:rsid w:val="001C7CDD"/>
    <w:rsid w:val="001D129E"/>
    <w:rsid w:val="001D1EA4"/>
    <w:rsid w:val="001E2ED0"/>
    <w:rsid w:val="001E4222"/>
    <w:rsid w:val="001E5331"/>
    <w:rsid w:val="001E7608"/>
    <w:rsid w:val="001F56AA"/>
    <w:rsid w:val="001F6BC4"/>
    <w:rsid w:val="0020160D"/>
    <w:rsid w:val="0020478C"/>
    <w:rsid w:val="002144A0"/>
    <w:rsid w:val="002236E8"/>
    <w:rsid w:val="00224C7E"/>
    <w:rsid w:val="0022605E"/>
    <w:rsid w:val="00234E0D"/>
    <w:rsid w:val="00241FA7"/>
    <w:rsid w:val="00245E8E"/>
    <w:rsid w:val="00264C8C"/>
    <w:rsid w:val="002704C9"/>
    <w:rsid w:val="00271214"/>
    <w:rsid w:val="00271A9D"/>
    <w:rsid w:val="0028159B"/>
    <w:rsid w:val="00283FA3"/>
    <w:rsid w:val="00292EB7"/>
    <w:rsid w:val="002A40E0"/>
    <w:rsid w:val="002B5925"/>
    <w:rsid w:val="002B632E"/>
    <w:rsid w:val="002C087B"/>
    <w:rsid w:val="002C0A72"/>
    <w:rsid w:val="002C52C5"/>
    <w:rsid w:val="002C6E44"/>
    <w:rsid w:val="002C7999"/>
    <w:rsid w:val="002D4238"/>
    <w:rsid w:val="002D4C41"/>
    <w:rsid w:val="002E6FC3"/>
    <w:rsid w:val="002F0590"/>
    <w:rsid w:val="00303497"/>
    <w:rsid w:val="00315363"/>
    <w:rsid w:val="003174B9"/>
    <w:rsid w:val="003248F7"/>
    <w:rsid w:val="00326A24"/>
    <w:rsid w:val="00326E44"/>
    <w:rsid w:val="00327B7D"/>
    <w:rsid w:val="00327DE9"/>
    <w:rsid w:val="003343A0"/>
    <w:rsid w:val="00342DAD"/>
    <w:rsid w:val="003511A4"/>
    <w:rsid w:val="0035323A"/>
    <w:rsid w:val="00355332"/>
    <w:rsid w:val="00355852"/>
    <w:rsid w:val="00356EA9"/>
    <w:rsid w:val="00366C7C"/>
    <w:rsid w:val="00366EAA"/>
    <w:rsid w:val="0038126C"/>
    <w:rsid w:val="00384175"/>
    <w:rsid w:val="00387C1C"/>
    <w:rsid w:val="003967CC"/>
    <w:rsid w:val="003A1567"/>
    <w:rsid w:val="003A3293"/>
    <w:rsid w:val="003A5109"/>
    <w:rsid w:val="003B04A8"/>
    <w:rsid w:val="003C3E7E"/>
    <w:rsid w:val="003D2DD5"/>
    <w:rsid w:val="003D3F59"/>
    <w:rsid w:val="003D723F"/>
    <w:rsid w:val="003E381F"/>
    <w:rsid w:val="003E7F84"/>
    <w:rsid w:val="00410927"/>
    <w:rsid w:val="004155E4"/>
    <w:rsid w:val="00416186"/>
    <w:rsid w:val="00416D1B"/>
    <w:rsid w:val="004178B5"/>
    <w:rsid w:val="00424AD1"/>
    <w:rsid w:val="0042544D"/>
    <w:rsid w:val="00432BD0"/>
    <w:rsid w:val="00435D4A"/>
    <w:rsid w:val="004478A5"/>
    <w:rsid w:val="00483203"/>
    <w:rsid w:val="00495863"/>
    <w:rsid w:val="004A257D"/>
    <w:rsid w:val="004A3E53"/>
    <w:rsid w:val="004B02A0"/>
    <w:rsid w:val="004B530A"/>
    <w:rsid w:val="004C737F"/>
    <w:rsid w:val="004D66EB"/>
    <w:rsid w:val="004E7BCE"/>
    <w:rsid w:val="00500148"/>
    <w:rsid w:val="0051165E"/>
    <w:rsid w:val="0052075C"/>
    <w:rsid w:val="00523FB0"/>
    <w:rsid w:val="0053270C"/>
    <w:rsid w:val="005409E6"/>
    <w:rsid w:val="00542681"/>
    <w:rsid w:val="00544E18"/>
    <w:rsid w:val="00547AA1"/>
    <w:rsid w:val="00572496"/>
    <w:rsid w:val="00582733"/>
    <w:rsid w:val="00596543"/>
    <w:rsid w:val="005A1EDA"/>
    <w:rsid w:val="005B07A2"/>
    <w:rsid w:val="005B310E"/>
    <w:rsid w:val="005B33A4"/>
    <w:rsid w:val="005B3CEB"/>
    <w:rsid w:val="005B7C1D"/>
    <w:rsid w:val="005C46B7"/>
    <w:rsid w:val="005D482D"/>
    <w:rsid w:val="005D5FC8"/>
    <w:rsid w:val="005D67CA"/>
    <w:rsid w:val="005E19A2"/>
    <w:rsid w:val="005F157F"/>
    <w:rsid w:val="005F1D92"/>
    <w:rsid w:val="005F37A4"/>
    <w:rsid w:val="005F76ED"/>
    <w:rsid w:val="00605A15"/>
    <w:rsid w:val="0061008D"/>
    <w:rsid w:val="006120C8"/>
    <w:rsid w:val="00617E16"/>
    <w:rsid w:val="00636DAC"/>
    <w:rsid w:val="006435A5"/>
    <w:rsid w:val="00645AF8"/>
    <w:rsid w:val="00647922"/>
    <w:rsid w:val="00660F2D"/>
    <w:rsid w:val="00662088"/>
    <w:rsid w:val="00672197"/>
    <w:rsid w:val="00685C8C"/>
    <w:rsid w:val="006A21DC"/>
    <w:rsid w:val="006A2FFE"/>
    <w:rsid w:val="006A6D6D"/>
    <w:rsid w:val="006C3975"/>
    <w:rsid w:val="006E575E"/>
    <w:rsid w:val="006F22D2"/>
    <w:rsid w:val="006F6F41"/>
    <w:rsid w:val="0070559F"/>
    <w:rsid w:val="00710141"/>
    <w:rsid w:val="007225DE"/>
    <w:rsid w:val="007245FD"/>
    <w:rsid w:val="007264BE"/>
    <w:rsid w:val="00740930"/>
    <w:rsid w:val="00744640"/>
    <w:rsid w:val="007473D6"/>
    <w:rsid w:val="0075403D"/>
    <w:rsid w:val="00756FF7"/>
    <w:rsid w:val="00757CEE"/>
    <w:rsid w:val="00763D79"/>
    <w:rsid w:val="0076486E"/>
    <w:rsid w:val="0077278E"/>
    <w:rsid w:val="00781E54"/>
    <w:rsid w:val="007A2973"/>
    <w:rsid w:val="007A4A26"/>
    <w:rsid w:val="007A7278"/>
    <w:rsid w:val="007A7588"/>
    <w:rsid w:val="007C2DF6"/>
    <w:rsid w:val="007C6DE6"/>
    <w:rsid w:val="007D2B00"/>
    <w:rsid w:val="007D48E6"/>
    <w:rsid w:val="007E24C8"/>
    <w:rsid w:val="007E278D"/>
    <w:rsid w:val="007E44FF"/>
    <w:rsid w:val="00803099"/>
    <w:rsid w:val="00811788"/>
    <w:rsid w:val="008118A8"/>
    <w:rsid w:val="00811922"/>
    <w:rsid w:val="008120E8"/>
    <w:rsid w:val="00817F9D"/>
    <w:rsid w:val="00824CBC"/>
    <w:rsid w:val="00826E04"/>
    <w:rsid w:val="00827934"/>
    <w:rsid w:val="00830454"/>
    <w:rsid w:val="008356FC"/>
    <w:rsid w:val="00841837"/>
    <w:rsid w:val="00843EE3"/>
    <w:rsid w:val="008448B7"/>
    <w:rsid w:val="00846496"/>
    <w:rsid w:val="00863760"/>
    <w:rsid w:val="00871DD4"/>
    <w:rsid w:val="00884B77"/>
    <w:rsid w:val="00887310"/>
    <w:rsid w:val="008915A7"/>
    <w:rsid w:val="00894531"/>
    <w:rsid w:val="0089481C"/>
    <w:rsid w:val="0089619C"/>
    <w:rsid w:val="008969B9"/>
    <w:rsid w:val="008A6A94"/>
    <w:rsid w:val="008B15C1"/>
    <w:rsid w:val="008B2C82"/>
    <w:rsid w:val="008C05A4"/>
    <w:rsid w:val="008C25FD"/>
    <w:rsid w:val="008C6535"/>
    <w:rsid w:val="008D519A"/>
    <w:rsid w:val="008D5FF2"/>
    <w:rsid w:val="008D786D"/>
    <w:rsid w:val="008E2070"/>
    <w:rsid w:val="008E6A2E"/>
    <w:rsid w:val="008F5846"/>
    <w:rsid w:val="008F69E2"/>
    <w:rsid w:val="00903446"/>
    <w:rsid w:val="00904C31"/>
    <w:rsid w:val="00907B50"/>
    <w:rsid w:val="00915712"/>
    <w:rsid w:val="00922131"/>
    <w:rsid w:val="0092335D"/>
    <w:rsid w:val="00923360"/>
    <w:rsid w:val="009253E4"/>
    <w:rsid w:val="009324CB"/>
    <w:rsid w:val="00933009"/>
    <w:rsid w:val="00933E5B"/>
    <w:rsid w:val="009444DC"/>
    <w:rsid w:val="00951DB1"/>
    <w:rsid w:val="009541C2"/>
    <w:rsid w:val="009565BA"/>
    <w:rsid w:val="00967346"/>
    <w:rsid w:val="00974633"/>
    <w:rsid w:val="0098301B"/>
    <w:rsid w:val="0098473C"/>
    <w:rsid w:val="00991FFE"/>
    <w:rsid w:val="009A0468"/>
    <w:rsid w:val="009A0603"/>
    <w:rsid w:val="009A2920"/>
    <w:rsid w:val="009B20B1"/>
    <w:rsid w:val="009B36A4"/>
    <w:rsid w:val="009B3BC6"/>
    <w:rsid w:val="009C3C3C"/>
    <w:rsid w:val="009C75F5"/>
    <w:rsid w:val="009D429D"/>
    <w:rsid w:val="009E60B2"/>
    <w:rsid w:val="009F40DC"/>
    <w:rsid w:val="009F4800"/>
    <w:rsid w:val="009F507A"/>
    <w:rsid w:val="00A0424C"/>
    <w:rsid w:val="00A0649E"/>
    <w:rsid w:val="00A07E38"/>
    <w:rsid w:val="00A16051"/>
    <w:rsid w:val="00A276E6"/>
    <w:rsid w:val="00A35319"/>
    <w:rsid w:val="00A51BFE"/>
    <w:rsid w:val="00A521EB"/>
    <w:rsid w:val="00A5506D"/>
    <w:rsid w:val="00A55843"/>
    <w:rsid w:val="00A72225"/>
    <w:rsid w:val="00A73385"/>
    <w:rsid w:val="00A75AF5"/>
    <w:rsid w:val="00A7725E"/>
    <w:rsid w:val="00A82503"/>
    <w:rsid w:val="00A8521C"/>
    <w:rsid w:val="00A876BC"/>
    <w:rsid w:val="00AA1284"/>
    <w:rsid w:val="00AA3DF1"/>
    <w:rsid w:val="00AA4A9E"/>
    <w:rsid w:val="00AB33FA"/>
    <w:rsid w:val="00AB4C27"/>
    <w:rsid w:val="00AB6265"/>
    <w:rsid w:val="00AC2300"/>
    <w:rsid w:val="00AC7694"/>
    <w:rsid w:val="00AE064E"/>
    <w:rsid w:val="00AE22DB"/>
    <w:rsid w:val="00AE4196"/>
    <w:rsid w:val="00AE7843"/>
    <w:rsid w:val="00AF1E91"/>
    <w:rsid w:val="00AF434D"/>
    <w:rsid w:val="00B025E0"/>
    <w:rsid w:val="00B1687B"/>
    <w:rsid w:val="00B2367D"/>
    <w:rsid w:val="00B23A1E"/>
    <w:rsid w:val="00B248AF"/>
    <w:rsid w:val="00B336C1"/>
    <w:rsid w:val="00B356F1"/>
    <w:rsid w:val="00B37FC6"/>
    <w:rsid w:val="00B53162"/>
    <w:rsid w:val="00B557F1"/>
    <w:rsid w:val="00B57C36"/>
    <w:rsid w:val="00B74B0F"/>
    <w:rsid w:val="00BA173F"/>
    <w:rsid w:val="00BC35B0"/>
    <w:rsid w:val="00BD0317"/>
    <w:rsid w:val="00BD5E52"/>
    <w:rsid w:val="00BE2985"/>
    <w:rsid w:val="00BE59CC"/>
    <w:rsid w:val="00BF22FC"/>
    <w:rsid w:val="00BF23ED"/>
    <w:rsid w:val="00BF47AB"/>
    <w:rsid w:val="00BF61CA"/>
    <w:rsid w:val="00BF6F3A"/>
    <w:rsid w:val="00C05D41"/>
    <w:rsid w:val="00C072F4"/>
    <w:rsid w:val="00C145A6"/>
    <w:rsid w:val="00C15CDB"/>
    <w:rsid w:val="00C25CAA"/>
    <w:rsid w:val="00C37E92"/>
    <w:rsid w:val="00C46D5E"/>
    <w:rsid w:val="00C52789"/>
    <w:rsid w:val="00C5552A"/>
    <w:rsid w:val="00C70637"/>
    <w:rsid w:val="00C83394"/>
    <w:rsid w:val="00C90E3F"/>
    <w:rsid w:val="00C91B26"/>
    <w:rsid w:val="00C93584"/>
    <w:rsid w:val="00C9622A"/>
    <w:rsid w:val="00C963EC"/>
    <w:rsid w:val="00CA3B5B"/>
    <w:rsid w:val="00CB56B3"/>
    <w:rsid w:val="00CB6448"/>
    <w:rsid w:val="00CB78E6"/>
    <w:rsid w:val="00CC5BBA"/>
    <w:rsid w:val="00CE01E6"/>
    <w:rsid w:val="00CE0949"/>
    <w:rsid w:val="00CF0B91"/>
    <w:rsid w:val="00CF3B62"/>
    <w:rsid w:val="00D01A78"/>
    <w:rsid w:val="00D0312D"/>
    <w:rsid w:val="00D12CA0"/>
    <w:rsid w:val="00D23A7E"/>
    <w:rsid w:val="00D24F76"/>
    <w:rsid w:val="00D3231F"/>
    <w:rsid w:val="00D32335"/>
    <w:rsid w:val="00D35521"/>
    <w:rsid w:val="00D457A4"/>
    <w:rsid w:val="00D554AE"/>
    <w:rsid w:val="00D61DE9"/>
    <w:rsid w:val="00D723D3"/>
    <w:rsid w:val="00D8161B"/>
    <w:rsid w:val="00D8518A"/>
    <w:rsid w:val="00D87533"/>
    <w:rsid w:val="00D87ACA"/>
    <w:rsid w:val="00D9187B"/>
    <w:rsid w:val="00DA3907"/>
    <w:rsid w:val="00DB560C"/>
    <w:rsid w:val="00DC59D8"/>
    <w:rsid w:val="00DD2D51"/>
    <w:rsid w:val="00DE07CC"/>
    <w:rsid w:val="00DE5BBD"/>
    <w:rsid w:val="00DE797D"/>
    <w:rsid w:val="00E02A25"/>
    <w:rsid w:val="00E11E47"/>
    <w:rsid w:val="00E23339"/>
    <w:rsid w:val="00E24C95"/>
    <w:rsid w:val="00E279C5"/>
    <w:rsid w:val="00E319D5"/>
    <w:rsid w:val="00E34DC2"/>
    <w:rsid w:val="00E35FE4"/>
    <w:rsid w:val="00E50C89"/>
    <w:rsid w:val="00E549E1"/>
    <w:rsid w:val="00E5648B"/>
    <w:rsid w:val="00E62CD8"/>
    <w:rsid w:val="00E6666B"/>
    <w:rsid w:val="00E95573"/>
    <w:rsid w:val="00EB7713"/>
    <w:rsid w:val="00EC68E0"/>
    <w:rsid w:val="00ED6EE4"/>
    <w:rsid w:val="00EE0144"/>
    <w:rsid w:val="00EE1BF0"/>
    <w:rsid w:val="00EF04DC"/>
    <w:rsid w:val="00F004BA"/>
    <w:rsid w:val="00F01B42"/>
    <w:rsid w:val="00F06F7F"/>
    <w:rsid w:val="00F07184"/>
    <w:rsid w:val="00F1541E"/>
    <w:rsid w:val="00F16D0A"/>
    <w:rsid w:val="00F47F02"/>
    <w:rsid w:val="00F53D16"/>
    <w:rsid w:val="00F55ECE"/>
    <w:rsid w:val="00F6076F"/>
    <w:rsid w:val="00F64AF8"/>
    <w:rsid w:val="00F6553E"/>
    <w:rsid w:val="00F8262B"/>
    <w:rsid w:val="00F95228"/>
    <w:rsid w:val="00FA1514"/>
    <w:rsid w:val="00FA30C2"/>
    <w:rsid w:val="00FB2CE2"/>
    <w:rsid w:val="00FB472C"/>
    <w:rsid w:val="00FC010E"/>
    <w:rsid w:val="00FC3B42"/>
    <w:rsid w:val="00FC3B65"/>
    <w:rsid w:val="00FC60F9"/>
    <w:rsid w:val="00FD3577"/>
    <w:rsid w:val="00FD7D11"/>
    <w:rsid w:val="00FE66A6"/>
    <w:rsid w:val="00FF2028"/>
    <w:rsid w:val="00FF4307"/>
    <w:rsid w:val="00FF62AA"/>
    <w:rsid w:val="00FF7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3EA2"/>
  <w15:docId w15:val="{15D669D8-6481-463E-8C2A-C8C42FAD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175"/>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uiPriority w:val="99"/>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basedOn w:val="a"/>
    <w:link w:val="Char"/>
    <w:autoRedefine/>
    <w:rsid w:val="00B37FC6"/>
    <w:pPr>
      <w:ind w:firstLine="0"/>
      <w:jc w:val="both"/>
    </w:pPr>
    <w:rPr>
      <w:rFonts w:ascii="ATraditional Arabic" w:eastAsia="Times New Roman" w:hAnsi="ATraditional Arabic"/>
      <w:position w:val="10"/>
      <w:szCs w:val="32"/>
    </w:rPr>
  </w:style>
  <w:style w:type="character" w:customStyle="1" w:styleId="Char">
    <w:name w:val="نص حاشية سفلية Char"/>
    <w:basedOn w:val="a0"/>
    <w:link w:val="a6"/>
    <w:rsid w:val="00B37FC6"/>
    <w:rPr>
      <w:rFonts w:ascii="ATraditional Arabic" w:eastAsia="Times New Roman" w:hAnsi="ATraditional Arabic" w:cs="ATraditional Arabic"/>
      <w:position w:val="10"/>
      <w:sz w:val="32"/>
      <w:szCs w:val="32"/>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List Paragraph"/>
    <w:basedOn w:val="a"/>
    <w:uiPriority w:val="34"/>
    <w:qFormat/>
    <w:rsid w:val="005F76ED"/>
    <w:pPr>
      <w:ind w:left="720"/>
      <w:contextualSpacing/>
    </w:pPr>
  </w:style>
  <w:style w:type="character" w:styleId="Hyperlink">
    <w:name w:val="Hyperlink"/>
    <w:basedOn w:val="a0"/>
    <w:uiPriority w:val="99"/>
    <w:unhideWhenUsed/>
    <w:rsid w:val="00A51BFE"/>
    <w:rPr>
      <w:color w:val="0563C1" w:themeColor="hyperlink"/>
      <w:u w:val="single"/>
    </w:rPr>
  </w:style>
  <w:style w:type="character" w:customStyle="1" w:styleId="UnresolvedMention">
    <w:name w:val="Unresolved Mention"/>
    <w:basedOn w:val="a0"/>
    <w:uiPriority w:val="99"/>
    <w:semiHidden/>
    <w:unhideWhenUsed/>
    <w:rsid w:val="00C90E3F"/>
    <w:rPr>
      <w:color w:val="605E5C"/>
      <w:shd w:val="clear" w:color="auto" w:fill="E1DFDD"/>
    </w:rPr>
  </w:style>
  <w:style w:type="paragraph" w:styleId="a8">
    <w:name w:val="No Spacing"/>
    <w:link w:val="Char0"/>
    <w:uiPriority w:val="1"/>
    <w:qFormat/>
    <w:rsid w:val="009F40DC"/>
    <w:pPr>
      <w:bidi/>
      <w:spacing w:after="0" w:line="240" w:lineRule="auto"/>
    </w:pPr>
    <w:rPr>
      <w:rFonts w:ascii="Calibri" w:eastAsia="Calibri" w:hAnsi="Calibri" w:cs="Arial"/>
    </w:rPr>
  </w:style>
  <w:style w:type="character" w:customStyle="1" w:styleId="Char0">
    <w:name w:val="بلا تباعد Char"/>
    <w:link w:val="a8"/>
    <w:uiPriority w:val="1"/>
    <w:rsid w:val="009F40DC"/>
    <w:rPr>
      <w:rFonts w:ascii="Calibri" w:eastAsia="Calibri" w:hAnsi="Calibri" w:cs="Arial"/>
    </w:rPr>
  </w:style>
  <w:style w:type="character" w:styleId="a9">
    <w:name w:val="FollowedHyperlink"/>
    <w:basedOn w:val="a0"/>
    <w:uiPriority w:val="99"/>
    <w:semiHidden/>
    <w:unhideWhenUsed/>
    <w:rsid w:val="0070559F"/>
    <w:rPr>
      <w:color w:val="954F72" w:themeColor="followedHyperlink"/>
      <w:u w:val="single"/>
    </w:rPr>
  </w:style>
  <w:style w:type="paragraph" w:styleId="aa">
    <w:name w:val="header"/>
    <w:basedOn w:val="a"/>
    <w:link w:val="Char1"/>
    <w:uiPriority w:val="99"/>
    <w:unhideWhenUsed/>
    <w:rsid w:val="00BF6F3A"/>
    <w:pPr>
      <w:tabs>
        <w:tab w:val="center" w:pos="4320"/>
        <w:tab w:val="right" w:pos="8640"/>
      </w:tabs>
    </w:pPr>
  </w:style>
  <w:style w:type="character" w:customStyle="1" w:styleId="Char1">
    <w:name w:val="رأس الصفحة Char"/>
    <w:basedOn w:val="a0"/>
    <w:link w:val="aa"/>
    <w:uiPriority w:val="99"/>
    <w:rsid w:val="00BF6F3A"/>
    <w:rPr>
      <w:rFonts w:cs="ATraditional Arabic"/>
      <w:sz w:val="32"/>
      <w:szCs w:val="36"/>
    </w:rPr>
  </w:style>
  <w:style w:type="paragraph" w:styleId="ab">
    <w:name w:val="footer"/>
    <w:basedOn w:val="a"/>
    <w:link w:val="Char2"/>
    <w:uiPriority w:val="99"/>
    <w:unhideWhenUsed/>
    <w:rsid w:val="00BF6F3A"/>
    <w:pPr>
      <w:tabs>
        <w:tab w:val="center" w:pos="4320"/>
        <w:tab w:val="right" w:pos="8640"/>
      </w:tabs>
    </w:pPr>
  </w:style>
  <w:style w:type="character" w:customStyle="1" w:styleId="Char2">
    <w:name w:val="تذييل الصفحة Char"/>
    <w:basedOn w:val="a0"/>
    <w:link w:val="ab"/>
    <w:uiPriority w:val="99"/>
    <w:rsid w:val="00BF6F3A"/>
    <w:rPr>
      <w:rFonts w:cs="ATraditional Arabic"/>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6012">
      <w:bodyDiv w:val="1"/>
      <w:marLeft w:val="0"/>
      <w:marRight w:val="0"/>
      <w:marTop w:val="0"/>
      <w:marBottom w:val="0"/>
      <w:divBdr>
        <w:top w:val="none" w:sz="0" w:space="0" w:color="auto"/>
        <w:left w:val="none" w:sz="0" w:space="0" w:color="auto"/>
        <w:bottom w:val="none" w:sz="0" w:space="0" w:color="auto"/>
        <w:right w:val="none" w:sz="0" w:space="0" w:color="auto"/>
      </w:divBdr>
      <w:divsChild>
        <w:div w:id="713966603">
          <w:marLeft w:val="0"/>
          <w:marRight w:val="0"/>
          <w:marTop w:val="0"/>
          <w:marBottom w:val="0"/>
          <w:divBdr>
            <w:top w:val="none" w:sz="0" w:space="0" w:color="auto"/>
            <w:left w:val="none" w:sz="0" w:space="0" w:color="auto"/>
            <w:bottom w:val="none" w:sz="0" w:space="0" w:color="auto"/>
            <w:right w:val="none" w:sz="0" w:space="0" w:color="auto"/>
          </w:divBdr>
        </w:div>
        <w:div w:id="884021665">
          <w:marLeft w:val="0"/>
          <w:marRight w:val="0"/>
          <w:marTop w:val="0"/>
          <w:marBottom w:val="0"/>
          <w:divBdr>
            <w:top w:val="none" w:sz="0" w:space="0" w:color="auto"/>
            <w:left w:val="none" w:sz="0" w:space="0" w:color="auto"/>
            <w:bottom w:val="none" w:sz="0" w:space="0" w:color="auto"/>
            <w:right w:val="none" w:sz="0" w:space="0" w:color="auto"/>
          </w:divBdr>
        </w:div>
        <w:div w:id="1130980687">
          <w:marLeft w:val="0"/>
          <w:marRight w:val="0"/>
          <w:marTop w:val="0"/>
          <w:marBottom w:val="0"/>
          <w:divBdr>
            <w:top w:val="none" w:sz="0" w:space="0" w:color="auto"/>
            <w:left w:val="none" w:sz="0" w:space="0" w:color="auto"/>
            <w:bottom w:val="none" w:sz="0" w:space="0" w:color="auto"/>
            <w:right w:val="none" w:sz="0" w:space="0" w:color="auto"/>
          </w:divBdr>
        </w:div>
      </w:divsChild>
    </w:div>
    <w:div w:id="414278758">
      <w:bodyDiv w:val="1"/>
      <w:marLeft w:val="0"/>
      <w:marRight w:val="0"/>
      <w:marTop w:val="0"/>
      <w:marBottom w:val="0"/>
      <w:divBdr>
        <w:top w:val="none" w:sz="0" w:space="0" w:color="auto"/>
        <w:left w:val="none" w:sz="0" w:space="0" w:color="auto"/>
        <w:bottom w:val="none" w:sz="0" w:space="0" w:color="auto"/>
        <w:right w:val="none" w:sz="0" w:space="0" w:color="auto"/>
      </w:divBdr>
      <w:divsChild>
        <w:div w:id="1091580628">
          <w:marLeft w:val="0"/>
          <w:marRight w:val="0"/>
          <w:marTop w:val="0"/>
          <w:marBottom w:val="0"/>
          <w:divBdr>
            <w:top w:val="none" w:sz="0" w:space="0" w:color="auto"/>
            <w:left w:val="none" w:sz="0" w:space="0" w:color="auto"/>
            <w:bottom w:val="none" w:sz="0" w:space="0" w:color="auto"/>
            <w:right w:val="none" w:sz="0" w:space="0" w:color="auto"/>
          </w:divBdr>
        </w:div>
        <w:div w:id="1553495971">
          <w:marLeft w:val="0"/>
          <w:marRight w:val="0"/>
          <w:marTop w:val="0"/>
          <w:marBottom w:val="0"/>
          <w:divBdr>
            <w:top w:val="none" w:sz="0" w:space="0" w:color="auto"/>
            <w:left w:val="none" w:sz="0" w:space="0" w:color="auto"/>
            <w:bottom w:val="none" w:sz="0" w:space="0" w:color="auto"/>
            <w:right w:val="none" w:sz="0" w:space="0" w:color="auto"/>
          </w:divBdr>
        </w:div>
        <w:div w:id="2080712309">
          <w:marLeft w:val="0"/>
          <w:marRight w:val="0"/>
          <w:marTop w:val="0"/>
          <w:marBottom w:val="0"/>
          <w:divBdr>
            <w:top w:val="none" w:sz="0" w:space="0" w:color="auto"/>
            <w:left w:val="none" w:sz="0" w:space="0" w:color="auto"/>
            <w:bottom w:val="none" w:sz="0" w:space="0" w:color="auto"/>
            <w:right w:val="none" w:sz="0" w:space="0" w:color="auto"/>
          </w:divBdr>
        </w:div>
      </w:divsChild>
    </w:div>
    <w:div w:id="485630007">
      <w:bodyDiv w:val="1"/>
      <w:marLeft w:val="0"/>
      <w:marRight w:val="0"/>
      <w:marTop w:val="0"/>
      <w:marBottom w:val="0"/>
      <w:divBdr>
        <w:top w:val="none" w:sz="0" w:space="0" w:color="auto"/>
        <w:left w:val="none" w:sz="0" w:space="0" w:color="auto"/>
        <w:bottom w:val="none" w:sz="0" w:space="0" w:color="auto"/>
        <w:right w:val="none" w:sz="0" w:space="0" w:color="auto"/>
      </w:divBdr>
    </w:div>
    <w:div w:id="630746452">
      <w:bodyDiv w:val="1"/>
      <w:marLeft w:val="0"/>
      <w:marRight w:val="0"/>
      <w:marTop w:val="0"/>
      <w:marBottom w:val="0"/>
      <w:divBdr>
        <w:top w:val="none" w:sz="0" w:space="0" w:color="auto"/>
        <w:left w:val="none" w:sz="0" w:space="0" w:color="auto"/>
        <w:bottom w:val="none" w:sz="0" w:space="0" w:color="auto"/>
        <w:right w:val="none" w:sz="0" w:space="0" w:color="auto"/>
      </w:divBdr>
      <w:divsChild>
        <w:div w:id="415984499">
          <w:marLeft w:val="0"/>
          <w:marRight w:val="0"/>
          <w:marTop w:val="0"/>
          <w:marBottom w:val="0"/>
          <w:divBdr>
            <w:top w:val="none" w:sz="0" w:space="0" w:color="auto"/>
            <w:left w:val="none" w:sz="0" w:space="0" w:color="auto"/>
            <w:bottom w:val="none" w:sz="0" w:space="0" w:color="auto"/>
            <w:right w:val="none" w:sz="0" w:space="0" w:color="auto"/>
          </w:divBdr>
        </w:div>
        <w:div w:id="1208957374">
          <w:marLeft w:val="0"/>
          <w:marRight w:val="0"/>
          <w:marTop w:val="0"/>
          <w:marBottom w:val="0"/>
          <w:divBdr>
            <w:top w:val="none" w:sz="0" w:space="0" w:color="auto"/>
            <w:left w:val="none" w:sz="0" w:space="0" w:color="auto"/>
            <w:bottom w:val="none" w:sz="0" w:space="0" w:color="auto"/>
            <w:right w:val="none" w:sz="0" w:space="0" w:color="auto"/>
          </w:divBdr>
        </w:div>
        <w:div w:id="1247114402">
          <w:marLeft w:val="0"/>
          <w:marRight w:val="0"/>
          <w:marTop w:val="0"/>
          <w:marBottom w:val="0"/>
          <w:divBdr>
            <w:top w:val="none" w:sz="0" w:space="0" w:color="auto"/>
            <w:left w:val="none" w:sz="0" w:space="0" w:color="auto"/>
            <w:bottom w:val="none" w:sz="0" w:space="0" w:color="auto"/>
            <w:right w:val="none" w:sz="0" w:space="0" w:color="auto"/>
          </w:divBdr>
        </w:div>
      </w:divsChild>
    </w:div>
    <w:div w:id="793712771">
      <w:bodyDiv w:val="1"/>
      <w:marLeft w:val="0"/>
      <w:marRight w:val="0"/>
      <w:marTop w:val="0"/>
      <w:marBottom w:val="0"/>
      <w:divBdr>
        <w:top w:val="none" w:sz="0" w:space="0" w:color="auto"/>
        <w:left w:val="none" w:sz="0" w:space="0" w:color="auto"/>
        <w:bottom w:val="none" w:sz="0" w:space="0" w:color="auto"/>
        <w:right w:val="none" w:sz="0" w:space="0" w:color="auto"/>
      </w:divBdr>
    </w:div>
    <w:div w:id="1553150228">
      <w:bodyDiv w:val="1"/>
      <w:marLeft w:val="0"/>
      <w:marRight w:val="0"/>
      <w:marTop w:val="0"/>
      <w:marBottom w:val="0"/>
      <w:divBdr>
        <w:top w:val="none" w:sz="0" w:space="0" w:color="auto"/>
        <w:left w:val="none" w:sz="0" w:space="0" w:color="auto"/>
        <w:bottom w:val="none" w:sz="0" w:space="0" w:color="auto"/>
        <w:right w:val="none" w:sz="0" w:space="0" w:color="auto"/>
      </w:divBdr>
    </w:div>
    <w:div w:id="1709601210">
      <w:bodyDiv w:val="1"/>
      <w:marLeft w:val="0"/>
      <w:marRight w:val="0"/>
      <w:marTop w:val="0"/>
      <w:marBottom w:val="0"/>
      <w:divBdr>
        <w:top w:val="none" w:sz="0" w:space="0" w:color="auto"/>
        <w:left w:val="none" w:sz="0" w:space="0" w:color="auto"/>
        <w:bottom w:val="none" w:sz="0" w:space="0" w:color="auto"/>
        <w:right w:val="none" w:sz="0" w:space="0" w:color="auto"/>
      </w:divBdr>
      <w:divsChild>
        <w:div w:id="448935805">
          <w:marLeft w:val="0"/>
          <w:marRight w:val="0"/>
          <w:marTop w:val="0"/>
          <w:marBottom w:val="0"/>
          <w:divBdr>
            <w:top w:val="none" w:sz="0" w:space="0" w:color="auto"/>
            <w:left w:val="none" w:sz="0" w:space="0" w:color="auto"/>
            <w:bottom w:val="none" w:sz="0" w:space="0" w:color="auto"/>
            <w:right w:val="none" w:sz="0" w:space="0" w:color="auto"/>
          </w:divBdr>
        </w:div>
        <w:div w:id="1229345778">
          <w:marLeft w:val="0"/>
          <w:marRight w:val="0"/>
          <w:marTop w:val="0"/>
          <w:marBottom w:val="0"/>
          <w:divBdr>
            <w:top w:val="none" w:sz="0" w:space="0" w:color="auto"/>
            <w:left w:val="none" w:sz="0" w:space="0" w:color="auto"/>
            <w:bottom w:val="none" w:sz="0" w:space="0" w:color="auto"/>
            <w:right w:val="none" w:sz="0" w:space="0" w:color="auto"/>
          </w:divBdr>
        </w:div>
        <w:div w:id="1486821407">
          <w:marLeft w:val="0"/>
          <w:marRight w:val="0"/>
          <w:marTop w:val="0"/>
          <w:marBottom w:val="0"/>
          <w:divBdr>
            <w:top w:val="none" w:sz="0" w:space="0" w:color="auto"/>
            <w:left w:val="none" w:sz="0" w:space="0" w:color="auto"/>
            <w:bottom w:val="none" w:sz="0" w:space="0" w:color="auto"/>
            <w:right w:val="none" w:sz="0" w:space="0" w:color="auto"/>
          </w:divBdr>
        </w:div>
      </w:divsChild>
    </w:div>
    <w:div w:id="1888636454">
      <w:bodyDiv w:val="1"/>
      <w:marLeft w:val="0"/>
      <w:marRight w:val="0"/>
      <w:marTop w:val="0"/>
      <w:marBottom w:val="0"/>
      <w:divBdr>
        <w:top w:val="none" w:sz="0" w:space="0" w:color="auto"/>
        <w:left w:val="none" w:sz="0" w:space="0" w:color="auto"/>
        <w:bottom w:val="none" w:sz="0" w:space="0" w:color="auto"/>
        <w:right w:val="none" w:sz="0" w:space="0" w:color="auto"/>
      </w:divBdr>
    </w:div>
    <w:div w:id="19110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dithportal.com/show.php?show=show_tragem&amp;id=35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dithportal.com/show.php?show=show_tragem&amp;id=35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slamweb.net/ar/library/index.php?page=bookcontents&amp;idfrom=1&amp;idto=13851&amp;bk_no=52&amp;ID=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D02C-AAE6-4F1C-9E2B-6A9AC20B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23</Pages>
  <Words>5961</Words>
  <Characters>33981</Characters>
  <Application>Microsoft Office Word</Application>
  <DocSecurity>0</DocSecurity>
  <Lines>283</Lines>
  <Paragraphs>79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34</cp:revision>
  <dcterms:created xsi:type="dcterms:W3CDTF">2023-01-19T07:02:00Z</dcterms:created>
  <dcterms:modified xsi:type="dcterms:W3CDTF">2023-04-25T07:01:00Z</dcterms:modified>
</cp:coreProperties>
</file>