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EB05C" w14:textId="3CAFD6B1" w:rsidR="00591FF0" w:rsidRPr="00AA5326" w:rsidRDefault="00C97412" w:rsidP="00AA5326">
      <w:pPr>
        <w:spacing w:line="360" w:lineRule="auto"/>
        <w:rPr>
          <w:rtl/>
        </w:rPr>
      </w:pPr>
      <w:r w:rsidRPr="00B86E58">
        <w:rPr>
          <w:noProof/>
          <w:rtl/>
        </w:rPr>
        <w:drawing>
          <wp:anchor distT="0" distB="0" distL="114300" distR="114300" simplePos="0" relativeHeight="251670528" behindDoc="1" locked="0" layoutInCell="1" allowOverlap="1" wp14:anchorId="40CC1992" wp14:editId="7977DED6">
            <wp:simplePos x="0" y="0"/>
            <wp:positionH relativeFrom="page">
              <wp:align>left</wp:align>
            </wp:positionH>
            <wp:positionV relativeFrom="page">
              <wp:align>top</wp:align>
            </wp:positionV>
            <wp:extent cx="7547563" cy="10675398"/>
            <wp:effectExtent l="0" t="0" r="0" b="0"/>
            <wp:wrapTight wrapText="bothSides">
              <wp:wrapPolygon edited="0">
                <wp:start x="0" y="0"/>
                <wp:lineTo x="0" y="21547"/>
                <wp:lineTo x="21536" y="21547"/>
                <wp:lineTo x="21536" y="0"/>
                <wp:lineTo x="0" y="0"/>
              </wp:wrapPolygon>
            </wp:wrapTight>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8849" cy="106913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59218F" w14:textId="5A1FF745" w:rsidR="00632F61" w:rsidRDefault="009E47F6" w:rsidP="00AA5326">
      <w:pPr>
        <w:spacing w:line="360" w:lineRule="auto"/>
        <w:jc w:val="center"/>
        <w:rPr>
          <w:rFonts w:asciiTheme="minorBidi" w:hAnsiTheme="minorBidi" w:cstheme="minorBidi"/>
          <w:b/>
          <w:bCs/>
          <w:color w:val="1F3864" w:themeColor="accent5" w:themeShade="80"/>
          <w:sz w:val="36"/>
          <w:szCs w:val="36"/>
          <w:rtl/>
        </w:rPr>
      </w:pPr>
      <w:r w:rsidRPr="00D71D23">
        <w:rPr>
          <w:rFonts w:asciiTheme="minorBidi" w:hAnsiTheme="minorBidi" w:cstheme="minorBidi"/>
          <w:noProof/>
          <w:sz w:val="36"/>
          <w:szCs w:val="36"/>
          <w:rtl/>
        </w:rPr>
        <w:lastRenderedPageBreak/>
        <w:drawing>
          <wp:anchor distT="0" distB="0" distL="114300" distR="114300" simplePos="0" relativeHeight="251668480" behindDoc="1" locked="0" layoutInCell="1" allowOverlap="1" wp14:anchorId="4D7B2D77" wp14:editId="0435DBE2">
            <wp:simplePos x="0" y="0"/>
            <wp:positionH relativeFrom="page">
              <wp:posOffset>17780</wp:posOffset>
            </wp:positionH>
            <wp:positionV relativeFrom="page">
              <wp:posOffset>-10907383</wp:posOffset>
            </wp:positionV>
            <wp:extent cx="7686675" cy="10871835"/>
            <wp:effectExtent l="0" t="0" r="9525" b="5715"/>
            <wp:wrapTight wrapText="bothSides">
              <wp:wrapPolygon edited="0">
                <wp:start x="0" y="0"/>
                <wp:lineTo x="0" y="21574"/>
                <wp:lineTo x="21573" y="21574"/>
                <wp:lineTo x="21573" y="0"/>
                <wp:lineTo x="0" y="0"/>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86675" cy="1087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E87" w:rsidRPr="00D71D23">
        <w:rPr>
          <w:rFonts w:asciiTheme="minorBidi" w:hAnsiTheme="minorBidi" w:cstheme="minorBidi"/>
          <w:b/>
          <w:bCs/>
          <w:color w:val="1F3864" w:themeColor="accent5" w:themeShade="80"/>
          <w:sz w:val="36"/>
          <w:szCs w:val="36"/>
          <w:rtl/>
        </w:rPr>
        <w:t xml:space="preserve">تقرير الأسبوع </w:t>
      </w:r>
      <w:r w:rsidR="00505267" w:rsidRPr="00D71D23">
        <w:rPr>
          <w:rFonts w:asciiTheme="minorBidi" w:hAnsiTheme="minorBidi" w:cstheme="minorBidi"/>
          <w:b/>
          <w:bCs/>
          <w:color w:val="1F3864" w:themeColor="accent5" w:themeShade="80"/>
          <w:sz w:val="36"/>
          <w:szCs w:val="36"/>
          <w:rtl/>
        </w:rPr>
        <w:t>ا</w:t>
      </w:r>
      <w:r w:rsidR="00770F41" w:rsidRPr="00D71D23">
        <w:rPr>
          <w:rFonts w:asciiTheme="minorBidi" w:hAnsiTheme="minorBidi" w:cstheme="minorBidi"/>
          <w:b/>
          <w:bCs/>
          <w:color w:val="1F3864" w:themeColor="accent5" w:themeShade="80"/>
          <w:sz w:val="36"/>
          <w:szCs w:val="36"/>
          <w:rtl/>
        </w:rPr>
        <w:t>ل</w:t>
      </w:r>
      <w:r w:rsidR="00E3659B">
        <w:rPr>
          <w:rFonts w:asciiTheme="minorBidi" w:hAnsiTheme="minorBidi" w:cstheme="minorBidi" w:hint="cs"/>
          <w:b/>
          <w:bCs/>
          <w:color w:val="1F3864" w:themeColor="accent5" w:themeShade="80"/>
          <w:sz w:val="36"/>
          <w:szCs w:val="36"/>
          <w:rtl/>
        </w:rPr>
        <w:t>ثاني</w:t>
      </w:r>
      <w:r w:rsidR="00FD6E87" w:rsidRPr="00D71D23">
        <w:rPr>
          <w:rFonts w:asciiTheme="minorBidi" w:hAnsiTheme="minorBidi" w:cstheme="minorBidi"/>
          <w:b/>
          <w:bCs/>
          <w:color w:val="1F3864" w:themeColor="accent5" w:themeShade="80"/>
          <w:sz w:val="36"/>
          <w:szCs w:val="36"/>
          <w:rtl/>
        </w:rPr>
        <w:t xml:space="preserve"> من شهر</w:t>
      </w:r>
      <w:r w:rsidR="00770F41" w:rsidRPr="00D71D23">
        <w:rPr>
          <w:rFonts w:asciiTheme="minorBidi" w:hAnsiTheme="minorBidi" w:cstheme="minorBidi"/>
          <w:b/>
          <w:bCs/>
          <w:color w:val="1F3864" w:themeColor="accent5" w:themeShade="80"/>
          <w:sz w:val="36"/>
          <w:szCs w:val="36"/>
          <w:rtl/>
        </w:rPr>
        <w:t xml:space="preserve"> </w:t>
      </w:r>
      <w:r w:rsidR="00900248">
        <w:rPr>
          <w:rFonts w:asciiTheme="minorBidi" w:hAnsiTheme="minorBidi" w:cstheme="minorBidi" w:hint="cs"/>
          <w:b/>
          <w:bCs/>
          <w:color w:val="1F3864" w:themeColor="accent5" w:themeShade="80"/>
          <w:sz w:val="36"/>
          <w:szCs w:val="36"/>
          <w:rtl/>
        </w:rPr>
        <w:t>حزيران يونيو</w:t>
      </w:r>
      <w:r w:rsidR="00632F61" w:rsidRPr="00D71D23">
        <w:rPr>
          <w:rFonts w:asciiTheme="minorBidi" w:hAnsiTheme="minorBidi" w:cstheme="minorBidi"/>
          <w:b/>
          <w:bCs/>
          <w:color w:val="1F3864" w:themeColor="accent5" w:themeShade="80"/>
          <w:sz w:val="36"/>
          <w:szCs w:val="36"/>
          <w:rtl/>
        </w:rPr>
        <w:t xml:space="preserve"> (</w:t>
      </w:r>
      <w:r w:rsidR="00900248">
        <w:rPr>
          <w:rFonts w:asciiTheme="minorBidi" w:hAnsiTheme="minorBidi" w:cstheme="minorBidi" w:hint="cs"/>
          <w:b/>
          <w:bCs/>
          <w:color w:val="1F3864" w:themeColor="accent5" w:themeShade="80"/>
          <w:sz w:val="36"/>
          <w:szCs w:val="36"/>
          <w:rtl/>
          <w:lang w:val="en-US"/>
        </w:rPr>
        <w:t>6</w:t>
      </w:r>
      <w:r w:rsidR="00632F61" w:rsidRPr="00D71D23">
        <w:rPr>
          <w:rFonts w:asciiTheme="minorBidi" w:hAnsiTheme="minorBidi" w:cstheme="minorBidi"/>
          <w:b/>
          <w:bCs/>
          <w:color w:val="1F3864" w:themeColor="accent5" w:themeShade="80"/>
          <w:sz w:val="36"/>
          <w:szCs w:val="36"/>
          <w:rtl/>
        </w:rPr>
        <w:t xml:space="preserve">) </w:t>
      </w:r>
      <w:r w:rsidR="00632F61" w:rsidRPr="00D71D23">
        <w:rPr>
          <w:rFonts w:asciiTheme="minorBidi" w:hAnsiTheme="minorBidi" w:cstheme="minorBidi"/>
          <w:b/>
          <w:bCs/>
          <w:color w:val="1F3864" w:themeColor="accent5" w:themeShade="80"/>
          <w:sz w:val="36"/>
          <w:szCs w:val="36"/>
        </w:rPr>
        <w:t>20</w:t>
      </w:r>
      <w:r w:rsidR="001B6AE1" w:rsidRPr="00D71D23">
        <w:rPr>
          <w:rFonts w:asciiTheme="minorBidi" w:hAnsiTheme="minorBidi" w:cstheme="minorBidi"/>
          <w:b/>
          <w:bCs/>
          <w:color w:val="1F3864" w:themeColor="accent5" w:themeShade="80"/>
          <w:sz w:val="36"/>
          <w:szCs w:val="36"/>
        </w:rPr>
        <w:t>2</w:t>
      </w:r>
      <w:r w:rsidR="00770F41" w:rsidRPr="00D71D23">
        <w:rPr>
          <w:rFonts w:asciiTheme="minorBidi" w:hAnsiTheme="minorBidi" w:cstheme="minorBidi"/>
          <w:b/>
          <w:bCs/>
          <w:color w:val="1F3864" w:themeColor="accent5" w:themeShade="80"/>
          <w:sz w:val="36"/>
          <w:szCs w:val="36"/>
          <w:rtl/>
        </w:rPr>
        <w:t>2</w:t>
      </w:r>
      <w:r w:rsidR="00632F61" w:rsidRPr="00D71D23">
        <w:rPr>
          <w:rFonts w:asciiTheme="minorBidi" w:hAnsiTheme="minorBidi" w:cstheme="minorBidi"/>
          <w:b/>
          <w:bCs/>
          <w:color w:val="1F3864" w:themeColor="accent5" w:themeShade="80"/>
          <w:sz w:val="36"/>
          <w:szCs w:val="36"/>
          <w:rtl/>
        </w:rPr>
        <w:t>م حول الاعتداءات الصهيونية على مدينة القدس و</w:t>
      </w:r>
      <w:r w:rsidR="00606E96" w:rsidRPr="00D71D23">
        <w:rPr>
          <w:rFonts w:asciiTheme="minorBidi" w:hAnsiTheme="minorBidi" w:cstheme="minorBidi"/>
          <w:b/>
          <w:bCs/>
          <w:color w:val="1F3864" w:themeColor="accent5" w:themeShade="80"/>
          <w:sz w:val="36"/>
          <w:szCs w:val="36"/>
          <w:rtl/>
        </w:rPr>
        <w:t xml:space="preserve">المسجد الأقصى </w:t>
      </w:r>
      <w:r w:rsidR="000C2AC8">
        <w:rPr>
          <w:rFonts w:asciiTheme="minorBidi" w:hAnsiTheme="minorBidi" w:cstheme="minorBidi"/>
          <w:b/>
          <w:bCs/>
          <w:color w:val="1F3864" w:themeColor="accent5" w:themeShade="80"/>
          <w:sz w:val="36"/>
          <w:szCs w:val="36"/>
          <w:rtl/>
        </w:rPr>
        <w:t>المُبارك</w:t>
      </w:r>
    </w:p>
    <w:p w14:paraId="175DEB16" w14:textId="6ED2018D" w:rsidR="00FB5B6E" w:rsidRDefault="00FB5B6E" w:rsidP="00FB5B6E">
      <w:pPr>
        <w:spacing w:line="360" w:lineRule="auto"/>
        <w:jc w:val="left"/>
        <w:rPr>
          <w:rFonts w:asciiTheme="minorBidi" w:hAnsiTheme="minorBidi" w:cstheme="minorBidi"/>
          <w:b/>
          <w:bCs/>
          <w:color w:val="1F3864" w:themeColor="accent5" w:themeShade="80"/>
          <w:sz w:val="36"/>
          <w:szCs w:val="36"/>
          <w:rtl/>
        </w:rPr>
      </w:pPr>
      <w:r>
        <w:rPr>
          <w:rFonts w:asciiTheme="minorBidi" w:hAnsiTheme="minorBidi" w:cstheme="minorBidi" w:hint="cs"/>
          <w:b/>
          <w:bCs/>
          <w:color w:val="1F3864" w:themeColor="accent5" w:themeShade="80"/>
          <w:sz w:val="36"/>
          <w:szCs w:val="36"/>
          <w:rtl/>
        </w:rPr>
        <w:t>الملخص:</w:t>
      </w:r>
    </w:p>
    <w:p w14:paraId="09927BBB" w14:textId="1C31CEB3" w:rsidR="00FB5B6E" w:rsidRPr="00170A76" w:rsidRDefault="00FB5B6E" w:rsidP="00FB5B6E">
      <w:pPr>
        <w:pStyle w:val="a8"/>
        <w:numPr>
          <w:ilvl w:val="0"/>
          <w:numId w:val="37"/>
        </w:numPr>
        <w:spacing w:line="360" w:lineRule="auto"/>
        <w:jc w:val="left"/>
        <w:rPr>
          <w:rFonts w:asciiTheme="minorBidi" w:hAnsiTheme="minorBidi" w:cstheme="minorBidi"/>
          <w:color w:val="385623" w:themeColor="accent6" w:themeShade="80"/>
          <w:sz w:val="36"/>
          <w:szCs w:val="36"/>
        </w:rPr>
      </w:pPr>
      <w:r w:rsidRPr="00170A76">
        <w:rPr>
          <w:rFonts w:asciiTheme="minorBidi" w:hAnsiTheme="minorBidi" w:cs="Arial"/>
          <w:color w:val="385623" w:themeColor="accent6" w:themeShade="80"/>
          <w:sz w:val="36"/>
          <w:szCs w:val="36"/>
          <w:rtl/>
        </w:rPr>
        <w:t>اقتحم 1,691 مستوطنًا المسجد الأقصى المُبارك</w:t>
      </w:r>
      <w:r w:rsidRPr="00170A76">
        <w:rPr>
          <w:rFonts w:asciiTheme="minorBidi" w:hAnsiTheme="minorBidi" w:cstheme="minorBidi" w:hint="cs"/>
          <w:color w:val="385623" w:themeColor="accent6" w:themeShade="80"/>
          <w:sz w:val="36"/>
          <w:szCs w:val="36"/>
          <w:rtl/>
        </w:rPr>
        <w:t xml:space="preserve"> خلال الأسبوع الماضي.</w:t>
      </w:r>
    </w:p>
    <w:p w14:paraId="3DD3723C" w14:textId="08C15C64" w:rsidR="00FB5B6E" w:rsidRPr="00170A76" w:rsidRDefault="00FB5B6E" w:rsidP="00FB5B6E">
      <w:pPr>
        <w:pStyle w:val="a8"/>
        <w:numPr>
          <w:ilvl w:val="0"/>
          <w:numId w:val="37"/>
        </w:numPr>
        <w:spacing w:line="360" w:lineRule="auto"/>
        <w:jc w:val="left"/>
        <w:rPr>
          <w:rFonts w:asciiTheme="minorBidi" w:hAnsiTheme="minorBidi" w:cstheme="minorBidi"/>
          <w:color w:val="385623" w:themeColor="accent6" w:themeShade="80"/>
          <w:sz w:val="36"/>
          <w:szCs w:val="36"/>
        </w:rPr>
      </w:pPr>
      <w:r w:rsidRPr="00170A76">
        <w:rPr>
          <w:rFonts w:asciiTheme="minorBidi" w:hAnsiTheme="minorBidi" w:cs="Arial"/>
          <w:color w:val="385623" w:themeColor="accent6" w:themeShade="80"/>
          <w:sz w:val="36"/>
          <w:szCs w:val="36"/>
          <w:rtl/>
        </w:rPr>
        <w:t>قوات الاحتلال هدمت حوالي 1032 مسكناً ومنشأة، منها 361 مسكناً</w:t>
      </w:r>
      <w:r w:rsidRPr="00170A76">
        <w:rPr>
          <w:rFonts w:asciiTheme="minorBidi" w:hAnsiTheme="minorBidi" w:cstheme="minorBidi" w:hint="cs"/>
          <w:color w:val="385623" w:themeColor="accent6" w:themeShade="80"/>
          <w:sz w:val="36"/>
          <w:szCs w:val="36"/>
          <w:rtl/>
        </w:rPr>
        <w:t xml:space="preserve"> العام الماضي.</w:t>
      </w:r>
    </w:p>
    <w:p w14:paraId="7D022850" w14:textId="63F6F51C" w:rsidR="00FB5B6E" w:rsidRPr="00170A76" w:rsidRDefault="0048553F" w:rsidP="00FB5B6E">
      <w:pPr>
        <w:pStyle w:val="a8"/>
        <w:numPr>
          <w:ilvl w:val="0"/>
          <w:numId w:val="37"/>
        </w:numPr>
        <w:spacing w:line="360" w:lineRule="auto"/>
        <w:jc w:val="left"/>
        <w:rPr>
          <w:rFonts w:asciiTheme="minorBidi" w:hAnsiTheme="minorBidi" w:cstheme="minorBidi"/>
          <w:color w:val="385623" w:themeColor="accent6" w:themeShade="80"/>
          <w:sz w:val="36"/>
          <w:szCs w:val="36"/>
        </w:rPr>
      </w:pPr>
      <w:r w:rsidRPr="00170A76">
        <w:rPr>
          <w:rFonts w:asciiTheme="minorBidi" w:hAnsiTheme="minorBidi" w:cs="Arial"/>
          <w:color w:val="385623" w:themeColor="accent6" w:themeShade="80"/>
          <w:sz w:val="36"/>
          <w:szCs w:val="36"/>
          <w:rtl/>
        </w:rPr>
        <w:t>إبعاد</w:t>
      </w:r>
      <w:r w:rsidRPr="00170A76">
        <w:rPr>
          <w:rFonts w:asciiTheme="minorBidi" w:hAnsiTheme="minorBidi" w:cs="Arial" w:hint="cs"/>
          <w:color w:val="385623" w:themeColor="accent6" w:themeShade="80"/>
          <w:sz w:val="36"/>
          <w:szCs w:val="36"/>
          <w:rtl/>
        </w:rPr>
        <w:t xml:space="preserve"> عدد</w:t>
      </w:r>
      <w:r w:rsidRPr="00170A76">
        <w:rPr>
          <w:rFonts w:asciiTheme="minorBidi" w:hAnsiTheme="minorBidi" w:cs="Arial"/>
          <w:color w:val="385623" w:themeColor="accent6" w:themeShade="80"/>
          <w:sz w:val="36"/>
          <w:szCs w:val="36"/>
          <w:rtl/>
        </w:rPr>
        <w:t xml:space="preserve"> المرابط</w:t>
      </w:r>
      <w:r w:rsidRPr="00170A76">
        <w:rPr>
          <w:rFonts w:asciiTheme="minorBidi" w:hAnsiTheme="minorBidi" w:cs="Arial" w:hint="cs"/>
          <w:color w:val="385623" w:themeColor="accent6" w:themeShade="80"/>
          <w:sz w:val="36"/>
          <w:szCs w:val="36"/>
          <w:rtl/>
        </w:rPr>
        <w:t>ات</w:t>
      </w:r>
      <w:r w:rsidRPr="00170A76">
        <w:rPr>
          <w:rFonts w:asciiTheme="minorBidi" w:hAnsiTheme="minorBidi" w:cs="Arial"/>
          <w:color w:val="385623" w:themeColor="accent6" w:themeShade="80"/>
          <w:sz w:val="36"/>
          <w:szCs w:val="36"/>
          <w:rtl/>
        </w:rPr>
        <w:t xml:space="preserve"> المقدسي</w:t>
      </w:r>
      <w:r w:rsidRPr="00170A76">
        <w:rPr>
          <w:rFonts w:asciiTheme="minorBidi" w:hAnsiTheme="minorBidi" w:cs="Arial" w:hint="cs"/>
          <w:color w:val="385623" w:themeColor="accent6" w:themeShade="80"/>
          <w:sz w:val="36"/>
          <w:szCs w:val="36"/>
          <w:rtl/>
        </w:rPr>
        <w:t>ات لمدد تصل إلى ستة أشهر منهن:</w:t>
      </w:r>
      <w:r w:rsidRPr="00170A76">
        <w:rPr>
          <w:rFonts w:asciiTheme="minorBidi" w:hAnsiTheme="minorBidi" w:cs="Arial"/>
          <w:color w:val="385623" w:themeColor="accent6" w:themeShade="80"/>
          <w:sz w:val="36"/>
          <w:szCs w:val="36"/>
          <w:rtl/>
        </w:rPr>
        <w:t xml:space="preserve"> نفيسة </w:t>
      </w:r>
      <w:proofErr w:type="spellStart"/>
      <w:r w:rsidRPr="00170A76">
        <w:rPr>
          <w:rFonts w:asciiTheme="minorBidi" w:hAnsiTheme="minorBidi" w:cs="Arial"/>
          <w:color w:val="385623" w:themeColor="accent6" w:themeShade="80"/>
          <w:sz w:val="36"/>
          <w:szCs w:val="36"/>
          <w:rtl/>
        </w:rPr>
        <w:t>خويص</w:t>
      </w:r>
      <w:proofErr w:type="spellEnd"/>
      <w:r w:rsidRPr="00170A76">
        <w:rPr>
          <w:rFonts w:asciiTheme="minorBidi" w:hAnsiTheme="minorBidi" w:cs="Arial" w:hint="cs"/>
          <w:color w:val="385623" w:themeColor="accent6" w:themeShade="80"/>
          <w:sz w:val="36"/>
          <w:szCs w:val="36"/>
          <w:rtl/>
        </w:rPr>
        <w:t xml:space="preserve"> و</w:t>
      </w:r>
      <w:r w:rsidRPr="00170A76">
        <w:rPr>
          <w:rFonts w:asciiTheme="minorBidi" w:hAnsiTheme="minorBidi" w:cs="Arial"/>
          <w:color w:val="385623" w:themeColor="accent6" w:themeShade="80"/>
          <w:sz w:val="36"/>
          <w:szCs w:val="36"/>
          <w:rtl/>
        </w:rPr>
        <w:t xml:space="preserve">رائدة سعيد </w:t>
      </w:r>
      <w:r w:rsidRPr="00170A76">
        <w:rPr>
          <w:rFonts w:asciiTheme="minorBidi" w:hAnsiTheme="minorBidi" w:cs="Arial" w:hint="cs"/>
          <w:color w:val="385623" w:themeColor="accent6" w:themeShade="80"/>
          <w:sz w:val="36"/>
          <w:szCs w:val="36"/>
          <w:rtl/>
        </w:rPr>
        <w:t>وغيرهن.</w:t>
      </w:r>
    </w:p>
    <w:p w14:paraId="596CBFFC" w14:textId="77777777" w:rsidR="0048553F" w:rsidRPr="00170A76" w:rsidRDefault="0048553F" w:rsidP="0048553F">
      <w:pPr>
        <w:pStyle w:val="a8"/>
        <w:numPr>
          <w:ilvl w:val="0"/>
          <w:numId w:val="37"/>
        </w:numPr>
        <w:rPr>
          <w:color w:val="385623" w:themeColor="accent6" w:themeShade="80"/>
          <w:sz w:val="36"/>
          <w:szCs w:val="36"/>
        </w:rPr>
      </w:pPr>
      <w:r w:rsidRPr="00170A76">
        <w:rPr>
          <w:rFonts w:asciiTheme="minorBidi" w:hAnsiTheme="minorBidi" w:cs="Arial"/>
          <w:color w:val="385623" w:themeColor="accent6" w:themeShade="80"/>
          <w:sz w:val="36"/>
          <w:szCs w:val="36"/>
          <w:rtl/>
        </w:rPr>
        <w:t xml:space="preserve">مخطط تهويدي على جبل المشارف شمال القدس </w:t>
      </w:r>
      <w:r w:rsidRPr="00170A76">
        <w:rPr>
          <w:rFonts w:asciiTheme="minorBidi" w:hAnsiTheme="minorBidi" w:cs="Arial" w:hint="cs"/>
          <w:color w:val="385623" w:themeColor="accent6" w:themeShade="80"/>
          <w:sz w:val="36"/>
          <w:szCs w:val="36"/>
          <w:rtl/>
        </w:rPr>
        <w:t>و</w:t>
      </w:r>
      <w:r w:rsidRPr="00170A76">
        <w:rPr>
          <w:rFonts w:asciiTheme="minorBidi" w:hAnsiTheme="minorBidi" w:cs="Arial"/>
          <w:color w:val="385623" w:themeColor="accent6" w:themeShade="80"/>
          <w:sz w:val="36"/>
          <w:szCs w:val="36"/>
          <w:rtl/>
        </w:rPr>
        <w:t>مخطط تهويد</w:t>
      </w:r>
      <w:r w:rsidRPr="00170A76">
        <w:rPr>
          <w:rFonts w:asciiTheme="minorBidi" w:hAnsiTheme="minorBidi" w:cs="Arial" w:hint="cs"/>
          <w:color w:val="385623" w:themeColor="accent6" w:themeShade="80"/>
          <w:sz w:val="36"/>
          <w:szCs w:val="36"/>
          <w:rtl/>
        </w:rPr>
        <w:t xml:space="preserve"> ي آخر لتهويد</w:t>
      </w:r>
      <w:r w:rsidRPr="00170A76">
        <w:rPr>
          <w:rFonts w:asciiTheme="minorBidi" w:hAnsiTheme="minorBidi" w:cs="Arial"/>
          <w:color w:val="385623" w:themeColor="accent6" w:themeShade="80"/>
          <w:sz w:val="36"/>
          <w:szCs w:val="36"/>
          <w:rtl/>
        </w:rPr>
        <w:t xml:space="preserve"> شارعي صلاح الدين وشارع السلطان سليمان</w:t>
      </w:r>
      <w:r w:rsidRPr="00170A76">
        <w:rPr>
          <w:rFonts w:asciiTheme="minorBidi" w:hAnsiTheme="minorBidi" w:cs="Arial" w:hint="cs"/>
          <w:color w:val="385623" w:themeColor="accent6" w:themeShade="80"/>
          <w:sz w:val="36"/>
          <w:szCs w:val="36"/>
          <w:rtl/>
        </w:rPr>
        <w:t xml:space="preserve"> القانوني.</w:t>
      </w:r>
    </w:p>
    <w:p w14:paraId="4374BA0E" w14:textId="71F71AAC" w:rsidR="0048553F" w:rsidRPr="00170A76" w:rsidRDefault="0048553F" w:rsidP="00FB5B6E">
      <w:pPr>
        <w:pStyle w:val="a8"/>
        <w:numPr>
          <w:ilvl w:val="0"/>
          <w:numId w:val="37"/>
        </w:numPr>
        <w:spacing w:line="360" w:lineRule="auto"/>
        <w:jc w:val="left"/>
        <w:rPr>
          <w:rFonts w:asciiTheme="minorBidi" w:hAnsiTheme="minorBidi" w:cstheme="minorBidi"/>
          <w:color w:val="385623" w:themeColor="accent6" w:themeShade="80"/>
          <w:sz w:val="36"/>
          <w:szCs w:val="36"/>
        </w:rPr>
      </w:pPr>
      <w:r w:rsidRPr="00170A76">
        <w:rPr>
          <w:rFonts w:asciiTheme="minorBidi" w:hAnsiTheme="minorBidi" w:cs="Arial"/>
          <w:color w:val="385623" w:themeColor="accent6" w:themeShade="80"/>
          <w:sz w:val="36"/>
          <w:szCs w:val="36"/>
          <w:rtl/>
        </w:rPr>
        <w:t>بلدية الاحتلال ترصد ميزانية مقدارها 514 مليون (شيكل) لاستكمال تهويد قطاع التعليم في القدس</w:t>
      </w:r>
      <w:r w:rsidRPr="00170A76">
        <w:rPr>
          <w:rFonts w:asciiTheme="minorBidi" w:hAnsiTheme="minorBidi" w:cs="Arial" w:hint="cs"/>
          <w:color w:val="385623" w:themeColor="accent6" w:themeShade="80"/>
          <w:sz w:val="36"/>
          <w:szCs w:val="36"/>
          <w:rtl/>
        </w:rPr>
        <w:t>.</w:t>
      </w:r>
    </w:p>
    <w:p w14:paraId="1F81F93A" w14:textId="176F3245" w:rsidR="0048553F" w:rsidRDefault="00170A76" w:rsidP="00170A76">
      <w:pPr>
        <w:pStyle w:val="a8"/>
        <w:numPr>
          <w:ilvl w:val="0"/>
          <w:numId w:val="37"/>
        </w:numPr>
        <w:spacing w:line="360" w:lineRule="auto"/>
        <w:jc w:val="left"/>
        <w:rPr>
          <w:rFonts w:asciiTheme="minorBidi" w:hAnsiTheme="minorBidi" w:cstheme="minorBidi"/>
          <w:color w:val="385623" w:themeColor="accent6" w:themeShade="80"/>
          <w:sz w:val="36"/>
          <w:szCs w:val="36"/>
        </w:rPr>
      </w:pPr>
      <w:r w:rsidRPr="00170A76">
        <w:rPr>
          <w:rFonts w:asciiTheme="minorBidi" w:hAnsiTheme="minorBidi" w:cs="Arial"/>
          <w:color w:val="385623" w:themeColor="accent6" w:themeShade="80"/>
          <w:sz w:val="36"/>
          <w:szCs w:val="36"/>
          <w:rtl/>
        </w:rPr>
        <w:t>خلال شهر أيار/مايو الماضي</w:t>
      </w:r>
      <w:r w:rsidRPr="00170A76">
        <w:rPr>
          <w:rFonts w:asciiTheme="minorBidi" w:hAnsiTheme="minorBidi" w:cs="Arial"/>
          <w:color w:val="385623" w:themeColor="accent6" w:themeShade="80"/>
          <w:sz w:val="36"/>
          <w:szCs w:val="36"/>
          <w:rtl/>
        </w:rPr>
        <w:t xml:space="preserve"> </w:t>
      </w:r>
      <w:r w:rsidRPr="00170A76">
        <w:rPr>
          <w:rFonts w:asciiTheme="minorBidi" w:hAnsiTheme="minorBidi" w:cs="Arial"/>
          <w:color w:val="385623" w:themeColor="accent6" w:themeShade="80"/>
          <w:sz w:val="36"/>
          <w:szCs w:val="36"/>
          <w:rtl/>
        </w:rPr>
        <w:t>22اقتحاماً</w:t>
      </w:r>
      <w:r w:rsidRPr="00170A76">
        <w:rPr>
          <w:rFonts w:asciiTheme="minorBidi" w:hAnsiTheme="minorBidi" w:cs="Arial" w:hint="cs"/>
          <w:color w:val="385623" w:themeColor="accent6" w:themeShade="80"/>
          <w:sz w:val="36"/>
          <w:szCs w:val="36"/>
          <w:rtl/>
        </w:rPr>
        <w:t xml:space="preserve"> للأقصى المبارك </w:t>
      </w:r>
      <w:r w:rsidRPr="00170A76">
        <w:rPr>
          <w:rFonts w:asciiTheme="minorBidi" w:hAnsiTheme="minorBidi" w:cs="Arial"/>
          <w:color w:val="385623" w:themeColor="accent6" w:themeShade="80"/>
          <w:sz w:val="36"/>
          <w:szCs w:val="36"/>
          <w:rtl/>
        </w:rPr>
        <w:t>من قبل قوات الاحتلال والمستوطنين، فيما تم منع رفع الأذان في المسجد الإبراهيمي 50 وقتاً</w:t>
      </w:r>
      <w:r w:rsidRPr="00170A76">
        <w:rPr>
          <w:rFonts w:asciiTheme="minorBidi" w:hAnsiTheme="minorBidi" w:cstheme="minorBidi" w:hint="cs"/>
          <w:color w:val="385623" w:themeColor="accent6" w:themeShade="80"/>
          <w:sz w:val="36"/>
          <w:szCs w:val="36"/>
          <w:rtl/>
        </w:rPr>
        <w:t>.</w:t>
      </w:r>
    </w:p>
    <w:p w14:paraId="62144DB9" w14:textId="55ADD423" w:rsidR="0048553F" w:rsidRPr="00450394" w:rsidRDefault="005C16F1" w:rsidP="00450394">
      <w:pPr>
        <w:pStyle w:val="a8"/>
        <w:numPr>
          <w:ilvl w:val="0"/>
          <w:numId w:val="37"/>
        </w:numPr>
        <w:spacing w:line="360" w:lineRule="auto"/>
        <w:jc w:val="left"/>
        <w:rPr>
          <w:rFonts w:asciiTheme="minorBidi" w:hAnsiTheme="minorBidi" w:cstheme="minorBidi"/>
          <w:color w:val="385623" w:themeColor="accent6" w:themeShade="80"/>
          <w:sz w:val="40"/>
          <w:szCs w:val="40"/>
          <w:rtl/>
        </w:rPr>
      </w:pPr>
      <w:r w:rsidRPr="005C16F1">
        <w:rPr>
          <w:rFonts w:asciiTheme="minorBidi" w:hAnsiTheme="minorBidi" w:cs="Arial"/>
          <w:color w:val="385623" w:themeColor="accent6" w:themeShade="80"/>
          <w:sz w:val="36"/>
          <w:szCs w:val="36"/>
          <w:rtl/>
        </w:rPr>
        <w:t>42 قرار إبعاد و60 عملية هدم نفذها الاحتلال في القدس منذ بداية هذا العام</w:t>
      </w:r>
      <w:r>
        <w:rPr>
          <w:rFonts w:asciiTheme="minorBidi" w:hAnsiTheme="minorBidi" w:cstheme="minorBidi" w:hint="cs"/>
          <w:color w:val="385623" w:themeColor="accent6" w:themeShade="80"/>
          <w:sz w:val="40"/>
          <w:szCs w:val="40"/>
          <w:rtl/>
        </w:rPr>
        <w:t>.</w:t>
      </w:r>
    </w:p>
    <w:p w14:paraId="07DEA03B" w14:textId="2339B480" w:rsidR="00E94384" w:rsidRPr="0074214D" w:rsidRDefault="00E94384" w:rsidP="00E94384">
      <w:pPr>
        <w:rPr>
          <w:rFonts w:asciiTheme="minorBidi" w:hAnsiTheme="minorBidi" w:cstheme="minorBidi"/>
          <w:b/>
          <w:bCs/>
          <w:color w:val="C00000"/>
          <w:sz w:val="40"/>
          <w:szCs w:val="40"/>
          <w:rtl/>
        </w:rPr>
      </w:pPr>
      <w:r w:rsidRPr="0074214D">
        <w:rPr>
          <w:rFonts w:asciiTheme="minorBidi" w:hAnsiTheme="minorBidi" w:cstheme="minorBidi"/>
          <w:b/>
          <w:bCs/>
          <w:color w:val="C00000"/>
          <w:sz w:val="40"/>
          <w:szCs w:val="40"/>
          <w:rtl/>
        </w:rPr>
        <w:t xml:space="preserve">الاقتحامات والاعتداءات على </w:t>
      </w:r>
      <w:r w:rsidR="00606E96" w:rsidRPr="0074214D">
        <w:rPr>
          <w:rFonts w:asciiTheme="minorBidi" w:hAnsiTheme="minorBidi" w:cstheme="minorBidi"/>
          <w:b/>
          <w:bCs/>
          <w:color w:val="C00000"/>
          <w:sz w:val="40"/>
          <w:szCs w:val="40"/>
          <w:rtl/>
        </w:rPr>
        <w:t xml:space="preserve">المسجد الأقصى </w:t>
      </w:r>
      <w:r w:rsidR="000C2AC8" w:rsidRPr="0074214D">
        <w:rPr>
          <w:rFonts w:asciiTheme="minorBidi" w:hAnsiTheme="minorBidi" w:cstheme="minorBidi"/>
          <w:b/>
          <w:bCs/>
          <w:color w:val="C00000"/>
          <w:sz w:val="40"/>
          <w:szCs w:val="40"/>
          <w:rtl/>
        </w:rPr>
        <w:t>المُبارك</w:t>
      </w:r>
      <w:r w:rsidRPr="0074214D">
        <w:rPr>
          <w:rFonts w:asciiTheme="minorBidi" w:hAnsiTheme="minorBidi" w:cstheme="minorBidi"/>
          <w:b/>
          <w:bCs/>
          <w:color w:val="C00000"/>
          <w:sz w:val="40"/>
          <w:szCs w:val="40"/>
          <w:rtl/>
        </w:rPr>
        <w:t>:</w:t>
      </w:r>
    </w:p>
    <w:p w14:paraId="02B5A1D9" w14:textId="03228A61" w:rsidR="00E94384" w:rsidRPr="004603CB" w:rsidRDefault="00E94384" w:rsidP="00F25336">
      <w:pPr>
        <w:spacing w:line="276" w:lineRule="auto"/>
        <w:jc w:val="lowKashida"/>
        <w:rPr>
          <w:rFonts w:asciiTheme="minorBidi" w:hAnsiTheme="minorBidi" w:cstheme="minorBidi"/>
          <w:rtl/>
        </w:rPr>
      </w:pPr>
      <w:r w:rsidRPr="004603CB">
        <w:rPr>
          <w:rFonts w:asciiTheme="minorBidi" w:hAnsiTheme="minorBidi" w:cstheme="minorBidi"/>
          <w:rtl/>
        </w:rPr>
        <w:t xml:space="preserve">تستمر أذرع الاحتلال في اقتحاماتها للمسجد الأقصى </w:t>
      </w:r>
      <w:r w:rsidR="000C2AC8">
        <w:rPr>
          <w:rFonts w:asciiTheme="minorBidi" w:hAnsiTheme="minorBidi" w:cstheme="minorBidi"/>
          <w:rtl/>
        </w:rPr>
        <w:t>المُبارك</w:t>
      </w:r>
      <w:r w:rsidRPr="004603CB">
        <w:rPr>
          <w:rFonts w:asciiTheme="minorBidi" w:hAnsiTheme="minorBidi" w:cstheme="minorBidi"/>
          <w:rtl/>
        </w:rPr>
        <w:t xml:space="preserve"> بشكلٍ شبه يومي:</w:t>
      </w:r>
    </w:p>
    <w:p w14:paraId="5E0F103C" w14:textId="11E46F97" w:rsidR="002A404A" w:rsidRPr="002A404A" w:rsidRDefault="002A404A" w:rsidP="002A404A">
      <w:pPr>
        <w:spacing w:after="200" w:line="276" w:lineRule="auto"/>
        <w:jc w:val="lowKashida"/>
        <w:rPr>
          <w:rFonts w:asciiTheme="minorBidi" w:hAnsiTheme="minorBidi" w:cs="Arial"/>
          <w:rtl/>
        </w:rPr>
      </w:pPr>
      <w:r w:rsidRPr="002A404A">
        <w:rPr>
          <w:rFonts w:asciiTheme="minorBidi" w:hAnsiTheme="minorBidi" w:cs="Arial"/>
          <w:rtl/>
        </w:rPr>
        <w:t xml:space="preserve"> واصلت مجموعات من المستوطنين، اليوم الخميس، تدنيسها حرمة </w:t>
      </w:r>
      <w:r w:rsidR="0074214D">
        <w:rPr>
          <w:rFonts w:asciiTheme="minorBidi" w:hAnsiTheme="minorBidi" w:cs="Arial"/>
          <w:rtl/>
        </w:rPr>
        <w:t>المسجد الأقصى المُبارك</w:t>
      </w:r>
      <w:r w:rsidRPr="002A404A">
        <w:rPr>
          <w:rFonts w:asciiTheme="minorBidi" w:hAnsiTheme="minorBidi" w:cs="Arial"/>
          <w:rtl/>
        </w:rPr>
        <w:t xml:space="preserve">، باقتحامات وجولات استفزازية بحراسة مشددة من قوات الاحتلال. </w:t>
      </w:r>
      <w:r w:rsidR="00881225">
        <w:rPr>
          <w:rFonts w:asciiTheme="minorBidi" w:hAnsiTheme="minorBidi" w:cs="Arial" w:hint="cs"/>
          <w:rtl/>
        </w:rPr>
        <w:t xml:space="preserve">يقتحمون </w:t>
      </w:r>
      <w:r w:rsidR="0074214D">
        <w:rPr>
          <w:rFonts w:asciiTheme="minorBidi" w:hAnsiTheme="minorBidi" w:cs="Arial"/>
          <w:rtl/>
        </w:rPr>
        <w:t>المسجد الأقصى المُبارك</w:t>
      </w:r>
      <w:r w:rsidR="00881225">
        <w:rPr>
          <w:rFonts w:asciiTheme="minorBidi" w:hAnsiTheme="minorBidi" w:cs="Arial" w:hint="cs"/>
          <w:rtl/>
        </w:rPr>
        <w:t xml:space="preserve"> من باب المغاربة المحتل الأسير المغتصب</w:t>
      </w:r>
      <w:r w:rsidRPr="002A404A">
        <w:rPr>
          <w:rFonts w:asciiTheme="minorBidi" w:hAnsiTheme="minorBidi" w:cs="Arial"/>
          <w:rtl/>
        </w:rPr>
        <w:t>، و</w:t>
      </w:r>
      <w:r w:rsidR="00881225">
        <w:rPr>
          <w:rFonts w:asciiTheme="minorBidi" w:hAnsiTheme="minorBidi" w:cs="Arial" w:hint="cs"/>
          <w:rtl/>
        </w:rPr>
        <w:t>ي</w:t>
      </w:r>
      <w:r w:rsidRPr="002A404A">
        <w:rPr>
          <w:rFonts w:asciiTheme="minorBidi" w:hAnsiTheme="minorBidi" w:cs="Arial"/>
          <w:rtl/>
        </w:rPr>
        <w:t xml:space="preserve">غادروه من باب السلسلة. </w:t>
      </w:r>
    </w:p>
    <w:p w14:paraId="02EEC889" w14:textId="7E5DC51B" w:rsidR="002A404A" w:rsidRDefault="00170A76" w:rsidP="0074214D">
      <w:pPr>
        <w:pStyle w:val="a8"/>
        <w:spacing w:after="200" w:line="276" w:lineRule="auto"/>
        <w:ind w:hanging="153"/>
        <w:jc w:val="lowKashida"/>
        <w:rPr>
          <w:rFonts w:asciiTheme="minorBidi" w:hAnsiTheme="minorBidi" w:cs="Arial"/>
          <w:rtl/>
        </w:rPr>
      </w:pPr>
      <w:r>
        <w:rPr>
          <w:rFonts w:ascii="Traditional Arabic" w:hAnsi="Traditional Arabic" w:cs="Traditional Arabic"/>
          <w:b/>
          <w:bCs/>
          <w:noProof/>
          <w:rtl/>
          <w:lang w:val="ar-SA"/>
        </w:rPr>
        <w:lastRenderedPageBreak/>
        <w:drawing>
          <wp:anchor distT="0" distB="0" distL="114300" distR="114300" simplePos="0" relativeHeight="251672576" behindDoc="0" locked="0" layoutInCell="1" allowOverlap="1" wp14:anchorId="16EFCE2C" wp14:editId="13761BF6">
            <wp:simplePos x="0" y="0"/>
            <wp:positionH relativeFrom="margin">
              <wp:posOffset>-161925</wp:posOffset>
            </wp:positionH>
            <wp:positionV relativeFrom="margin">
              <wp:posOffset>548005</wp:posOffset>
            </wp:positionV>
            <wp:extent cx="2658110" cy="1525905"/>
            <wp:effectExtent l="152400" t="171450" r="370840" b="360045"/>
            <wp:wrapSquare wrapText="bothSides"/>
            <wp:docPr id="5" name="صورة 5" descr="صورة تحتوي على شخص, خارجي, مبنى, سماء&#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descr="صورة تحتوي على شخص, خارجي, مبنى, سماء&#10;&#10;تم إنشاء الوصف تلقائياً"/>
                    <pic:cNvPicPr/>
                  </pic:nvPicPr>
                  <pic:blipFill rotWithShape="1">
                    <a:blip r:embed="rId9" cstate="print">
                      <a:extLst>
                        <a:ext uri="{28A0092B-C50C-407E-A947-70E740481C1C}">
                          <a14:useLocalDpi xmlns:a14="http://schemas.microsoft.com/office/drawing/2010/main" val="0"/>
                        </a:ext>
                      </a:extLst>
                    </a:blip>
                    <a:srcRect l="36" t="1620" b="21630"/>
                    <a:stretch/>
                  </pic:blipFill>
                  <pic:spPr bwMode="auto">
                    <a:xfrm>
                      <a:off x="0" y="0"/>
                      <a:ext cx="2658110" cy="15259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404A" w:rsidRPr="002A404A">
        <w:rPr>
          <w:rFonts w:asciiTheme="minorBidi" w:hAnsiTheme="minorBidi" w:cs="Arial"/>
          <w:rtl/>
        </w:rPr>
        <w:t>-</w:t>
      </w:r>
      <w:r w:rsidR="002A404A" w:rsidRPr="002A404A">
        <w:rPr>
          <w:rFonts w:asciiTheme="minorBidi" w:hAnsiTheme="minorBidi" w:cs="Arial"/>
          <w:rtl/>
        </w:rPr>
        <w:tab/>
        <w:t xml:space="preserve">وثّقت شبكة “القسطل” الإخبارية، اقتحام </w:t>
      </w:r>
      <w:r w:rsidR="002A404A" w:rsidRPr="0074214D">
        <w:rPr>
          <w:rFonts w:asciiTheme="minorBidi" w:hAnsiTheme="minorBidi" w:cs="Arial"/>
          <w:b/>
          <w:bCs/>
          <w:rtl/>
        </w:rPr>
        <w:t>1,691</w:t>
      </w:r>
      <w:r w:rsidR="002A404A" w:rsidRPr="002A404A">
        <w:rPr>
          <w:rFonts w:asciiTheme="minorBidi" w:hAnsiTheme="minorBidi" w:cs="Arial"/>
          <w:rtl/>
        </w:rPr>
        <w:t xml:space="preserve"> مستوطنًا اقتحم </w:t>
      </w:r>
      <w:r w:rsidR="0074214D">
        <w:rPr>
          <w:rFonts w:asciiTheme="minorBidi" w:hAnsiTheme="minorBidi" w:cs="Arial"/>
          <w:rtl/>
        </w:rPr>
        <w:t>المسجد الأقصى المُبارك</w:t>
      </w:r>
      <w:r w:rsidR="002A404A" w:rsidRPr="002A404A">
        <w:rPr>
          <w:rFonts w:asciiTheme="minorBidi" w:hAnsiTheme="minorBidi" w:cs="Arial"/>
          <w:rtl/>
        </w:rPr>
        <w:t xml:space="preserve">، من الأحد الماضي حتى الخميس (5- 9 حزيران/يونيو).  وبيّنت الشبكة أن من بين المقتحمين طلاب معاهد دينية توراتية وضباط وجنود وموظفون في حكومة الاحتلال وأعضاء من برلمان الاحتلال "الكنيست". وأشارت إلى أن المقتحمين أدوا صلواتهم وطقوسهم التلمودية في باحات الأقصى، وبالأخص عند المنطقة الشرقية قرب مصلى باب الرحمة، وأكدت "القسطل" أن أكبر عدد للاقتحامات سُجّل يوم الأحد (الخامس من حزيران)، حيثُ اقتحم </w:t>
      </w:r>
      <w:r w:rsidR="0074214D">
        <w:rPr>
          <w:rFonts w:asciiTheme="minorBidi" w:hAnsiTheme="minorBidi" w:cs="Arial"/>
          <w:rtl/>
        </w:rPr>
        <w:t>المسجد الأقصى المُبارك</w:t>
      </w:r>
      <w:r w:rsidR="002A404A" w:rsidRPr="002A404A">
        <w:rPr>
          <w:rFonts w:asciiTheme="minorBidi" w:hAnsiTheme="minorBidi" w:cs="Arial"/>
          <w:rtl/>
        </w:rPr>
        <w:t xml:space="preserve"> 647 مستوطنًا، تزامنًا مع احتفال المستوطنين بـ " عيد نزول التوراة” أو ما يسمى </w:t>
      </w:r>
      <w:proofErr w:type="gramStart"/>
      <w:r w:rsidR="002A404A" w:rsidRPr="002A404A">
        <w:rPr>
          <w:rFonts w:asciiTheme="minorBidi" w:hAnsiTheme="minorBidi" w:cs="Arial"/>
          <w:rtl/>
        </w:rPr>
        <w:t>بـ”</w:t>
      </w:r>
      <w:proofErr w:type="spellStart"/>
      <w:r w:rsidR="002A404A" w:rsidRPr="002A404A">
        <w:rPr>
          <w:rFonts w:asciiTheme="minorBidi" w:hAnsiTheme="minorBidi" w:cs="Arial"/>
          <w:rtl/>
        </w:rPr>
        <w:t>الشفوعوت</w:t>
      </w:r>
      <w:proofErr w:type="spellEnd"/>
      <w:proofErr w:type="gramEnd"/>
      <w:r w:rsidR="002A404A" w:rsidRPr="002A404A">
        <w:rPr>
          <w:rFonts w:asciiTheme="minorBidi" w:hAnsiTheme="minorBidi" w:cs="Arial"/>
          <w:rtl/>
        </w:rPr>
        <w:t xml:space="preserve">” أو “الأسابيع”، وسط رباط وتصدي المصلين والمرابطات في باحاته ومصلياته. وتزامنًا مع ذلك، اعتدت شرطة الاحتلال على الموجدين في </w:t>
      </w:r>
      <w:r w:rsidR="0074214D">
        <w:rPr>
          <w:rFonts w:asciiTheme="minorBidi" w:hAnsiTheme="minorBidi" w:cs="Arial"/>
          <w:rtl/>
        </w:rPr>
        <w:t>المسجد الأقصى المُبارك</w:t>
      </w:r>
      <w:r w:rsidR="002A404A" w:rsidRPr="002A404A">
        <w:rPr>
          <w:rFonts w:asciiTheme="minorBidi" w:hAnsiTheme="minorBidi" w:cs="Arial"/>
          <w:rtl/>
        </w:rPr>
        <w:t xml:space="preserve"> والمدافعين عنه، وفرضت تشديداتها على الأبواب، ومنعت عشرات الشبّان والمصلين من الدخول إليه، كما أغلقت المصلى القبلي بالسلاسل الحديدية، وحاصرت المرابطين في داخله. وقابل المرابطون والمرابطات ذلك بالتكبير، وأداء صلاة الضحى في ساحات </w:t>
      </w:r>
      <w:r w:rsidR="0074214D">
        <w:rPr>
          <w:rFonts w:asciiTheme="minorBidi" w:hAnsiTheme="minorBidi" w:cs="Arial"/>
          <w:rtl/>
        </w:rPr>
        <w:t xml:space="preserve">المسجد الأقصى </w:t>
      </w:r>
      <w:r w:rsidR="009F578E">
        <w:rPr>
          <w:rFonts w:asciiTheme="minorBidi" w:hAnsiTheme="minorBidi" w:cs="Arial"/>
          <w:rtl/>
        </w:rPr>
        <w:t>المُبارك</w:t>
      </w:r>
      <w:r w:rsidR="002A404A" w:rsidRPr="002A404A">
        <w:rPr>
          <w:rFonts w:asciiTheme="minorBidi" w:hAnsiTheme="minorBidi" w:cs="Arial"/>
          <w:rtl/>
        </w:rPr>
        <w:t xml:space="preserve"> التي باتت أحد أساليبهم لمواجهة الاقتحامات، ورفعوا أعلام فلسطين عاليًا في وجه جنود الاحتلال والمستوطنين.</w:t>
      </w:r>
    </w:p>
    <w:p w14:paraId="79A25AC3" w14:textId="6D423A19" w:rsidR="00CE70BC" w:rsidRDefault="00AF1C84" w:rsidP="0074214D">
      <w:pPr>
        <w:pStyle w:val="a8"/>
        <w:spacing w:after="200" w:line="276" w:lineRule="auto"/>
        <w:ind w:hanging="153"/>
        <w:jc w:val="lowKashida"/>
        <w:rPr>
          <w:rFonts w:asciiTheme="minorBidi" w:hAnsiTheme="minorBidi" w:cs="Arial"/>
          <w:rtl/>
        </w:rPr>
      </w:pPr>
      <w:r>
        <w:rPr>
          <w:rFonts w:asciiTheme="minorBidi" w:hAnsiTheme="minorBidi" w:cs="Arial"/>
          <w:noProof/>
          <w:rtl/>
          <w:lang w:val="ar-SA"/>
        </w:rPr>
        <w:drawing>
          <wp:anchor distT="0" distB="0" distL="114300" distR="114300" simplePos="0" relativeHeight="251673600" behindDoc="0" locked="0" layoutInCell="1" allowOverlap="1" wp14:anchorId="68BA4699" wp14:editId="261E40DF">
            <wp:simplePos x="0" y="0"/>
            <wp:positionH relativeFrom="margin">
              <wp:posOffset>-164465</wp:posOffset>
            </wp:positionH>
            <wp:positionV relativeFrom="margin">
              <wp:posOffset>5300980</wp:posOffset>
            </wp:positionV>
            <wp:extent cx="2491105" cy="1802765"/>
            <wp:effectExtent l="190500" t="190500" r="194945" b="197485"/>
            <wp:wrapSquare wrapText="bothSides"/>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pic:nvPicPr>
                  <pic:blipFill rotWithShape="1">
                    <a:blip r:embed="rId10" cstate="print">
                      <a:extLst>
                        <a:ext uri="{28A0092B-C50C-407E-A947-70E740481C1C}">
                          <a14:useLocalDpi xmlns:a14="http://schemas.microsoft.com/office/drawing/2010/main" val="0"/>
                        </a:ext>
                      </a:extLst>
                    </a:blip>
                    <a:srcRect r="18772" b="21612"/>
                    <a:stretch/>
                  </pic:blipFill>
                  <pic:spPr bwMode="auto">
                    <a:xfrm>
                      <a:off x="0" y="0"/>
                      <a:ext cx="2491105" cy="180276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70BC">
        <w:rPr>
          <w:rFonts w:asciiTheme="minorBidi" w:hAnsiTheme="minorBidi" w:cs="Arial" w:hint="cs"/>
          <w:rtl/>
        </w:rPr>
        <w:t>- الأربعاء 8/ 6 اقتحم المسجد الأقصى المبارك 255 مقتحم صهيوني</w:t>
      </w:r>
      <w:r>
        <w:rPr>
          <w:rFonts w:asciiTheme="minorBidi" w:hAnsiTheme="minorBidi" w:cs="Arial" w:hint="cs"/>
          <w:rtl/>
        </w:rPr>
        <w:t>.</w:t>
      </w:r>
      <w:r w:rsidR="00CE70BC">
        <w:rPr>
          <w:rFonts w:asciiTheme="minorBidi" w:hAnsiTheme="minorBidi" w:cs="Arial" w:hint="cs"/>
          <w:rtl/>
        </w:rPr>
        <w:t xml:space="preserve"> </w:t>
      </w:r>
    </w:p>
    <w:p w14:paraId="3EC1BC82" w14:textId="1922F5F3" w:rsidR="008A744D" w:rsidRDefault="008A744D" w:rsidP="0074214D">
      <w:pPr>
        <w:pStyle w:val="a8"/>
        <w:spacing w:after="200" w:line="276" w:lineRule="auto"/>
        <w:ind w:hanging="153"/>
        <w:jc w:val="lowKashida"/>
        <w:rPr>
          <w:rFonts w:asciiTheme="minorBidi" w:hAnsiTheme="minorBidi" w:cs="Arial"/>
          <w:rtl/>
        </w:rPr>
      </w:pPr>
      <w:r>
        <w:rPr>
          <w:rFonts w:asciiTheme="minorBidi" w:hAnsiTheme="minorBidi" w:cs="Arial" w:hint="cs"/>
          <w:rtl/>
        </w:rPr>
        <w:t>- الخميس 9/ 6 اقتحم المسجد الأقصى المبارك 193 مقتحم صهيوني</w:t>
      </w:r>
      <w:r w:rsidR="00AF1C84">
        <w:rPr>
          <w:rFonts w:asciiTheme="minorBidi" w:hAnsiTheme="minorBidi" w:cs="Arial" w:hint="cs"/>
          <w:rtl/>
        </w:rPr>
        <w:t>.</w:t>
      </w:r>
    </w:p>
    <w:p w14:paraId="424E227F" w14:textId="20BBD495" w:rsidR="008A744D" w:rsidRDefault="008A744D" w:rsidP="0074214D">
      <w:pPr>
        <w:pStyle w:val="a8"/>
        <w:spacing w:after="200" w:line="276" w:lineRule="auto"/>
        <w:ind w:hanging="153"/>
        <w:jc w:val="lowKashida"/>
        <w:rPr>
          <w:rFonts w:asciiTheme="minorBidi" w:hAnsiTheme="minorBidi" w:cs="Arial"/>
          <w:rtl/>
        </w:rPr>
      </w:pPr>
      <w:r>
        <w:rPr>
          <w:rFonts w:asciiTheme="minorBidi" w:hAnsiTheme="minorBidi" w:cs="Arial" w:hint="cs"/>
          <w:rtl/>
        </w:rPr>
        <w:t xml:space="preserve">- الأحد </w:t>
      </w:r>
      <w:r w:rsidR="00DB4700">
        <w:rPr>
          <w:rFonts w:asciiTheme="minorBidi" w:hAnsiTheme="minorBidi" w:cs="Arial" w:hint="cs"/>
          <w:rtl/>
        </w:rPr>
        <w:t xml:space="preserve">12/ 6 </w:t>
      </w:r>
      <w:r w:rsidR="00DB4700">
        <w:rPr>
          <w:rFonts w:asciiTheme="minorBidi" w:hAnsiTheme="minorBidi" w:cs="Arial" w:hint="cs"/>
          <w:rtl/>
        </w:rPr>
        <w:t>اقتحم المسجد الأقصى المبارك 1</w:t>
      </w:r>
      <w:r w:rsidR="00DB4700">
        <w:rPr>
          <w:rFonts w:asciiTheme="minorBidi" w:hAnsiTheme="minorBidi" w:cs="Arial" w:hint="cs"/>
          <w:rtl/>
        </w:rPr>
        <w:t>21</w:t>
      </w:r>
      <w:r w:rsidR="00DB4700">
        <w:rPr>
          <w:rFonts w:asciiTheme="minorBidi" w:hAnsiTheme="minorBidi" w:cs="Arial" w:hint="cs"/>
          <w:rtl/>
        </w:rPr>
        <w:t xml:space="preserve"> مقتحم صهيوني</w:t>
      </w:r>
      <w:r w:rsidR="00AF1C84">
        <w:rPr>
          <w:rFonts w:asciiTheme="minorBidi" w:hAnsiTheme="minorBidi" w:cs="Arial" w:hint="cs"/>
          <w:rtl/>
        </w:rPr>
        <w:t>.</w:t>
      </w:r>
    </w:p>
    <w:p w14:paraId="1D8FD11D" w14:textId="3C9A7154" w:rsidR="002A404A" w:rsidRPr="00AF1C84" w:rsidRDefault="00DB4700" w:rsidP="00AF1C84">
      <w:pPr>
        <w:pStyle w:val="a8"/>
        <w:spacing w:after="200" w:line="276" w:lineRule="auto"/>
        <w:ind w:hanging="153"/>
        <w:jc w:val="lowKashida"/>
        <w:rPr>
          <w:rFonts w:asciiTheme="minorBidi" w:hAnsiTheme="minorBidi" w:cs="Arial"/>
          <w:rtl/>
        </w:rPr>
      </w:pPr>
      <w:r>
        <w:rPr>
          <w:rFonts w:asciiTheme="minorBidi" w:hAnsiTheme="minorBidi" w:cs="Arial" w:hint="cs"/>
          <w:rtl/>
        </w:rPr>
        <w:t xml:space="preserve">- </w:t>
      </w:r>
      <w:r w:rsidR="00E93210">
        <w:rPr>
          <w:rFonts w:asciiTheme="minorBidi" w:hAnsiTheme="minorBidi" w:cs="Arial" w:hint="cs"/>
          <w:rtl/>
        </w:rPr>
        <w:t xml:space="preserve">الإثنين 13/ 6 </w:t>
      </w:r>
      <w:r w:rsidR="00E93210">
        <w:rPr>
          <w:rFonts w:asciiTheme="minorBidi" w:hAnsiTheme="minorBidi" w:cs="Arial" w:hint="cs"/>
          <w:rtl/>
        </w:rPr>
        <w:t>اقتحم المسجد الأقصى المبارك 1</w:t>
      </w:r>
      <w:r w:rsidR="00E93210">
        <w:rPr>
          <w:rFonts w:asciiTheme="minorBidi" w:hAnsiTheme="minorBidi" w:cs="Arial" w:hint="cs"/>
          <w:rtl/>
        </w:rPr>
        <w:t>41</w:t>
      </w:r>
      <w:r w:rsidR="00E93210">
        <w:rPr>
          <w:rFonts w:asciiTheme="minorBidi" w:hAnsiTheme="minorBidi" w:cs="Arial" w:hint="cs"/>
          <w:rtl/>
        </w:rPr>
        <w:t xml:space="preserve"> مقتحم صهيوني</w:t>
      </w:r>
      <w:r w:rsidR="00AF1C84">
        <w:rPr>
          <w:rFonts w:asciiTheme="minorBidi" w:hAnsiTheme="minorBidi" w:cs="Arial" w:hint="cs"/>
          <w:rtl/>
        </w:rPr>
        <w:t>.</w:t>
      </w:r>
    </w:p>
    <w:p w14:paraId="315618DC" w14:textId="6311D857" w:rsidR="002A404A" w:rsidRPr="009F578E" w:rsidRDefault="00AF1C84" w:rsidP="0074214D">
      <w:pPr>
        <w:pStyle w:val="a8"/>
        <w:spacing w:after="200" w:line="276" w:lineRule="auto"/>
        <w:ind w:hanging="153"/>
        <w:jc w:val="lowKashida"/>
        <w:rPr>
          <w:rFonts w:asciiTheme="minorBidi" w:hAnsiTheme="minorBidi" w:cs="Arial"/>
          <w:b/>
          <w:bCs/>
          <w:color w:val="C00000"/>
          <w:sz w:val="40"/>
          <w:szCs w:val="40"/>
          <w:rtl/>
        </w:rPr>
      </w:pPr>
      <w:r>
        <w:rPr>
          <w:rFonts w:asciiTheme="minorBidi" w:hAnsiTheme="minorBidi" w:cs="Arial"/>
          <w:noProof/>
          <w:rtl/>
          <w:lang w:val="ar-SA"/>
        </w:rPr>
        <w:lastRenderedPageBreak/>
        <w:drawing>
          <wp:anchor distT="0" distB="0" distL="114300" distR="114300" simplePos="0" relativeHeight="251674624" behindDoc="0" locked="0" layoutInCell="1" allowOverlap="1" wp14:anchorId="193A3519" wp14:editId="3EA562F0">
            <wp:simplePos x="0" y="0"/>
            <wp:positionH relativeFrom="margin">
              <wp:posOffset>-99151</wp:posOffset>
            </wp:positionH>
            <wp:positionV relativeFrom="margin">
              <wp:align>top</wp:align>
            </wp:positionV>
            <wp:extent cx="2562860" cy="3021330"/>
            <wp:effectExtent l="190500" t="190500" r="199390" b="198120"/>
            <wp:wrapSquare wrapText="bothSides"/>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2860" cy="3021330"/>
                    </a:xfrm>
                    <a:prstGeom prst="rect">
                      <a:avLst/>
                    </a:prstGeom>
                    <a:ln>
                      <a:noFill/>
                    </a:ln>
                    <a:effectLst>
                      <a:outerShdw blurRad="190500" algn="tl" rotWithShape="0">
                        <a:srgbClr val="000000">
                          <a:alpha val="70000"/>
                        </a:srgbClr>
                      </a:outerShdw>
                    </a:effectLst>
                  </pic:spPr>
                </pic:pic>
              </a:graphicData>
            </a:graphic>
          </wp:anchor>
        </w:drawing>
      </w:r>
      <w:r w:rsidR="002A404A" w:rsidRPr="009F578E">
        <w:rPr>
          <w:rFonts w:asciiTheme="minorBidi" w:hAnsiTheme="minorBidi" w:cs="Arial"/>
          <w:b/>
          <w:bCs/>
          <w:color w:val="C00000"/>
          <w:sz w:val="40"/>
          <w:szCs w:val="40"/>
          <w:rtl/>
        </w:rPr>
        <w:t>استيطان:</w:t>
      </w:r>
    </w:p>
    <w:p w14:paraId="4F0479CD" w14:textId="2039C39B" w:rsidR="002A404A" w:rsidRPr="002A404A" w:rsidRDefault="002A404A" w:rsidP="0074214D">
      <w:pPr>
        <w:pStyle w:val="a8"/>
        <w:spacing w:after="200" w:line="276" w:lineRule="auto"/>
        <w:ind w:hanging="153"/>
        <w:jc w:val="lowKashida"/>
        <w:rPr>
          <w:rFonts w:asciiTheme="minorBidi" w:hAnsiTheme="minorBidi" w:cs="Arial"/>
          <w:rtl/>
        </w:rPr>
      </w:pPr>
      <w:r w:rsidRPr="002A404A">
        <w:rPr>
          <w:rFonts w:asciiTheme="minorBidi" w:hAnsiTheme="minorBidi" w:cs="Arial"/>
          <w:rtl/>
        </w:rPr>
        <w:t>-</w:t>
      </w:r>
      <w:r w:rsidRPr="002A404A">
        <w:rPr>
          <w:rFonts w:asciiTheme="minorBidi" w:hAnsiTheme="minorBidi" w:cs="Arial"/>
          <w:rtl/>
        </w:rPr>
        <w:tab/>
        <w:t>مخطط تهويدي على جبل المشارف شمال القدس: تعتزم سلطات الاحتلال إقامة مبنى تهويدي استيطاني ضخم على شكلٍ يُشبه الخوذة العسكرية ذات الطراز المذهب على أراضي جبل المشارف الواقعة وسط القدس المحتلة. ومنذ بداية العام 2022، كثفت حكومة الاحتلال من إقرار مشاريعها الاستيطانية والتهويدية الكبرى في مدينة القدس، والتي تجري على قدم وساق، بهدف تغيير واقعها التاريخي والقانوني والديمغرافي، وإثبات سيادتها وسيطرتها على المدينة المقدسة. ويتضمن المشروع إقامة مبنى استيطاني ضخم على شكل خوذة عسكرية مذهبة بارتفاع 35 مترًا عن سطح الأرض سيقام على أراضي بلدة العيساوية في جبل المشارف، والتي تم الاستيلاء عليها سابقًا لصالح المشاريع الاستيطانية والتهويدية، وسيتم البناء على مساحة 28 دونمًا من أراضي العيساوية المصادرة، وسيضم عدة طوابق تشمل معارض وقاعات، كما سيخصص جزء منه كمتحف تاريخي للعالم اليهودي "اينشتاين" لعرض الموروث الخاص فيه كما يزعمون. كما سيخصص جزء آخر كـمتحف للعصابات الصهيونية التي ارتكبت مجازر بحق الفلسطينيين في عامي 1947-1948، ولعرض مقتنيات وموجودات للاحتلال. ومن جانبها، رصدت حكومة الاحتلال مبلغا بقيمة 35 مليون شيقل (نحو 10 مليون دولار) لأجل إقامة المبنى الضخم، تحت إشراف بلدية الاحتلال وعدة وزارات ومؤسسات احتلالية. وسيقام المبنى على أعلى منطقة في القدس، وهي جبل المشارف، ويمكن مشاهدته من أي مكان بالمدينة، وتحديدًا البلدة القديمة والمناطق المحيطة بها، ومن منطقة الأغوار. ويهدف الاحتلال من وراء هذا المشروع التهويدي، إلى تجسيد سيطرته على القدس، ومسح تاريخها وحضارتها، ولصرف الانتباه عن معالمها التاريخية الإسلامية والعربية.</w:t>
      </w:r>
    </w:p>
    <w:p w14:paraId="79C18B0E" w14:textId="51D23FE4" w:rsidR="002A404A" w:rsidRPr="002A404A" w:rsidRDefault="00AF1C84" w:rsidP="0074214D">
      <w:pPr>
        <w:pStyle w:val="a8"/>
        <w:spacing w:after="200" w:line="276" w:lineRule="auto"/>
        <w:ind w:hanging="153"/>
        <w:jc w:val="lowKashida"/>
        <w:rPr>
          <w:rFonts w:asciiTheme="minorBidi" w:hAnsiTheme="minorBidi" w:cs="Arial"/>
          <w:rtl/>
        </w:rPr>
      </w:pPr>
      <w:r>
        <w:rPr>
          <w:rFonts w:asciiTheme="minorBidi" w:hAnsiTheme="minorBidi" w:cs="Arial"/>
          <w:noProof/>
          <w:rtl/>
          <w:lang w:val="ar-SA"/>
        </w:rPr>
        <w:lastRenderedPageBreak/>
        <w:drawing>
          <wp:anchor distT="0" distB="0" distL="114300" distR="114300" simplePos="0" relativeHeight="251675648" behindDoc="0" locked="0" layoutInCell="1" allowOverlap="1" wp14:anchorId="3F9E691B" wp14:editId="3AC9A0B3">
            <wp:simplePos x="0" y="0"/>
            <wp:positionH relativeFrom="margin">
              <wp:posOffset>-165100</wp:posOffset>
            </wp:positionH>
            <wp:positionV relativeFrom="margin">
              <wp:posOffset>815340</wp:posOffset>
            </wp:positionV>
            <wp:extent cx="2521585" cy="2383790"/>
            <wp:effectExtent l="190500" t="190500" r="183515" b="187960"/>
            <wp:wrapSquare wrapText="bothSides"/>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rotWithShape="1">
                    <a:blip r:embed="rId12" cstate="print">
                      <a:extLst>
                        <a:ext uri="{28A0092B-C50C-407E-A947-70E740481C1C}">
                          <a14:useLocalDpi xmlns:a14="http://schemas.microsoft.com/office/drawing/2010/main" val="0"/>
                        </a:ext>
                      </a:extLst>
                    </a:blip>
                    <a:srcRect t="19778"/>
                    <a:stretch/>
                  </pic:blipFill>
                  <pic:spPr bwMode="auto">
                    <a:xfrm>
                      <a:off x="0" y="0"/>
                      <a:ext cx="2521585" cy="238379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anchor>
        </w:drawing>
      </w:r>
      <w:r w:rsidR="002A404A" w:rsidRPr="002A404A">
        <w:rPr>
          <w:rFonts w:asciiTheme="minorBidi" w:hAnsiTheme="minorBidi" w:cs="Arial"/>
          <w:rtl/>
        </w:rPr>
        <w:t>-</w:t>
      </w:r>
      <w:r w:rsidR="002A404A" w:rsidRPr="002A404A">
        <w:rPr>
          <w:rFonts w:asciiTheme="minorBidi" w:hAnsiTheme="minorBidi" w:cs="Arial"/>
          <w:rtl/>
        </w:rPr>
        <w:tab/>
        <w:t xml:space="preserve"> بلدية الاحتلال تروج لمخطط لتهويد شارعي صلاح الدين وشارع السلطان سليمان بذريعة "التطوير العمراني": ذكر الموقع الإخباري العبري (كول </w:t>
      </w:r>
      <w:proofErr w:type="spellStart"/>
      <w:r w:rsidR="002A404A" w:rsidRPr="002A404A">
        <w:rPr>
          <w:rFonts w:asciiTheme="minorBidi" w:hAnsiTheme="minorBidi" w:cs="Arial"/>
          <w:rtl/>
        </w:rPr>
        <w:t>هعير</w:t>
      </w:r>
      <w:proofErr w:type="spellEnd"/>
      <w:r w:rsidR="002A404A" w:rsidRPr="002A404A">
        <w:rPr>
          <w:rFonts w:asciiTheme="minorBidi" w:hAnsiTheme="minorBidi" w:cs="Arial"/>
          <w:rtl/>
        </w:rPr>
        <w:t>) العبري إنّ بلدية الاحتلال في القدس ستروج لمخطط تهويدي شرقي مدينة القدس يتضمن على حد قول الموقع: تطوير البنية التحتية، وإنشاء مناطق للجلوس، وذلك بميزانية تعادل 70 مليون (شيكل). ويتضمن المخطط أعمالاً ستغير من طابع: ساحة شركة الكهرباء في شارع صلاح الدين، وبناء جادة على طول شارع السلطان سليمان وشارع الأنبياء. وزعمت البلدية العبرية أن الهدف من التجديد هو استخدام مساحات المدينة الحالية وتحويلها إلى "مساحات مخصصة للمشاة، مظللة وممتعة للمعيشة والأنشطة المدنية". وفي المرحلة الأولى من المشروع التهويدي، سيتم تجديد ساحة شركة الكهرباء، والتي تتضمن تنفيذ أعمال تنمية بيئية، كبناء حديقة ومناطق خضراء، بالإضافة لزراعة أشجار وأعمال بنية تحتية. علاوة على ذلك، سيتم تجديد واجهات المباني والأرضيات، وتركيب أثاث خاص بالشارع. وحسب المخطط، سيتم في المرحلة الثانية تجديد شارعي السلطان سليمان والأنبياء المطلة على سور البلدة القديمة الشمالي، حيث سيتم بناء جادة على طول الطريق تربط بين جهتي الشارع، تتضمن إعادة تصميم نظام المرور ووضع أشجار لتظليل المنطقة.</w:t>
      </w:r>
    </w:p>
    <w:p w14:paraId="11009345" w14:textId="1B7C8DA8" w:rsidR="002A404A" w:rsidRDefault="002A404A" w:rsidP="0074214D">
      <w:pPr>
        <w:pStyle w:val="a8"/>
        <w:spacing w:after="200" w:line="276" w:lineRule="auto"/>
        <w:ind w:hanging="153"/>
        <w:jc w:val="lowKashida"/>
        <w:rPr>
          <w:rFonts w:asciiTheme="minorBidi" w:hAnsiTheme="minorBidi" w:cs="Arial"/>
          <w:rtl/>
        </w:rPr>
      </w:pPr>
      <w:r w:rsidRPr="002A404A">
        <w:rPr>
          <w:rFonts w:asciiTheme="minorBidi" w:hAnsiTheme="minorBidi" w:cs="Arial"/>
          <w:rtl/>
        </w:rPr>
        <w:t>-</w:t>
      </w:r>
      <w:r w:rsidRPr="002A404A">
        <w:rPr>
          <w:rFonts w:asciiTheme="minorBidi" w:hAnsiTheme="minorBidi" w:cs="Arial"/>
          <w:rtl/>
        </w:rPr>
        <w:tab/>
      </w:r>
      <w:r w:rsidR="007D18FC" w:rsidRPr="002A404A">
        <w:rPr>
          <w:rFonts w:asciiTheme="minorBidi" w:hAnsiTheme="minorBidi" w:cs="Arial" w:hint="cs"/>
          <w:rtl/>
        </w:rPr>
        <w:t>الاثنين</w:t>
      </w:r>
      <w:r w:rsidRPr="002A404A">
        <w:rPr>
          <w:rFonts w:asciiTheme="minorBidi" w:hAnsiTheme="minorBidi" w:cs="Arial"/>
          <w:rtl/>
        </w:rPr>
        <w:t xml:space="preserve">: 13/6؛ مخطط استيطاني ضخم يستهدف تهويد منطقة برية القدس بالكامل بذريعة إنشاء "حديقة وطنية": كشفت صحيفة (إسرائيل </w:t>
      </w:r>
      <w:proofErr w:type="spellStart"/>
      <w:r w:rsidRPr="002A404A">
        <w:rPr>
          <w:rFonts w:asciiTheme="minorBidi" w:hAnsiTheme="minorBidi" w:cs="Arial"/>
          <w:rtl/>
        </w:rPr>
        <w:t>هاليوم</w:t>
      </w:r>
      <w:proofErr w:type="spellEnd"/>
      <w:r w:rsidRPr="002A404A">
        <w:rPr>
          <w:rFonts w:asciiTheme="minorBidi" w:hAnsiTheme="minorBidi" w:cs="Arial"/>
          <w:rtl/>
        </w:rPr>
        <w:t>) العبرية، عن مخطط استيطاني يهدف لإقامة "حديقة وطنية" على مساحة تبلغ حوالي مليون دونم بين القدس والبحر الميت. وأوضحت الصحيفة العبرية أنّ هذه الخطة "أولية"، تهدف لتغيير معالم المنطقة، وجعلها وجهة للمتنزهين من المستوطنين. وعلى الرغم من أنها أولية، إلا أنها ليست نظرية، وقد تم بالفعل الانتهاء من الخطة الإستراتيجية لها، وبدأ العمل من قبل القائمين عليها لإيجاد شركاء في التنفيذ. وتبدأ الحديقة الاستيطانية من مستوطنة (</w:t>
      </w:r>
      <w:proofErr w:type="spellStart"/>
      <w:r w:rsidRPr="002A404A">
        <w:rPr>
          <w:rFonts w:asciiTheme="minorBidi" w:hAnsiTheme="minorBidi" w:cs="Arial"/>
          <w:rtl/>
        </w:rPr>
        <w:t>كوخاف</w:t>
      </w:r>
      <w:proofErr w:type="spellEnd"/>
      <w:r w:rsidRPr="002A404A">
        <w:rPr>
          <w:rFonts w:asciiTheme="minorBidi" w:hAnsiTheme="minorBidi" w:cs="Arial"/>
          <w:rtl/>
        </w:rPr>
        <w:t xml:space="preserve"> </w:t>
      </w:r>
      <w:proofErr w:type="spellStart"/>
      <w:r w:rsidRPr="002A404A">
        <w:rPr>
          <w:rFonts w:asciiTheme="minorBidi" w:hAnsiTheme="minorBidi" w:cs="Arial"/>
          <w:rtl/>
        </w:rPr>
        <w:t>هشاحر</w:t>
      </w:r>
      <w:proofErr w:type="spellEnd"/>
      <w:r w:rsidRPr="002A404A">
        <w:rPr>
          <w:rFonts w:asciiTheme="minorBidi" w:hAnsiTheme="minorBidi" w:cs="Arial"/>
          <w:rtl/>
        </w:rPr>
        <w:t xml:space="preserve">)، إلى الشمال الشرقي من رام الله، شمالاً، وتصل إلى شرقي تجمع (غوش عتصيون)، جنوباً، وبذلك سيستهدف </w:t>
      </w:r>
      <w:r w:rsidRPr="002A404A">
        <w:rPr>
          <w:rFonts w:asciiTheme="minorBidi" w:hAnsiTheme="minorBidi" w:cs="Arial"/>
          <w:rtl/>
        </w:rPr>
        <w:lastRenderedPageBreak/>
        <w:t xml:space="preserve">هذا المشروع الاستيطاني منطقة برية القدس، أو بادية القدس التاريخية بالكامل، وهي من أهم المناطق ذات الأهمية الجيوستراتيجية في الضفة الغربية. وبحسب المخطط، فإنّ "الحديقة الاستيطانية" ستضم نحو نصف المساحة المطلة على البحر الميت، وسيتم إنشاء شبكة مطاعم متنقلة، ومجمع فندقي، ومركز معلومات. ولا تزال التداعيات السياسية لهذه الخطوة غير واضحة، حيث من المتوقع أن تلقى معارضة دولية، وفق الصحيفة العبرية، إذ أن هذه الخطوة من شأنها أن تضع حداً لمبدأ حل الدولتين، وهو ما يتعارض مع الموقفين الأمريكي والأوروبي. وبحسب الصحيفة، يسعى القائمون على المخطط لتجاوز الإشكاليات السياسية، والبدء </w:t>
      </w:r>
      <w:r w:rsidR="00324694">
        <w:rPr>
          <w:rFonts w:asciiTheme="minorBidi" w:hAnsiTheme="minorBidi" w:cs="Arial"/>
          <w:noProof/>
          <w:rtl/>
          <w:lang w:val="ar-SA"/>
        </w:rPr>
        <w:drawing>
          <wp:anchor distT="0" distB="0" distL="114300" distR="114300" simplePos="0" relativeHeight="251678720" behindDoc="0" locked="0" layoutInCell="1" allowOverlap="1" wp14:anchorId="5E08736D" wp14:editId="17094C30">
            <wp:simplePos x="0" y="0"/>
            <wp:positionH relativeFrom="margin">
              <wp:posOffset>1717675</wp:posOffset>
            </wp:positionH>
            <wp:positionV relativeFrom="margin">
              <wp:posOffset>2199005</wp:posOffset>
            </wp:positionV>
            <wp:extent cx="1986915" cy="1717040"/>
            <wp:effectExtent l="171450" t="152400" r="356235" b="359410"/>
            <wp:wrapSquare wrapText="bothSides"/>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9"/>
                    <pic:cNvPicPr/>
                  </pic:nvPicPr>
                  <pic:blipFill rotWithShape="1">
                    <a:blip r:embed="rId13" cstate="print">
                      <a:extLst>
                        <a:ext uri="{28A0092B-C50C-407E-A947-70E740481C1C}">
                          <a14:useLocalDpi xmlns:a14="http://schemas.microsoft.com/office/drawing/2010/main" val="0"/>
                        </a:ext>
                      </a:extLst>
                    </a:blip>
                    <a:srcRect l="12162" r="10031"/>
                    <a:stretch/>
                  </pic:blipFill>
                  <pic:spPr bwMode="auto">
                    <a:xfrm flipH="1">
                      <a:off x="0" y="0"/>
                      <a:ext cx="1986915" cy="17170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4694">
        <w:rPr>
          <w:rFonts w:asciiTheme="minorBidi" w:hAnsiTheme="minorBidi" w:cs="Arial"/>
          <w:noProof/>
          <w:rtl/>
          <w:lang w:val="ar-SA"/>
        </w:rPr>
        <w:drawing>
          <wp:anchor distT="0" distB="0" distL="114300" distR="114300" simplePos="0" relativeHeight="251677696" behindDoc="0" locked="0" layoutInCell="1" allowOverlap="1" wp14:anchorId="3DC806C1" wp14:editId="00E0C85E">
            <wp:simplePos x="0" y="0"/>
            <wp:positionH relativeFrom="margin">
              <wp:posOffset>-19685</wp:posOffset>
            </wp:positionH>
            <wp:positionV relativeFrom="page">
              <wp:posOffset>4350022</wp:posOffset>
            </wp:positionV>
            <wp:extent cx="1728470" cy="1728470"/>
            <wp:effectExtent l="152400" t="152400" r="367030" b="367030"/>
            <wp:wrapSquare wrapText="bothSides"/>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8470" cy="1728470"/>
                    </a:xfrm>
                    <a:prstGeom prst="rect">
                      <a:avLst/>
                    </a:prstGeom>
                    <a:ln>
                      <a:noFill/>
                    </a:ln>
                    <a:effectLst>
                      <a:outerShdw blurRad="292100" dist="139700" dir="2700000" algn="tl" rotWithShape="0">
                        <a:srgbClr val="333333">
                          <a:alpha val="65000"/>
                        </a:srgbClr>
                      </a:outerShdw>
                    </a:effectLst>
                  </pic:spPr>
                </pic:pic>
              </a:graphicData>
            </a:graphic>
          </wp:anchor>
        </w:drawing>
      </w:r>
      <w:r w:rsidRPr="002A404A">
        <w:rPr>
          <w:rFonts w:asciiTheme="minorBidi" w:hAnsiTheme="minorBidi" w:cs="Arial"/>
          <w:rtl/>
        </w:rPr>
        <w:t>بممارسات عملية على الأرض عبر تنفيذ اقتحامات يومية للمستوطنين في المكان، وغيرها من النشاطات.</w:t>
      </w:r>
    </w:p>
    <w:p w14:paraId="145316BD" w14:textId="53704F2D" w:rsidR="00324694" w:rsidRDefault="00324694" w:rsidP="0074214D">
      <w:pPr>
        <w:pStyle w:val="a8"/>
        <w:spacing w:after="200" w:line="276" w:lineRule="auto"/>
        <w:ind w:hanging="153"/>
        <w:jc w:val="lowKashida"/>
        <w:rPr>
          <w:rFonts w:asciiTheme="minorBidi" w:hAnsiTheme="minorBidi" w:cs="Arial"/>
          <w:rtl/>
        </w:rPr>
      </w:pPr>
    </w:p>
    <w:p w14:paraId="169A5ED2" w14:textId="77777777" w:rsidR="00324694" w:rsidRPr="002A404A" w:rsidRDefault="00324694" w:rsidP="0074214D">
      <w:pPr>
        <w:pStyle w:val="a8"/>
        <w:spacing w:after="200" w:line="276" w:lineRule="auto"/>
        <w:ind w:hanging="153"/>
        <w:jc w:val="lowKashida"/>
        <w:rPr>
          <w:rFonts w:asciiTheme="minorBidi" w:hAnsiTheme="minorBidi" w:cs="Arial"/>
          <w:rtl/>
        </w:rPr>
      </w:pPr>
    </w:p>
    <w:p w14:paraId="5E1E8938" w14:textId="77777777" w:rsidR="002A404A" w:rsidRPr="009F578E" w:rsidRDefault="002A404A" w:rsidP="0074214D">
      <w:pPr>
        <w:pStyle w:val="a8"/>
        <w:spacing w:after="200" w:line="276" w:lineRule="auto"/>
        <w:ind w:hanging="153"/>
        <w:jc w:val="lowKashida"/>
        <w:rPr>
          <w:rFonts w:asciiTheme="minorBidi" w:hAnsiTheme="minorBidi" w:cs="Arial"/>
          <w:b/>
          <w:bCs/>
          <w:color w:val="C00000"/>
          <w:sz w:val="40"/>
          <w:szCs w:val="40"/>
          <w:rtl/>
        </w:rPr>
      </w:pPr>
      <w:r w:rsidRPr="009F578E">
        <w:rPr>
          <w:rFonts w:asciiTheme="minorBidi" w:hAnsiTheme="minorBidi" w:cs="Arial"/>
          <w:b/>
          <w:bCs/>
          <w:color w:val="C00000"/>
          <w:sz w:val="40"/>
          <w:szCs w:val="40"/>
          <w:rtl/>
        </w:rPr>
        <w:t>إبعاد:</w:t>
      </w:r>
    </w:p>
    <w:p w14:paraId="2FFC1CF5" w14:textId="3258ACFF" w:rsidR="002A404A" w:rsidRPr="009F578E" w:rsidRDefault="002A404A" w:rsidP="009F578E">
      <w:pPr>
        <w:pStyle w:val="a8"/>
        <w:spacing w:after="200" w:line="276" w:lineRule="auto"/>
        <w:ind w:hanging="153"/>
        <w:jc w:val="lowKashida"/>
        <w:rPr>
          <w:rFonts w:asciiTheme="minorBidi" w:hAnsiTheme="minorBidi" w:cs="Arial"/>
          <w:rtl/>
        </w:rPr>
      </w:pPr>
      <w:r w:rsidRPr="002A404A">
        <w:rPr>
          <w:rFonts w:asciiTheme="minorBidi" w:hAnsiTheme="minorBidi" w:cs="Arial"/>
          <w:rtl/>
        </w:rPr>
        <w:t>-</w:t>
      </w:r>
      <w:r w:rsidRPr="002A404A">
        <w:rPr>
          <w:rFonts w:asciiTheme="minorBidi" w:hAnsiTheme="minorBidi" w:cs="Arial"/>
          <w:rtl/>
        </w:rPr>
        <w:tab/>
        <w:t xml:space="preserve">إبعاد </w:t>
      </w:r>
      <w:r w:rsidRPr="00324694">
        <w:rPr>
          <w:rFonts w:asciiTheme="minorBidi" w:hAnsiTheme="minorBidi" w:cs="Arial"/>
          <w:b/>
          <w:bCs/>
          <w:rtl/>
        </w:rPr>
        <w:t>المرابطة المقدسية</w:t>
      </w:r>
      <w:r w:rsidRPr="002A404A">
        <w:rPr>
          <w:rFonts w:asciiTheme="minorBidi" w:hAnsiTheme="minorBidi" w:cs="Arial"/>
          <w:rtl/>
        </w:rPr>
        <w:t xml:space="preserve"> </w:t>
      </w:r>
      <w:r w:rsidRPr="00324694">
        <w:rPr>
          <w:rFonts w:asciiTheme="minorBidi" w:hAnsiTheme="minorBidi" w:cs="Arial"/>
          <w:b/>
          <w:bCs/>
          <w:rtl/>
        </w:rPr>
        <w:t xml:space="preserve">نفيسة </w:t>
      </w:r>
      <w:proofErr w:type="spellStart"/>
      <w:r w:rsidRPr="00324694">
        <w:rPr>
          <w:rFonts w:asciiTheme="minorBidi" w:hAnsiTheme="minorBidi" w:cs="Arial"/>
          <w:b/>
          <w:bCs/>
          <w:rtl/>
        </w:rPr>
        <w:t>خويص</w:t>
      </w:r>
      <w:proofErr w:type="spellEnd"/>
      <w:r w:rsidRPr="002A404A">
        <w:rPr>
          <w:rFonts w:asciiTheme="minorBidi" w:hAnsiTheme="minorBidi" w:cs="Arial"/>
          <w:rtl/>
        </w:rPr>
        <w:t xml:space="preserve"> عن </w:t>
      </w:r>
      <w:r w:rsidR="0074214D">
        <w:rPr>
          <w:rFonts w:asciiTheme="minorBidi" w:hAnsiTheme="minorBidi" w:cs="Arial"/>
          <w:rtl/>
        </w:rPr>
        <w:t>المسجد الأقصى المُبارك</w:t>
      </w:r>
      <w:r w:rsidRPr="002A404A">
        <w:rPr>
          <w:rFonts w:asciiTheme="minorBidi" w:hAnsiTheme="minorBidi" w:cs="Arial"/>
          <w:rtl/>
        </w:rPr>
        <w:t>، لمدة ستة أشهر، و</w:t>
      </w:r>
      <w:r w:rsidRPr="00324694">
        <w:rPr>
          <w:rFonts w:asciiTheme="minorBidi" w:hAnsiTheme="minorBidi" w:cs="Arial"/>
          <w:b/>
          <w:bCs/>
          <w:rtl/>
        </w:rPr>
        <w:t xml:space="preserve">المرابطة المقدسية رائدة سعيد </w:t>
      </w:r>
      <w:r w:rsidRPr="002A404A">
        <w:rPr>
          <w:rFonts w:asciiTheme="minorBidi" w:hAnsiTheme="minorBidi" w:cs="Arial"/>
          <w:rtl/>
        </w:rPr>
        <w:t xml:space="preserve">لمدة خمسة أشهر، في الخامس من حزيران/يونيو الجاري، عقب اعتقالهن من أمام باب الأسباط، واقتيادهن للتحقيق في أحد مراكزها. وفي ذات اليوم، اعتدت قوات الاحتلال على المرابطين والمرابطات في </w:t>
      </w:r>
      <w:r w:rsidR="0074214D">
        <w:rPr>
          <w:rFonts w:asciiTheme="minorBidi" w:hAnsiTheme="minorBidi" w:cs="Arial"/>
          <w:rtl/>
        </w:rPr>
        <w:t>المسجد الأقصى المُبارك</w:t>
      </w:r>
      <w:r w:rsidRPr="002A404A">
        <w:rPr>
          <w:rFonts w:asciiTheme="minorBidi" w:hAnsiTheme="minorBidi" w:cs="Arial"/>
          <w:rtl/>
        </w:rPr>
        <w:t>، الذين استمروا بترديد الهتاف والتكبير ورفع الأعلام الفلسطينية، تزامناً مع اقتحامات المستوطنين لل</w:t>
      </w:r>
      <w:r w:rsidR="00995C38">
        <w:rPr>
          <w:rFonts w:asciiTheme="minorBidi" w:hAnsiTheme="minorBidi" w:cs="Arial" w:hint="cs"/>
          <w:rtl/>
        </w:rPr>
        <w:t>مسجد الأقصى المبارك</w:t>
      </w:r>
      <w:r w:rsidRPr="002A404A">
        <w:rPr>
          <w:rFonts w:asciiTheme="minorBidi" w:hAnsiTheme="minorBidi" w:cs="Arial"/>
          <w:rtl/>
        </w:rPr>
        <w:t>، وأدائهم صلوات تلمودية و"سجود ملحمي"، ورقص وغناء استفزازي..</w:t>
      </w:r>
    </w:p>
    <w:p w14:paraId="75EFB3C6" w14:textId="77777777" w:rsidR="002A404A" w:rsidRPr="009F578E" w:rsidRDefault="002A404A" w:rsidP="0074214D">
      <w:pPr>
        <w:pStyle w:val="a8"/>
        <w:spacing w:after="200" w:line="276" w:lineRule="auto"/>
        <w:ind w:hanging="153"/>
        <w:jc w:val="lowKashida"/>
        <w:rPr>
          <w:rFonts w:asciiTheme="minorBidi" w:hAnsiTheme="minorBidi" w:cs="Arial"/>
          <w:b/>
          <w:bCs/>
          <w:color w:val="C00000"/>
          <w:sz w:val="40"/>
          <w:szCs w:val="40"/>
          <w:rtl/>
        </w:rPr>
      </w:pPr>
      <w:r w:rsidRPr="009F578E">
        <w:rPr>
          <w:rFonts w:asciiTheme="minorBidi" w:hAnsiTheme="minorBidi" w:cs="Arial"/>
          <w:b/>
          <w:bCs/>
          <w:color w:val="C00000"/>
          <w:sz w:val="40"/>
          <w:szCs w:val="40"/>
          <w:rtl/>
        </w:rPr>
        <w:t>أخبار متفرقة:</w:t>
      </w:r>
    </w:p>
    <w:p w14:paraId="07D0ABCB" w14:textId="77777777" w:rsidR="002A404A" w:rsidRPr="002A404A" w:rsidRDefault="002A404A" w:rsidP="0074214D">
      <w:pPr>
        <w:pStyle w:val="a8"/>
        <w:spacing w:after="200" w:line="276" w:lineRule="auto"/>
        <w:ind w:hanging="153"/>
        <w:jc w:val="lowKashida"/>
        <w:rPr>
          <w:rFonts w:asciiTheme="minorBidi" w:hAnsiTheme="minorBidi" w:cs="Arial"/>
          <w:rtl/>
        </w:rPr>
      </w:pPr>
      <w:r w:rsidRPr="002A404A">
        <w:rPr>
          <w:rFonts w:asciiTheme="minorBidi" w:hAnsiTheme="minorBidi" w:cs="Arial"/>
          <w:rtl/>
        </w:rPr>
        <w:t>-</w:t>
      </w:r>
      <w:r w:rsidRPr="002A404A">
        <w:rPr>
          <w:rFonts w:asciiTheme="minorBidi" w:hAnsiTheme="minorBidi" w:cs="Arial"/>
          <w:rtl/>
        </w:rPr>
        <w:tab/>
        <w:t>يعتزم نواب من الصهاينة طرح مشروع قانون أمام "الكنيست" لتشديد العقوبة على راشقي الحجارة الفلسطينيين.</w:t>
      </w:r>
    </w:p>
    <w:p w14:paraId="7D52AF13" w14:textId="635C64EA" w:rsidR="00881225" w:rsidRPr="00881225" w:rsidRDefault="00324694" w:rsidP="00881225">
      <w:pPr>
        <w:pStyle w:val="a8"/>
        <w:spacing w:after="200" w:line="276" w:lineRule="auto"/>
        <w:ind w:hanging="153"/>
        <w:jc w:val="lowKashida"/>
        <w:rPr>
          <w:rFonts w:asciiTheme="minorBidi" w:hAnsiTheme="minorBidi" w:cs="Arial"/>
          <w:rtl/>
        </w:rPr>
      </w:pPr>
      <w:r>
        <w:rPr>
          <w:rFonts w:asciiTheme="minorBidi" w:hAnsiTheme="minorBidi" w:cs="Arial" w:hint="cs"/>
          <w:noProof/>
          <w:rtl/>
          <w:lang w:val="ar-SA"/>
        </w:rPr>
        <w:lastRenderedPageBreak/>
        <w:drawing>
          <wp:anchor distT="0" distB="0" distL="114300" distR="114300" simplePos="0" relativeHeight="251679744" behindDoc="0" locked="0" layoutInCell="1" allowOverlap="1" wp14:anchorId="6A9848A9" wp14:editId="026B9514">
            <wp:simplePos x="0" y="0"/>
            <wp:positionH relativeFrom="margin">
              <wp:posOffset>-184150</wp:posOffset>
            </wp:positionH>
            <wp:positionV relativeFrom="margin">
              <wp:posOffset>220980</wp:posOffset>
            </wp:positionV>
            <wp:extent cx="2905125" cy="1633855"/>
            <wp:effectExtent l="152400" t="152400" r="371475" b="366395"/>
            <wp:wrapSquare wrapText="bothSides"/>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05125" cy="16338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81225">
        <w:rPr>
          <w:rFonts w:asciiTheme="minorBidi" w:hAnsiTheme="minorBidi" w:cs="Arial" w:hint="cs"/>
          <w:rtl/>
        </w:rPr>
        <w:t xml:space="preserve">- </w:t>
      </w:r>
      <w:r w:rsidR="00881225" w:rsidRPr="00881225">
        <w:rPr>
          <w:rFonts w:asciiTheme="minorBidi" w:hAnsiTheme="minorBidi" w:cs="Arial"/>
          <w:rtl/>
        </w:rPr>
        <w:t>"احتفل أبناء عائلة الرجبي بزفاف ابنتهم الوحيدة، لبسوا أجمل ما لديهم، ورفعوا الأعلام الفلسطينية ورددوا الأهازيج الوطنية مُعلنين أن آليات الاحتلال لن تقضي على صبرهم ولن تُنهي حبهم لقُدسهم، حتى لو افترشوا أرضها والتحفوا سماءها دون مأوى"..</w:t>
      </w:r>
    </w:p>
    <w:p w14:paraId="103DE741" w14:textId="00C45F4F" w:rsidR="00881225" w:rsidRPr="002A404A" w:rsidRDefault="00324694" w:rsidP="00881225">
      <w:pPr>
        <w:pStyle w:val="a8"/>
        <w:spacing w:after="200" w:line="276" w:lineRule="auto"/>
        <w:ind w:hanging="153"/>
        <w:jc w:val="lowKashida"/>
        <w:rPr>
          <w:rFonts w:asciiTheme="minorBidi" w:hAnsiTheme="minorBidi" w:cs="Arial"/>
          <w:rtl/>
        </w:rPr>
      </w:pPr>
      <w:r>
        <w:rPr>
          <w:rFonts w:asciiTheme="minorBidi" w:hAnsiTheme="minorBidi" w:cs="Arial"/>
          <w:noProof/>
          <w:rtl/>
          <w:lang w:val="ar-SA"/>
        </w:rPr>
        <w:drawing>
          <wp:anchor distT="0" distB="0" distL="114300" distR="114300" simplePos="0" relativeHeight="251680768" behindDoc="0" locked="0" layoutInCell="1" allowOverlap="1" wp14:anchorId="2910D514" wp14:editId="157244D4">
            <wp:simplePos x="0" y="0"/>
            <wp:positionH relativeFrom="margin">
              <wp:posOffset>-171994</wp:posOffset>
            </wp:positionH>
            <wp:positionV relativeFrom="page">
              <wp:posOffset>4206059</wp:posOffset>
            </wp:positionV>
            <wp:extent cx="2900680" cy="1666875"/>
            <wp:effectExtent l="152400" t="152400" r="356870" b="371475"/>
            <wp:wrapSquare wrapText="bothSides"/>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00680" cy="16668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81225" w:rsidRPr="00881225">
        <w:rPr>
          <w:rFonts w:asciiTheme="minorBidi" w:hAnsiTheme="minorBidi" w:cs="Arial"/>
          <w:rtl/>
        </w:rPr>
        <w:t>"</w:t>
      </w:r>
      <w:r w:rsidR="00881225" w:rsidRPr="005C16F1">
        <w:rPr>
          <w:rFonts w:asciiTheme="minorBidi" w:hAnsiTheme="minorBidi" w:cs="Arial"/>
          <w:b/>
          <w:bCs/>
          <w:rtl/>
        </w:rPr>
        <w:t>ربيحة الرجبي</w:t>
      </w:r>
      <w:r w:rsidR="00881225" w:rsidRPr="00881225">
        <w:rPr>
          <w:rFonts w:asciiTheme="minorBidi" w:hAnsiTheme="minorBidi" w:cs="Arial"/>
          <w:rtl/>
        </w:rPr>
        <w:t>".. عروسٌ مقدسيّة زُفّت من بين الركام</w:t>
      </w:r>
    </w:p>
    <w:p w14:paraId="18C31980" w14:textId="37572C3C" w:rsidR="002A404A" w:rsidRPr="00995C38" w:rsidRDefault="002A404A" w:rsidP="0048553F">
      <w:pPr>
        <w:pStyle w:val="a8"/>
        <w:spacing w:after="200" w:line="276" w:lineRule="auto"/>
        <w:ind w:hanging="153"/>
        <w:jc w:val="lowKashida"/>
        <w:rPr>
          <w:rFonts w:asciiTheme="minorBidi" w:hAnsiTheme="minorBidi" w:cs="Arial"/>
          <w:rtl/>
        </w:rPr>
      </w:pPr>
      <w:r w:rsidRPr="002A404A">
        <w:rPr>
          <w:rFonts w:asciiTheme="minorBidi" w:hAnsiTheme="minorBidi" w:cs="Arial"/>
          <w:rtl/>
        </w:rPr>
        <w:t>-</w:t>
      </w:r>
      <w:r w:rsidRPr="002A404A">
        <w:rPr>
          <w:rFonts w:asciiTheme="minorBidi" w:hAnsiTheme="minorBidi" w:cs="Arial"/>
          <w:rtl/>
        </w:rPr>
        <w:tab/>
        <w:t xml:space="preserve">قوات الاحتلال تعتقل الأسير المقدسي المحرر محمد </w:t>
      </w:r>
      <w:proofErr w:type="spellStart"/>
      <w:r w:rsidRPr="002A404A">
        <w:rPr>
          <w:rFonts w:asciiTheme="minorBidi" w:hAnsiTheme="minorBidi" w:cs="Arial"/>
          <w:rtl/>
        </w:rPr>
        <w:t>فيراوي</w:t>
      </w:r>
      <w:proofErr w:type="spellEnd"/>
      <w:r w:rsidRPr="002A404A">
        <w:rPr>
          <w:rFonts w:asciiTheme="minorBidi" w:hAnsiTheme="minorBidi" w:cs="Arial"/>
          <w:rtl/>
        </w:rPr>
        <w:t>، من البلدة القديمة في القدس المحتلة، بعد أقل من يومين من الإفراج عنه.</w:t>
      </w:r>
    </w:p>
    <w:p w14:paraId="0FB5FE2C" w14:textId="26A3CFDB" w:rsidR="002A404A" w:rsidRPr="002A404A" w:rsidRDefault="002A404A" w:rsidP="0074214D">
      <w:pPr>
        <w:pStyle w:val="a8"/>
        <w:spacing w:after="200" w:line="276" w:lineRule="auto"/>
        <w:ind w:hanging="153"/>
        <w:jc w:val="lowKashida"/>
        <w:rPr>
          <w:rFonts w:asciiTheme="minorBidi" w:hAnsiTheme="minorBidi" w:cs="Arial"/>
          <w:rtl/>
        </w:rPr>
      </w:pPr>
      <w:r w:rsidRPr="002A404A">
        <w:rPr>
          <w:rFonts w:asciiTheme="minorBidi" w:hAnsiTheme="minorBidi" w:cs="Arial"/>
          <w:rtl/>
        </w:rPr>
        <w:t>-</w:t>
      </w:r>
      <w:r w:rsidRPr="002A404A">
        <w:rPr>
          <w:rFonts w:asciiTheme="minorBidi" w:hAnsiTheme="minorBidi" w:cs="Arial"/>
          <w:rtl/>
        </w:rPr>
        <w:tab/>
        <w:t xml:space="preserve">بلدية الاحتلال ترصد ميزانية مقدارها 514 مليون (شيكل) لاستكمال تهويد قطاع التعليم في القدس: رصدت اللجنة المالية التابعة لبلدية الاحتلال في القدس، مؤخراً، ميزانية تقدر بنحو 514 مليون (شيكل) لتعزيز قبضتها على قطاع التعليم في القدس الشرقية المحتلة. وتشمل خطة بلدية الاحتلال لاستهداف قطاع التعليم في القدس 18 مشروًعا لبناء فصول دراسية ورياض أطفال في بلدات وأحياء المدينة ومباني عامة، وتعزيز البنية التحتية. ووفق القرار تمت المصادقة على ميزانيات إجمالية بقيمة </w:t>
      </w:r>
      <w:proofErr w:type="gramStart"/>
      <w:r w:rsidRPr="002A404A">
        <w:rPr>
          <w:rFonts w:asciiTheme="minorBidi" w:hAnsiTheme="minorBidi" w:cs="Arial"/>
          <w:rtl/>
        </w:rPr>
        <w:t xml:space="preserve">310 </w:t>
      </w:r>
      <w:r w:rsidR="00450394" w:rsidRPr="002A404A">
        <w:rPr>
          <w:rFonts w:asciiTheme="minorBidi" w:hAnsiTheme="minorBidi" w:cs="Arial"/>
          <w:rtl/>
        </w:rPr>
        <w:t xml:space="preserve"> </w:t>
      </w:r>
      <w:r w:rsidRPr="002A404A">
        <w:rPr>
          <w:rFonts w:asciiTheme="minorBidi" w:hAnsiTheme="minorBidi" w:cs="Arial"/>
          <w:rtl/>
        </w:rPr>
        <w:t>مليون</w:t>
      </w:r>
      <w:proofErr w:type="gramEnd"/>
      <w:r w:rsidRPr="002A404A">
        <w:rPr>
          <w:rFonts w:asciiTheme="minorBidi" w:hAnsiTheme="minorBidi" w:cs="Arial"/>
          <w:rtl/>
        </w:rPr>
        <w:t xml:space="preserve"> (شيكل) لبناء غرف صفية في رياض الأطفال والمدارس، منها 4 رياض أطفال في أحياء الشيخ جراح، و6 رياض أطفال في قرية أم طوبا، و18 فصلاً ابتدائياً.</w:t>
      </w:r>
      <w:r w:rsidR="00450394" w:rsidRPr="00450394">
        <w:rPr>
          <w:rFonts w:asciiTheme="minorBidi" w:hAnsiTheme="minorBidi" w:cs="Arial"/>
          <w:noProof/>
          <w:rtl/>
          <w:lang w:val="ar-SA"/>
        </w:rPr>
        <w:t xml:space="preserve"> </w:t>
      </w:r>
    </w:p>
    <w:p w14:paraId="03F7BEAC" w14:textId="03C42A36" w:rsidR="002A404A" w:rsidRPr="002A404A" w:rsidRDefault="002A404A" w:rsidP="0074214D">
      <w:pPr>
        <w:pStyle w:val="a8"/>
        <w:spacing w:after="200" w:line="276" w:lineRule="auto"/>
        <w:ind w:hanging="153"/>
        <w:jc w:val="lowKashida"/>
        <w:rPr>
          <w:rFonts w:asciiTheme="minorBidi" w:hAnsiTheme="minorBidi" w:cs="Arial"/>
          <w:rtl/>
        </w:rPr>
      </w:pPr>
      <w:r w:rsidRPr="002A404A">
        <w:rPr>
          <w:rFonts w:asciiTheme="minorBidi" w:hAnsiTheme="minorBidi" w:cs="Arial"/>
          <w:rtl/>
        </w:rPr>
        <w:t>-</w:t>
      </w:r>
      <w:r w:rsidRPr="002A404A">
        <w:rPr>
          <w:rFonts w:asciiTheme="minorBidi" w:hAnsiTheme="minorBidi" w:cs="Arial"/>
          <w:rtl/>
        </w:rPr>
        <w:tab/>
        <w:t xml:space="preserve">الجمعة 10/6؛ مصلون في </w:t>
      </w:r>
      <w:r w:rsidR="00995C38">
        <w:rPr>
          <w:rFonts w:asciiTheme="minorBidi" w:hAnsiTheme="minorBidi" w:cs="Arial"/>
          <w:rtl/>
        </w:rPr>
        <w:t>المسجد الأقصى المُبارك</w:t>
      </w:r>
      <w:r w:rsidRPr="002A404A">
        <w:rPr>
          <w:rFonts w:asciiTheme="minorBidi" w:hAnsiTheme="minorBidi" w:cs="Arial"/>
          <w:rtl/>
        </w:rPr>
        <w:t xml:space="preserve"> يكتشفون وجود تشققات في أرضيات الرواق الغربي فيه: كشف مُصلون فلسطينيون، أمس الجمعة، عن بروز تشققات في أرضية </w:t>
      </w:r>
      <w:r w:rsidR="0074214D">
        <w:rPr>
          <w:rFonts w:asciiTheme="minorBidi" w:hAnsiTheme="minorBidi" w:cs="Arial"/>
          <w:rtl/>
        </w:rPr>
        <w:t xml:space="preserve">المسجد الأقصى </w:t>
      </w:r>
      <w:r w:rsidR="009F578E">
        <w:rPr>
          <w:rFonts w:asciiTheme="minorBidi" w:hAnsiTheme="minorBidi" w:cs="Arial"/>
          <w:rtl/>
        </w:rPr>
        <w:t>المُبارك</w:t>
      </w:r>
      <w:r w:rsidRPr="002A404A">
        <w:rPr>
          <w:rFonts w:asciiTheme="minorBidi" w:hAnsiTheme="minorBidi" w:cs="Arial"/>
          <w:rtl/>
        </w:rPr>
        <w:t>، من جهة باب الحديد، الواقع في الرواق الغربي للمسجد</w:t>
      </w:r>
      <w:r w:rsidR="00995C38">
        <w:rPr>
          <w:rFonts w:asciiTheme="minorBidi" w:hAnsiTheme="minorBidi" w:cs="Arial"/>
          <w:rtl/>
        </w:rPr>
        <w:t xml:space="preserve"> الأقصى المُبارك</w:t>
      </w:r>
      <w:r w:rsidRPr="002A404A">
        <w:rPr>
          <w:rFonts w:asciiTheme="minorBidi" w:hAnsiTheme="minorBidi" w:cs="Arial"/>
          <w:rtl/>
        </w:rPr>
        <w:t xml:space="preserve">. والجدير بالذكر أنّ الاحتلال يمنع باستمرار لجنة إعمار </w:t>
      </w:r>
      <w:r w:rsidR="0074214D">
        <w:rPr>
          <w:rFonts w:asciiTheme="minorBidi" w:hAnsiTheme="minorBidi" w:cs="Arial"/>
          <w:rtl/>
        </w:rPr>
        <w:t>المسجد الأقصى المُبارك</w:t>
      </w:r>
      <w:r w:rsidRPr="002A404A">
        <w:rPr>
          <w:rFonts w:asciiTheme="minorBidi" w:hAnsiTheme="minorBidi" w:cs="Arial"/>
          <w:rtl/>
        </w:rPr>
        <w:t xml:space="preserve"> </w:t>
      </w:r>
      <w:r w:rsidRPr="002A404A">
        <w:rPr>
          <w:rFonts w:asciiTheme="minorBidi" w:hAnsiTheme="minorBidi" w:cs="Arial"/>
          <w:rtl/>
        </w:rPr>
        <w:lastRenderedPageBreak/>
        <w:t xml:space="preserve">التابعة لدائرة الأوقاف الاسلامية في القدس ترميم مصليات ومرافق </w:t>
      </w:r>
      <w:r w:rsidR="0074214D">
        <w:rPr>
          <w:rFonts w:asciiTheme="minorBidi" w:hAnsiTheme="minorBidi" w:cs="Arial"/>
          <w:rtl/>
        </w:rPr>
        <w:t>المسجد الأقصى المُبارك</w:t>
      </w:r>
      <w:r w:rsidRPr="002A404A">
        <w:rPr>
          <w:rFonts w:asciiTheme="minorBidi" w:hAnsiTheme="minorBidi" w:cs="Arial"/>
          <w:rtl/>
        </w:rPr>
        <w:t xml:space="preserve">، إضافة إلى توقيف واعتقال من يحاول </w:t>
      </w:r>
      <w:r w:rsidR="00B0423A">
        <w:rPr>
          <w:rFonts w:asciiTheme="minorBidi" w:hAnsiTheme="minorBidi" w:cs="Arial"/>
          <w:noProof/>
          <w:rtl/>
          <w:lang w:val="ar-SA"/>
        </w:rPr>
        <w:drawing>
          <wp:anchor distT="0" distB="0" distL="114300" distR="114300" simplePos="0" relativeHeight="251684864" behindDoc="0" locked="0" layoutInCell="1" allowOverlap="1" wp14:anchorId="776C38E8" wp14:editId="4BC13E3C">
            <wp:simplePos x="0" y="0"/>
            <wp:positionH relativeFrom="margin">
              <wp:posOffset>-110853</wp:posOffset>
            </wp:positionH>
            <wp:positionV relativeFrom="margin">
              <wp:posOffset>606879</wp:posOffset>
            </wp:positionV>
            <wp:extent cx="2112645" cy="1873250"/>
            <wp:effectExtent l="152400" t="171450" r="363855" b="355600"/>
            <wp:wrapSquare wrapText="bothSides"/>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6"/>
                    <pic:cNvPicPr/>
                  </pic:nvPicPr>
                  <pic:blipFill rotWithShape="1">
                    <a:blip r:embed="rId17" cstate="print">
                      <a:extLst>
                        <a:ext uri="{28A0092B-C50C-407E-A947-70E740481C1C}">
                          <a14:useLocalDpi xmlns:a14="http://schemas.microsoft.com/office/drawing/2010/main" val="0"/>
                        </a:ext>
                      </a:extLst>
                    </a:blip>
                    <a:srcRect t="18573"/>
                    <a:stretch/>
                  </pic:blipFill>
                  <pic:spPr bwMode="auto">
                    <a:xfrm>
                      <a:off x="0" y="0"/>
                      <a:ext cx="2112645" cy="18732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404A">
        <w:rPr>
          <w:rFonts w:asciiTheme="minorBidi" w:hAnsiTheme="minorBidi" w:cs="Arial"/>
          <w:rtl/>
        </w:rPr>
        <w:t xml:space="preserve">إصلاح وترميم أي موقع في </w:t>
      </w:r>
      <w:r w:rsidR="00995C38">
        <w:rPr>
          <w:rFonts w:asciiTheme="minorBidi" w:hAnsiTheme="minorBidi" w:cs="Arial"/>
          <w:rtl/>
        </w:rPr>
        <w:t>المسجد الأقصى المُبارك</w:t>
      </w:r>
      <w:r w:rsidRPr="002A404A">
        <w:rPr>
          <w:rFonts w:asciiTheme="minorBidi" w:hAnsiTheme="minorBidi" w:cs="Arial"/>
          <w:rtl/>
        </w:rPr>
        <w:t xml:space="preserve">. ويأتي هذا الاكتشاف للتشققات في الرواق الغربي للأقصى، بالتزامن </w:t>
      </w:r>
      <w:proofErr w:type="gramStart"/>
      <w:r w:rsidRPr="002A404A">
        <w:rPr>
          <w:rFonts w:asciiTheme="minorBidi" w:hAnsiTheme="minorBidi" w:cs="Arial"/>
          <w:rtl/>
        </w:rPr>
        <w:t>عن ما</w:t>
      </w:r>
      <w:proofErr w:type="gramEnd"/>
      <w:r w:rsidRPr="002A404A">
        <w:rPr>
          <w:rFonts w:asciiTheme="minorBidi" w:hAnsiTheme="minorBidi" w:cs="Arial"/>
          <w:rtl/>
        </w:rPr>
        <w:t xml:space="preserve"> كشفه عددٌ من المختصين في الشأن المقدسي، والمنصات الفلسطينية من مخطط الاحتلال للاستيلاء على التسوية الجنوبية للمسجد الأقصى</w:t>
      </w:r>
      <w:r w:rsidR="00995C38">
        <w:rPr>
          <w:rFonts w:asciiTheme="minorBidi" w:hAnsiTheme="minorBidi" w:cs="Arial" w:hint="cs"/>
          <w:rtl/>
        </w:rPr>
        <w:t xml:space="preserve"> المبارك</w:t>
      </w:r>
      <w:r w:rsidRPr="002A404A">
        <w:rPr>
          <w:rFonts w:asciiTheme="minorBidi" w:hAnsiTheme="minorBidi" w:cs="Arial"/>
          <w:rtl/>
        </w:rPr>
        <w:t xml:space="preserve">، لربطها بسلسلة الأنفاق التهويدية أسفل </w:t>
      </w:r>
      <w:r w:rsidR="0074214D">
        <w:rPr>
          <w:rFonts w:asciiTheme="minorBidi" w:hAnsiTheme="minorBidi" w:cs="Arial"/>
          <w:rtl/>
        </w:rPr>
        <w:t>المسجد الأقصى المُبارك</w:t>
      </w:r>
      <w:r w:rsidRPr="002A404A">
        <w:rPr>
          <w:rFonts w:asciiTheme="minorBidi" w:hAnsiTheme="minorBidi" w:cs="Arial"/>
          <w:rtl/>
        </w:rPr>
        <w:t>.</w:t>
      </w:r>
      <w:r w:rsidR="00B0423A" w:rsidRPr="00B0423A">
        <w:rPr>
          <w:rFonts w:asciiTheme="minorBidi" w:hAnsiTheme="minorBidi" w:cs="Arial"/>
          <w:noProof/>
          <w:rtl/>
          <w:lang w:val="ar-SA"/>
        </w:rPr>
        <w:t xml:space="preserve"> </w:t>
      </w:r>
    </w:p>
    <w:p w14:paraId="3CED55A3" w14:textId="581BC66F" w:rsidR="002A404A" w:rsidRPr="002A404A" w:rsidRDefault="00B0423A" w:rsidP="0074214D">
      <w:pPr>
        <w:pStyle w:val="a8"/>
        <w:spacing w:after="200" w:line="276" w:lineRule="auto"/>
        <w:ind w:hanging="153"/>
        <w:jc w:val="lowKashida"/>
        <w:rPr>
          <w:rFonts w:asciiTheme="minorBidi" w:hAnsiTheme="minorBidi" w:cs="Arial"/>
          <w:rtl/>
        </w:rPr>
      </w:pPr>
      <w:r>
        <w:rPr>
          <w:rFonts w:asciiTheme="minorBidi" w:hAnsiTheme="minorBidi" w:cs="Arial"/>
          <w:b/>
          <w:bCs/>
          <w:noProof/>
          <w:color w:val="C00000"/>
          <w:sz w:val="36"/>
          <w:szCs w:val="36"/>
          <w:rtl/>
          <w:lang w:val="ar-SA"/>
        </w:rPr>
        <w:drawing>
          <wp:anchor distT="0" distB="0" distL="114300" distR="114300" simplePos="0" relativeHeight="251681792" behindDoc="0" locked="0" layoutInCell="1" allowOverlap="1" wp14:anchorId="498924E7" wp14:editId="27221EA2">
            <wp:simplePos x="0" y="0"/>
            <wp:positionH relativeFrom="margin">
              <wp:posOffset>-131445</wp:posOffset>
            </wp:positionH>
            <wp:positionV relativeFrom="margin">
              <wp:posOffset>3158490</wp:posOffset>
            </wp:positionV>
            <wp:extent cx="2132965" cy="2132965"/>
            <wp:effectExtent l="152400" t="152400" r="362585" b="362585"/>
            <wp:wrapSquare wrapText="bothSides"/>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32965" cy="21329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A404A" w:rsidRPr="002A404A">
        <w:rPr>
          <w:rFonts w:asciiTheme="minorBidi" w:hAnsiTheme="minorBidi" w:cs="Arial"/>
          <w:rtl/>
        </w:rPr>
        <w:t>-</w:t>
      </w:r>
      <w:r w:rsidR="002A404A" w:rsidRPr="002A404A">
        <w:rPr>
          <w:rFonts w:asciiTheme="minorBidi" w:hAnsiTheme="minorBidi" w:cs="Arial"/>
          <w:rtl/>
        </w:rPr>
        <w:tab/>
        <w:t>الثلاثاء: 15/6،</w:t>
      </w:r>
      <w:r w:rsidR="00CF4C4A">
        <w:rPr>
          <w:rFonts w:asciiTheme="minorBidi" w:hAnsiTheme="minorBidi" w:cs="Arial" w:hint="cs"/>
          <w:rtl/>
        </w:rPr>
        <w:t xml:space="preserve"> </w:t>
      </w:r>
      <w:r w:rsidR="002A404A" w:rsidRPr="002A404A">
        <w:rPr>
          <w:rFonts w:asciiTheme="minorBidi" w:hAnsiTheme="minorBidi" w:cs="Arial"/>
          <w:rtl/>
        </w:rPr>
        <w:t>اقتحمت طواقم تابعة لبلدية الاحتلال الإسرائيلي في القدس المحتلة، بحراسة قوة عسكرية معززة من شرطة، بلدة العيساوية وسط القدس المحتلة. وشرعت طواقم البلدية العبرية بتصوير شوارع ودهم منازل تمهيداً لإصدار مخالفات مالية وإخطار</w:t>
      </w:r>
      <w:r w:rsidR="00CF4C4A">
        <w:rPr>
          <w:rFonts w:asciiTheme="minorBidi" w:hAnsiTheme="minorBidi" w:cs="Arial" w:hint="cs"/>
          <w:rtl/>
        </w:rPr>
        <w:t>ا</w:t>
      </w:r>
      <w:r w:rsidR="002A404A" w:rsidRPr="002A404A">
        <w:rPr>
          <w:rFonts w:asciiTheme="minorBidi" w:hAnsiTheme="minorBidi" w:cs="Arial"/>
          <w:rtl/>
        </w:rPr>
        <w:t>ت بالهدم.</w:t>
      </w:r>
    </w:p>
    <w:p w14:paraId="5FDFAADD" w14:textId="2CBFE0B2" w:rsidR="002A404A" w:rsidRPr="002A404A" w:rsidRDefault="002A404A" w:rsidP="0074214D">
      <w:pPr>
        <w:pStyle w:val="a8"/>
        <w:spacing w:after="200" w:line="276" w:lineRule="auto"/>
        <w:ind w:hanging="153"/>
        <w:jc w:val="lowKashida"/>
        <w:rPr>
          <w:rFonts w:asciiTheme="minorBidi" w:hAnsiTheme="minorBidi" w:cs="Arial"/>
          <w:rtl/>
        </w:rPr>
      </w:pPr>
      <w:r w:rsidRPr="002A404A">
        <w:rPr>
          <w:rFonts w:asciiTheme="minorBidi" w:hAnsiTheme="minorBidi" w:cs="Arial"/>
          <w:rtl/>
        </w:rPr>
        <w:t>-</w:t>
      </w:r>
      <w:r w:rsidRPr="002A404A">
        <w:rPr>
          <w:rFonts w:asciiTheme="minorBidi" w:hAnsiTheme="minorBidi" w:cs="Arial"/>
          <w:rtl/>
        </w:rPr>
        <w:tab/>
        <w:t xml:space="preserve">الثلاثاء: 14/6؛ الاحتلال يحكم على الشيخ يوسف الباز بالسجن لمدة 20 شهراً، بسبب دعمه للرباط في الأقصى ومن ثم تم تلفيق تهم أخرى له، والشيخ يوسف الباز، يبلغ من العمر 64 عاماً، وهو إمام </w:t>
      </w:r>
      <w:r w:rsidR="0074214D">
        <w:rPr>
          <w:rFonts w:asciiTheme="minorBidi" w:hAnsiTheme="minorBidi" w:cs="Arial"/>
          <w:rtl/>
        </w:rPr>
        <w:t>المسجد الأقصى المُبارك</w:t>
      </w:r>
      <w:r w:rsidRPr="002A404A">
        <w:rPr>
          <w:rFonts w:asciiTheme="minorBidi" w:hAnsiTheme="minorBidi" w:cs="Arial"/>
          <w:rtl/>
        </w:rPr>
        <w:t xml:space="preserve"> العمري الكبير في مدينة اللد.</w:t>
      </w:r>
      <w:r w:rsidR="005C16F1" w:rsidRPr="005C16F1">
        <w:rPr>
          <w:rFonts w:asciiTheme="minorBidi" w:hAnsiTheme="minorBidi" w:cs="Arial"/>
          <w:b/>
          <w:bCs/>
          <w:noProof/>
          <w:color w:val="C00000"/>
          <w:sz w:val="36"/>
          <w:szCs w:val="36"/>
          <w:rtl/>
          <w:lang w:val="ar-SA"/>
        </w:rPr>
        <w:t xml:space="preserve"> </w:t>
      </w:r>
    </w:p>
    <w:p w14:paraId="22AAD4A7" w14:textId="26C4DFFC" w:rsidR="002A404A" w:rsidRPr="002A404A" w:rsidRDefault="002A404A" w:rsidP="0074214D">
      <w:pPr>
        <w:pStyle w:val="a8"/>
        <w:spacing w:after="200" w:line="276" w:lineRule="auto"/>
        <w:ind w:hanging="153"/>
        <w:jc w:val="lowKashida"/>
        <w:rPr>
          <w:rFonts w:asciiTheme="minorBidi" w:hAnsiTheme="minorBidi" w:cs="Arial"/>
          <w:rtl/>
        </w:rPr>
      </w:pPr>
      <w:r w:rsidRPr="002A404A">
        <w:rPr>
          <w:rFonts w:asciiTheme="minorBidi" w:hAnsiTheme="minorBidi" w:cs="Arial"/>
          <w:rtl/>
        </w:rPr>
        <w:t>-</w:t>
      </w:r>
      <w:r w:rsidRPr="002A404A">
        <w:rPr>
          <w:rFonts w:asciiTheme="minorBidi" w:hAnsiTheme="minorBidi" w:cs="Arial"/>
          <w:rtl/>
        </w:rPr>
        <w:tab/>
        <w:t>الثلاثاء 14/6، إصابة أكثر من 60 مقدسياً جراء اعتداءات المستوطنين وقوات الاحتلال في سلوان، من بينهم أطفال</w:t>
      </w:r>
      <w:r w:rsidR="00CF4C4A">
        <w:rPr>
          <w:rFonts w:asciiTheme="minorBidi" w:hAnsiTheme="minorBidi" w:cs="Arial" w:hint="cs"/>
          <w:rtl/>
        </w:rPr>
        <w:t xml:space="preserve">، </w:t>
      </w:r>
      <w:r w:rsidRPr="002A404A">
        <w:rPr>
          <w:rFonts w:asciiTheme="minorBidi" w:hAnsiTheme="minorBidi" w:cs="Arial"/>
          <w:rtl/>
        </w:rPr>
        <w:t>واعتقال العشرات من المقدسيين بحجج مختلفة.</w:t>
      </w:r>
    </w:p>
    <w:p w14:paraId="0EACC185" w14:textId="77777777" w:rsidR="002A404A" w:rsidRPr="005C16F1" w:rsidRDefault="002A404A" w:rsidP="0074214D">
      <w:pPr>
        <w:pStyle w:val="a8"/>
        <w:spacing w:after="200" w:line="276" w:lineRule="auto"/>
        <w:ind w:hanging="153"/>
        <w:jc w:val="lowKashida"/>
        <w:rPr>
          <w:rFonts w:asciiTheme="minorBidi" w:hAnsiTheme="minorBidi" w:cs="Arial"/>
          <w:b/>
          <w:bCs/>
          <w:rtl/>
        </w:rPr>
      </w:pPr>
      <w:r w:rsidRPr="002A404A">
        <w:rPr>
          <w:rFonts w:asciiTheme="minorBidi" w:hAnsiTheme="minorBidi" w:cs="Arial"/>
          <w:rtl/>
        </w:rPr>
        <w:t>-</w:t>
      </w:r>
      <w:r w:rsidRPr="002A404A">
        <w:rPr>
          <w:rFonts w:asciiTheme="minorBidi" w:hAnsiTheme="minorBidi" w:cs="Arial"/>
          <w:rtl/>
        </w:rPr>
        <w:tab/>
        <w:t xml:space="preserve">سلطات الاحتلال تجدد منع السفر بحق </w:t>
      </w:r>
      <w:r w:rsidRPr="005C16F1">
        <w:rPr>
          <w:rFonts w:asciiTheme="minorBidi" w:hAnsiTheme="minorBidi" w:cs="Arial"/>
          <w:b/>
          <w:bCs/>
          <w:rtl/>
        </w:rPr>
        <w:t xml:space="preserve">الناشط المقدسي ناصر </w:t>
      </w:r>
      <w:proofErr w:type="spellStart"/>
      <w:r w:rsidRPr="005C16F1">
        <w:rPr>
          <w:rFonts w:asciiTheme="minorBidi" w:hAnsiTheme="minorBidi" w:cs="Arial"/>
          <w:b/>
          <w:bCs/>
          <w:rtl/>
        </w:rPr>
        <w:t>الهدمي</w:t>
      </w:r>
      <w:proofErr w:type="spellEnd"/>
      <w:r w:rsidRPr="005C16F1">
        <w:rPr>
          <w:rFonts w:asciiTheme="minorBidi" w:hAnsiTheme="minorBidi" w:cs="Arial"/>
          <w:b/>
          <w:bCs/>
          <w:rtl/>
        </w:rPr>
        <w:t>.</w:t>
      </w:r>
    </w:p>
    <w:p w14:paraId="1488BD4C" w14:textId="0C756AF2" w:rsidR="002A404A" w:rsidRPr="00CF4C4A" w:rsidRDefault="002A404A" w:rsidP="0074214D">
      <w:pPr>
        <w:pStyle w:val="a8"/>
        <w:spacing w:after="200" w:line="276" w:lineRule="auto"/>
        <w:ind w:hanging="153"/>
        <w:jc w:val="lowKashida"/>
        <w:rPr>
          <w:rFonts w:asciiTheme="minorBidi" w:hAnsiTheme="minorBidi" w:cs="Arial"/>
          <w:b/>
          <w:bCs/>
          <w:color w:val="C00000"/>
          <w:sz w:val="36"/>
          <w:szCs w:val="36"/>
          <w:rtl/>
        </w:rPr>
      </w:pPr>
      <w:r w:rsidRPr="00CF4C4A">
        <w:rPr>
          <w:rFonts w:asciiTheme="minorBidi" w:hAnsiTheme="minorBidi" w:cs="Arial"/>
          <w:b/>
          <w:bCs/>
          <w:color w:val="C00000"/>
          <w:sz w:val="36"/>
          <w:szCs w:val="36"/>
          <w:rtl/>
        </w:rPr>
        <w:t>مؤتمر تهويدي بحضور شخصيات "إسرائيلية" متطرفة في القدس:</w:t>
      </w:r>
    </w:p>
    <w:p w14:paraId="5CD2C601" w14:textId="60037946" w:rsidR="002A404A" w:rsidRDefault="002A404A" w:rsidP="0074214D">
      <w:pPr>
        <w:pStyle w:val="a8"/>
        <w:spacing w:after="200" w:line="276" w:lineRule="auto"/>
        <w:ind w:hanging="153"/>
        <w:jc w:val="lowKashida"/>
        <w:rPr>
          <w:rFonts w:asciiTheme="minorBidi" w:hAnsiTheme="minorBidi" w:cs="Arial"/>
          <w:rtl/>
        </w:rPr>
      </w:pPr>
      <w:r w:rsidRPr="00CF4C4A">
        <w:rPr>
          <w:rFonts w:asciiTheme="minorBidi" w:hAnsiTheme="minorBidi" w:cs="Arial"/>
          <w:rtl/>
        </w:rPr>
        <w:lastRenderedPageBreak/>
        <w:t>-</w:t>
      </w:r>
      <w:r w:rsidRPr="00CF4C4A">
        <w:rPr>
          <w:rFonts w:asciiTheme="minorBidi" w:hAnsiTheme="minorBidi" w:cs="Arial"/>
          <w:rtl/>
        </w:rPr>
        <w:tab/>
        <w:t>انطلقت، يوم الخميس 9/6، أعمال مؤتمر (فرض السيادة "الإسرائيلية" على القدس</w:t>
      </w:r>
      <w:r w:rsidRPr="002A404A">
        <w:rPr>
          <w:rFonts w:asciiTheme="minorBidi" w:hAnsiTheme="minorBidi" w:cs="Arial"/>
          <w:rtl/>
        </w:rPr>
        <w:t xml:space="preserve"> الشرقية) في البؤرة الاستيطانية (بيت </w:t>
      </w:r>
      <w:proofErr w:type="spellStart"/>
      <w:r w:rsidRPr="002A404A">
        <w:rPr>
          <w:rFonts w:asciiTheme="minorBidi" w:hAnsiTheme="minorBidi" w:cs="Arial"/>
          <w:rtl/>
        </w:rPr>
        <w:t>أوروت</w:t>
      </w:r>
      <w:proofErr w:type="spellEnd"/>
      <w:r w:rsidRPr="002A404A">
        <w:rPr>
          <w:rFonts w:asciiTheme="minorBidi" w:hAnsiTheme="minorBidi" w:cs="Arial"/>
          <w:rtl/>
        </w:rPr>
        <w:t xml:space="preserve">) على قمة جبل الطور، المُطل على البلدة القديمة للقدس. وكانت "حركة السيادة" "الإسرائيلية" المتطرفة قد كشفت عن جدول أعمال المؤتمر التهويدي المذكور، مؤكدًة أنّ شخصيات حكومية "إسرائيلية" كبيرة شاركت في الافتتاح وفي التداول في ثلاث نقاط أساسية تصدرت أعمال المؤتمر. وعُقد المؤتمر تحت عنوان </w:t>
      </w:r>
      <w:proofErr w:type="gramStart"/>
      <w:r w:rsidRPr="002A404A">
        <w:rPr>
          <w:rFonts w:asciiTheme="minorBidi" w:hAnsiTheme="minorBidi" w:cs="Arial"/>
          <w:rtl/>
        </w:rPr>
        <w:t>ـ(</w:t>
      </w:r>
      <w:proofErr w:type="gramEnd"/>
      <w:r w:rsidRPr="002A404A">
        <w:rPr>
          <w:rFonts w:asciiTheme="minorBidi" w:hAnsiTheme="minorBidi" w:cs="Arial"/>
          <w:rtl/>
        </w:rPr>
        <w:t xml:space="preserve">أقف على الحائط وأطالب بالسيادة)، وتصدر أعماله للعام المقبل وما أنجز وما لم ينجز والأسباب والمعوقات، أما القضية الثانية مستقبل البلدة القديمة والوجود اليهودي فيها، وثالثاً </w:t>
      </w:r>
      <w:r w:rsidR="0074214D">
        <w:rPr>
          <w:rFonts w:asciiTheme="minorBidi" w:hAnsiTheme="minorBidi" w:cs="Arial"/>
          <w:rtl/>
        </w:rPr>
        <w:t>المسجد الأقصى المُبارك</w:t>
      </w:r>
      <w:r w:rsidRPr="002A404A">
        <w:rPr>
          <w:rFonts w:asciiTheme="minorBidi" w:hAnsiTheme="minorBidi" w:cs="Arial"/>
          <w:rtl/>
        </w:rPr>
        <w:t xml:space="preserve"> والمطلوب للمرحلة المقبلة من "حركة السيادة" لتمكين اليهود من العمل بحرية في (جبل البيت) بناء على ما تحقق خلال العامين المقبلين. ودعا حاخامات من بينهم الحاخام (</w:t>
      </w:r>
      <w:proofErr w:type="spellStart"/>
      <w:r w:rsidRPr="002A404A">
        <w:rPr>
          <w:rFonts w:asciiTheme="minorBidi" w:hAnsiTheme="minorBidi" w:cs="Arial"/>
          <w:rtl/>
        </w:rPr>
        <w:t>شموئيل</w:t>
      </w:r>
      <w:proofErr w:type="spellEnd"/>
      <w:r w:rsidRPr="002A404A">
        <w:rPr>
          <w:rFonts w:asciiTheme="minorBidi" w:hAnsiTheme="minorBidi" w:cs="Arial"/>
          <w:rtl/>
        </w:rPr>
        <w:t xml:space="preserve"> </w:t>
      </w:r>
      <w:proofErr w:type="spellStart"/>
      <w:r w:rsidRPr="002A404A">
        <w:rPr>
          <w:rFonts w:asciiTheme="minorBidi" w:hAnsiTheme="minorBidi" w:cs="Arial"/>
          <w:rtl/>
        </w:rPr>
        <w:t>إلياهو</w:t>
      </w:r>
      <w:proofErr w:type="spellEnd"/>
      <w:r w:rsidRPr="002A404A">
        <w:rPr>
          <w:rFonts w:asciiTheme="minorBidi" w:hAnsiTheme="minorBidi" w:cs="Arial"/>
          <w:rtl/>
        </w:rPr>
        <w:t>)، حاخام صفد، و(</w:t>
      </w:r>
      <w:proofErr w:type="spellStart"/>
      <w:r w:rsidRPr="002A404A">
        <w:rPr>
          <w:rFonts w:asciiTheme="minorBidi" w:hAnsiTheme="minorBidi" w:cs="Arial"/>
          <w:rtl/>
        </w:rPr>
        <w:t>يسرائيل</w:t>
      </w:r>
      <w:proofErr w:type="spellEnd"/>
      <w:r w:rsidRPr="002A404A">
        <w:rPr>
          <w:rFonts w:asciiTheme="minorBidi" w:hAnsiTheme="minorBidi" w:cs="Arial"/>
          <w:rtl/>
        </w:rPr>
        <w:t xml:space="preserve"> </w:t>
      </w:r>
      <w:proofErr w:type="spellStart"/>
      <w:r w:rsidRPr="002A404A">
        <w:rPr>
          <w:rFonts w:asciiTheme="minorBidi" w:hAnsiTheme="minorBidi" w:cs="Arial"/>
          <w:rtl/>
        </w:rPr>
        <w:t>غانز</w:t>
      </w:r>
      <w:proofErr w:type="spellEnd"/>
      <w:r w:rsidRPr="002A404A">
        <w:rPr>
          <w:rFonts w:asciiTheme="minorBidi" w:hAnsiTheme="minorBidi" w:cs="Arial"/>
          <w:rtl/>
        </w:rPr>
        <w:t>) الحركة للدفع نحو تطبيق السيادة في شرق القدس المحتلة وحسم مصير (هار هبيت)، والذي يقصد به "المعبد" المزعوم والسير قدماً في مسار تهويده، والبناء على ما تم إنجازه بمساعدة الشرطة والأمن الذي حسب قولهم ضرب الأوقاف الإسلامية و"تنظيم المرابطين" بيد من حديد.</w:t>
      </w:r>
    </w:p>
    <w:p w14:paraId="5C5EC1BC" w14:textId="4A994854" w:rsidR="00881225" w:rsidRPr="002A404A" w:rsidRDefault="00450394" w:rsidP="0074214D">
      <w:pPr>
        <w:pStyle w:val="a8"/>
        <w:spacing w:after="200" w:line="276" w:lineRule="auto"/>
        <w:ind w:hanging="153"/>
        <w:jc w:val="lowKashida"/>
        <w:rPr>
          <w:rFonts w:asciiTheme="minorBidi" w:hAnsiTheme="minorBidi" w:cs="Arial"/>
          <w:rtl/>
        </w:rPr>
      </w:pPr>
      <w:r>
        <w:rPr>
          <w:rFonts w:asciiTheme="minorBidi" w:hAnsiTheme="minorBidi" w:cs="Arial"/>
          <w:noProof/>
          <w:rtl/>
          <w:lang w:val="ar-SA"/>
        </w:rPr>
        <w:drawing>
          <wp:anchor distT="0" distB="0" distL="114300" distR="114300" simplePos="0" relativeHeight="251682816" behindDoc="0" locked="0" layoutInCell="1" allowOverlap="1" wp14:anchorId="32B7A1FB" wp14:editId="7E2DC748">
            <wp:simplePos x="0" y="0"/>
            <wp:positionH relativeFrom="margin">
              <wp:posOffset>-127000</wp:posOffset>
            </wp:positionH>
            <wp:positionV relativeFrom="margin">
              <wp:posOffset>2578100</wp:posOffset>
            </wp:positionV>
            <wp:extent cx="2639695" cy="3168015"/>
            <wp:effectExtent l="0" t="0" r="8255" b="0"/>
            <wp:wrapSquare wrapText="bothSides"/>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صورة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39695" cy="3168015"/>
                    </a:xfrm>
                    <a:prstGeom prst="rect">
                      <a:avLst/>
                    </a:prstGeom>
                  </pic:spPr>
                </pic:pic>
              </a:graphicData>
            </a:graphic>
          </wp:anchor>
        </w:drawing>
      </w:r>
      <w:r w:rsidR="00881225">
        <w:rPr>
          <w:rFonts w:asciiTheme="minorBidi" w:hAnsiTheme="minorBidi" w:cs="Arial" w:hint="cs"/>
          <w:rtl/>
        </w:rPr>
        <w:t xml:space="preserve">- </w:t>
      </w:r>
      <w:r w:rsidR="00881225" w:rsidRPr="00881225">
        <w:rPr>
          <w:rFonts w:asciiTheme="minorBidi" w:hAnsiTheme="minorBidi" w:cs="Arial"/>
          <w:rtl/>
        </w:rPr>
        <w:t>"والدا الأسير المقدسي أحمد مناصرة يحملان ما تبقى لهم من صور قبل ان تعتقله قوات الاحتلال طفلاً، حيث عقد مؤتمر صحفي لإيصال وضعه ومعاناته من الاحتلال"</w:t>
      </w:r>
    </w:p>
    <w:p w14:paraId="1D02F373" w14:textId="77777777" w:rsidR="002A404A" w:rsidRPr="009F578E" w:rsidRDefault="002A404A" w:rsidP="0074214D">
      <w:pPr>
        <w:pStyle w:val="a8"/>
        <w:spacing w:after="200" w:line="276" w:lineRule="auto"/>
        <w:ind w:hanging="153"/>
        <w:jc w:val="lowKashida"/>
        <w:rPr>
          <w:rFonts w:asciiTheme="minorBidi" w:hAnsiTheme="minorBidi" w:cs="Arial"/>
          <w:b/>
          <w:bCs/>
          <w:color w:val="C00000"/>
          <w:sz w:val="40"/>
          <w:szCs w:val="40"/>
          <w:rtl/>
        </w:rPr>
      </w:pPr>
      <w:r w:rsidRPr="009F578E">
        <w:rPr>
          <w:rFonts w:asciiTheme="minorBidi" w:hAnsiTheme="minorBidi" w:cs="Arial"/>
          <w:b/>
          <w:bCs/>
          <w:color w:val="C00000"/>
          <w:sz w:val="40"/>
          <w:szCs w:val="40"/>
          <w:rtl/>
        </w:rPr>
        <w:t>تقارير معلوماتية وإحصائيات:</w:t>
      </w:r>
    </w:p>
    <w:p w14:paraId="15424983" w14:textId="7896C1E4" w:rsidR="002A404A" w:rsidRPr="002A404A" w:rsidRDefault="002A404A" w:rsidP="0074214D">
      <w:pPr>
        <w:pStyle w:val="a8"/>
        <w:spacing w:after="200" w:line="276" w:lineRule="auto"/>
        <w:ind w:hanging="153"/>
        <w:jc w:val="lowKashida"/>
        <w:rPr>
          <w:rFonts w:asciiTheme="minorBidi" w:hAnsiTheme="minorBidi" w:cs="Arial"/>
          <w:rtl/>
        </w:rPr>
      </w:pPr>
      <w:r w:rsidRPr="002A404A">
        <w:rPr>
          <w:rFonts w:asciiTheme="minorBidi" w:hAnsiTheme="minorBidi" w:cs="Arial"/>
          <w:rtl/>
        </w:rPr>
        <w:t>-</w:t>
      </w:r>
      <w:r w:rsidRPr="002A404A">
        <w:rPr>
          <w:rFonts w:asciiTheme="minorBidi" w:hAnsiTheme="minorBidi" w:cs="Arial"/>
          <w:rtl/>
        </w:rPr>
        <w:tab/>
        <w:t>وثّق مركز أبحاث الأراضي التابع لجمعية الدراسات العربية ف</w:t>
      </w:r>
      <w:r w:rsidR="00450394" w:rsidRPr="002A404A">
        <w:rPr>
          <w:rFonts w:asciiTheme="minorBidi" w:hAnsiTheme="minorBidi" w:cs="Arial"/>
          <w:rtl/>
        </w:rPr>
        <w:t xml:space="preserve"> </w:t>
      </w:r>
      <w:r w:rsidRPr="002A404A">
        <w:rPr>
          <w:rFonts w:asciiTheme="minorBidi" w:hAnsiTheme="minorBidi" w:cs="Arial"/>
          <w:rtl/>
        </w:rPr>
        <w:t>ي تقرير ميداني له، ما نفذته قوات الاحتلال من عمليات هدم في العام 2021، في دليل على تصاعد سياسة الهدم الممنهجة ضد المواطنين وممتلكاتهم. وأكد التقرير، أن قوات الاحتلال هدمت حوالي 1032 مسكناً ومنشأة، منها 361 مسكناً، أدى ذلك إلى تشريد 1834 فرداً، منهم 954 طفلاً كما قام أصحاب 93 مسكناً في القدس المحتلة بهدمها بأنفسهم</w:t>
      </w:r>
      <w:r w:rsidR="004C3E93">
        <w:rPr>
          <w:rFonts w:asciiTheme="minorBidi" w:hAnsiTheme="minorBidi" w:cs="Arial" w:hint="cs"/>
          <w:rtl/>
        </w:rPr>
        <w:t xml:space="preserve"> هدمًا قسريًا</w:t>
      </w:r>
      <w:r w:rsidRPr="002A404A">
        <w:rPr>
          <w:rFonts w:asciiTheme="minorBidi" w:hAnsiTheme="minorBidi" w:cs="Arial"/>
          <w:rtl/>
        </w:rPr>
        <w:t xml:space="preserve"> بعد أن </w:t>
      </w:r>
      <w:r w:rsidRPr="002A404A">
        <w:rPr>
          <w:rFonts w:asciiTheme="minorBidi" w:hAnsiTheme="minorBidi" w:cs="Arial"/>
          <w:rtl/>
        </w:rPr>
        <w:lastRenderedPageBreak/>
        <w:t xml:space="preserve">أجبرتهم بلدية الاحتلال على ذلك، وسجلت محافظة القدس أعلى المحافظات تليها محافظة طوباس. كذلك، تم توثيق هدم 671 منشأة مختلفة (زراعية، تجارية، مؤسساتية، خدماتية، ترفيهية، دينية) كان ينتفع منها 5455 فرداً منهم 2600 طفلاً، و1800 من الإناث. وأكثر المنشآت استهدافاً بالهدم، كانت منشآت الأغنام حيث تم هدم 216 </w:t>
      </w:r>
      <w:proofErr w:type="spellStart"/>
      <w:r w:rsidRPr="002A404A">
        <w:rPr>
          <w:rFonts w:asciiTheme="minorBidi" w:hAnsiTheme="minorBidi" w:cs="Arial"/>
          <w:rtl/>
        </w:rPr>
        <w:t>بركساً</w:t>
      </w:r>
      <w:proofErr w:type="spellEnd"/>
      <w:r w:rsidRPr="002A404A">
        <w:rPr>
          <w:rFonts w:asciiTheme="minorBidi" w:hAnsiTheme="minorBidi" w:cs="Arial"/>
          <w:rtl/>
        </w:rPr>
        <w:t xml:space="preserve"> كانت تأوي أكثر من 16,400 رأساً من الأغنام، كذلك الآبار الزراعية حيث تم هدم 93 بئراً أو خزاناً للمياه كانت مصدراً لري 1800 دونماً. وتم تدمير 12 طريقاً زراعياً كان ينتفع أصحاب 3850 دونماً منها بشكل مباشر. وكانت أكثر المحافظات استهدافاً في عمليات الهدم محافظة طوباس حيث تم هدم 297 مسكناً ومنشأة تليها محافظة القدس تم هدم 274 مسكناً ومنشأة ثم محافظتي الخليل وبيت لحم 143 و139 مسكناً ومنشأة.</w:t>
      </w:r>
    </w:p>
    <w:p w14:paraId="2B0AEC0D" w14:textId="0D42E50F" w:rsidR="002A404A" w:rsidRPr="002A404A" w:rsidRDefault="002A404A" w:rsidP="0074214D">
      <w:pPr>
        <w:pStyle w:val="a8"/>
        <w:spacing w:after="200" w:line="276" w:lineRule="auto"/>
        <w:ind w:hanging="153"/>
        <w:jc w:val="lowKashida"/>
        <w:rPr>
          <w:rFonts w:asciiTheme="minorBidi" w:hAnsiTheme="minorBidi" w:cs="Arial"/>
          <w:rtl/>
        </w:rPr>
      </w:pPr>
      <w:r w:rsidRPr="002A404A">
        <w:rPr>
          <w:rFonts w:asciiTheme="minorBidi" w:hAnsiTheme="minorBidi" w:cs="Arial"/>
          <w:rtl/>
        </w:rPr>
        <w:t>-</w:t>
      </w:r>
      <w:r w:rsidRPr="002A404A">
        <w:rPr>
          <w:rFonts w:asciiTheme="minorBidi" w:hAnsiTheme="minorBidi" w:cs="Arial"/>
          <w:rtl/>
        </w:rPr>
        <w:tab/>
        <w:t xml:space="preserve">في تقرير معلوماتي: 42 قرار إبعاد و60 عملية هدم نفذها الاحتلال في القدس منذ بداية هذا العام: تصاعدت اعتداءات وجرائم الاحتلال الإسرائيلي ضد مدينة القدس المحتلة وأهلها خلال العام الجاري، وخلال العام الجاري أصدرت سلطات الاحتلال أكثر من 42 قرار إبعاد عن </w:t>
      </w:r>
      <w:r w:rsidR="0074214D">
        <w:rPr>
          <w:rFonts w:asciiTheme="minorBidi" w:hAnsiTheme="minorBidi" w:cs="Arial"/>
          <w:rtl/>
        </w:rPr>
        <w:t>المسجد الأقصى المُبارك</w:t>
      </w:r>
      <w:r w:rsidRPr="002A404A">
        <w:rPr>
          <w:rFonts w:asciiTheme="minorBidi" w:hAnsiTheme="minorBidi" w:cs="Arial"/>
          <w:rtl/>
        </w:rPr>
        <w:t xml:space="preserve"> ومدينة القدس، واستهدفت عمليات الإبعاد الناشطين المقدسيين والمدافعين عن الأقصى. وتراجعت الحركة التجارية في البلدة القديمة بالقدس، جراء الحواجز العسكرية التي يقيمها جيش الاحتلال، لمنع أهالي الضفة الغربية والداخل المحتل، لعرقلة وصولهم إلى البلدة. وعلى صعيد التهجير القسري، فرضت قوات الاحتلال سياسات خانقة، سعياً منها لتهجير المقدسيين، ونفذت سلطات الاحتلال وبلديتها نحو 60 عملية هدم واستيلاء على الممتلكات ومنشآت ومنازل المقدسيين منذ بداية العام الجاري.</w:t>
      </w:r>
    </w:p>
    <w:p w14:paraId="5D0E70CF" w14:textId="3C986BE3" w:rsidR="002A404A" w:rsidRPr="002A404A" w:rsidRDefault="002A404A" w:rsidP="0074214D">
      <w:pPr>
        <w:pStyle w:val="a8"/>
        <w:spacing w:after="200" w:line="276" w:lineRule="auto"/>
        <w:ind w:hanging="153"/>
        <w:jc w:val="lowKashida"/>
        <w:rPr>
          <w:rFonts w:asciiTheme="minorBidi" w:hAnsiTheme="minorBidi" w:cs="Arial"/>
          <w:rtl/>
        </w:rPr>
      </w:pPr>
      <w:r w:rsidRPr="002A404A">
        <w:rPr>
          <w:rFonts w:asciiTheme="minorBidi" w:hAnsiTheme="minorBidi" w:cs="Arial"/>
          <w:rtl/>
        </w:rPr>
        <w:t>-</w:t>
      </w:r>
      <w:r w:rsidRPr="002A404A">
        <w:rPr>
          <w:rFonts w:asciiTheme="minorBidi" w:hAnsiTheme="minorBidi" w:cs="Arial"/>
          <w:rtl/>
        </w:rPr>
        <w:tab/>
      </w:r>
      <w:r w:rsidR="004C3E93">
        <w:rPr>
          <w:rFonts w:asciiTheme="minorBidi" w:hAnsiTheme="minorBidi" w:cs="Arial" w:hint="cs"/>
          <w:rtl/>
        </w:rPr>
        <w:t xml:space="preserve"> </w:t>
      </w:r>
      <w:r w:rsidRPr="002A404A">
        <w:rPr>
          <w:rFonts w:asciiTheme="minorBidi" w:hAnsiTheme="minorBidi" w:cs="Arial"/>
          <w:rtl/>
        </w:rPr>
        <w:t xml:space="preserve">قالت وزارة الأوقاف والشؤون الدينية الفلسطينية، في تقرير لها، إنها وثقت 22 اقتحاماً من قبل قوات الاحتلال والمستوطنين خلال شهر أيار/مايو الماضي، فيما تم منع رفع الأذان في </w:t>
      </w:r>
      <w:r w:rsidR="0074214D">
        <w:rPr>
          <w:rFonts w:asciiTheme="minorBidi" w:hAnsiTheme="minorBidi" w:cs="Arial"/>
          <w:rtl/>
        </w:rPr>
        <w:t>المسجد</w:t>
      </w:r>
      <w:r w:rsidRPr="002A404A">
        <w:rPr>
          <w:rFonts w:asciiTheme="minorBidi" w:hAnsiTheme="minorBidi" w:cs="Arial"/>
          <w:rtl/>
        </w:rPr>
        <w:t xml:space="preserve"> الإبراهيمي 50 وقتاً.</w:t>
      </w:r>
    </w:p>
    <w:p w14:paraId="0E0A96FC" w14:textId="77777777" w:rsidR="002A404A" w:rsidRPr="009F578E" w:rsidRDefault="002A404A" w:rsidP="0074214D">
      <w:pPr>
        <w:pStyle w:val="a8"/>
        <w:spacing w:after="200" w:line="276" w:lineRule="auto"/>
        <w:ind w:hanging="153"/>
        <w:jc w:val="lowKashida"/>
        <w:rPr>
          <w:rFonts w:asciiTheme="minorBidi" w:hAnsiTheme="minorBidi" w:cs="Arial"/>
          <w:b/>
          <w:bCs/>
          <w:color w:val="C00000"/>
          <w:sz w:val="40"/>
          <w:szCs w:val="40"/>
          <w:rtl/>
        </w:rPr>
      </w:pPr>
      <w:r w:rsidRPr="009F578E">
        <w:rPr>
          <w:rFonts w:asciiTheme="minorBidi" w:hAnsiTheme="minorBidi" w:cs="Arial"/>
          <w:b/>
          <w:bCs/>
          <w:color w:val="C00000"/>
          <w:sz w:val="40"/>
          <w:szCs w:val="40"/>
          <w:rtl/>
        </w:rPr>
        <w:t>تصريحات ومواقف:</w:t>
      </w:r>
    </w:p>
    <w:p w14:paraId="16F90C4B" w14:textId="3DE6FCDF" w:rsidR="002A404A" w:rsidRPr="001C2D46" w:rsidRDefault="002A404A" w:rsidP="001C2D46">
      <w:pPr>
        <w:pStyle w:val="a8"/>
        <w:spacing w:after="200" w:line="276" w:lineRule="auto"/>
        <w:ind w:hanging="153"/>
        <w:jc w:val="lowKashida"/>
        <w:rPr>
          <w:rFonts w:asciiTheme="minorBidi" w:hAnsiTheme="minorBidi" w:cs="Arial"/>
          <w:rtl/>
        </w:rPr>
      </w:pPr>
      <w:r w:rsidRPr="002A404A">
        <w:rPr>
          <w:rFonts w:asciiTheme="minorBidi" w:hAnsiTheme="minorBidi" w:cs="Arial"/>
          <w:rtl/>
        </w:rPr>
        <w:t>-</w:t>
      </w:r>
      <w:r w:rsidRPr="001C2D46">
        <w:rPr>
          <w:rFonts w:asciiTheme="minorBidi" w:hAnsiTheme="minorBidi" w:cs="Arial"/>
          <w:rtl/>
        </w:rPr>
        <w:t>قدّم</w:t>
      </w:r>
      <w:r w:rsidR="001C2D46">
        <w:rPr>
          <w:rFonts w:asciiTheme="minorBidi" w:hAnsiTheme="minorBidi" w:cs="Arial" w:hint="cs"/>
          <w:rtl/>
        </w:rPr>
        <w:t xml:space="preserve"> الأستاذ</w:t>
      </w:r>
      <w:r w:rsidRPr="001C2D46">
        <w:rPr>
          <w:rFonts w:asciiTheme="minorBidi" w:hAnsiTheme="minorBidi" w:cs="Arial"/>
          <w:rtl/>
        </w:rPr>
        <w:t xml:space="preserve"> الدكتور محسن صالح ورقة عمل بعنوان (معالم في مواجهة الادعاءات الصهيونية تجاه</w:t>
      </w:r>
      <w:r w:rsidR="001C2D46">
        <w:rPr>
          <w:rFonts w:asciiTheme="minorBidi" w:hAnsiTheme="minorBidi" w:cs="Arial" w:hint="cs"/>
          <w:rtl/>
        </w:rPr>
        <w:t xml:space="preserve"> المسجد </w:t>
      </w:r>
      <w:r w:rsidRPr="001C2D46">
        <w:rPr>
          <w:rFonts w:asciiTheme="minorBidi" w:hAnsiTheme="minorBidi" w:cs="Arial"/>
          <w:rtl/>
        </w:rPr>
        <w:t xml:space="preserve">الأقصى </w:t>
      </w:r>
      <w:r w:rsidR="0074214D" w:rsidRPr="001C2D46">
        <w:rPr>
          <w:rFonts w:asciiTheme="minorBidi" w:hAnsiTheme="minorBidi" w:cs="Arial"/>
          <w:rtl/>
        </w:rPr>
        <w:t>المُبارك</w:t>
      </w:r>
      <w:r w:rsidRPr="001C2D46">
        <w:rPr>
          <w:rFonts w:asciiTheme="minorBidi" w:hAnsiTheme="minorBidi" w:cs="Arial"/>
          <w:rtl/>
        </w:rPr>
        <w:t xml:space="preserve">، الذي نظمته اللجنة العليا للقدس ووحدة القدس في ديوان الرئاسة الفلسطينية، وذلك يوم الأربعاء بتاريخ 8/6/2022، من خلال نظام مؤتمرات الفيديو. وتناول صالح في ورقته إثباتات الملكية في القدس وكل فلسطين من الأرشيف العثماني، والوثائق البريطانية والدولية، والمواثيق الدولية. كما تطرق للحق </w:t>
      </w:r>
      <w:r w:rsidRPr="001C2D46">
        <w:rPr>
          <w:rFonts w:asciiTheme="minorBidi" w:hAnsiTheme="minorBidi" w:cs="Arial"/>
          <w:rtl/>
        </w:rPr>
        <w:lastRenderedPageBreak/>
        <w:t xml:space="preserve">التاريخي للفلسطينيين في أرضهم، وأن فلسطين أرض إسلامية. ونبه إلى تزوير الصهاينة للآثار، وأن حفرياتهم هي لمحاولة إثبات الادعاءات اليهودية لروايات توراتية محرّفة، وأنه يجري تدمير ممنهج للآثار الإسلامية وغير اليهودية المكتشفة، بينما يرفض الصهاينة مشاركة بعثات عالمية علمية غير يهودية في الحفريات. وأشار صالح إلى عظمة </w:t>
      </w:r>
      <w:r w:rsidR="0074214D" w:rsidRPr="001C2D46">
        <w:rPr>
          <w:rFonts w:asciiTheme="minorBidi" w:hAnsiTheme="minorBidi" w:cs="Arial"/>
          <w:rtl/>
        </w:rPr>
        <w:t>المسجد الأقصى المُبارك</w:t>
      </w:r>
      <w:r w:rsidRPr="001C2D46">
        <w:rPr>
          <w:rFonts w:asciiTheme="minorBidi" w:hAnsiTheme="minorBidi" w:cs="Arial"/>
          <w:rtl/>
        </w:rPr>
        <w:t xml:space="preserve"> والقدس ومكانتهما وقدسيتهما، مؤكداً بأن العقلية الصهيونية هي عقلية إلغائية ومنغلقة ومنعزلة واستعلائية، ولا تملك رسالة حضارية ولا تستوعب التنوع والاختلاف، بعكس المسلمين الذين أثبتوا على مر العصور من خلال سلوكهم الحضاري الجامع، واستيعابهم للجميع، أنهم وحدهم المؤهلون لرعاية </w:t>
      </w:r>
      <w:r w:rsidR="0074214D" w:rsidRPr="001C2D46">
        <w:rPr>
          <w:rFonts w:asciiTheme="minorBidi" w:hAnsiTheme="minorBidi" w:cs="Arial"/>
          <w:rtl/>
        </w:rPr>
        <w:t>المسجد الأقصى المُبارك</w:t>
      </w:r>
      <w:r w:rsidRPr="001C2D46">
        <w:rPr>
          <w:rFonts w:asciiTheme="minorBidi" w:hAnsiTheme="minorBidi" w:cs="Arial"/>
          <w:rtl/>
        </w:rPr>
        <w:t xml:space="preserve"> والقدس وإدارتها.</w:t>
      </w:r>
    </w:p>
    <w:p w14:paraId="4056ADF2" w14:textId="5D3399DF" w:rsidR="001C2D46" w:rsidRDefault="00B0423A" w:rsidP="0074214D">
      <w:pPr>
        <w:pStyle w:val="a8"/>
        <w:spacing w:after="200" w:line="276" w:lineRule="auto"/>
        <w:ind w:hanging="153"/>
        <w:jc w:val="lowKashida"/>
        <w:rPr>
          <w:rFonts w:asciiTheme="minorBidi" w:hAnsiTheme="minorBidi" w:cs="Arial"/>
          <w:rtl/>
        </w:rPr>
      </w:pPr>
      <w:r>
        <w:rPr>
          <w:rFonts w:asciiTheme="minorBidi" w:hAnsiTheme="minorBidi" w:cs="Arial"/>
          <w:noProof/>
          <w:rtl/>
          <w:lang w:val="ar-SA"/>
        </w:rPr>
        <w:drawing>
          <wp:anchor distT="0" distB="0" distL="114300" distR="114300" simplePos="0" relativeHeight="251685888" behindDoc="0" locked="0" layoutInCell="1" allowOverlap="1" wp14:anchorId="382918BD" wp14:editId="5FA33E00">
            <wp:simplePos x="0" y="0"/>
            <wp:positionH relativeFrom="margin">
              <wp:posOffset>85090</wp:posOffset>
            </wp:positionH>
            <wp:positionV relativeFrom="margin">
              <wp:posOffset>2216785</wp:posOffset>
            </wp:positionV>
            <wp:extent cx="2305050" cy="1728470"/>
            <wp:effectExtent l="152400" t="152400" r="361950" b="367030"/>
            <wp:wrapSquare wrapText="bothSides"/>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05050" cy="17284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A404A" w:rsidRPr="002A404A">
        <w:rPr>
          <w:rFonts w:asciiTheme="minorBidi" w:hAnsiTheme="minorBidi" w:cs="Arial"/>
          <w:rtl/>
        </w:rPr>
        <w:t>-</w:t>
      </w:r>
      <w:r w:rsidR="002A404A" w:rsidRPr="002A404A">
        <w:rPr>
          <w:rFonts w:asciiTheme="minorBidi" w:hAnsiTheme="minorBidi" w:cs="Arial"/>
          <w:rtl/>
        </w:rPr>
        <w:tab/>
        <w:t>حذر رئيس الهيئة</w:t>
      </w:r>
      <w:r w:rsidR="001C2D46">
        <w:rPr>
          <w:rFonts w:asciiTheme="minorBidi" w:hAnsiTheme="minorBidi" w:cs="Arial" w:hint="cs"/>
          <w:rtl/>
        </w:rPr>
        <w:t xml:space="preserve"> المقدسية لمناهضة التهويد الأستاذ</w:t>
      </w:r>
      <w:r w:rsidR="002A404A" w:rsidRPr="002A404A">
        <w:rPr>
          <w:rFonts w:asciiTheme="minorBidi" w:hAnsiTheme="minorBidi" w:cs="Arial"/>
          <w:rtl/>
        </w:rPr>
        <w:t xml:space="preserve"> ناصر </w:t>
      </w:r>
      <w:proofErr w:type="spellStart"/>
      <w:r w:rsidR="002A404A" w:rsidRPr="002A404A">
        <w:rPr>
          <w:rFonts w:asciiTheme="minorBidi" w:hAnsiTheme="minorBidi" w:cs="Arial"/>
          <w:rtl/>
        </w:rPr>
        <w:t>الهدمي</w:t>
      </w:r>
      <w:proofErr w:type="spellEnd"/>
      <w:r w:rsidR="002A404A" w:rsidRPr="002A404A">
        <w:rPr>
          <w:rFonts w:asciiTheme="minorBidi" w:hAnsiTheme="minorBidi" w:cs="Arial"/>
          <w:rtl/>
        </w:rPr>
        <w:t xml:space="preserve"> من الاستهانة بمخططات الاحتلال لتهويد </w:t>
      </w:r>
      <w:r w:rsidR="0074214D">
        <w:rPr>
          <w:rFonts w:asciiTheme="minorBidi" w:hAnsiTheme="minorBidi" w:cs="Arial"/>
          <w:rtl/>
        </w:rPr>
        <w:t>المسجد الأقصى المُبارك</w:t>
      </w:r>
      <w:r w:rsidR="002A404A" w:rsidRPr="002A404A">
        <w:rPr>
          <w:rFonts w:asciiTheme="minorBidi" w:hAnsiTheme="minorBidi" w:cs="Arial"/>
          <w:rtl/>
        </w:rPr>
        <w:t xml:space="preserve">، ودعوات الجمعيات الاستيطانية المستمرة لإقامة الهيطل المزعوم. وقال </w:t>
      </w:r>
      <w:proofErr w:type="spellStart"/>
      <w:r w:rsidR="002A404A" w:rsidRPr="002A404A">
        <w:rPr>
          <w:rFonts w:asciiTheme="minorBidi" w:hAnsiTheme="minorBidi" w:cs="Arial"/>
          <w:rtl/>
        </w:rPr>
        <w:t>الهدمي</w:t>
      </w:r>
      <w:proofErr w:type="spellEnd"/>
      <w:r w:rsidR="002A404A" w:rsidRPr="002A404A">
        <w:rPr>
          <w:rFonts w:asciiTheme="minorBidi" w:hAnsiTheme="minorBidi" w:cs="Arial"/>
          <w:rtl/>
        </w:rPr>
        <w:t xml:space="preserve"> إنّ اقتحامات </w:t>
      </w:r>
      <w:r w:rsidR="0074214D">
        <w:rPr>
          <w:rFonts w:asciiTheme="minorBidi" w:hAnsiTheme="minorBidi" w:cs="Arial"/>
          <w:rtl/>
        </w:rPr>
        <w:t>المسجد الأقصى المُبارك</w:t>
      </w:r>
      <w:r w:rsidR="002A404A" w:rsidRPr="002A404A">
        <w:rPr>
          <w:rFonts w:asciiTheme="minorBidi" w:hAnsiTheme="minorBidi" w:cs="Arial"/>
          <w:rtl/>
        </w:rPr>
        <w:t xml:space="preserve"> هي باب الشرور وأساس كل بلاء، وأنّ الاحتلال يسابق الزمن لإظهار سيادته على </w:t>
      </w:r>
      <w:r w:rsidR="0074214D">
        <w:rPr>
          <w:rFonts w:asciiTheme="minorBidi" w:hAnsiTheme="minorBidi" w:cs="Arial"/>
          <w:rtl/>
        </w:rPr>
        <w:t>المسجد الأقصى المُبارك</w:t>
      </w:r>
      <w:r w:rsidR="002A404A" w:rsidRPr="002A404A">
        <w:rPr>
          <w:rFonts w:asciiTheme="minorBidi" w:hAnsiTheme="minorBidi" w:cs="Arial"/>
          <w:rtl/>
        </w:rPr>
        <w:t xml:space="preserve">. وأوضح </w:t>
      </w:r>
      <w:proofErr w:type="spellStart"/>
      <w:r w:rsidR="002A404A" w:rsidRPr="002A404A">
        <w:rPr>
          <w:rFonts w:asciiTheme="minorBidi" w:hAnsiTheme="minorBidi" w:cs="Arial"/>
          <w:rtl/>
        </w:rPr>
        <w:t>الهدمي</w:t>
      </w:r>
      <w:proofErr w:type="spellEnd"/>
      <w:r w:rsidR="002A404A" w:rsidRPr="002A404A">
        <w:rPr>
          <w:rFonts w:asciiTheme="minorBidi" w:hAnsiTheme="minorBidi" w:cs="Arial"/>
          <w:rtl/>
        </w:rPr>
        <w:t xml:space="preserve"> أنّ ما يجري هو معركة على السيادة في القدس، بعد أن شعر الاحتلال بأنّه فقد هيبته في المدينة لصالح الشعب الفلسطيني. ونبه </w:t>
      </w:r>
      <w:proofErr w:type="spellStart"/>
      <w:r w:rsidR="002A404A" w:rsidRPr="002A404A">
        <w:rPr>
          <w:rFonts w:asciiTheme="minorBidi" w:hAnsiTheme="minorBidi" w:cs="Arial"/>
          <w:rtl/>
        </w:rPr>
        <w:t>الهدمي</w:t>
      </w:r>
      <w:proofErr w:type="spellEnd"/>
      <w:r w:rsidR="002A404A" w:rsidRPr="002A404A">
        <w:rPr>
          <w:rFonts w:asciiTheme="minorBidi" w:hAnsiTheme="minorBidi" w:cs="Arial"/>
          <w:rtl/>
        </w:rPr>
        <w:t xml:space="preserve"> إلى أنّ الاحتلال يعتبر أن </w:t>
      </w:r>
      <w:r w:rsidR="0074214D">
        <w:rPr>
          <w:rFonts w:asciiTheme="minorBidi" w:hAnsiTheme="minorBidi" w:cs="Arial"/>
          <w:rtl/>
        </w:rPr>
        <w:t>المسجد الأقصى المُبارك</w:t>
      </w:r>
      <w:r w:rsidR="002A404A" w:rsidRPr="002A404A">
        <w:rPr>
          <w:rFonts w:asciiTheme="minorBidi" w:hAnsiTheme="minorBidi" w:cs="Arial"/>
          <w:rtl/>
        </w:rPr>
        <w:t xml:space="preserve"> أيقونة السيطرة والسيادة في فلسطين، وأن سيادته لن تكون محسومة طالما أنه لا يسيطر على الأقصى</w:t>
      </w:r>
      <w:r w:rsidR="009A4B46">
        <w:rPr>
          <w:rFonts w:asciiTheme="minorBidi" w:hAnsiTheme="minorBidi" w:cs="Arial" w:hint="cs"/>
          <w:rtl/>
        </w:rPr>
        <w:t xml:space="preserve"> المبارك.</w:t>
      </w:r>
      <w:r w:rsidR="002A404A" w:rsidRPr="002A404A">
        <w:rPr>
          <w:rFonts w:asciiTheme="minorBidi" w:hAnsiTheme="minorBidi" w:cs="Arial"/>
          <w:rtl/>
        </w:rPr>
        <w:t xml:space="preserve"> </w:t>
      </w:r>
    </w:p>
    <w:p w14:paraId="5F8A6D56" w14:textId="77777777" w:rsidR="00B0423A" w:rsidRDefault="00B0423A" w:rsidP="002A404A">
      <w:pPr>
        <w:pStyle w:val="a8"/>
        <w:spacing w:after="200" w:line="360" w:lineRule="auto"/>
        <w:jc w:val="center"/>
        <w:rPr>
          <w:rFonts w:asciiTheme="minorBidi" w:hAnsiTheme="minorBidi" w:cs="Arial"/>
          <w:rtl/>
        </w:rPr>
      </w:pPr>
    </w:p>
    <w:p w14:paraId="3A1A03B5" w14:textId="3E6FBBF5" w:rsidR="00AA5326" w:rsidRPr="00122C31" w:rsidRDefault="00E94384" w:rsidP="002A404A">
      <w:pPr>
        <w:pStyle w:val="a8"/>
        <w:spacing w:after="200" w:line="360" w:lineRule="auto"/>
        <w:jc w:val="center"/>
        <w:rPr>
          <w:rFonts w:ascii="Traditional Arabic" w:hAnsi="Traditional Arabic" w:cs="Traditional Arabic"/>
          <w:b/>
          <w:bCs/>
          <w:sz w:val="36"/>
          <w:szCs w:val="36"/>
          <w:rtl/>
        </w:rPr>
      </w:pPr>
      <w:r w:rsidRPr="00710DAA">
        <w:rPr>
          <w:rFonts w:ascii="Traditional Arabic" w:hAnsi="Traditional Arabic" w:cs="Traditional Arabic"/>
          <w:b/>
          <w:bCs/>
          <w:sz w:val="36"/>
          <w:szCs w:val="36"/>
          <w:rtl/>
        </w:rPr>
        <w:t>انتهى...</w:t>
      </w:r>
    </w:p>
    <w:sectPr w:rsidR="00AA5326" w:rsidRPr="00122C31" w:rsidSect="00575709">
      <w:headerReference w:type="even" r:id="rId21"/>
      <w:headerReference w:type="default" r:id="rId22"/>
      <w:footerReference w:type="even" r:id="rId23"/>
      <w:footerReference w:type="default" r:id="rId24"/>
      <w:headerReference w:type="first" r:id="rId25"/>
      <w:footerReference w:type="first" r:id="rId26"/>
      <w:pgSz w:w="11906" w:h="16838" w:code="9"/>
      <w:pgMar w:top="3402" w:right="991" w:bottom="1702" w:left="1134" w:header="709" w:footer="709" w:gutter="0"/>
      <w:pgNumType w:start="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4C26B" w14:textId="77777777" w:rsidR="00B7643B" w:rsidRDefault="00B7643B" w:rsidP="00FB3970">
      <w:r>
        <w:separator/>
      </w:r>
    </w:p>
  </w:endnote>
  <w:endnote w:type="continuationSeparator" w:id="0">
    <w:p w14:paraId="05BD8B3E" w14:textId="77777777" w:rsidR="00B7643B" w:rsidRDefault="00B7643B" w:rsidP="00FB3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D2D25" w14:textId="77777777" w:rsidR="00E94384" w:rsidRDefault="00E9438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E2ABC" w14:textId="77777777" w:rsidR="00E94384" w:rsidRDefault="00E94384">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953E0" w14:textId="77777777" w:rsidR="00E94384" w:rsidRDefault="00E9438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9CDD7" w14:textId="77777777" w:rsidR="00B7643B" w:rsidRDefault="00B7643B" w:rsidP="00FB3970">
      <w:r>
        <w:separator/>
      </w:r>
    </w:p>
  </w:footnote>
  <w:footnote w:type="continuationSeparator" w:id="0">
    <w:p w14:paraId="5B40A480" w14:textId="77777777" w:rsidR="00B7643B" w:rsidRDefault="00B7643B" w:rsidP="00FB39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569F4" w14:textId="77777777" w:rsidR="00E94384" w:rsidRDefault="00E94384">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66AC5" w14:textId="38468D1A" w:rsidR="00B032F7" w:rsidRDefault="007E2123">
    <w:pPr>
      <w:pStyle w:val="a4"/>
    </w:pPr>
    <w:r w:rsidRPr="007E2123">
      <w:rPr>
        <w:noProof/>
        <w:rtl/>
      </w:rPr>
      <w:drawing>
        <wp:anchor distT="0" distB="0" distL="114300" distR="114300" simplePos="0" relativeHeight="251658240" behindDoc="1" locked="0" layoutInCell="1" allowOverlap="1" wp14:anchorId="188E9401" wp14:editId="53404D08">
          <wp:simplePos x="0" y="0"/>
          <wp:positionH relativeFrom="page">
            <wp:posOffset>-19050</wp:posOffset>
          </wp:positionH>
          <wp:positionV relativeFrom="page">
            <wp:posOffset>0</wp:posOffset>
          </wp:positionV>
          <wp:extent cx="7576063" cy="10715194"/>
          <wp:effectExtent l="0" t="0" r="6350" b="0"/>
          <wp:wrapNone/>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3970" cy="107263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BA962" w14:textId="77777777" w:rsidR="00E94384" w:rsidRDefault="00E94384">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1B8"/>
    <w:multiLevelType w:val="hybridMultilevel"/>
    <w:tmpl w:val="24CE6A2C"/>
    <w:lvl w:ilvl="0" w:tplc="047C4CC8">
      <w:numFmt w:val="bullet"/>
      <w:lvlText w:val="-"/>
      <w:lvlJc w:val="left"/>
      <w:pPr>
        <w:ind w:left="435" w:hanging="360"/>
      </w:pPr>
      <w:rPr>
        <w:rFonts w:ascii="Arial" w:eastAsiaTheme="minorHAnsi" w:hAnsi="Arial" w:cs="Aria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15:restartNumberingAfterBreak="0">
    <w:nsid w:val="044A31A0"/>
    <w:multiLevelType w:val="hybridMultilevel"/>
    <w:tmpl w:val="0A0CE8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5B27F8"/>
    <w:multiLevelType w:val="hybridMultilevel"/>
    <w:tmpl w:val="74BE2F92"/>
    <w:lvl w:ilvl="0" w:tplc="7F7C4D4E">
      <w:start w:val="1"/>
      <w:numFmt w:val="decimal"/>
      <w:lvlText w:val="%1."/>
      <w:lvlJc w:val="left"/>
      <w:pPr>
        <w:ind w:left="785"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F48D5"/>
    <w:multiLevelType w:val="hybridMultilevel"/>
    <w:tmpl w:val="B504FEE4"/>
    <w:lvl w:ilvl="0" w:tplc="07AA6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386F1C"/>
    <w:multiLevelType w:val="hybridMultilevel"/>
    <w:tmpl w:val="624C8E04"/>
    <w:lvl w:ilvl="0" w:tplc="0A3E4E6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 w15:restartNumberingAfterBreak="0">
    <w:nsid w:val="16E44D77"/>
    <w:multiLevelType w:val="hybridMultilevel"/>
    <w:tmpl w:val="DC0438D0"/>
    <w:lvl w:ilvl="0" w:tplc="1124EFC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6E0D97"/>
    <w:multiLevelType w:val="hybridMultilevel"/>
    <w:tmpl w:val="C150C0C6"/>
    <w:lvl w:ilvl="0" w:tplc="794A7A6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15:restartNumberingAfterBreak="0">
    <w:nsid w:val="18146CD9"/>
    <w:multiLevelType w:val="hybridMultilevel"/>
    <w:tmpl w:val="0BB0A958"/>
    <w:lvl w:ilvl="0" w:tplc="04090013">
      <w:start w:val="1"/>
      <w:numFmt w:val="arabicAlpha"/>
      <w:lvlText w:val="%1-"/>
      <w:lvlJc w:val="center"/>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8" w15:restartNumberingAfterBreak="0">
    <w:nsid w:val="18AE7C64"/>
    <w:multiLevelType w:val="hybridMultilevel"/>
    <w:tmpl w:val="9D72C9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8D37C3"/>
    <w:multiLevelType w:val="hybridMultilevel"/>
    <w:tmpl w:val="3766C07E"/>
    <w:lvl w:ilvl="0" w:tplc="ECB0E4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B64D96"/>
    <w:multiLevelType w:val="hybridMultilevel"/>
    <w:tmpl w:val="84F29AC8"/>
    <w:lvl w:ilvl="0" w:tplc="53BA9E98">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FC5B03"/>
    <w:multiLevelType w:val="hybridMultilevel"/>
    <w:tmpl w:val="8B3E614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0B7276"/>
    <w:multiLevelType w:val="hybridMultilevel"/>
    <w:tmpl w:val="98683656"/>
    <w:lvl w:ilvl="0" w:tplc="04090005">
      <w:start w:val="1"/>
      <w:numFmt w:val="bullet"/>
      <w:lvlText w:val=""/>
      <w:lvlJc w:val="left"/>
      <w:pPr>
        <w:tabs>
          <w:tab w:val="num" w:pos="720"/>
        </w:tabs>
        <w:ind w:left="720" w:hanging="360"/>
      </w:pPr>
      <w:rPr>
        <w:rFonts w:ascii="Wingdings" w:hAnsi="Wingdings" w:hint="default"/>
      </w:rPr>
    </w:lvl>
    <w:lvl w:ilvl="1" w:tplc="DB42FBB4">
      <w:numFmt w:val="bullet"/>
      <w:lvlText w:val="-"/>
      <w:lvlJc w:val="left"/>
      <w:pPr>
        <w:tabs>
          <w:tab w:val="num" w:pos="1440"/>
        </w:tabs>
        <w:ind w:left="1440" w:hanging="360"/>
      </w:pPr>
      <w:rPr>
        <w:rFonts w:ascii="Times New Roman" w:eastAsia="Times New Roman" w:hAnsi="Times New Roman" w:cs="Simplified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1B64CA"/>
    <w:multiLevelType w:val="hybridMultilevel"/>
    <w:tmpl w:val="B142D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F6100A"/>
    <w:multiLevelType w:val="hybridMultilevel"/>
    <w:tmpl w:val="A0CA07DE"/>
    <w:lvl w:ilvl="0" w:tplc="44C4718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4F399D"/>
    <w:multiLevelType w:val="hybridMultilevel"/>
    <w:tmpl w:val="223C9EAE"/>
    <w:lvl w:ilvl="0" w:tplc="2FD0CEC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D0031E"/>
    <w:multiLevelType w:val="hybridMultilevel"/>
    <w:tmpl w:val="7E0ACB98"/>
    <w:lvl w:ilvl="0" w:tplc="1CE6EBB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7" w15:restartNumberingAfterBreak="0">
    <w:nsid w:val="364837E6"/>
    <w:multiLevelType w:val="hybridMultilevel"/>
    <w:tmpl w:val="83420C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7DB7CA9"/>
    <w:multiLevelType w:val="hybridMultilevel"/>
    <w:tmpl w:val="5DE6D58A"/>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9" w15:restartNumberingAfterBreak="0">
    <w:nsid w:val="3AEB7F41"/>
    <w:multiLevelType w:val="hybridMultilevel"/>
    <w:tmpl w:val="5BA898D8"/>
    <w:lvl w:ilvl="0" w:tplc="84F055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D75664"/>
    <w:multiLevelType w:val="hybridMultilevel"/>
    <w:tmpl w:val="2F1470AE"/>
    <w:lvl w:ilvl="0" w:tplc="0638FEB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1" w15:restartNumberingAfterBreak="0">
    <w:nsid w:val="452C7B18"/>
    <w:multiLevelType w:val="hybridMultilevel"/>
    <w:tmpl w:val="2070E510"/>
    <w:lvl w:ilvl="0" w:tplc="57A4BA5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05115D"/>
    <w:multiLevelType w:val="hybridMultilevel"/>
    <w:tmpl w:val="4DD0A28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3" w15:restartNumberingAfterBreak="0">
    <w:nsid w:val="4D2554FC"/>
    <w:multiLevelType w:val="hybridMultilevel"/>
    <w:tmpl w:val="5B08CB60"/>
    <w:lvl w:ilvl="0" w:tplc="E8CC664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760F1D"/>
    <w:multiLevelType w:val="hybridMultilevel"/>
    <w:tmpl w:val="D6C27AD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5" w15:restartNumberingAfterBreak="0">
    <w:nsid w:val="549A70E3"/>
    <w:multiLevelType w:val="hybridMultilevel"/>
    <w:tmpl w:val="4C408B88"/>
    <w:lvl w:ilvl="0" w:tplc="7E2A81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781711"/>
    <w:multiLevelType w:val="hybridMultilevel"/>
    <w:tmpl w:val="9BEA0DE8"/>
    <w:lvl w:ilvl="0" w:tplc="1FECE09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7" w15:restartNumberingAfterBreak="0">
    <w:nsid w:val="5B04711D"/>
    <w:multiLevelType w:val="hybridMultilevel"/>
    <w:tmpl w:val="6842225C"/>
    <w:lvl w:ilvl="0" w:tplc="F3D4CEC2">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031F19"/>
    <w:multiLevelType w:val="hybridMultilevel"/>
    <w:tmpl w:val="552861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DFF387E"/>
    <w:multiLevelType w:val="hybridMultilevel"/>
    <w:tmpl w:val="F648D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BA5191"/>
    <w:multiLevelType w:val="hybridMultilevel"/>
    <w:tmpl w:val="D71E5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F833C2"/>
    <w:multiLevelType w:val="hybridMultilevel"/>
    <w:tmpl w:val="DED2D172"/>
    <w:lvl w:ilvl="0" w:tplc="83D87F3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2" w15:restartNumberingAfterBreak="0">
    <w:nsid w:val="6B6009BA"/>
    <w:multiLevelType w:val="hybridMultilevel"/>
    <w:tmpl w:val="894ED74C"/>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B24457"/>
    <w:multiLevelType w:val="hybridMultilevel"/>
    <w:tmpl w:val="F0BCE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B967FB"/>
    <w:multiLevelType w:val="hybridMultilevel"/>
    <w:tmpl w:val="D646B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DA3BE8"/>
    <w:multiLevelType w:val="hybridMultilevel"/>
    <w:tmpl w:val="078CCA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CC13FE"/>
    <w:multiLevelType w:val="hybridMultilevel"/>
    <w:tmpl w:val="D202543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16cid:durableId="775564561">
    <w:abstractNumId w:val="30"/>
  </w:num>
  <w:num w:numId="2" w16cid:durableId="618924563">
    <w:abstractNumId w:val="35"/>
  </w:num>
  <w:num w:numId="3" w16cid:durableId="1198009534">
    <w:abstractNumId w:val="8"/>
  </w:num>
  <w:num w:numId="4" w16cid:durableId="1229416146">
    <w:abstractNumId w:val="28"/>
  </w:num>
  <w:num w:numId="5" w16cid:durableId="62067531">
    <w:abstractNumId w:val="12"/>
  </w:num>
  <w:num w:numId="6" w16cid:durableId="1088500998">
    <w:abstractNumId w:val="1"/>
  </w:num>
  <w:num w:numId="7" w16cid:durableId="859050354">
    <w:abstractNumId w:val="17"/>
  </w:num>
  <w:num w:numId="8" w16cid:durableId="1096172686">
    <w:abstractNumId w:val="33"/>
  </w:num>
  <w:num w:numId="9" w16cid:durableId="1946036667">
    <w:abstractNumId w:val="6"/>
  </w:num>
  <w:num w:numId="10" w16cid:durableId="536049010">
    <w:abstractNumId w:val="27"/>
  </w:num>
  <w:num w:numId="11" w16cid:durableId="81879197">
    <w:abstractNumId w:val="24"/>
  </w:num>
  <w:num w:numId="12" w16cid:durableId="1693414644">
    <w:abstractNumId w:val="11"/>
  </w:num>
  <w:num w:numId="13" w16cid:durableId="8987722">
    <w:abstractNumId w:val="3"/>
  </w:num>
  <w:num w:numId="14" w16cid:durableId="793907908">
    <w:abstractNumId w:val="9"/>
  </w:num>
  <w:num w:numId="15" w16cid:durableId="1753967724">
    <w:abstractNumId w:val="36"/>
  </w:num>
  <w:num w:numId="16" w16cid:durableId="1521509290">
    <w:abstractNumId w:val="10"/>
  </w:num>
  <w:num w:numId="17" w16cid:durableId="675769727">
    <w:abstractNumId w:val="13"/>
  </w:num>
  <w:num w:numId="18" w16cid:durableId="465005523">
    <w:abstractNumId w:val="34"/>
  </w:num>
  <w:num w:numId="19" w16cid:durableId="1628045583">
    <w:abstractNumId w:val="22"/>
  </w:num>
  <w:num w:numId="20" w16cid:durableId="260527056">
    <w:abstractNumId w:val="18"/>
  </w:num>
  <w:num w:numId="21" w16cid:durableId="1189248739">
    <w:abstractNumId w:val="7"/>
  </w:num>
  <w:num w:numId="22" w16cid:durableId="844783933">
    <w:abstractNumId w:val="32"/>
  </w:num>
  <w:num w:numId="23" w16cid:durableId="556472124">
    <w:abstractNumId w:val="29"/>
  </w:num>
  <w:num w:numId="24" w16cid:durableId="1809198863">
    <w:abstractNumId w:val="16"/>
  </w:num>
  <w:num w:numId="25" w16cid:durableId="432635026">
    <w:abstractNumId w:val="20"/>
  </w:num>
  <w:num w:numId="26" w16cid:durableId="586308517">
    <w:abstractNumId w:val="4"/>
  </w:num>
  <w:num w:numId="27" w16cid:durableId="1424301780">
    <w:abstractNumId w:val="26"/>
  </w:num>
  <w:num w:numId="28" w16cid:durableId="351492690">
    <w:abstractNumId w:val="31"/>
  </w:num>
  <w:num w:numId="29" w16cid:durableId="507259533">
    <w:abstractNumId w:val="21"/>
  </w:num>
  <w:num w:numId="30" w16cid:durableId="1398626148">
    <w:abstractNumId w:val="25"/>
  </w:num>
  <w:num w:numId="31" w16cid:durableId="276955863">
    <w:abstractNumId w:val="5"/>
  </w:num>
  <w:num w:numId="32" w16cid:durableId="789133890">
    <w:abstractNumId w:val="14"/>
  </w:num>
  <w:num w:numId="33" w16cid:durableId="85659312">
    <w:abstractNumId w:val="19"/>
  </w:num>
  <w:num w:numId="34" w16cid:durableId="1839423676">
    <w:abstractNumId w:val="15"/>
  </w:num>
  <w:num w:numId="35" w16cid:durableId="1897624047">
    <w:abstractNumId w:val="23"/>
  </w:num>
  <w:num w:numId="36" w16cid:durableId="508451533">
    <w:abstractNumId w:val="0"/>
  </w:num>
  <w:num w:numId="37" w16cid:durableId="133719590">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386"/>
    <w:rsid w:val="0000056C"/>
    <w:rsid w:val="000009DE"/>
    <w:rsid w:val="0000312C"/>
    <w:rsid w:val="00010053"/>
    <w:rsid w:val="00010A8A"/>
    <w:rsid w:val="00015C65"/>
    <w:rsid w:val="00016341"/>
    <w:rsid w:val="00017CD9"/>
    <w:rsid w:val="00020D66"/>
    <w:rsid w:val="00025F05"/>
    <w:rsid w:val="000260FE"/>
    <w:rsid w:val="00027E72"/>
    <w:rsid w:val="00036D03"/>
    <w:rsid w:val="00037BC5"/>
    <w:rsid w:val="00040B2A"/>
    <w:rsid w:val="00042386"/>
    <w:rsid w:val="00046F42"/>
    <w:rsid w:val="000524D3"/>
    <w:rsid w:val="00057E39"/>
    <w:rsid w:val="000611B3"/>
    <w:rsid w:val="000622AD"/>
    <w:rsid w:val="00071E81"/>
    <w:rsid w:val="000726F8"/>
    <w:rsid w:val="000732F8"/>
    <w:rsid w:val="00074CB0"/>
    <w:rsid w:val="00075C71"/>
    <w:rsid w:val="00075EA9"/>
    <w:rsid w:val="00075EF5"/>
    <w:rsid w:val="00077E5B"/>
    <w:rsid w:val="000820E0"/>
    <w:rsid w:val="00090AB5"/>
    <w:rsid w:val="00091008"/>
    <w:rsid w:val="00091226"/>
    <w:rsid w:val="00092511"/>
    <w:rsid w:val="00093DA9"/>
    <w:rsid w:val="0009410D"/>
    <w:rsid w:val="000967B9"/>
    <w:rsid w:val="000A23BA"/>
    <w:rsid w:val="000A2D98"/>
    <w:rsid w:val="000B004F"/>
    <w:rsid w:val="000B4587"/>
    <w:rsid w:val="000B56ED"/>
    <w:rsid w:val="000C1C93"/>
    <w:rsid w:val="000C224C"/>
    <w:rsid w:val="000C2AC8"/>
    <w:rsid w:val="000C7481"/>
    <w:rsid w:val="000D1AB4"/>
    <w:rsid w:val="000D1B00"/>
    <w:rsid w:val="000D50CC"/>
    <w:rsid w:val="000D7297"/>
    <w:rsid w:val="000D75E3"/>
    <w:rsid w:val="000E231A"/>
    <w:rsid w:val="000E3212"/>
    <w:rsid w:val="000E4422"/>
    <w:rsid w:val="000E611D"/>
    <w:rsid w:val="000F050F"/>
    <w:rsid w:val="000F3512"/>
    <w:rsid w:val="000F48E3"/>
    <w:rsid w:val="000F590B"/>
    <w:rsid w:val="000F59CE"/>
    <w:rsid w:val="000F684F"/>
    <w:rsid w:val="00100419"/>
    <w:rsid w:val="001030E5"/>
    <w:rsid w:val="00105984"/>
    <w:rsid w:val="00106FE3"/>
    <w:rsid w:val="001132E3"/>
    <w:rsid w:val="0011479C"/>
    <w:rsid w:val="00116016"/>
    <w:rsid w:val="0011650C"/>
    <w:rsid w:val="00117B69"/>
    <w:rsid w:val="00122621"/>
    <w:rsid w:val="00122C31"/>
    <w:rsid w:val="0012562E"/>
    <w:rsid w:val="0012623E"/>
    <w:rsid w:val="00134454"/>
    <w:rsid w:val="00140A6C"/>
    <w:rsid w:val="00140C2B"/>
    <w:rsid w:val="001450B0"/>
    <w:rsid w:val="00145B7F"/>
    <w:rsid w:val="001537C1"/>
    <w:rsid w:val="00156D91"/>
    <w:rsid w:val="00161A6C"/>
    <w:rsid w:val="00162922"/>
    <w:rsid w:val="00162D66"/>
    <w:rsid w:val="00170A5F"/>
    <w:rsid w:val="00170A76"/>
    <w:rsid w:val="001711AC"/>
    <w:rsid w:val="001714AD"/>
    <w:rsid w:val="00171A07"/>
    <w:rsid w:val="001751D9"/>
    <w:rsid w:val="00175B1B"/>
    <w:rsid w:val="00177D1A"/>
    <w:rsid w:val="00184F43"/>
    <w:rsid w:val="00185E0C"/>
    <w:rsid w:val="00187C8C"/>
    <w:rsid w:val="00191D18"/>
    <w:rsid w:val="00195E53"/>
    <w:rsid w:val="001A0A09"/>
    <w:rsid w:val="001A225A"/>
    <w:rsid w:val="001A4F56"/>
    <w:rsid w:val="001B25ED"/>
    <w:rsid w:val="001B3A78"/>
    <w:rsid w:val="001B3DDB"/>
    <w:rsid w:val="001B6AE1"/>
    <w:rsid w:val="001C0449"/>
    <w:rsid w:val="001C2D46"/>
    <w:rsid w:val="001C542A"/>
    <w:rsid w:val="001C606A"/>
    <w:rsid w:val="001C6540"/>
    <w:rsid w:val="001D0FEC"/>
    <w:rsid w:val="001D1A54"/>
    <w:rsid w:val="001D7E58"/>
    <w:rsid w:val="001E2075"/>
    <w:rsid w:val="001E236E"/>
    <w:rsid w:val="001E251B"/>
    <w:rsid w:val="001E6737"/>
    <w:rsid w:val="001E7DAD"/>
    <w:rsid w:val="001E7E6E"/>
    <w:rsid w:val="001F145E"/>
    <w:rsid w:val="001F3B6E"/>
    <w:rsid w:val="001F3D97"/>
    <w:rsid w:val="001F3F91"/>
    <w:rsid w:val="001F4A26"/>
    <w:rsid w:val="001F756E"/>
    <w:rsid w:val="00201A25"/>
    <w:rsid w:val="00202BD2"/>
    <w:rsid w:val="002042C6"/>
    <w:rsid w:val="00211AEB"/>
    <w:rsid w:val="00212557"/>
    <w:rsid w:val="00214A76"/>
    <w:rsid w:val="00214BF5"/>
    <w:rsid w:val="002158DA"/>
    <w:rsid w:val="002229B9"/>
    <w:rsid w:val="00223508"/>
    <w:rsid w:val="002260FA"/>
    <w:rsid w:val="0023678B"/>
    <w:rsid w:val="00241653"/>
    <w:rsid w:val="00244450"/>
    <w:rsid w:val="00245035"/>
    <w:rsid w:val="00245883"/>
    <w:rsid w:val="002458B9"/>
    <w:rsid w:val="00246A64"/>
    <w:rsid w:val="00250622"/>
    <w:rsid w:val="00250DD5"/>
    <w:rsid w:val="00251517"/>
    <w:rsid w:val="00251719"/>
    <w:rsid w:val="0026148E"/>
    <w:rsid w:val="00262378"/>
    <w:rsid w:val="00263D48"/>
    <w:rsid w:val="002645F7"/>
    <w:rsid w:val="00266745"/>
    <w:rsid w:val="002677A4"/>
    <w:rsid w:val="00270511"/>
    <w:rsid w:val="00270A43"/>
    <w:rsid w:val="00270A9A"/>
    <w:rsid w:val="00270BB0"/>
    <w:rsid w:val="002725E7"/>
    <w:rsid w:val="002727E7"/>
    <w:rsid w:val="00283A79"/>
    <w:rsid w:val="0028708F"/>
    <w:rsid w:val="00291CCC"/>
    <w:rsid w:val="002953F2"/>
    <w:rsid w:val="002954A3"/>
    <w:rsid w:val="0029772E"/>
    <w:rsid w:val="00297EB4"/>
    <w:rsid w:val="002A2169"/>
    <w:rsid w:val="002A404A"/>
    <w:rsid w:val="002A57B0"/>
    <w:rsid w:val="002A5D00"/>
    <w:rsid w:val="002A7F5B"/>
    <w:rsid w:val="002B029A"/>
    <w:rsid w:val="002B0998"/>
    <w:rsid w:val="002B1D50"/>
    <w:rsid w:val="002B26D5"/>
    <w:rsid w:val="002B2B55"/>
    <w:rsid w:val="002B6FBD"/>
    <w:rsid w:val="002C0AF9"/>
    <w:rsid w:val="002C0C47"/>
    <w:rsid w:val="002C0E80"/>
    <w:rsid w:val="002C1A95"/>
    <w:rsid w:val="002C1C5E"/>
    <w:rsid w:val="002C1F91"/>
    <w:rsid w:val="002D4E67"/>
    <w:rsid w:val="002E02CF"/>
    <w:rsid w:val="002E2DDC"/>
    <w:rsid w:val="002E45D7"/>
    <w:rsid w:val="002E595A"/>
    <w:rsid w:val="002F0D25"/>
    <w:rsid w:val="002F1429"/>
    <w:rsid w:val="002F19D7"/>
    <w:rsid w:val="00301A32"/>
    <w:rsid w:val="003023EE"/>
    <w:rsid w:val="003027DB"/>
    <w:rsid w:val="003070BE"/>
    <w:rsid w:val="0031205A"/>
    <w:rsid w:val="003131DF"/>
    <w:rsid w:val="00316DCA"/>
    <w:rsid w:val="0032132C"/>
    <w:rsid w:val="00324694"/>
    <w:rsid w:val="003261E3"/>
    <w:rsid w:val="00327188"/>
    <w:rsid w:val="0032788B"/>
    <w:rsid w:val="003303C9"/>
    <w:rsid w:val="003318A1"/>
    <w:rsid w:val="003357BE"/>
    <w:rsid w:val="00336CEA"/>
    <w:rsid w:val="0033738A"/>
    <w:rsid w:val="0034129F"/>
    <w:rsid w:val="00342DF0"/>
    <w:rsid w:val="00344632"/>
    <w:rsid w:val="00351459"/>
    <w:rsid w:val="003520B2"/>
    <w:rsid w:val="003532FD"/>
    <w:rsid w:val="00355D21"/>
    <w:rsid w:val="0035741F"/>
    <w:rsid w:val="00365F59"/>
    <w:rsid w:val="003660E9"/>
    <w:rsid w:val="00366429"/>
    <w:rsid w:val="00366AB8"/>
    <w:rsid w:val="0037182B"/>
    <w:rsid w:val="0037229C"/>
    <w:rsid w:val="00384FCF"/>
    <w:rsid w:val="00387924"/>
    <w:rsid w:val="00387B80"/>
    <w:rsid w:val="003900E3"/>
    <w:rsid w:val="003927BB"/>
    <w:rsid w:val="003930B5"/>
    <w:rsid w:val="00393454"/>
    <w:rsid w:val="00393B30"/>
    <w:rsid w:val="00395575"/>
    <w:rsid w:val="003971F9"/>
    <w:rsid w:val="003A0727"/>
    <w:rsid w:val="003A1F3D"/>
    <w:rsid w:val="003A32B8"/>
    <w:rsid w:val="003A5B5B"/>
    <w:rsid w:val="003A5D11"/>
    <w:rsid w:val="003A7475"/>
    <w:rsid w:val="003B40F0"/>
    <w:rsid w:val="003B5743"/>
    <w:rsid w:val="003B6734"/>
    <w:rsid w:val="003B7EF4"/>
    <w:rsid w:val="003C3093"/>
    <w:rsid w:val="003D13C2"/>
    <w:rsid w:val="003D5C65"/>
    <w:rsid w:val="003D7BA6"/>
    <w:rsid w:val="003D7EBA"/>
    <w:rsid w:val="003E5EF9"/>
    <w:rsid w:val="003E76FD"/>
    <w:rsid w:val="003F107B"/>
    <w:rsid w:val="003F1657"/>
    <w:rsid w:val="003F3094"/>
    <w:rsid w:val="003F3112"/>
    <w:rsid w:val="003F5C8D"/>
    <w:rsid w:val="003F5E74"/>
    <w:rsid w:val="004004AD"/>
    <w:rsid w:val="00401B35"/>
    <w:rsid w:val="00405256"/>
    <w:rsid w:val="004058C7"/>
    <w:rsid w:val="00406707"/>
    <w:rsid w:val="00411B57"/>
    <w:rsid w:val="00412D83"/>
    <w:rsid w:val="004152D6"/>
    <w:rsid w:val="00420C38"/>
    <w:rsid w:val="004247B2"/>
    <w:rsid w:val="00430A4C"/>
    <w:rsid w:val="00433037"/>
    <w:rsid w:val="004407A3"/>
    <w:rsid w:val="004414A0"/>
    <w:rsid w:val="00443016"/>
    <w:rsid w:val="004445D5"/>
    <w:rsid w:val="004454E5"/>
    <w:rsid w:val="00446C55"/>
    <w:rsid w:val="00450394"/>
    <w:rsid w:val="00457898"/>
    <w:rsid w:val="004603CB"/>
    <w:rsid w:val="00460E50"/>
    <w:rsid w:val="00462DE0"/>
    <w:rsid w:val="0046323B"/>
    <w:rsid w:val="00463A42"/>
    <w:rsid w:val="00463DE7"/>
    <w:rsid w:val="00463F9F"/>
    <w:rsid w:val="004679E0"/>
    <w:rsid w:val="00467A74"/>
    <w:rsid w:val="00472B8E"/>
    <w:rsid w:val="004743E1"/>
    <w:rsid w:val="00475E71"/>
    <w:rsid w:val="00475FA0"/>
    <w:rsid w:val="00482928"/>
    <w:rsid w:val="0048492F"/>
    <w:rsid w:val="0048553F"/>
    <w:rsid w:val="004858DD"/>
    <w:rsid w:val="004860AB"/>
    <w:rsid w:val="00490430"/>
    <w:rsid w:val="00496E16"/>
    <w:rsid w:val="004A0B40"/>
    <w:rsid w:val="004A0D35"/>
    <w:rsid w:val="004A14D9"/>
    <w:rsid w:val="004A2B80"/>
    <w:rsid w:val="004A2C18"/>
    <w:rsid w:val="004A3611"/>
    <w:rsid w:val="004A4E17"/>
    <w:rsid w:val="004B0A43"/>
    <w:rsid w:val="004B2367"/>
    <w:rsid w:val="004B4B7F"/>
    <w:rsid w:val="004B5E84"/>
    <w:rsid w:val="004C329B"/>
    <w:rsid w:val="004C3E93"/>
    <w:rsid w:val="004C4905"/>
    <w:rsid w:val="004C5AFC"/>
    <w:rsid w:val="004C68AB"/>
    <w:rsid w:val="004D3BDA"/>
    <w:rsid w:val="004E05BF"/>
    <w:rsid w:val="004E0A04"/>
    <w:rsid w:val="004E0FC0"/>
    <w:rsid w:val="004E1203"/>
    <w:rsid w:val="004E1324"/>
    <w:rsid w:val="004E4B74"/>
    <w:rsid w:val="004E4CB1"/>
    <w:rsid w:val="004E616A"/>
    <w:rsid w:val="004E6590"/>
    <w:rsid w:val="004F1E82"/>
    <w:rsid w:val="004F39A1"/>
    <w:rsid w:val="004F4F54"/>
    <w:rsid w:val="00505267"/>
    <w:rsid w:val="00505FF9"/>
    <w:rsid w:val="005156BD"/>
    <w:rsid w:val="00516958"/>
    <w:rsid w:val="0052021F"/>
    <w:rsid w:val="00520A46"/>
    <w:rsid w:val="00522467"/>
    <w:rsid w:val="00522D1B"/>
    <w:rsid w:val="0052487F"/>
    <w:rsid w:val="0052590F"/>
    <w:rsid w:val="00525F1A"/>
    <w:rsid w:val="005329A6"/>
    <w:rsid w:val="005334B1"/>
    <w:rsid w:val="0053615C"/>
    <w:rsid w:val="005416FF"/>
    <w:rsid w:val="00541D4B"/>
    <w:rsid w:val="005453EA"/>
    <w:rsid w:val="0054543D"/>
    <w:rsid w:val="00545938"/>
    <w:rsid w:val="005462DE"/>
    <w:rsid w:val="00547258"/>
    <w:rsid w:val="00547983"/>
    <w:rsid w:val="0055039E"/>
    <w:rsid w:val="00550C8C"/>
    <w:rsid w:val="00552009"/>
    <w:rsid w:val="00552ECF"/>
    <w:rsid w:val="00553335"/>
    <w:rsid w:val="00556392"/>
    <w:rsid w:val="005614FF"/>
    <w:rsid w:val="00561DDD"/>
    <w:rsid w:val="00561F60"/>
    <w:rsid w:val="00562867"/>
    <w:rsid w:val="00563B9A"/>
    <w:rsid w:val="00567954"/>
    <w:rsid w:val="00567CE2"/>
    <w:rsid w:val="00574F1C"/>
    <w:rsid w:val="00575709"/>
    <w:rsid w:val="005761AB"/>
    <w:rsid w:val="005774E1"/>
    <w:rsid w:val="00577B8D"/>
    <w:rsid w:val="00582BF8"/>
    <w:rsid w:val="005846E3"/>
    <w:rsid w:val="00587172"/>
    <w:rsid w:val="00587F75"/>
    <w:rsid w:val="005901CC"/>
    <w:rsid w:val="005918F7"/>
    <w:rsid w:val="00591A2F"/>
    <w:rsid w:val="00591FF0"/>
    <w:rsid w:val="00594670"/>
    <w:rsid w:val="005A0A1C"/>
    <w:rsid w:val="005A635A"/>
    <w:rsid w:val="005B00EE"/>
    <w:rsid w:val="005B13E0"/>
    <w:rsid w:val="005B28D0"/>
    <w:rsid w:val="005B487A"/>
    <w:rsid w:val="005B77F0"/>
    <w:rsid w:val="005C0B52"/>
    <w:rsid w:val="005C16F1"/>
    <w:rsid w:val="005C3DBB"/>
    <w:rsid w:val="005C5FD3"/>
    <w:rsid w:val="005D0B94"/>
    <w:rsid w:val="005D2D82"/>
    <w:rsid w:val="005D4101"/>
    <w:rsid w:val="005D4678"/>
    <w:rsid w:val="005D53C1"/>
    <w:rsid w:val="005D5C1C"/>
    <w:rsid w:val="005D68DF"/>
    <w:rsid w:val="005E0301"/>
    <w:rsid w:val="005E224D"/>
    <w:rsid w:val="005E26CA"/>
    <w:rsid w:val="005E660E"/>
    <w:rsid w:val="005E6978"/>
    <w:rsid w:val="005E6E00"/>
    <w:rsid w:val="005F1D84"/>
    <w:rsid w:val="005F2547"/>
    <w:rsid w:val="005F470B"/>
    <w:rsid w:val="00601C67"/>
    <w:rsid w:val="00602447"/>
    <w:rsid w:val="00603008"/>
    <w:rsid w:val="0060313B"/>
    <w:rsid w:val="00603DBE"/>
    <w:rsid w:val="00606190"/>
    <w:rsid w:val="00606E96"/>
    <w:rsid w:val="0061032A"/>
    <w:rsid w:val="00610FD1"/>
    <w:rsid w:val="00611501"/>
    <w:rsid w:val="00612FAF"/>
    <w:rsid w:val="00624B04"/>
    <w:rsid w:val="006251B8"/>
    <w:rsid w:val="00625C25"/>
    <w:rsid w:val="006275E5"/>
    <w:rsid w:val="00632F61"/>
    <w:rsid w:val="0063540E"/>
    <w:rsid w:val="00636042"/>
    <w:rsid w:val="0063686A"/>
    <w:rsid w:val="00637304"/>
    <w:rsid w:val="00637338"/>
    <w:rsid w:val="00637B17"/>
    <w:rsid w:val="0064009A"/>
    <w:rsid w:val="00640CB6"/>
    <w:rsid w:val="006421B2"/>
    <w:rsid w:val="00642BA3"/>
    <w:rsid w:val="0064556D"/>
    <w:rsid w:val="006458B9"/>
    <w:rsid w:val="0064738A"/>
    <w:rsid w:val="00651AF0"/>
    <w:rsid w:val="00652295"/>
    <w:rsid w:val="00652C31"/>
    <w:rsid w:val="00656C99"/>
    <w:rsid w:val="00660297"/>
    <w:rsid w:val="00664D2C"/>
    <w:rsid w:val="00665746"/>
    <w:rsid w:val="0066672C"/>
    <w:rsid w:val="006670E3"/>
    <w:rsid w:val="00667679"/>
    <w:rsid w:val="0067004A"/>
    <w:rsid w:val="006717E3"/>
    <w:rsid w:val="006726F2"/>
    <w:rsid w:val="00675F01"/>
    <w:rsid w:val="00676338"/>
    <w:rsid w:val="00676D45"/>
    <w:rsid w:val="006777CF"/>
    <w:rsid w:val="00680240"/>
    <w:rsid w:val="006805CC"/>
    <w:rsid w:val="00680AC2"/>
    <w:rsid w:val="00685D14"/>
    <w:rsid w:val="0068677D"/>
    <w:rsid w:val="006871F0"/>
    <w:rsid w:val="0068757C"/>
    <w:rsid w:val="00694006"/>
    <w:rsid w:val="006943A4"/>
    <w:rsid w:val="006A433C"/>
    <w:rsid w:val="006A5E9E"/>
    <w:rsid w:val="006B0328"/>
    <w:rsid w:val="006B04F9"/>
    <w:rsid w:val="006B0957"/>
    <w:rsid w:val="006B0D50"/>
    <w:rsid w:val="006B1B63"/>
    <w:rsid w:val="006B40DF"/>
    <w:rsid w:val="006C0BE2"/>
    <w:rsid w:val="006C0F22"/>
    <w:rsid w:val="006C3FC4"/>
    <w:rsid w:val="006C5C23"/>
    <w:rsid w:val="006C7A2B"/>
    <w:rsid w:val="006D1B8B"/>
    <w:rsid w:val="006D20F0"/>
    <w:rsid w:val="006D7B94"/>
    <w:rsid w:val="006E1A24"/>
    <w:rsid w:val="006E3A73"/>
    <w:rsid w:val="006E7EA4"/>
    <w:rsid w:val="006F7DA3"/>
    <w:rsid w:val="00702401"/>
    <w:rsid w:val="0070575E"/>
    <w:rsid w:val="00705AA0"/>
    <w:rsid w:val="00710354"/>
    <w:rsid w:val="00710DAA"/>
    <w:rsid w:val="007119AA"/>
    <w:rsid w:val="0071283B"/>
    <w:rsid w:val="00716C0D"/>
    <w:rsid w:val="00723872"/>
    <w:rsid w:val="00723CF6"/>
    <w:rsid w:val="007240F7"/>
    <w:rsid w:val="00727883"/>
    <w:rsid w:val="00727FA9"/>
    <w:rsid w:val="00730F9D"/>
    <w:rsid w:val="007319D1"/>
    <w:rsid w:val="00731C24"/>
    <w:rsid w:val="00732989"/>
    <w:rsid w:val="00732A8A"/>
    <w:rsid w:val="0073321D"/>
    <w:rsid w:val="00733D25"/>
    <w:rsid w:val="00735395"/>
    <w:rsid w:val="0074041E"/>
    <w:rsid w:val="0074214D"/>
    <w:rsid w:val="0074564A"/>
    <w:rsid w:val="00745E67"/>
    <w:rsid w:val="00752051"/>
    <w:rsid w:val="00753406"/>
    <w:rsid w:val="007540D0"/>
    <w:rsid w:val="007635F5"/>
    <w:rsid w:val="007660E1"/>
    <w:rsid w:val="00766FE0"/>
    <w:rsid w:val="00770F41"/>
    <w:rsid w:val="00771DB6"/>
    <w:rsid w:val="00774534"/>
    <w:rsid w:val="007759B9"/>
    <w:rsid w:val="00775ED6"/>
    <w:rsid w:val="007776FA"/>
    <w:rsid w:val="00781247"/>
    <w:rsid w:val="00782542"/>
    <w:rsid w:val="00792BC7"/>
    <w:rsid w:val="007940B5"/>
    <w:rsid w:val="00794194"/>
    <w:rsid w:val="007A2185"/>
    <w:rsid w:val="007A2E80"/>
    <w:rsid w:val="007A32D3"/>
    <w:rsid w:val="007A43A3"/>
    <w:rsid w:val="007A508F"/>
    <w:rsid w:val="007B03F4"/>
    <w:rsid w:val="007B0DFE"/>
    <w:rsid w:val="007B234B"/>
    <w:rsid w:val="007B25A0"/>
    <w:rsid w:val="007B2F5B"/>
    <w:rsid w:val="007C0464"/>
    <w:rsid w:val="007C19FF"/>
    <w:rsid w:val="007C1BDD"/>
    <w:rsid w:val="007C30E4"/>
    <w:rsid w:val="007C402E"/>
    <w:rsid w:val="007C5E3F"/>
    <w:rsid w:val="007D18FC"/>
    <w:rsid w:val="007D3758"/>
    <w:rsid w:val="007D66CF"/>
    <w:rsid w:val="007E046E"/>
    <w:rsid w:val="007E2033"/>
    <w:rsid w:val="007E2123"/>
    <w:rsid w:val="007E3761"/>
    <w:rsid w:val="007E4CE8"/>
    <w:rsid w:val="007E6FEA"/>
    <w:rsid w:val="007F3CCA"/>
    <w:rsid w:val="007F74C9"/>
    <w:rsid w:val="00801FE5"/>
    <w:rsid w:val="00803D79"/>
    <w:rsid w:val="00805DBE"/>
    <w:rsid w:val="00806623"/>
    <w:rsid w:val="00811999"/>
    <w:rsid w:val="00812E55"/>
    <w:rsid w:val="0081309F"/>
    <w:rsid w:val="00816CA8"/>
    <w:rsid w:val="0082031C"/>
    <w:rsid w:val="00821029"/>
    <w:rsid w:val="00824459"/>
    <w:rsid w:val="008258E0"/>
    <w:rsid w:val="00832D29"/>
    <w:rsid w:val="00833312"/>
    <w:rsid w:val="00835971"/>
    <w:rsid w:val="0083634F"/>
    <w:rsid w:val="008400F5"/>
    <w:rsid w:val="00842625"/>
    <w:rsid w:val="00844E5D"/>
    <w:rsid w:val="008454CF"/>
    <w:rsid w:val="0085039D"/>
    <w:rsid w:val="0085743E"/>
    <w:rsid w:val="008575EE"/>
    <w:rsid w:val="008640C0"/>
    <w:rsid w:val="00873EC7"/>
    <w:rsid w:val="00877A83"/>
    <w:rsid w:val="00881225"/>
    <w:rsid w:val="00885F5F"/>
    <w:rsid w:val="00892559"/>
    <w:rsid w:val="00895B81"/>
    <w:rsid w:val="00896431"/>
    <w:rsid w:val="00897308"/>
    <w:rsid w:val="008A141A"/>
    <w:rsid w:val="008A14F9"/>
    <w:rsid w:val="008A19A8"/>
    <w:rsid w:val="008A3C72"/>
    <w:rsid w:val="008A6BA8"/>
    <w:rsid w:val="008A744D"/>
    <w:rsid w:val="008A7D06"/>
    <w:rsid w:val="008B309A"/>
    <w:rsid w:val="008B777C"/>
    <w:rsid w:val="008C0E61"/>
    <w:rsid w:val="008C5552"/>
    <w:rsid w:val="008C7936"/>
    <w:rsid w:val="008D2E9B"/>
    <w:rsid w:val="008E1CD7"/>
    <w:rsid w:val="008E1EF6"/>
    <w:rsid w:val="008E24A1"/>
    <w:rsid w:val="008E2DDE"/>
    <w:rsid w:val="008E410A"/>
    <w:rsid w:val="008E47A0"/>
    <w:rsid w:val="008E4AD1"/>
    <w:rsid w:val="008E6E5C"/>
    <w:rsid w:val="008E7833"/>
    <w:rsid w:val="008F32C2"/>
    <w:rsid w:val="008F5EF8"/>
    <w:rsid w:val="008F61DE"/>
    <w:rsid w:val="00900233"/>
    <w:rsid w:val="00900248"/>
    <w:rsid w:val="00901BF9"/>
    <w:rsid w:val="00901F82"/>
    <w:rsid w:val="00904FE5"/>
    <w:rsid w:val="00910133"/>
    <w:rsid w:val="00910CC3"/>
    <w:rsid w:val="00910CFB"/>
    <w:rsid w:val="00911A3A"/>
    <w:rsid w:val="00911BED"/>
    <w:rsid w:val="00914118"/>
    <w:rsid w:val="00915E9C"/>
    <w:rsid w:val="009205D2"/>
    <w:rsid w:val="009219B6"/>
    <w:rsid w:val="00924417"/>
    <w:rsid w:val="00926145"/>
    <w:rsid w:val="00926168"/>
    <w:rsid w:val="0092678A"/>
    <w:rsid w:val="00930C94"/>
    <w:rsid w:val="00934896"/>
    <w:rsid w:val="00934D45"/>
    <w:rsid w:val="00934EFF"/>
    <w:rsid w:val="0094101E"/>
    <w:rsid w:val="00944231"/>
    <w:rsid w:val="00946186"/>
    <w:rsid w:val="00946917"/>
    <w:rsid w:val="00952FA2"/>
    <w:rsid w:val="009536C4"/>
    <w:rsid w:val="009537A7"/>
    <w:rsid w:val="00957B56"/>
    <w:rsid w:val="00964658"/>
    <w:rsid w:val="00965DF1"/>
    <w:rsid w:val="00966586"/>
    <w:rsid w:val="0097053B"/>
    <w:rsid w:val="00970983"/>
    <w:rsid w:val="00970D8C"/>
    <w:rsid w:val="009738A7"/>
    <w:rsid w:val="0097636C"/>
    <w:rsid w:val="00983B98"/>
    <w:rsid w:val="0098425A"/>
    <w:rsid w:val="00985F11"/>
    <w:rsid w:val="00987CC9"/>
    <w:rsid w:val="00987F6F"/>
    <w:rsid w:val="00995C38"/>
    <w:rsid w:val="009972D6"/>
    <w:rsid w:val="009A4B46"/>
    <w:rsid w:val="009A523C"/>
    <w:rsid w:val="009A5B41"/>
    <w:rsid w:val="009A679B"/>
    <w:rsid w:val="009B1A67"/>
    <w:rsid w:val="009B3D04"/>
    <w:rsid w:val="009B4770"/>
    <w:rsid w:val="009B75C9"/>
    <w:rsid w:val="009B7BFB"/>
    <w:rsid w:val="009C0D53"/>
    <w:rsid w:val="009C3764"/>
    <w:rsid w:val="009C43F6"/>
    <w:rsid w:val="009D0B8F"/>
    <w:rsid w:val="009D28EE"/>
    <w:rsid w:val="009D3DEE"/>
    <w:rsid w:val="009E0AE2"/>
    <w:rsid w:val="009E3324"/>
    <w:rsid w:val="009E47F6"/>
    <w:rsid w:val="009E5B9D"/>
    <w:rsid w:val="009E79B5"/>
    <w:rsid w:val="009F27B2"/>
    <w:rsid w:val="009F4A7A"/>
    <w:rsid w:val="009F4C87"/>
    <w:rsid w:val="009F578E"/>
    <w:rsid w:val="009F772B"/>
    <w:rsid w:val="009F7B3D"/>
    <w:rsid w:val="009F7D8A"/>
    <w:rsid w:val="00A00144"/>
    <w:rsid w:val="00A01EDE"/>
    <w:rsid w:val="00A03552"/>
    <w:rsid w:val="00A050F5"/>
    <w:rsid w:val="00A06C68"/>
    <w:rsid w:val="00A1210F"/>
    <w:rsid w:val="00A141F2"/>
    <w:rsid w:val="00A14FE6"/>
    <w:rsid w:val="00A173D0"/>
    <w:rsid w:val="00A21BD6"/>
    <w:rsid w:val="00A22551"/>
    <w:rsid w:val="00A2290B"/>
    <w:rsid w:val="00A247B8"/>
    <w:rsid w:val="00A24B58"/>
    <w:rsid w:val="00A24BDD"/>
    <w:rsid w:val="00A24C36"/>
    <w:rsid w:val="00A25705"/>
    <w:rsid w:val="00A321A6"/>
    <w:rsid w:val="00A33665"/>
    <w:rsid w:val="00A34797"/>
    <w:rsid w:val="00A348E2"/>
    <w:rsid w:val="00A34D59"/>
    <w:rsid w:val="00A358EB"/>
    <w:rsid w:val="00A36444"/>
    <w:rsid w:val="00A40496"/>
    <w:rsid w:val="00A41451"/>
    <w:rsid w:val="00A41F74"/>
    <w:rsid w:val="00A44087"/>
    <w:rsid w:val="00A45197"/>
    <w:rsid w:val="00A50B48"/>
    <w:rsid w:val="00A50D6F"/>
    <w:rsid w:val="00A5292C"/>
    <w:rsid w:val="00A52D48"/>
    <w:rsid w:val="00A53688"/>
    <w:rsid w:val="00A54357"/>
    <w:rsid w:val="00A57498"/>
    <w:rsid w:val="00A57EAC"/>
    <w:rsid w:val="00A65B30"/>
    <w:rsid w:val="00A71435"/>
    <w:rsid w:val="00A76823"/>
    <w:rsid w:val="00A77406"/>
    <w:rsid w:val="00A8105E"/>
    <w:rsid w:val="00A82A3B"/>
    <w:rsid w:val="00A84970"/>
    <w:rsid w:val="00A85DBE"/>
    <w:rsid w:val="00A90D83"/>
    <w:rsid w:val="00A93737"/>
    <w:rsid w:val="00A9376B"/>
    <w:rsid w:val="00A95B55"/>
    <w:rsid w:val="00A96EEF"/>
    <w:rsid w:val="00AA398E"/>
    <w:rsid w:val="00AA5326"/>
    <w:rsid w:val="00AA66F6"/>
    <w:rsid w:val="00AB552F"/>
    <w:rsid w:val="00AB619B"/>
    <w:rsid w:val="00AB61C0"/>
    <w:rsid w:val="00AB76A1"/>
    <w:rsid w:val="00AC01D4"/>
    <w:rsid w:val="00AC3647"/>
    <w:rsid w:val="00AC50FB"/>
    <w:rsid w:val="00AC6E4D"/>
    <w:rsid w:val="00AD1197"/>
    <w:rsid w:val="00AD1B9A"/>
    <w:rsid w:val="00AD5CE1"/>
    <w:rsid w:val="00AD6A4C"/>
    <w:rsid w:val="00AE12DE"/>
    <w:rsid w:val="00AE1663"/>
    <w:rsid w:val="00AE16FA"/>
    <w:rsid w:val="00AF05A3"/>
    <w:rsid w:val="00AF1C84"/>
    <w:rsid w:val="00AF1F35"/>
    <w:rsid w:val="00AF5C9D"/>
    <w:rsid w:val="00AF6C00"/>
    <w:rsid w:val="00B0225C"/>
    <w:rsid w:val="00B032F7"/>
    <w:rsid w:val="00B0423A"/>
    <w:rsid w:val="00B06664"/>
    <w:rsid w:val="00B0677C"/>
    <w:rsid w:val="00B06C6E"/>
    <w:rsid w:val="00B074B0"/>
    <w:rsid w:val="00B07C7A"/>
    <w:rsid w:val="00B15C7E"/>
    <w:rsid w:val="00B17CCA"/>
    <w:rsid w:val="00B21075"/>
    <w:rsid w:val="00B22175"/>
    <w:rsid w:val="00B22514"/>
    <w:rsid w:val="00B22756"/>
    <w:rsid w:val="00B22C12"/>
    <w:rsid w:val="00B242ED"/>
    <w:rsid w:val="00B249BB"/>
    <w:rsid w:val="00B303A2"/>
    <w:rsid w:val="00B34390"/>
    <w:rsid w:val="00B3528E"/>
    <w:rsid w:val="00B354C9"/>
    <w:rsid w:val="00B41D7E"/>
    <w:rsid w:val="00B47E90"/>
    <w:rsid w:val="00B534E8"/>
    <w:rsid w:val="00B56ECB"/>
    <w:rsid w:val="00B60BD5"/>
    <w:rsid w:val="00B6171B"/>
    <w:rsid w:val="00B63B47"/>
    <w:rsid w:val="00B672C7"/>
    <w:rsid w:val="00B7242C"/>
    <w:rsid w:val="00B74C6F"/>
    <w:rsid w:val="00B7643B"/>
    <w:rsid w:val="00B77709"/>
    <w:rsid w:val="00B77E1E"/>
    <w:rsid w:val="00B801BA"/>
    <w:rsid w:val="00B8265F"/>
    <w:rsid w:val="00B8610E"/>
    <w:rsid w:val="00B91E66"/>
    <w:rsid w:val="00B92383"/>
    <w:rsid w:val="00B94235"/>
    <w:rsid w:val="00B94AEB"/>
    <w:rsid w:val="00B952DE"/>
    <w:rsid w:val="00B95D29"/>
    <w:rsid w:val="00B979AC"/>
    <w:rsid w:val="00BA01E4"/>
    <w:rsid w:val="00BA32BD"/>
    <w:rsid w:val="00BB0088"/>
    <w:rsid w:val="00BB30C6"/>
    <w:rsid w:val="00BB5715"/>
    <w:rsid w:val="00BB61CA"/>
    <w:rsid w:val="00BC3DEE"/>
    <w:rsid w:val="00BC4BB7"/>
    <w:rsid w:val="00BD0BEC"/>
    <w:rsid w:val="00BD238B"/>
    <w:rsid w:val="00BD4182"/>
    <w:rsid w:val="00BE09CC"/>
    <w:rsid w:val="00BE0ABC"/>
    <w:rsid w:val="00BE3D6F"/>
    <w:rsid w:val="00BE46E1"/>
    <w:rsid w:val="00BE4CC1"/>
    <w:rsid w:val="00BE4FA2"/>
    <w:rsid w:val="00BF01E2"/>
    <w:rsid w:val="00BF37B8"/>
    <w:rsid w:val="00BF3C37"/>
    <w:rsid w:val="00BF6145"/>
    <w:rsid w:val="00C104DC"/>
    <w:rsid w:val="00C10782"/>
    <w:rsid w:val="00C115BE"/>
    <w:rsid w:val="00C115CE"/>
    <w:rsid w:val="00C129B4"/>
    <w:rsid w:val="00C13DA4"/>
    <w:rsid w:val="00C15C87"/>
    <w:rsid w:val="00C16F6B"/>
    <w:rsid w:val="00C204A7"/>
    <w:rsid w:val="00C2086C"/>
    <w:rsid w:val="00C21A8C"/>
    <w:rsid w:val="00C21BD0"/>
    <w:rsid w:val="00C23826"/>
    <w:rsid w:val="00C27E86"/>
    <w:rsid w:val="00C32D6B"/>
    <w:rsid w:val="00C3590C"/>
    <w:rsid w:val="00C35EF1"/>
    <w:rsid w:val="00C36A8A"/>
    <w:rsid w:val="00C414B6"/>
    <w:rsid w:val="00C423E1"/>
    <w:rsid w:val="00C44747"/>
    <w:rsid w:val="00C45656"/>
    <w:rsid w:val="00C46546"/>
    <w:rsid w:val="00C50A13"/>
    <w:rsid w:val="00C50D16"/>
    <w:rsid w:val="00C53AE8"/>
    <w:rsid w:val="00C5458A"/>
    <w:rsid w:val="00C55C40"/>
    <w:rsid w:val="00C639F8"/>
    <w:rsid w:val="00C714B2"/>
    <w:rsid w:val="00C72C5B"/>
    <w:rsid w:val="00C764F7"/>
    <w:rsid w:val="00C77181"/>
    <w:rsid w:val="00C80C3C"/>
    <w:rsid w:val="00C80D9C"/>
    <w:rsid w:val="00C81132"/>
    <w:rsid w:val="00C811CC"/>
    <w:rsid w:val="00C84976"/>
    <w:rsid w:val="00C85299"/>
    <w:rsid w:val="00C91849"/>
    <w:rsid w:val="00C9432E"/>
    <w:rsid w:val="00C9659F"/>
    <w:rsid w:val="00C96F11"/>
    <w:rsid w:val="00C97412"/>
    <w:rsid w:val="00CA2226"/>
    <w:rsid w:val="00CA742C"/>
    <w:rsid w:val="00CB62DE"/>
    <w:rsid w:val="00CB63E3"/>
    <w:rsid w:val="00CB6A21"/>
    <w:rsid w:val="00CB6E56"/>
    <w:rsid w:val="00CB79F9"/>
    <w:rsid w:val="00CC09BE"/>
    <w:rsid w:val="00CC1BBC"/>
    <w:rsid w:val="00CC40A5"/>
    <w:rsid w:val="00CC52ED"/>
    <w:rsid w:val="00CC5C86"/>
    <w:rsid w:val="00CC7BF3"/>
    <w:rsid w:val="00CD0E53"/>
    <w:rsid w:val="00CD3205"/>
    <w:rsid w:val="00CD68DF"/>
    <w:rsid w:val="00CE0117"/>
    <w:rsid w:val="00CE392B"/>
    <w:rsid w:val="00CE4D09"/>
    <w:rsid w:val="00CE70BC"/>
    <w:rsid w:val="00CE7E6D"/>
    <w:rsid w:val="00CF4452"/>
    <w:rsid w:val="00CF4C4A"/>
    <w:rsid w:val="00D00D1B"/>
    <w:rsid w:val="00D01A55"/>
    <w:rsid w:val="00D038EE"/>
    <w:rsid w:val="00D03A18"/>
    <w:rsid w:val="00D10E28"/>
    <w:rsid w:val="00D12C47"/>
    <w:rsid w:val="00D14282"/>
    <w:rsid w:val="00D16C6D"/>
    <w:rsid w:val="00D2008A"/>
    <w:rsid w:val="00D21043"/>
    <w:rsid w:val="00D254E5"/>
    <w:rsid w:val="00D268F5"/>
    <w:rsid w:val="00D34748"/>
    <w:rsid w:val="00D3605C"/>
    <w:rsid w:val="00D40593"/>
    <w:rsid w:val="00D41567"/>
    <w:rsid w:val="00D43D6D"/>
    <w:rsid w:val="00D43FF1"/>
    <w:rsid w:val="00D44D81"/>
    <w:rsid w:val="00D450C8"/>
    <w:rsid w:val="00D45B89"/>
    <w:rsid w:val="00D51339"/>
    <w:rsid w:val="00D521C4"/>
    <w:rsid w:val="00D525B2"/>
    <w:rsid w:val="00D53C2D"/>
    <w:rsid w:val="00D550C2"/>
    <w:rsid w:val="00D56AA7"/>
    <w:rsid w:val="00D57512"/>
    <w:rsid w:val="00D6194D"/>
    <w:rsid w:val="00D6278A"/>
    <w:rsid w:val="00D701E0"/>
    <w:rsid w:val="00D708B3"/>
    <w:rsid w:val="00D71207"/>
    <w:rsid w:val="00D71D23"/>
    <w:rsid w:val="00D736A6"/>
    <w:rsid w:val="00D74D80"/>
    <w:rsid w:val="00D81813"/>
    <w:rsid w:val="00D82A7B"/>
    <w:rsid w:val="00D832B3"/>
    <w:rsid w:val="00D8353E"/>
    <w:rsid w:val="00D837DE"/>
    <w:rsid w:val="00D8435F"/>
    <w:rsid w:val="00D8471D"/>
    <w:rsid w:val="00D8570B"/>
    <w:rsid w:val="00D904C4"/>
    <w:rsid w:val="00D90ECA"/>
    <w:rsid w:val="00DA21E6"/>
    <w:rsid w:val="00DA51DA"/>
    <w:rsid w:val="00DA79F9"/>
    <w:rsid w:val="00DB4700"/>
    <w:rsid w:val="00DB7EAE"/>
    <w:rsid w:val="00DC1364"/>
    <w:rsid w:val="00DC184B"/>
    <w:rsid w:val="00DC28CD"/>
    <w:rsid w:val="00DC4A7A"/>
    <w:rsid w:val="00DD20C7"/>
    <w:rsid w:val="00DD4390"/>
    <w:rsid w:val="00DD4AB0"/>
    <w:rsid w:val="00DD5DF8"/>
    <w:rsid w:val="00DF0F49"/>
    <w:rsid w:val="00DF5E07"/>
    <w:rsid w:val="00DF6F2D"/>
    <w:rsid w:val="00DF756E"/>
    <w:rsid w:val="00DF7F23"/>
    <w:rsid w:val="00E04E6F"/>
    <w:rsid w:val="00E077A9"/>
    <w:rsid w:val="00E1274E"/>
    <w:rsid w:val="00E14888"/>
    <w:rsid w:val="00E15BD6"/>
    <w:rsid w:val="00E15BED"/>
    <w:rsid w:val="00E1672C"/>
    <w:rsid w:val="00E17871"/>
    <w:rsid w:val="00E17F8D"/>
    <w:rsid w:val="00E2371C"/>
    <w:rsid w:val="00E24386"/>
    <w:rsid w:val="00E34488"/>
    <w:rsid w:val="00E34FA1"/>
    <w:rsid w:val="00E3617B"/>
    <w:rsid w:val="00E36405"/>
    <w:rsid w:val="00E3659B"/>
    <w:rsid w:val="00E378BE"/>
    <w:rsid w:val="00E379BB"/>
    <w:rsid w:val="00E4057D"/>
    <w:rsid w:val="00E4146D"/>
    <w:rsid w:val="00E4486F"/>
    <w:rsid w:val="00E45A3E"/>
    <w:rsid w:val="00E46124"/>
    <w:rsid w:val="00E46C70"/>
    <w:rsid w:val="00E51DAD"/>
    <w:rsid w:val="00E56034"/>
    <w:rsid w:val="00E560CE"/>
    <w:rsid w:val="00E6016A"/>
    <w:rsid w:val="00E61F73"/>
    <w:rsid w:val="00E63578"/>
    <w:rsid w:val="00E6602B"/>
    <w:rsid w:val="00E7238C"/>
    <w:rsid w:val="00E75581"/>
    <w:rsid w:val="00E7770A"/>
    <w:rsid w:val="00E802E9"/>
    <w:rsid w:val="00E847A3"/>
    <w:rsid w:val="00E859C5"/>
    <w:rsid w:val="00E86694"/>
    <w:rsid w:val="00E90EA5"/>
    <w:rsid w:val="00E93210"/>
    <w:rsid w:val="00E93472"/>
    <w:rsid w:val="00E934F8"/>
    <w:rsid w:val="00E94384"/>
    <w:rsid w:val="00E964AF"/>
    <w:rsid w:val="00E973B1"/>
    <w:rsid w:val="00EA7373"/>
    <w:rsid w:val="00EB1E6A"/>
    <w:rsid w:val="00EB21A1"/>
    <w:rsid w:val="00EB2D59"/>
    <w:rsid w:val="00EB2E8A"/>
    <w:rsid w:val="00EB4519"/>
    <w:rsid w:val="00EB609A"/>
    <w:rsid w:val="00EC02B6"/>
    <w:rsid w:val="00EC6285"/>
    <w:rsid w:val="00EC6D3F"/>
    <w:rsid w:val="00EC731E"/>
    <w:rsid w:val="00ED0C41"/>
    <w:rsid w:val="00ED2FD9"/>
    <w:rsid w:val="00ED3938"/>
    <w:rsid w:val="00ED4506"/>
    <w:rsid w:val="00ED504B"/>
    <w:rsid w:val="00EE0F7D"/>
    <w:rsid w:val="00EE2C95"/>
    <w:rsid w:val="00EE2EF0"/>
    <w:rsid w:val="00EE306A"/>
    <w:rsid w:val="00EE3CA4"/>
    <w:rsid w:val="00EE7D13"/>
    <w:rsid w:val="00EF16DB"/>
    <w:rsid w:val="00EF1F5D"/>
    <w:rsid w:val="00EF286F"/>
    <w:rsid w:val="00EF2DAD"/>
    <w:rsid w:val="00EF335E"/>
    <w:rsid w:val="00EF3521"/>
    <w:rsid w:val="00EF44D2"/>
    <w:rsid w:val="00EF4721"/>
    <w:rsid w:val="00EF5379"/>
    <w:rsid w:val="00EF614C"/>
    <w:rsid w:val="00EF6865"/>
    <w:rsid w:val="00EF7484"/>
    <w:rsid w:val="00F01584"/>
    <w:rsid w:val="00F02904"/>
    <w:rsid w:val="00F0398F"/>
    <w:rsid w:val="00F04CEB"/>
    <w:rsid w:val="00F05209"/>
    <w:rsid w:val="00F05976"/>
    <w:rsid w:val="00F23A82"/>
    <w:rsid w:val="00F24551"/>
    <w:rsid w:val="00F252D1"/>
    <w:rsid w:val="00F25336"/>
    <w:rsid w:val="00F34E21"/>
    <w:rsid w:val="00F35FE8"/>
    <w:rsid w:val="00F36C68"/>
    <w:rsid w:val="00F40273"/>
    <w:rsid w:val="00F422F7"/>
    <w:rsid w:val="00F43BDB"/>
    <w:rsid w:val="00F50CD7"/>
    <w:rsid w:val="00F531EA"/>
    <w:rsid w:val="00F562B8"/>
    <w:rsid w:val="00F5680F"/>
    <w:rsid w:val="00F608C6"/>
    <w:rsid w:val="00F66F19"/>
    <w:rsid w:val="00F70FE6"/>
    <w:rsid w:val="00F72387"/>
    <w:rsid w:val="00F728C8"/>
    <w:rsid w:val="00F737CB"/>
    <w:rsid w:val="00F74EFD"/>
    <w:rsid w:val="00F75482"/>
    <w:rsid w:val="00F755DA"/>
    <w:rsid w:val="00F76ED9"/>
    <w:rsid w:val="00F77D2C"/>
    <w:rsid w:val="00F80946"/>
    <w:rsid w:val="00F81F25"/>
    <w:rsid w:val="00F8524A"/>
    <w:rsid w:val="00F8694B"/>
    <w:rsid w:val="00F87B1D"/>
    <w:rsid w:val="00F94458"/>
    <w:rsid w:val="00F95C65"/>
    <w:rsid w:val="00F95F7B"/>
    <w:rsid w:val="00FA09E0"/>
    <w:rsid w:val="00FA52DC"/>
    <w:rsid w:val="00FA63A1"/>
    <w:rsid w:val="00FB22BA"/>
    <w:rsid w:val="00FB3970"/>
    <w:rsid w:val="00FB45CC"/>
    <w:rsid w:val="00FB5B6E"/>
    <w:rsid w:val="00FB7875"/>
    <w:rsid w:val="00FC0F89"/>
    <w:rsid w:val="00FC1B5B"/>
    <w:rsid w:val="00FC7153"/>
    <w:rsid w:val="00FC7C5C"/>
    <w:rsid w:val="00FD1283"/>
    <w:rsid w:val="00FD138C"/>
    <w:rsid w:val="00FD57E5"/>
    <w:rsid w:val="00FD6895"/>
    <w:rsid w:val="00FD6E87"/>
    <w:rsid w:val="00FE2693"/>
    <w:rsid w:val="00FE497C"/>
    <w:rsid w:val="00FE5F3C"/>
    <w:rsid w:val="00FE713C"/>
    <w:rsid w:val="00FF0CB1"/>
    <w:rsid w:val="00FF45F6"/>
    <w:rsid w:val="00FF6DF4"/>
    <w:rsid w:val="00FF768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ABA29"/>
  <w15:chartTrackingRefBased/>
  <w15:docId w15:val="{4D418603-896E-4507-AB4A-F3409CD89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Sakkal Majalla"/>
        <w:sz w:val="32"/>
        <w:szCs w:val="32"/>
        <w:lang w:val="de-DE" w:eastAsia="en-US" w:bidi="ar-SA"/>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52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E24386"/>
  </w:style>
  <w:style w:type="paragraph" w:styleId="a4">
    <w:name w:val="header"/>
    <w:basedOn w:val="a"/>
    <w:link w:val="Char0"/>
    <w:uiPriority w:val="99"/>
    <w:unhideWhenUsed/>
    <w:rsid w:val="00FB3970"/>
    <w:pPr>
      <w:tabs>
        <w:tab w:val="center" w:pos="4153"/>
        <w:tab w:val="right" w:pos="8306"/>
      </w:tabs>
    </w:pPr>
  </w:style>
  <w:style w:type="character" w:customStyle="1" w:styleId="Char0">
    <w:name w:val="رأس الصفحة Char"/>
    <w:basedOn w:val="a0"/>
    <w:link w:val="a4"/>
    <w:uiPriority w:val="99"/>
    <w:rsid w:val="00FB3970"/>
  </w:style>
  <w:style w:type="paragraph" w:styleId="a5">
    <w:name w:val="footer"/>
    <w:basedOn w:val="a"/>
    <w:link w:val="Char1"/>
    <w:uiPriority w:val="99"/>
    <w:unhideWhenUsed/>
    <w:rsid w:val="00FB3970"/>
    <w:pPr>
      <w:tabs>
        <w:tab w:val="center" w:pos="4153"/>
        <w:tab w:val="right" w:pos="8306"/>
      </w:tabs>
    </w:pPr>
  </w:style>
  <w:style w:type="character" w:customStyle="1" w:styleId="Char1">
    <w:name w:val="تذييل الصفحة Char"/>
    <w:basedOn w:val="a0"/>
    <w:link w:val="a5"/>
    <w:uiPriority w:val="99"/>
    <w:rsid w:val="00FB3970"/>
  </w:style>
  <w:style w:type="paragraph" w:styleId="a6">
    <w:name w:val="footnote text"/>
    <w:basedOn w:val="a"/>
    <w:link w:val="Char2"/>
    <w:uiPriority w:val="99"/>
    <w:unhideWhenUsed/>
    <w:rsid w:val="008F61DE"/>
    <w:rPr>
      <w:sz w:val="20"/>
      <w:szCs w:val="20"/>
    </w:rPr>
  </w:style>
  <w:style w:type="character" w:customStyle="1" w:styleId="Char2">
    <w:name w:val="نص حاشية سفلية Char"/>
    <w:basedOn w:val="a0"/>
    <w:link w:val="a6"/>
    <w:uiPriority w:val="99"/>
    <w:rsid w:val="008F61DE"/>
    <w:rPr>
      <w:sz w:val="20"/>
      <w:szCs w:val="20"/>
    </w:rPr>
  </w:style>
  <w:style w:type="character" w:styleId="a7">
    <w:name w:val="footnote reference"/>
    <w:basedOn w:val="a0"/>
    <w:uiPriority w:val="99"/>
    <w:semiHidden/>
    <w:unhideWhenUsed/>
    <w:rsid w:val="008F61DE"/>
    <w:rPr>
      <w:vertAlign w:val="superscript"/>
    </w:rPr>
  </w:style>
  <w:style w:type="paragraph" w:styleId="a8">
    <w:name w:val="List Paragraph"/>
    <w:basedOn w:val="a"/>
    <w:uiPriority w:val="34"/>
    <w:qFormat/>
    <w:rsid w:val="009E5B9D"/>
    <w:pPr>
      <w:ind w:left="720"/>
      <w:contextualSpacing/>
    </w:pPr>
  </w:style>
  <w:style w:type="paragraph" w:styleId="a9">
    <w:name w:val="Normal (Web)"/>
    <w:basedOn w:val="a"/>
    <w:uiPriority w:val="99"/>
    <w:unhideWhenUsed/>
    <w:rsid w:val="00803D79"/>
    <w:pPr>
      <w:bidi w:val="0"/>
      <w:spacing w:before="100" w:beforeAutospacing="1" w:after="100" w:afterAutospacing="1"/>
      <w:jc w:val="left"/>
    </w:pPr>
    <w:rPr>
      <w:rFonts w:ascii="Times New Roman" w:eastAsia="Times New Roman" w:hAnsi="Times New Roman" w:cs="Times New Roman"/>
      <w:sz w:val="24"/>
      <w:szCs w:val="24"/>
      <w:lang w:val="en-US"/>
    </w:rPr>
  </w:style>
  <w:style w:type="paragraph" w:styleId="aa">
    <w:name w:val="endnote text"/>
    <w:basedOn w:val="a"/>
    <w:link w:val="Char3"/>
    <w:uiPriority w:val="99"/>
    <w:semiHidden/>
    <w:unhideWhenUsed/>
    <w:rsid w:val="00C2086C"/>
    <w:rPr>
      <w:sz w:val="20"/>
      <w:szCs w:val="20"/>
    </w:rPr>
  </w:style>
  <w:style w:type="character" w:customStyle="1" w:styleId="Char3">
    <w:name w:val="نص تعليق ختامي Char"/>
    <w:basedOn w:val="a0"/>
    <w:link w:val="aa"/>
    <w:uiPriority w:val="99"/>
    <w:semiHidden/>
    <w:rsid w:val="00C2086C"/>
    <w:rPr>
      <w:sz w:val="20"/>
      <w:szCs w:val="20"/>
    </w:rPr>
  </w:style>
  <w:style w:type="character" w:styleId="ab">
    <w:name w:val="endnote reference"/>
    <w:basedOn w:val="a0"/>
    <w:uiPriority w:val="99"/>
    <w:semiHidden/>
    <w:unhideWhenUsed/>
    <w:rsid w:val="00C2086C"/>
    <w:rPr>
      <w:vertAlign w:val="superscript"/>
    </w:rPr>
  </w:style>
  <w:style w:type="paragraph" w:styleId="ac">
    <w:name w:val="Balloon Text"/>
    <w:basedOn w:val="a"/>
    <w:link w:val="Char4"/>
    <w:uiPriority w:val="99"/>
    <w:semiHidden/>
    <w:unhideWhenUsed/>
    <w:rsid w:val="001A4F56"/>
    <w:rPr>
      <w:rFonts w:ascii="Tahoma" w:hAnsi="Tahoma" w:cs="Tahoma"/>
      <w:sz w:val="18"/>
      <w:szCs w:val="18"/>
    </w:rPr>
  </w:style>
  <w:style w:type="character" w:customStyle="1" w:styleId="Char4">
    <w:name w:val="نص في بالون Char"/>
    <w:basedOn w:val="a0"/>
    <w:link w:val="ac"/>
    <w:uiPriority w:val="99"/>
    <w:semiHidden/>
    <w:rsid w:val="001A4F56"/>
    <w:rPr>
      <w:rFonts w:ascii="Tahoma" w:hAnsi="Tahoma" w:cs="Tahoma"/>
      <w:sz w:val="18"/>
      <w:szCs w:val="18"/>
    </w:rPr>
  </w:style>
  <w:style w:type="paragraph" w:styleId="ad">
    <w:name w:val="Title"/>
    <w:basedOn w:val="a"/>
    <w:next w:val="a"/>
    <w:link w:val="Char5"/>
    <w:autoRedefine/>
    <w:uiPriority w:val="10"/>
    <w:qFormat/>
    <w:rsid w:val="004A0B40"/>
    <w:pPr>
      <w:contextualSpacing/>
    </w:pPr>
    <w:rPr>
      <w:rFonts w:asciiTheme="majorHAnsi" w:eastAsiaTheme="majorEastAsia" w:hAnsiTheme="majorHAnsi" w:cstheme="majorBidi"/>
      <w:spacing w:val="-10"/>
      <w:kern w:val="28"/>
      <w:sz w:val="56"/>
      <w:szCs w:val="56"/>
    </w:rPr>
  </w:style>
  <w:style w:type="character" w:customStyle="1" w:styleId="Char5">
    <w:name w:val="العنوان Char"/>
    <w:basedOn w:val="a0"/>
    <w:link w:val="ad"/>
    <w:uiPriority w:val="10"/>
    <w:rsid w:val="004A0B40"/>
    <w:rPr>
      <w:rFonts w:asciiTheme="majorHAnsi" w:eastAsiaTheme="majorEastAsia" w:hAnsiTheme="majorHAnsi" w:cstheme="majorBidi"/>
      <w:spacing w:val="-10"/>
      <w:kern w:val="28"/>
      <w:sz w:val="56"/>
      <w:szCs w:val="56"/>
    </w:rPr>
  </w:style>
  <w:style w:type="character" w:styleId="ae">
    <w:name w:val="annotation reference"/>
    <w:basedOn w:val="a0"/>
    <w:uiPriority w:val="99"/>
    <w:semiHidden/>
    <w:unhideWhenUsed/>
    <w:rsid w:val="00A358EB"/>
    <w:rPr>
      <w:sz w:val="16"/>
      <w:szCs w:val="16"/>
    </w:rPr>
  </w:style>
  <w:style w:type="paragraph" w:styleId="af">
    <w:name w:val="annotation text"/>
    <w:basedOn w:val="a"/>
    <w:link w:val="Char6"/>
    <w:uiPriority w:val="99"/>
    <w:semiHidden/>
    <w:unhideWhenUsed/>
    <w:rsid w:val="00A358EB"/>
    <w:rPr>
      <w:sz w:val="20"/>
      <w:szCs w:val="20"/>
    </w:rPr>
  </w:style>
  <w:style w:type="character" w:customStyle="1" w:styleId="Char6">
    <w:name w:val="نص تعليق Char"/>
    <w:basedOn w:val="a0"/>
    <w:link w:val="af"/>
    <w:uiPriority w:val="99"/>
    <w:semiHidden/>
    <w:rsid w:val="00A358EB"/>
    <w:rPr>
      <w:sz w:val="20"/>
      <w:szCs w:val="20"/>
    </w:rPr>
  </w:style>
  <w:style w:type="paragraph" w:styleId="af0">
    <w:name w:val="annotation subject"/>
    <w:basedOn w:val="af"/>
    <w:next w:val="af"/>
    <w:link w:val="Char7"/>
    <w:uiPriority w:val="99"/>
    <w:semiHidden/>
    <w:unhideWhenUsed/>
    <w:rsid w:val="00A358EB"/>
    <w:rPr>
      <w:b/>
      <w:bCs/>
    </w:rPr>
  </w:style>
  <w:style w:type="character" w:customStyle="1" w:styleId="Char7">
    <w:name w:val="موضوع تعليق Char"/>
    <w:basedOn w:val="Char6"/>
    <w:link w:val="af0"/>
    <w:uiPriority w:val="99"/>
    <w:semiHidden/>
    <w:rsid w:val="00A358EB"/>
    <w:rPr>
      <w:b/>
      <w:bCs/>
      <w:sz w:val="20"/>
      <w:szCs w:val="20"/>
    </w:rPr>
  </w:style>
  <w:style w:type="character" w:customStyle="1" w:styleId="Char">
    <w:name w:val="بلا تباعد Char"/>
    <w:basedOn w:val="a0"/>
    <w:link w:val="a3"/>
    <w:uiPriority w:val="1"/>
    <w:rsid w:val="00AC50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01132">
      <w:bodyDiv w:val="1"/>
      <w:marLeft w:val="0"/>
      <w:marRight w:val="0"/>
      <w:marTop w:val="0"/>
      <w:marBottom w:val="0"/>
      <w:divBdr>
        <w:top w:val="none" w:sz="0" w:space="0" w:color="auto"/>
        <w:left w:val="none" w:sz="0" w:space="0" w:color="auto"/>
        <w:bottom w:val="none" w:sz="0" w:space="0" w:color="auto"/>
        <w:right w:val="none" w:sz="0" w:space="0" w:color="auto"/>
      </w:divBdr>
    </w:div>
    <w:div w:id="531920668">
      <w:bodyDiv w:val="1"/>
      <w:marLeft w:val="0"/>
      <w:marRight w:val="0"/>
      <w:marTop w:val="0"/>
      <w:marBottom w:val="0"/>
      <w:divBdr>
        <w:top w:val="none" w:sz="0" w:space="0" w:color="auto"/>
        <w:left w:val="none" w:sz="0" w:space="0" w:color="auto"/>
        <w:bottom w:val="none" w:sz="0" w:space="0" w:color="auto"/>
        <w:right w:val="none" w:sz="0" w:space="0" w:color="auto"/>
      </w:divBdr>
    </w:div>
    <w:div w:id="706487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fif"/><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fi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fif"/><Relationship Id="rId4" Type="http://schemas.openxmlformats.org/officeDocument/2006/relationships/settings" Target="settings.xml"/><Relationship Id="rId9" Type="http://schemas.openxmlformats.org/officeDocument/2006/relationships/image" Target="media/image2.jfif"/><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46C6B-D2AD-40DE-84E0-A05504BE7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11</Pages>
  <Words>2140</Words>
  <Characters>12203</Characters>
  <Application>Microsoft Office Word</Application>
  <DocSecurity>0</DocSecurity>
  <Lines>101</Lines>
  <Paragraphs>28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14315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Mstfa Salikh</dc:creator>
  <cp:keywords/>
  <dc:description/>
  <cp:lastModifiedBy>DR.MAHMOUD ALSHAJRAWI</cp:lastModifiedBy>
  <cp:revision>6</cp:revision>
  <cp:lastPrinted>2022-01-18T14:47:00Z</cp:lastPrinted>
  <dcterms:created xsi:type="dcterms:W3CDTF">2022-06-15T10:49:00Z</dcterms:created>
  <dcterms:modified xsi:type="dcterms:W3CDTF">2022-06-15T14:42:00Z</dcterms:modified>
</cp:coreProperties>
</file>