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6EA0D" w14:textId="77777777" w:rsidR="005278F1" w:rsidRPr="005278F1" w:rsidRDefault="005278F1" w:rsidP="005278F1">
      <w:pPr>
        <w:bidi/>
        <w:spacing w:after="0" w:line="240" w:lineRule="auto"/>
        <w:jc w:val="center"/>
        <w:rPr>
          <w:rFonts w:ascii="Traditional Arabic" w:eastAsia="Times New Roman" w:hAnsi="Traditional Arabic" w:cs="Traditional Arabic" w:hint="cs"/>
          <w:b/>
          <w:bCs/>
          <w:color w:val="000000"/>
          <w:sz w:val="40"/>
          <w:szCs w:val="40"/>
          <w:rtl/>
        </w:rPr>
      </w:pPr>
      <w:r w:rsidRPr="005278F1">
        <w:rPr>
          <w:rFonts w:ascii="Traditional Arabic" w:eastAsia="Times New Roman" w:hAnsi="Traditional Arabic" w:cs="Traditional Arabic" w:hint="cs"/>
          <w:b/>
          <w:bCs/>
          <w:color w:val="000000"/>
          <w:sz w:val="40"/>
          <w:szCs w:val="40"/>
          <w:rtl/>
        </w:rPr>
        <w:t>الحوار مع أهل الذِّمَّة في الفكر الإسلامي</w:t>
      </w:r>
    </w:p>
    <w:p w14:paraId="0AFDC2F4" w14:textId="77777777" w:rsidR="005278F1" w:rsidRPr="005278F1" w:rsidRDefault="005278F1" w:rsidP="005278F1">
      <w:pPr>
        <w:bidi/>
        <w:spacing w:after="0" w:line="240" w:lineRule="auto"/>
        <w:jc w:val="center"/>
        <w:rPr>
          <w:rFonts w:ascii="Traditional Arabic" w:eastAsia="Times New Roman" w:hAnsi="Traditional Arabic" w:cs="Traditional Arabic" w:hint="cs"/>
          <w:b/>
          <w:bCs/>
          <w:color w:val="000000"/>
          <w:sz w:val="40"/>
          <w:szCs w:val="40"/>
          <w:rtl/>
        </w:rPr>
      </w:pPr>
      <w:r w:rsidRPr="005278F1">
        <w:rPr>
          <w:rFonts w:ascii="Traditional Arabic" w:eastAsia="Times New Roman" w:hAnsi="Traditional Arabic" w:cs="Traditional Arabic" w:hint="cs"/>
          <w:b/>
          <w:bCs/>
          <w:color w:val="000000"/>
          <w:sz w:val="40"/>
          <w:szCs w:val="40"/>
          <w:rtl/>
        </w:rPr>
        <w:t>وأثره في معالجة ظاهرة الإرهاب</w:t>
      </w:r>
    </w:p>
    <w:p w14:paraId="442CB008" w14:textId="77777777" w:rsidR="005278F1" w:rsidRPr="005278F1" w:rsidRDefault="005278F1" w:rsidP="005278F1">
      <w:pPr>
        <w:bidi/>
        <w:spacing w:after="0"/>
        <w:ind w:hanging="2"/>
        <w:jc w:val="right"/>
        <w:rPr>
          <w:rFonts w:ascii="Traditional Arabic" w:eastAsia="Times New Roman" w:hAnsi="Traditional Arabic" w:cs="Traditional Arabic" w:hint="cs"/>
          <w:color w:val="000000"/>
          <w:sz w:val="32"/>
          <w:szCs w:val="32"/>
          <w:rtl/>
        </w:rPr>
      </w:pPr>
      <w:r w:rsidRPr="005278F1">
        <w:rPr>
          <w:rFonts w:ascii="Traditional Arabic" w:eastAsia="Times New Roman" w:hAnsi="Traditional Arabic" w:cs="Traditional Arabic" w:hint="cs"/>
          <w:color w:val="000000"/>
          <w:sz w:val="32"/>
          <w:szCs w:val="32"/>
          <w:rtl/>
        </w:rPr>
        <w:t xml:space="preserve">د. </w:t>
      </w:r>
      <w:r w:rsidRPr="005278F1">
        <w:rPr>
          <w:rFonts w:ascii="Traditional Arabic" w:eastAsia="Times New Roman" w:hAnsi="Traditional Arabic" w:cs="Traditional Arabic"/>
          <w:color w:val="000000"/>
          <w:sz w:val="32"/>
          <w:szCs w:val="32"/>
          <w:rtl/>
        </w:rPr>
        <w:t>علاء أحمد القضاة</w:t>
      </w:r>
    </w:p>
    <w:p w14:paraId="0169EEE3" w14:textId="77777777" w:rsidR="005278F1" w:rsidRPr="005278F1" w:rsidRDefault="005278F1" w:rsidP="005278F1">
      <w:pPr>
        <w:bidi/>
        <w:spacing w:after="0" w:line="240" w:lineRule="auto"/>
        <w:jc w:val="center"/>
        <w:rPr>
          <w:rFonts w:ascii="Traditional Arabic" w:eastAsia="Calibri" w:hAnsi="Traditional Arabic" w:cs="Traditional Arabic"/>
          <w:b/>
          <w:bCs/>
          <w:color w:val="000000"/>
          <w:sz w:val="28"/>
          <w:szCs w:val="28"/>
          <w:rtl/>
        </w:rPr>
      </w:pPr>
    </w:p>
    <w:p w14:paraId="57FE34FC" w14:textId="77777777" w:rsidR="005278F1" w:rsidRPr="005278F1" w:rsidRDefault="005278F1" w:rsidP="005278F1">
      <w:pPr>
        <w:autoSpaceDE w:val="0"/>
        <w:autoSpaceDN w:val="0"/>
        <w:bidi/>
        <w:adjustRightInd w:val="0"/>
        <w:spacing w:after="0" w:line="240" w:lineRule="auto"/>
        <w:ind w:hanging="2"/>
        <w:jc w:val="center"/>
        <w:rPr>
          <w:rFonts w:ascii="Traditional Arabic" w:eastAsia="Calibri" w:hAnsi="Traditional Arabic" w:cs="Traditional Arabic" w:hint="cs"/>
          <w:b/>
          <w:bCs/>
          <w:color w:val="000000"/>
          <w:sz w:val="28"/>
          <w:szCs w:val="28"/>
          <w:rtl/>
          <w:lang w:bidi="ar-JO"/>
        </w:rPr>
      </w:pPr>
      <w:r w:rsidRPr="005278F1">
        <w:rPr>
          <w:rFonts w:ascii="Traditional Arabic" w:eastAsia="Calibri" w:hAnsi="Traditional Arabic" w:cs="Traditional Arabic" w:hint="cs"/>
          <w:b/>
          <w:bCs/>
          <w:color w:val="000000"/>
          <w:sz w:val="28"/>
          <w:szCs w:val="28"/>
          <w:rtl/>
          <w:lang w:bidi="ar-JO"/>
        </w:rPr>
        <w:t>ا</w:t>
      </w:r>
      <w:r w:rsidRPr="005278F1">
        <w:rPr>
          <w:rFonts w:ascii="Traditional Arabic" w:eastAsia="Calibri" w:hAnsi="Traditional Arabic" w:cs="Traditional Arabic"/>
          <w:b/>
          <w:bCs/>
          <w:color w:val="000000"/>
          <w:sz w:val="28"/>
          <w:szCs w:val="28"/>
          <w:rtl/>
          <w:lang w:bidi="ar-JO"/>
        </w:rPr>
        <w:t>لملخص</w:t>
      </w:r>
    </w:p>
    <w:p w14:paraId="4E437C11" w14:textId="77777777" w:rsidR="005278F1" w:rsidRPr="005278F1" w:rsidRDefault="005278F1" w:rsidP="005278F1">
      <w:pPr>
        <w:autoSpaceDE w:val="0"/>
        <w:autoSpaceDN w:val="0"/>
        <w:bidi/>
        <w:adjustRightInd w:val="0"/>
        <w:spacing w:after="0" w:line="240" w:lineRule="auto"/>
        <w:ind w:firstLine="680"/>
        <w:jc w:val="both"/>
        <w:rPr>
          <w:rFonts w:ascii="Traditional Arabic" w:eastAsia="Times New Roman" w:hAnsi="Traditional Arabic" w:cs="Traditional Arabic" w:hint="cs"/>
          <w:color w:val="000000"/>
          <w:sz w:val="32"/>
          <w:szCs w:val="32"/>
          <w:rtl/>
        </w:rPr>
      </w:pPr>
      <w:r w:rsidRPr="005278F1">
        <w:rPr>
          <w:rFonts w:ascii="Traditional Arabic" w:eastAsia="Calibri" w:hAnsi="Traditional Arabic" w:cs="Traditional Arabic" w:hint="cs"/>
          <w:color w:val="000000"/>
          <w:sz w:val="28"/>
          <w:szCs w:val="28"/>
          <w:rtl/>
          <w:lang w:bidi="ar-JO"/>
        </w:rPr>
        <w:t xml:space="preserve"> </w:t>
      </w:r>
      <w:r w:rsidRPr="005278F1">
        <w:rPr>
          <w:rFonts w:ascii="Traditional Arabic" w:eastAsia="Calibri" w:hAnsi="Traditional Arabic" w:cs="Traditional Arabic"/>
          <w:color w:val="000000"/>
          <w:sz w:val="32"/>
          <w:szCs w:val="32"/>
          <w:rtl/>
          <w:lang w:bidi="ar-JO"/>
        </w:rPr>
        <w:t>تهدف هذه الدراسة إلى بيان منهجية الحوار مع أهل الذِّمَّة في الفكر الإسلامي</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وأثره في معالجة ظاهرة الإرهاب</w:t>
      </w:r>
      <w:r w:rsidRPr="005278F1">
        <w:rPr>
          <w:rFonts w:ascii="Traditional Arabic" w:eastAsia="Times New Roman" w:hAnsi="Traditional Arabic" w:cs="Traditional Arabic" w:hint="cs"/>
          <w:color w:val="000000"/>
          <w:sz w:val="32"/>
          <w:szCs w:val="32"/>
          <w:rtl/>
        </w:rPr>
        <w:t>.</w:t>
      </w:r>
    </w:p>
    <w:p w14:paraId="0DFB7949" w14:textId="77777777" w:rsidR="005278F1" w:rsidRPr="005278F1" w:rsidRDefault="005278F1" w:rsidP="005278F1">
      <w:pPr>
        <w:autoSpaceDE w:val="0"/>
        <w:autoSpaceDN w:val="0"/>
        <w:bidi/>
        <w:adjustRightInd w:val="0"/>
        <w:spacing w:after="0" w:line="240" w:lineRule="auto"/>
        <w:ind w:firstLine="680"/>
        <w:jc w:val="both"/>
        <w:rPr>
          <w:rFonts w:ascii="Traditional Arabic" w:eastAsia="Calibri" w:hAnsi="Traditional Arabic" w:cs="Traditional Arabic"/>
          <w:color w:val="000000"/>
          <w:sz w:val="32"/>
          <w:szCs w:val="32"/>
          <w:rtl/>
          <w:lang w:bidi="ar-JO"/>
        </w:rPr>
      </w:pPr>
      <w:r w:rsidRPr="005278F1">
        <w:rPr>
          <w:rFonts w:ascii="Traditional Arabic" w:eastAsia="Times New Roman" w:hAnsi="Traditional Arabic" w:cs="Traditional Arabic"/>
          <w:color w:val="000000"/>
          <w:sz w:val="32"/>
          <w:szCs w:val="32"/>
          <w:rtl/>
        </w:rPr>
        <w:t xml:space="preserve"> وتكمن مشكلة الدراسة في</w:t>
      </w:r>
      <w:r w:rsidRPr="005278F1">
        <w:rPr>
          <w:rFonts w:ascii="Traditional Arabic" w:eastAsia="Calibri" w:hAnsi="Traditional Arabic" w:cs="Traditional Arabic"/>
          <w:color w:val="000000"/>
          <w:sz w:val="32"/>
          <w:szCs w:val="32"/>
          <w:rtl/>
          <w:lang w:bidi="ar-JO"/>
        </w:rPr>
        <w:t xml:space="preserve"> اتهام الشريعة الإسلامية</w:t>
      </w:r>
      <w:r w:rsidRPr="005278F1">
        <w:rPr>
          <w:rFonts w:ascii="Traditional Arabic" w:eastAsia="Calibri" w:hAnsi="Traditional Arabic" w:cs="Traditional Arabic" w:hint="cs"/>
          <w:color w:val="000000"/>
          <w:sz w:val="32"/>
          <w:szCs w:val="32"/>
          <w:rtl/>
          <w:lang w:bidi="ar-JO"/>
        </w:rPr>
        <w:t xml:space="preserve"> بانغلاقها على ذاتها, وغياب لغة </w:t>
      </w:r>
      <w:r w:rsidRPr="005278F1">
        <w:rPr>
          <w:rFonts w:ascii="Traditional Arabic" w:eastAsia="Calibri" w:hAnsi="Traditional Arabic" w:cs="Traditional Arabic"/>
          <w:color w:val="000000"/>
          <w:sz w:val="32"/>
          <w:szCs w:val="32"/>
          <w:rtl/>
          <w:lang w:bidi="ar-JO"/>
        </w:rPr>
        <w:t xml:space="preserve">الحوار مع </w:t>
      </w:r>
      <w:r w:rsidRPr="005278F1">
        <w:rPr>
          <w:rFonts w:ascii="Traditional Arabic" w:eastAsia="Calibri" w:hAnsi="Traditional Arabic" w:cs="Traditional Arabic" w:hint="cs"/>
          <w:color w:val="000000"/>
          <w:sz w:val="32"/>
          <w:szCs w:val="32"/>
          <w:rtl/>
          <w:lang w:bidi="ar-JO"/>
        </w:rPr>
        <w:t>أهل الذِّمَّة</w:t>
      </w:r>
      <w:r w:rsidRPr="005278F1">
        <w:rPr>
          <w:rFonts w:ascii="Traditional Arabic" w:eastAsia="Calibri" w:hAnsi="Traditional Arabic" w:cs="Traditional Arabic"/>
          <w:color w:val="000000"/>
          <w:sz w:val="32"/>
          <w:szCs w:val="32"/>
          <w:rtl/>
          <w:lang w:bidi="ar-JO"/>
        </w:rPr>
        <w:t xml:space="preserve"> في الفكر الإسلامي، فجاءت الدراسة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لدحض هذه الشبهة بإبانة منهجية الإسلام في </w:t>
      </w:r>
      <w:r w:rsidRPr="005278F1">
        <w:rPr>
          <w:rFonts w:ascii="Traditional Arabic" w:eastAsia="Calibri" w:hAnsi="Traditional Arabic" w:cs="Traditional Arabic" w:hint="cs"/>
          <w:color w:val="000000"/>
          <w:sz w:val="32"/>
          <w:szCs w:val="32"/>
          <w:rtl/>
          <w:lang w:bidi="ar-JO"/>
        </w:rPr>
        <w:t>الحوار معهم, وأثره في معالجة ظاهرة الإرهاب</w:t>
      </w:r>
      <w:r w:rsidRPr="005278F1">
        <w:rPr>
          <w:rFonts w:ascii="Traditional Arabic" w:eastAsia="Calibri" w:hAnsi="Traditional Arabic" w:cs="Traditional Arabic"/>
          <w:color w:val="000000"/>
          <w:sz w:val="32"/>
          <w:szCs w:val="32"/>
          <w:rtl/>
          <w:lang w:bidi="ar-JO"/>
        </w:rPr>
        <w:t>.</w:t>
      </w:r>
    </w:p>
    <w:p w14:paraId="0368A896" w14:textId="77777777" w:rsidR="005278F1" w:rsidRPr="005278F1" w:rsidRDefault="005278F1" w:rsidP="005278F1">
      <w:pPr>
        <w:autoSpaceDE w:val="0"/>
        <w:autoSpaceDN w:val="0"/>
        <w:bidi/>
        <w:adjustRightInd w:val="0"/>
        <w:spacing w:after="0" w:line="240" w:lineRule="auto"/>
        <w:ind w:firstLine="680"/>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color w:val="000000"/>
          <w:sz w:val="32"/>
          <w:szCs w:val="32"/>
          <w:rtl/>
          <w:lang w:bidi="ar-JO"/>
        </w:rPr>
        <w:t>وتتمثل أهمية الدراسة في عدم وجود دراسة مستقلة توضح أثر الحوار مع أهل الذِّمَّة في الفكر الإسلامي</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في معالجة ظاهرة الإرهاب.</w:t>
      </w:r>
    </w:p>
    <w:p w14:paraId="61182568" w14:textId="77777777" w:rsidR="005278F1" w:rsidRPr="005278F1" w:rsidRDefault="005278F1" w:rsidP="005278F1">
      <w:pPr>
        <w:autoSpaceDE w:val="0"/>
        <w:autoSpaceDN w:val="0"/>
        <w:bidi/>
        <w:adjustRightInd w:val="0"/>
        <w:spacing w:after="0" w:line="240" w:lineRule="auto"/>
        <w:ind w:firstLine="680"/>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color w:val="000000"/>
          <w:sz w:val="32"/>
          <w:szCs w:val="32"/>
          <w:rtl/>
          <w:lang w:bidi="ar-JO"/>
        </w:rPr>
        <w:t xml:space="preserve"> وقد اعتمد الباحث في هذه الدراسة على المنهج الاستقرائي</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والمنهج التحليلي: وذلك بتتبع الأحكام المتعلقة بموضوع الدراسة من مظانها من القرآن الكريم، </w:t>
      </w:r>
      <w:r w:rsidRPr="005278F1">
        <w:rPr>
          <w:rFonts w:ascii="Traditional Arabic" w:eastAsia="Calibri" w:hAnsi="Traditional Arabic" w:cs="Traditional Arabic" w:hint="cs"/>
          <w:color w:val="000000"/>
          <w:sz w:val="32"/>
          <w:szCs w:val="32"/>
          <w:rtl/>
          <w:lang w:bidi="ar-JO"/>
        </w:rPr>
        <w:t>و</w:t>
      </w:r>
      <w:r w:rsidRPr="005278F1">
        <w:rPr>
          <w:rFonts w:ascii="Traditional Arabic" w:eastAsia="Calibri" w:hAnsi="Traditional Arabic" w:cs="Traditional Arabic"/>
          <w:color w:val="000000"/>
          <w:sz w:val="32"/>
          <w:szCs w:val="32"/>
          <w:rtl/>
          <w:lang w:bidi="ar-JO"/>
        </w:rPr>
        <w:t>السنة المطهرة، والكتب الفقهية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وكتب السيرة والتاريخ ذات الصلة، ومحاولة فهم النصوص، ودراستها بشكل علمي، ومحاولة استنباط المقاصد الشرعية من النصوص، وبيان وجه الدليل فيها، والحلول المتعلقة بذلك.</w:t>
      </w:r>
    </w:p>
    <w:p w14:paraId="765FF958" w14:textId="77777777" w:rsidR="005278F1" w:rsidRPr="005278F1" w:rsidRDefault="005278F1" w:rsidP="005278F1">
      <w:pPr>
        <w:autoSpaceDE w:val="0"/>
        <w:autoSpaceDN w:val="0"/>
        <w:bidi/>
        <w:adjustRightInd w:val="0"/>
        <w:spacing w:after="0" w:line="240" w:lineRule="auto"/>
        <w:ind w:firstLine="680"/>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hint="cs"/>
          <w:color w:val="000000"/>
          <w:sz w:val="32"/>
          <w:szCs w:val="32"/>
          <w:rtl/>
          <w:lang w:bidi="ar-JO"/>
        </w:rPr>
        <w:t>وقد توصل الباحث إلى جملة من النتائج كان من أبرزها</w:t>
      </w:r>
      <w:r w:rsidRPr="005278F1">
        <w:rPr>
          <w:rFonts w:ascii="Traditional Arabic" w:eastAsia="Calibri" w:hAnsi="Traditional Arabic" w:cs="Traditional Arabic"/>
          <w:color w:val="000000"/>
          <w:sz w:val="32"/>
          <w:szCs w:val="32"/>
          <w:rtl/>
          <w:lang w:bidi="ar-JO"/>
        </w:rPr>
        <w:t xml:space="preserve"> أصالة منهجية الحوار مع </w:t>
      </w:r>
      <w:r w:rsidRPr="005278F1">
        <w:rPr>
          <w:rFonts w:ascii="Traditional Arabic" w:eastAsia="Calibri" w:hAnsi="Traditional Arabic" w:cs="Traditional Arabic" w:hint="cs"/>
          <w:color w:val="000000"/>
          <w:sz w:val="32"/>
          <w:szCs w:val="32"/>
          <w:rtl/>
          <w:lang w:bidi="ar-JO"/>
        </w:rPr>
        <w:t xml:space="preserve">أهل الذِّمَّة </w:t>
      </w:r>
      <w:r w:rsidRPr="005278F1">
        <w:rPr>
          <w:rFonts w:ascii="Traditional Arabic" w:eastAsia="Calibri" w:hAnsi="Traditional Arabic" w:cs="Traditional Arabic"/>
          <w:color w:val="000000"/>
          <w:sz w:val="32"/>
          <w:szCs w:val="32"/>
          <w:rtl/>
          <w:lang w:bidi="ar-JO"/>
        </w:rPr>
        <w:t>في الفكر الإسلامي</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وأن لهذه المنهجية تأثير إيجابي في </w:t>
      </w:r>
      <w:r w:rsidRPr="005278F1">
        <w:rPr>
          <w:rFonts w:ascii="Traditional Arabic" w:eastAsia="Calibri" w:hAnsi="Traditional Arabic" w:cs="Traditional Arabic" w:hint="cs"/>
          <w:color w:val="000000"/>
          <w:sz w:val="32"/>
          <w:szCs w:val="32"/>
          <w:rtl/>
          <w:lang w:bidi="ar-JO"/>
        </w:rPr>
        <w:t xml:space="preserve">معالجة </w:t>
      </w:r>
      <w:r w:rsidRPr="005278F1">
        <w:rPr>
          <w:rFonts w:ascii="Traditional Arabic" w:eastAsia="Calibri" w:hAnsi="Traditional Arabic" w:cs="Traditional Arabic"/>
          <w:color w:val="000000"/>
          <w:sz w:val="32"/>
          <w:szCs w:val="32"/>
          <w:rtl/>
          <w:lang w:bidi="ar-JO"/>
        </w:rPr>
        <w:t>ظاهرة الإرهاب.</w:t>
      </w:r>
    </w:p>
    <w:p w14:paraId="5AED9AC1" w14:textId="77777777" w:rsidR="005278F1" w:rsidRPr="005278F1" w:rsidRDefault="005278F1" w:rsidP="005278F1">
      <w:pPr>
        <w:autoSpaceDE w:val="0"/>
        <w:autoSpaceDN w:val="0"/>
        <w:bidi/>
        <w:adjustRightInd w:val="0"/>
        <w:spacing w:after="0" w:line="240" w:lineRule="auto"/>
        <w:ind w:firstLine="864"/>
        <w:jc w:val="both"/>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hint="cs"/>
          <w:color w:val="000000"/>
          <w:sz w:val="32"/>
          <w:szCs w:val="32"/>
          <w:rtl/>
          <w:lang w:bidi="ar-JO"/>
        </w:rPr>
        <w:t>الكلمات الدلالية: الحوار، أهل الذِّمَّة ، الفكر، الإسلام، الإرهاب.</w:t>
      </w:r>
    </w:p>
    <w:p w14:paraId="6856CCA1" w14:textId="77777777" w:rsidR="005278F1" w:rsidRPr="005278F1" w:rsidRDefault="005278F1" w:rsidP="005278F1">
      <w:pPr>
        <w:spacing w:after="0" w:line="240" w:lineRule="auto"/>
        <w:jc w:val="center"/>
        <w:rPr>
          <w:rFonts w:ascii="Traditional Arabic" w:eastAsia="Times New Roman" w:hAnsi="Traditional Arabic" w:cs="Traditional Arabic"/>
          <w:b/>
          <w:bCs/>
          <w:color w:val="000000"/>
          <w:sz w:val="28"/>
          <w:szCs w:val="28"/>
        </w:rPr>
      </w:pPr>
      <w:bookmarkStart w:id="0" w:name="هنا4"/>
      <w:bookmarkEnd w:id="0"/>
      <w:r w:rsidRPr="005278F1">
        <w:rPr>
          <w:rFonts w:ascii="Traditional Arabic" w:eastAsia="Times New Roman" w:hAnsi="Traditional Arabic" w:cs="Traditional Arabic"/>
          <w:b/>
          <w:bCs/>
          <w:color w:val="000000"/>
          <w:sz w:val="28"/>
          <w:szCs w:val="28"/>
        </w:rPr>
        <w:t>Abstract</w:t>
      </w:r>
    </w:p>
    <w:p w14:paraId="64F5399E" w14:textId="77777777" w:rsidR="005278F1" w:rsidRPr="005278F1" w:rsidRDefault="005278F1" w:rsidP="005278F1">
      <w:pPr>
        <w:spacing w:after="0" w:line="240" w:lineRule="auto"/>
        <w:jc w:val="center"/>
        <w:rPr>
          <w:rFonts w:ascii="Traditional Arabic" w:eastAsia="Times New Roman" w:hAnsi="Traditional Arabic" w:cs="Traditional Arabic"/>
          <w:b/>
          <w:bCs/>
          <w:color w:val="000000"/>
          <w:sz w:val="28"/>
          <w:szCs w:val="28"/>
        </w:rPr>
      </w:pPr>
    </w:p>
    <w:p w14:paraId="2EB04947" w14:textId="77777777" w:rsidR="005278F1" w:rsidRPr="005278F1" w:rsidRDefault="005278F1" w:rsidP="005278F1">
      <w:pPr>
        <w:spacing w:after="0" w:line="240" w:lineRule="auto"/>
        <w:jc w:val="lowKashida"/>
        <w:rPr>
          <w:rFonts w:ascii="Traditional Arabic" w:eastAsia="Times New Roman" w:hAnsi="Traditional Arabic" w:cs="Traditional Arabic"/>
          <w:color w:val="000000"/>
          <w:sz w:val="24"/>
          <w:szCs w:val="24"/>
        </w:rPr>
      </w:pPr>
      <w:r w:rsidRPr="005278F1">
        <w:rPr>
          <w:rFonts w:ascii="Traditional Arabic" w:eastAsia="Times New Roman" w:hAnsi="Traditional Arabic" w:cs="Traditional Arabic"/>
          <w:color w:val="000000"/>
          <w:sz w:val="24"/>
          <w:szCs w:val="24"/>
        </w:rPr>
        <w:t>The purpose of this study is to explain the methodology of dialogue with the covenanted non-Muslim people “Dhimmis”in Islamic thought and its impact in addressing the phenomenon of terrorism.</w:t>
      </w:r>
    </w:p>
    <w:p w14:paraId="3BF7EB54" w14:textId="77777777" w:rsidR="005278F1" w:rsidRPr="005278F1" w:rsidRDefault="005278F1" w:rsidP="005278F1">
      <w:pPr>
        <w:spacing w:after="0" w:line="240" w:lineRule="auto"/>
        <w:jc w:val="lowKashida"/>
        <w:rPr>
          <w:rFonts w:ascii="Traditional Arabic" w:eastAsia="Times New Roman" w:hAnsi="Traditional Arabic" w:cs="Traditional Arabic"/>
          <w:color w:val="000000"/>
          <w:sz w:val="24"/>
          <w:szCs w:val="24"/>
        </w:rPr>
      </w:pPr>
      <w:r w:rsidRPr="005278F1">
        <w:rPr>
          <w:rFonts w:ascii="Traditional Arabic" w:eastAsia="Times New Roman" w:hAnsi="Traditional Arabic" w:cs="Traditional Arabic"/>
          <w:color w:val="000000"/>
          <w:sz w:val="24"/>
          <w:szCs w:val="24"/>
        </w:rPr>
        <w:t>The problem of the study lies in the accusation of the Islamic Sharia of being closed to it</w:t>
      </w:r>
      <w:r w:rsidRPr="005278F1">
        <w:rPr>
          <w:rFonts w:ascii="Traditional Arabic" w:eastAsia="Times New Roman" w:hAnsi="Traditional Arabic" w:cs="Traditional Arabic"/>
          <w:color w:val="000000"/>
          <w:sz w:val="24"/>
          <w:szCs w:val="24"/>
          <w:rtl/>
        </w:rPr>
        <w:t xml:space="preserve">، </w:t>
      </w:r>
      <w:r w:rsidRPr="005278F1">
        <w:rPr>
          <w:rFonts w:ascii="Traditional Arabic" w:eastAsia="Times New Roman" w:hAnsi="Traditional Arabic" w:cs="Traditional Arabic"/>
          <w:color w:val="000000"/>
          <w:sz w:val="24"/>
          <w:szCs w:val="24"/>
        </w:rPr>
        <w:t>and that the language of dialogue with the Dhimmis is absent in Islamic thought. The study came to refute this suspicion by showing the Islamic methodology in dialogue with them and its impact in addressing the phenomenon of terrorism.</w:t>
      </w:r>
    </w:p>
    <w:p w14:paraId="310BDABF" w14:textId="77777777" w:rsidR="005278F1" w:rsidRPr="005278F1" w:rsidRDefault="005278F1" w:rsidP="005278F1">
      <w:pPr>
        <w:spacing w:after="0" w:line="240" w:lineRule="auto"/>
        <w:jc w:val="lowKashida"/>
        <w:rPr>
          <w:rFonts w:ascii="Traditional Arabic" w:eastAsia="Times New Roman" w:hAnsi="Traditional Arabic" w:cs="Traditional Arabic"/>
          <w:color w:val="000000"/>
          <w:sz w:val="24"/>
          <w:szCs w:val="24"/>
        </w:rPr>
      </w:pPr>
      <w:r w:rsidRPr="005278F1">
        <w:rPr>
          <w:rFonts w:ascii="Traditional Arabic" w:eastAsia="Times New Roman" w:hAnsi="Traditional Arabic" w:cs="Traditional Arabic"/>
          <w:color w:val="000000"/>
          <w:sz w:val="24"/>
          <w:szCs w:val="24"/>
        </w:rPr>
        <w:t>The significance of the study is the absence of an independent study that illustrates the impact of dialogue with the Dhimmis in Islamic thought in addressing the phenomenon of terrorism.</w:t>
      </w:r>
    </w:p>
    <w:p w14:paraId="2ED39413" w14:textId="77777777" w:rsidR="005278F1" w:rsidRPr="005278F1" w:rsidRDefault="005278F1" w:rsidP="005278F1">
      <w:pPr>
        <w:spacing w:after="0" w:line="240" w:lineRule="auto"/>
        <w:jc w:val="lowKashida"/>
        <w:rPr>
          <w:rFonts w:ascii="Traditional Arabic" w:eastAsia="Times New Roman" w:hAnsi="Traditional Arabic" w:cs="Traditional Arabic"/>
          <w:color w:val="000000"/>
          <w:sz w:val="24"/>
          <w:szCs w:val="24"/>
        </w:rPr>
      </w:pPr>
      <w:r w:rsidRPr="005278F1">
        <w:rPr>
          <w:rFonts w:ascii="Traditional Arabic" w:eastAsia="Times New Roman" w:hAnsi="Traditional Arabic" w:cs="Traditional Arabic"/>
          <w:color w:val="000000"/>
          <w:sz w:val="24"/>
          <w:szCs w:val="24"/>
        </w:rPr>
        <w:t>In this study</w:t>
      </w:r>
      <w:r w:rsidRPr="005278F1">
        <w:rPr>
          <w:rFonts w:ascii="Traditional Arabic" w:eastAsia="Times New Roman" w:hAnsi="Traditional Arabic" w:cs="Traditional Arabic"/>
          <w:color w:val="000000"/>
          <w:sz w:val="24"/>
          <w:szCs w:val="24"/>
          <w:rtl/>
        </w:rPr>
        <w:t xml:space="preserve">، </w:t>
      </w:r>
      <w:r w:rsidRPr="005278F1">
        <w:rPr>
          <w:rFonts w:ascii="Traditional Arabic" w:eastAsia="Times New Roman" w:hAnsi="Traditional Arabic" w:cs="Traditional Arabic"/>
          <w:color w:val="000000"/>
          <w:sz w:val="24"/>
          <w:szCs w:val="24"/>
        </w:rPr>
        <w:t>the researcher reliedon the inductive method and analytical method: by tracing the provisions related to the subject of the study from its sources</w:t>
      </w:r>
      <w:r w:rsidRPr="005278F1">
        <w:rPr>
          <w:rFonts w:ascii="Traditional Arabic" w:eastAsia="Times New Roman" w:hAnsi="Traditional Arabic" w:cs="Traditional Arabic"/>
          <w:color w:val="000000"/>
          <w:sz w:val="24"/>
          <w:szCs w:val="24"/>
          <w:rtl/>
        </w:rPr>
        <w:t xml:space="preserve">، </w:t>
      </w:r>
      <w:r w:rsidRPr="005278F1">
        <w:rPr>
          <w:rFonts w:ascii="Traditional Arabic" w:eastAsia="Times New Roman" w:hAnsi="Traditional Arabic" w:cs="Traditional Arabic"/>
          <w:color w:val="000000"/>
          <w:sz w:val="24"/>
          <w:szCs w:val="24"/>
        </w:rPr>
        <w:t>namely the Quran</w:t>
      </w:r>
      <w:r w:rsidRPr="005278F1">
        <w:rPr>
          <w:rFonts w:ascii="Traditional Arabic" w:eastAsia="Times New Roman" w:hAnsi="Traditional Arabic" w:cs="Traditional Arabic"/>
          <w:color w:val="000000"/>
          <w:sz w:val="24"/>
          <w:szCs w:val="24"/>
          <w:rtl/>
        </w:rPr>
        <w:t xml:space="preserve">، </w:t>
      </w:r>
      <w:r w:rsidRPr="005278F1">
        <w:rPr>
          <w:rFonts w:ascii="Traditional Arabic" w:eastAsia="Times New Roman" w:hAnsi="Traditional Arabic" w:cs="Traditional Arabic"/>
          <w:color w:val="000000"/>
          <w:sz w:val="24"/>
          <w:szCs w:val="24"/>
        </w:rPr>
        <w:t>the Sunnah of the Prophet</w:t>
      </w:r>
      <w:r w:rsidRPr="005278F1">
        <w:rPr>
          <w:rFonts w:ascii="Traditional Arabic" w:eastAsia="Times New Roman" w:hAnsi="Traditional Arabic" w:cs="Traditional Arabic"/>
          <w:color w:val="000000"/>
          <w:sz w:val="24"/>
          <w:szCs w:val="24"/>
          <w:rtl/>
        </w:rPr>
        <w:t xml:space="preserve">، </w:t>
      </w:r>
      <w:r w:rsidRPr="005278F1">
        <w:rPr>
          <w:rFonts w:ascii="Traditional Arabic" w:eastAsia="Times New Roman" w:hAnsi="Traditional Arabic" w:cs="Traditional Arabic"/>
          <w:color w:val="000000"/>
          <w:sz w:val="24"/>
          <w:szCs w:val="24"/>
        </w:rPr>
        <w:t>the books of Islamic law</w:t>
      </w:r>
      <w:r w:rsidRPr="005278F1">
        <w:rPr>
          <w:rFonts w:ascii="Traditional Arabic" w:eastAsia="Times New Roman" w:hAnsi="Traditional Arabic" w:cs="Traditional Arabic"/>
          <w:color w:val="000000"/>
          <w:sz w:val="24"/>
          <w:szCs w:val="24"/>
          <w:rtl/>
        </w:rPr>
        <w:t xml:space="preserve">، </w:t>
      </w:r>
      <w:r w:rsidRPr="005278F1">
        <w:rPr>
          <w:rFonts w:ascii="Traditional Arabic" w:eastAsia="Times New Roman" w:hAnsi="Traditional Arabic" w:cs="Traditional Arabic"/>
          <w:color w:val="000000"/>
          <w:sz w:val="24"/>
          <w:szCs w:val="24"/>
        </w:rPr>
        <w:t xml:space="preserve">the relevant books about the life and traditions of the Prophet and history books. </w:t>
      </w:r>
      <w:r w:rsidRPr="005278F1">
        <w:rPr>
          <w:rFonts w:ascii="Traditional Arabic" w:eastAsia="Times New Roman" w:hAnsi="Traditional Arabic" w:cs="Traditional Arabic"/>
          <w:color w:val="000000"/>
          <w:sz w:val="24"/>
          <w:szCs w:val="24"/>
        </w:rPr>
        <w:lastRenderedPageBreak/>
        <w:t>Then</w:t>
      </w:r>
      <w:r w:rsidRPr="005278F1">
        <w:rPr>
          <w:rFonts w:ascii="Traditional Arabic" w:eastAsia="Times New Roman" w:hAnsi="Traditional Arabic" w:cs="Traditional Arabic"/>
          <w:color w:val="000000"/>
          <w:sz w:val="24"/>
          <w:szCs w:val="24"/>
          <w:rtl/>
        </w:rPr>
        <w:t xml:space="preserve">، </w:t>
      </w:r>
      <w:r w:rsidRPr="005278F1">
        <w:rPr>
          <w:rFonts w:ascii="Traditional Arabic" w:eastAsia="Times New Roman" w:hAnsi="Traditional Arabic" w:cs="Traditional Arabic"/>
          <w:color w:val="000000"/>
          <w:sz w:val="24"/>
          <w:szCs w:val="24"/>
        </w:rPr>
        <w:t>the researchersought to understand the texts and study them scientifically</w:t>
      </w:r>
      <w:r w:rsidRPr="005278F1">
        <w:rPr>
          <w:rFonts w:ascii="Traditional Arabic" w:eastAsia="Times New Roman" w:hAnsi="Traditional Arabic" w:cs="Traditional Arabic"/>
          <w:color w:val="000000"/>
          <w:sz w:val="24"/>
          <w:szCs w:val="24"/>
          <w:rtl/>
        </w:rPr>
        <w:t xml:space="preserve">، </w:t>
      </w:r>
      <w:r w:rsidRPr="005278F1">
        <w:rPr>
          <w:rFonts w:ascii="Traditional Arabic" w:eastAsia="Times New Roman" w:hAnsi="Traditional Arabic" w:cs="Traditional Arabic"/>
          <w:color w:val="000000"/>
          <w:sz w:val="24"/>
          <w:szCs w:val="24"/>
        </w:rPr>
        <w:t>in an attempt to derive the sharia’s purposes of the texts</w:t>
      </w:r>
      <w:r w:rsidRPr="005278F1">
        <w:rPr>
          <w:rFonts w:ascii="Traditional Arabic" w:eastAsia="Times New Roman" w:hAnsi="Traditional Arabic" w:cs="Traditional Arabic"/>
          <w:color w:val="000000"/>
          <w:sz w:val="24"/>
          <w:szCs w:val="24"/>
          <w:rtl/>
        </w:rPr>
        <w:t xml:space="preserve">، </w:t>
      </w:r>
      <w:r w:rsidRPr="005278F1">
        <w:rPr>
          <w:rFonts w:ascii="Traditional Arabic" w:eastAsia="Times New Roman" w:hAnsi="Traditional Arabic" w:cs="Traditional Arabic"/>
          <w:color w:val="000000"/>
          <w:sz w:val="24"/>
          <w:szCs w:val="24"/>
        </w:rPr>
        <w:t>and indicate the evidence in it and the solutions related thereto.</w:t>
      </w:r>
    </w:p>
    <w:p w14:paraId="05E469B5" w14:textId="77777777" w:rsidR="005278F1" w:rsidRPr="005278F1" w:rsidRDefault="005278F1" w:rsidP="005278F1">
      <w:pPr>
        <w:spacing w:after="0" w:line="240" w:lineRule="auto"/>
        <w:jc w:val="lowKashida"/>
        <w:rPr>
          <w:rFonts w:ascii="Traditional Arabic" w:eastAsia="Times New Roman" w:hAnsi="Traditional Arabic" w:cs="Traditional Arabic"/>
          <w:color w:val="000000"/>
          <w:sz w:val="24"/>
          <w:szCs w:val="24"/>
        </w:rPr>
      </w:pPr>
      <w:r w:rsidRPr="005278F1">
        <w:rPr>
          <w:rFonts w:ascii="Traditional Arabic" w:eastAsia="Times New Roman" w:hAnsi="Traditional Arabic" w:cs="Traditional Arabic"/>
          <w:color w:val="000000"/>
          <w:sz w:val="24"/>
          <w:szCs w:val="24"/>
        </w:rPr>
        <w:t>The researcher found a number of results</w:t>
      </w:r>
      <w:r w:rsidRPr="005278F1">
        <w:rPr>
          <w:rFonts w:ascii="Traditional Arabic" w:eastAsia="Times New Roman" w:hAnsi="Traditional Arabic" w:cs="Traditional Arabic"/>
          <w:color w:val="000000"/>
          <w:sz w:val="24"/>
          <w:szCs w:val="24"/>
          <w:rtl/>
        </w:rPr>
        <w:t xml:space="preserve">، </w:t>
      </w:r>
      <w:r w:rsidRPr="005278F1">
        <w:rPr>
          <w:rFonts w:ascii="Traditional Arabic" w:eastAsia="Times New Roman" w:hAnsi="Traditional Arabic" w:cs="Traditional Arabic"/>
          <w:color w:val="000000"/>
          <w:sz w:val="24"/>
          <w:szCs w:val="24"/>
        </w:rPr>
        <w:t>most notably the originality of the methodology of dialogue with the Dhimmis in Islamic thought</w:t>
      </w:r>
      <w:r w:rsidRPr="005278F1">
        <w:rPr>
          <w:rFonts w:ascii="Traditional Arabic" w:eastAsia="Times New Roman" w:hAnsi="Traditional Arabic" w:cs="Traditional Arabic"/>
          <w:color w:val="000000"/>
          <w:sz w:val="24"/>
          <w:szCs w:val="24"/>
          <w:rtl/>
        </w:rPr>
        <w:t xml:space="preserve">، </w:t>
      </w:r>
      <w:r w:rsidRPr="005278F1">
        <w:rPr>
          <w:rFonts w:ascii="Traditional Arabic" w:eastAsia="Times New Roman" w:hAnsi="Traditional Arabic" w:cs="Traditional Arabic"/>
          <w:color w:val="000000"/>
          <w:sz w:val="24"/>
          <w:szCs w:val="24"/>
        </w:rPr>
        <w:t>and that this methodology has a positive impact in addressing the phenomenon of terrorism.</w:t>
      </w:r>
    </w:p>
    <w:p w14:paraId="26B7FF33" w14:textId="77777777" w:rsidR="005278F1" w:rsidRPr="005278F1" w:rsidRDefault="005278F1" w:rsidP="005278F1">
      <w:pPr>
        <w:spacing w:after="0" w:line="240" w:lineRule="auto"/>
        <w:jc w:val="lowKashida"/>
        <w:rPr>
          <w:rFonts w:ascii="Traditional Arabic" w:eastAsia="Times New Roman" w:hAnsi="Traditional Arabic" w:cs="Traditional Arabic"/>
          <w:color w:val="000000"/>
          <w:sz w:val="24"/>
          <w:szCs w:val="24"/>
        </w:rPr>
      </w:pPr>
      <w:r w:rsidRPr="005278F1">
        <w:rPr>
          <w:rFonts w:ascii="Traditional Arabic" w:eastAsia="Times New Roman" w:hAnsi="Traditional Arabic" w:cs="Traditional Arabic"/>
          <w:b/>
          <w:bCs/>
          <w:color w:val="000000"/>
          <w:sz w:val="24"/>
          <w:szCs w:val="24"/>
        </w:rPr>
        <w:t xml:space="preserve">Keywords: </w:t>
      </w:r>
      <w:r w:rsidRPr="005278F1">
        <w:rPr>
          <w:rFonts w:ascii="Traditional Arabic" w:eastAsia="Times New Roman" w:hAnsi="Traditional Arabic" w:cs="Traditional Arabic"/>
          <w:color w:val="000000"/>
          <w:sz w:val="24"/>
          <w:szCs w:val="24"/>
        </w:rPr>
        <w:t>Dialogue</w:t>
      </w:r>
      <w:r w:rsidRPr="005278F1">
        <w:rPr>
          <w:rFonts w:ascii="Traditional Arabic" w:eastAsia="Times New Roman" w:hAnsi="Traditional Arabic" w:cs="Traditional Arabic"/>
          <w:color w:val="000000"/>
          <w:sz w:val="24"/>
          <w:szCs w:val="24"/>
          <w:rtl/>
        </w:rPr>
        <w:t xml:space="preserve">، </w:t>
      </w:r>
      <w:r w:rsidRPr="005278F1">
        <w:rPr>
          <w:rFonts w:ascii="Traditional Arabic" w:eastAsia="Times New Roman" w:hAnsi="Traditional Arabic" w:cs="Traditional Arabic"/>
          <w:color w:val="000000"/>
          <w:sz w:val="24"/>
          <w:szCs w:val="24"/>
        </w:rPr>
        <w:t xml:space="preserve">Dhimmisin </w:t>
      </w:r>
      <w:r w:rsidRPr="005278F1">
        <w:rPr>
          <w:rFonts w:ascii="Traditional Arabic" w:eastAsia="Times New Roman" w:hAnsi="Traditional Arabic" w:cs="Traditional Arabic"/>
          <w:color w:val="000000"/>
          <w:sz w:val="24"/>
          <w:szCs w:val="24"/>
          <w:rtl/>
        </w:rPr>
        <w:t xml:space="preserve">، </w:t>
      </w:r>
      <w:r w:rsidRPr="005278F1">
        <w:rPr>
          <w:rFonts w:ascii="Traditional Arabic" w:eastAsia="Times New Roman" w:hAnsi="Traditional Arabic" w:cs="Traditional Arabic"/>
          <w:color w:val="000000"/>
          <w:sz w:val="24"/>
          <w:szCs w:val="24"/>
        </w:rPr>
        <w:t>thought</w:t>
      </w:r>
      <w:r w:rsidRPr="005278F1">
        <w:rPr>
          <w:rFonts w:ascii="Traditional Arabic" w:eastAsia="Times New Roman" w:hAnsi="Traditional Arabic" w:cs="Traditional Arabic"/>
          <w:color w:val="000000"/>
          <w:sz w:val="24"/>
          <w:szCs w:val="24"/>
          <w:rtl/>
        </w:rPr>
        <w:t xml:space="preserve">، </w:t>
      </w:r>
      <w:r w:rsidRPr="005278F1">
        <w:rPr>
          <w:rFonts w:ascii="Traditional Arabic" w:eastAsia="Times New Roman" w:hAnsi="Traditional Arabic" w:cs="Traditional Arabic"/>
          <w:color w:val="000000"/>
          <w:sz w:val="24"/>
          <w:szCs w:val="24"/>
        </w:rPr>
        <w:t>Islam</w:t>
      </w:r>
      <w:r w:rsidRPr="005278F1">
        <w:rPr>
          <w:rFonts w:ascii="Traditional Arabic" w:eastAsia="Times New Roman" w:hAnsi="Traditional Arabic" w:cs="Traditional Arabic"/>
          <w:color w:val="000000"/>
          <w:sz w:val="24"/>
          <w:szCs w:val="24"/>
          <w:rtl/>
        </w:rPr>
        <w:t xml:space="preserve">، </w:t>
      </w:r>
      <w:r w:rsidRPr="005278F1">
        <w:rPr>
          <w:rFonts w:ascii="Traditional Arabic" w:eastAsia="Times New Roman" w:hAnsi="Traditional Arabic" w:cs="Traditional Arabic"/>
          <w:color w:val="000000"/>
          <w:sz w:val="24"/>
          <w:szCs w:val="24"/>
        </w:rPr>
        <w:t>terrorism</w:t>
      </w:r>
    </w:p>
    <w:p w14:paraId="7BC61513" w14:textId="77777777" w:rsidR="005278F1" w:rsidRPr="005278F1" w:rsidRDefault="005278F1" w:rsidP="005278F1">
      <w:pPr>
        <w:spacing w:after="0" w:line="240" w:lineRule="auto"/>
        <w:jc w:val="lowKashida"/>
        <w:rPr>
          <w:rFonts w:ascii="Traditional Arabic" w:eastAsia="Times New Roman" w:hAnsi="Traditional Arabic" w:cs="Traditional Arabic"/>
          <w:color w:val="000000"/>
          <w:sz w:val="24"/>
          <w:szCs w:val="24"/>
        </w:rPr>
      </w:pPr>
    </w:p>
    <w:p w14:paraId="79237A07" w14:textId="77777777" w:rsidR="005278F1" w:rsidRPr="005278F1" w:rsidRDefault="005278F1" w:rsidP="005278F1">
      <w:pPr>
        <w:bidi/>
        <w:spacing w:after="0" w:line="240" w:lineRule="auto"/>
        <w:rPr>
          <w:rFonts w:ascii="Times New Roman" w:eastAsia="Times New Roman" w:hAnsi="Times New Roman" w:cs="Times New Roman" w:hint="cs"/>
          <w:color w:val="000000"/>
        </w:rPr>
      </w:pPr>
    </w:p>
    <w:p w14:paraId="610D4FC2" w14:textId="77777777" w:rsidR="005278F1" w:rsidRPr="005278F1" w:rsidRDefault="005278F1" w:rsidP="005278F1">
      <w:pPr>
        <w:autoSpaceDE w:val="0"/>
        <w:autoSpaceDN w:val="0"/>
        <w:bidi/>
        <w:adjustRightInd w:val="0"/>
        <w:spacing w:after="0" w:line="240" w:lineRule="auto"/>
        <w:ind w:firstLine="864"/>
        <w:jc w:val="center"/>
        <w:rPr>
          <w:rFonts w:ascii="Traditional Arabic" w:eastAsia="Calibri" w:hAnsi="Traditional Arabic" w:cs="Traditional Arabic"/>
          <w:b/>
          <w:bCs/>
          <w:color w:val="000000"/>
          <w:sz w:val="32"/>
          <w:szCs w:val="32"/>
          <w:lang w:bidi="ar-JO"/>
        </w:rPr>
      </w:pPr>
    </w:p>
    <w:p w14:paraId="56B9B0FF" w14:textId="77777777" w:rsidR="005278F1" w:rsidRPr="005278F1" w:rsidRDefault="005278F1" w:rsidP="005278F1">
      <w:pPr>
        <w:autoSpaceDE w:val="0"/>
        <w:autoSpaceDN w:val="0"/>
        <w:bidi/>
        <w:adjustRightInd w:val="0"/>
        <w:spacing w:after="0" w:line="240" w:lineRule="auto"/>
        <w:ind w:firstLine="864"/>
        <w:jc w:val="center"/>
        <w:rPr>
          <w:rFonts w:ascii="Traditional Arabic" w:eastAsia="Calibri" w:hAnsi="Traditional Arabic" w:cs="Traditional Arabic"/>
          <w:b/>
          <w:bCs/>
          <w:color w:val="000000"/>
          <w:sz w:val="32"/>
          <w:szCs w:val="32"/>
          <w:lang w:bidi="ar-JO"/>
        </w:rPr>
      </w:pPr>
    </w:p>
    <w:p w14:paraId="2CC81994" w14:textId="77777777" w:rsidR="005278F1" w:rsidRPr="005278F1" w:rsidRDefault="005278F1" w:rsidP="005278F1">
      <w:pPr>
        <w:autoSpaceDE w:val="0"/>
        <w:autoSpaceDN w:val="0"/>
        <w:bidi/>
        <w:adjustRightInd w:val="0"/>
        <w:spacing w:after="0" w:line="240" w:lineRule="auto"/>
        <w:ind w:firstLine="864"/>
        <w:jc w:val="center"/>
        <w:rPr>
          <w:rFonts w:ascii="Traditional Arabic" w:eastAsia="Calibri" w:hAnsi="Traditional Arabic" w:cs="Traditional Arabic" w:hint="cs"/>
          <w:b/>
          <w:bCs/>
          <w:color w:val="000000"/>
          <w:sz w:val="32"/>
          <w:szCs w:val="32"/>
          <w:rtl/>
          <w:lang w:bidi="ar-JO"/>
        </w:rPr>
      </w:pPr>
    </w:p>
    <w:p w14:paraId="138A0EAC" w14:textId="77777777" w:rsidR="005278F1" w:rsidRPr="005278F1" w:rsidRDefault="005278F1" w:rsidP="005278F1">
      <w:pPr>
        <w:autoSpaceDE w:val="0"/>
        <w:autoSpaceDN w:val="0"/>
        <w:bidi/>
        <w:adjustRightInd w:val="0"/>
        <w:spacing w:after="0" w:line="240" w:lineRule="auto"/>
        <w:ind w:firstLine="864"/>
        <w:jc w:val="center"/>
        <w:rPr>
          <w:rFonts w:ascii="Traditional Arabic" w:eastAsia="Calibri" w:hAnsi="Traditional Arabic" w:cs="Traditional Arabic"/>
          <w:b/>
          <w:bCs/>
          <w:color w:val="000000"/>
          <w:sz w:val="32"/>
          <w:szCs w:val="32"/>
          <w:lang w:bidi="ar-JO"/>
        </w:rPr>
      </w:pPr>
    </w:p>
    <w:p w14:paraId="32619009" w14:textId="77777777" w:rsidR="005278F1" w:rsidRPr="005278F1" w:rsidRDefault="005278F1" w:rsidP="005278F1">
      <w:pPr>
        <w:autoSpaceDE w:val="0"/>
        <w:autoSpaceDN w:val="0"/>
        <w:bidi/>
        <w:adjustRightInd w:val="0"/>
        <w:spacing w:after="0" w:line="240" w:lineRule="auto"/>
        <w:ind w:firstLine="864"/>
        <w:jc w:val="center"/>
        <w:rPr>
          <w:rFonts w:ascii="Traditional Arabic" w:eastAsia="Calibri" w:hAnsi="Traditional Arabic" w:cs="Traditional Arabic"/>
          <w:b/>
          <w:bCs/>
          <w:color w:val="000000"/>
          <w:sz w:val="32"/>
          <w:szCs w:val="32"/>
          <w:lang w:bidi="ar-JO"/>
        </w:rPr>
      </w:pPr>
    </w:p>
    <w:p w14:paraId="63DF81E8" w14:textId="77777777" w:rsidR="005278F1" w:rsidRPr="005278F1" w:rsidRDefault="005278F1" w:rsidP="005278F1">
      <w:pPr>
        <w:autoSpaceDE w:val="0"/>
        <w:autoSpaceDN w:val="0"/>
        <w:bidi/>
        <w:adjustRightInd w:val="0"/>
        <w:spacing w:after="0" w:line="240" w:lineRule="auto"/>
        <w:ind w:firstLine="864"/>
        <w:jc w:val="center"/>
        <w:rPr>
          <w:rFonts w:ascii="Traditional Arabic" w:eastAsia="Calibri" w:hAnsi="Traditional Arabic" w:cs="Traditional Arabic" w:hint="cs"/>
          <w:b/>
          <w:bCs/>
          <w:color w:val="000000"/>
          <w:sz w:val="32"/>
          <w:szCs w:val="32"/>
          <w:rtl/>
          <w:lang w:bidi="ar-JO"/>
        </w:rPr>
      </w:pPr>
    </w:p>
    <w:p w14:paraId="10879CEB" w14:textId="77777777" w:rsidR="005278F1" w:rsidRPr="005278F1" w:rsidRDefault="005278F1" w:rsidP="005278F1">
      <w:pPr>
        <w:autoSpaceDE w:val="0"/>
        <w:autoSpaceDN w:val="0"/>
        <w:bidi/>
        <w:adjustRightInd w:val="0"/>
        <w:spacing w:after="0" w:line="240" w:lineRule="auto"/>
        <w:ind w:firstLine="864"/>
        <w:jc w:val="center"/>
        <w:rPr>
          <w:rFonts w:ascii="Traditional Arabic" w:eastAsia="Calibri" w:hAnsi="Traditional Arabic" w:cs="Traditional Arabic" w:hint="cs"/>
          <w:b/>
          <w:bCs/>
          <w:color w:val="000000"/>
          <w:sz w:val="32"/>
          <w:szCs w:val="32"/>
          <w:rtl/>
          <w:lang w:bidi="ar-JO"/>
        </w:rPr>
      </w:pPr>
    </w:p>
    <w:p w14:paraId="3D9B8B9C" w14:textId="77777777" w:rsidR="005278F1" w:rsidRPr="005278F1" w:rsidRDefault="005278F1" w:rsidP="005278F1">
      <w:pPr>
        <w:autoSpaceDE w:val="0"/>
        <w:autoSpaceDN w:val="0"/>
        <w:bidi/>
        <w:adjustRightInd w:val="0"/>
        <w:spacing w:after="0" w:line="240" w:lineRule="auto"/>
        <w:ind w:firstLine="864"/>
        <w:jc w:val="center"/>
        <w:rPr>
          <w:rFonts w:ascii="Traditional Arabic" w:eastAsia="Calibri" w:hAnsi="Traditional Arabic" w:cs="Traditional Arabic" w:hint="cs"/>
          <w:b/>
          <w:bCs/>
          <w:color w:val="000000"/>
          <w:sz w:val="32"/>
          <w:szCs w:val="32"/>
          <w:lang w:bidi="ar-JO"/>
        </w:rPr>
      </w:pPr>
    </w:p>
    <w:p w14:paraId="1347A7E8" w14:textId="77777777" w:rsidR="005278F1" w:rsidRPr="005278F1" w:rsidRDefault="005278F1" w:rsidP="005278F1">
      <w:pPr>
        <w:autoSpaceDE w:val="0"/>
        <w:autoSpaceDN w:val="0"/>
        <w:bidi/>
        <w:adjustRightInd w:val="0"/>
        <w:spacing w:after="0" w:line="240" w:lineRule="auto"/>
        <w:rPr>
          <w:rFonts w:ascii="Traditional Arabic" w:eastAsia="Calibri" w:hAnsi="Traditional Arabic" w:cs="Traditional Arabic" w:hint="cs"/>
          <w:b/>
          <w:bCs/>
          <w:color w:val="000000"/>
          <w:sz w:val="32"/>
          <w:szCs w:val="32"/>
          <w:rtl/>
        </w:rPr>
      </w:pPr>
    </w:p>
    <w:p w14:paraId="3F0126A7" w14:textId="77777777" w:rsidR="005278F1" w:rsidRPr="005278F1" w:rsidRDefault="005278F1" w:rsidP="005278F1">
      <w:pPr>
        <w:autoSpaceDE w:val="0"/>
        <w:autoSpaceDN w:val="0"/>
        <w:bidi/>
        <w:adjustRightInd w:val="0"/>
        <w:spacing w:after="0" w:line="240" w:lineRule="auto"/>
        <w:rPr>
          <w:rFonts w:ascii="Traditional Arabic" w:eastAsia="Calibri" w:hAnsi="Traditional Arabic" w:cs="Traditional Arabic" w:hint="cs"/>
          <w:b/>
          <w:bCs/>
          <w:color w:val="000000"/>
          <w:sz w:val="32"/>
          <w:szCs w:val="32"/>
          <w:rtl/>
        </w:rPr>
      </w:pPr>
    </w:p>
    <w:p w14:paraId="2A34B76D" w14:textId="77777777" w:rsidR="005278F1" w:rsidRPr="005278F1" w:rsidRDefault="005278F1" w:rsidP="005278F1">
      <w:pPr>
        <w:autoSpaceDE w:val="0"/>
        <w:autoSpaceDN w:val="0"/>
        <w:bidi/>
        <w:adjustRightInd w:val="0"/>
        <w:spacing w:after="0" w:line="240" w:lineRule="auto"/>
        <w:rPr>
          <w:rFonts w:ascii="Traditional Arabic" w:eastAsia="Calibri" w:hAnsi="Traditional Arabic" w:cs="Traditional Arabic" w:hint="cs"/>
          <w:b/>
          <w:bCs/>
          <w:color w:val="000000"/>
          <w:sz w:val="32"/>
          <w:szCs w:val="32"/>
          <w:rtl/>
        </w:rPr>
      </w:pPr>
    </w:p>
    <w:p w14:paraId="436D9382" w14:textId="77777777" w:rsidR="005278F1" w:rsidRPr="005278F1" w:rsidRDefault="005278F1" w:rsidP="005278F1">
      <w:pPr>
        <w:autoSpaceDE w:val="0"/>
        <w:autoSpaceDN w:val="0"/>
        <w:bidi/>
        <w:adjustRightInd w:val="0"/>
        <w:spacing w:after="0" w:line="240" w:lineRule="auto"/>
        <w:rPr>
          <w:rFonts w:ascii="Traditional Arabic" w:eastAsia="Calibri" w:hAnsi="Traditional Arabic" w:cs="Traditional Arabic"/>
          <w:b/>
          <w:bCs/>
          <w:color w:val="000000"/>
          <w:sz w:val="32"/>
          <w:szCs w:val="32"/>
          <w:rtl/>
          <w:lang w:bidi="ar-JO"/>
        </w:rPr>
      </w:pPr>
      <w:r w:rsidRPr="005278F1">
        <w:rPr>
          <w:rFonts w:ascii="Traditional Arabic" w:eastAsia="Calibri" w:hAnsi="Traditional Arabic" w:cs="Traditional Arabic"/>
          <w:b/>
          <w:bCs/>
          <w:color w:val="000000"/>
          <w:sz w:val="32"/>
          <w:szCs w:val="32"/>
          <w:rtl/>
          <w:lang w:bidi="ar-JO"/>
        </w:rPr>
        <w:t>المقدمة</w:t>
      </w:r>
    </w:p>
    <w:p w14:paraId="5DC0C3EE" w14:textId="77777777" w:rsidR="005278F1" w:rsidRPr="005278F1" w:rsidRDefault="005278F1" w:rsidP="005278F1">
      <w:pPr>
        <w:autoSpaceDE w:val="0"/>
        <w:autoSpaceDN w:val="0"/>
        <w:bidi/>
        <w:adjustRightInd w:val="0"/>
        <w:spacing w:after="0" w:line="240" w:lineRule="auto"/>
        <w:ind w:firstLine="680"/>
        <w:jc w:val="both"/>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color w:val="000000"/>
          <w:sz w:val="32"/>
          <w:szCs w:val="32"/>
          <w:rtl/>
          <w:lang w:bidi="ar-JO"/>
        </w:rPr>
        <w:t xml:space="preserve"> تُعد منهجية الحوار مع </w:t>
      </w:r>
      <w:r w:rsidRPr="005278F1">
        <w:rPr>
          <w:rFonts w:ascii="Traditional Arabic" w:eastAsia="Calibri" w:hAnsi="Traditional Arabic" w:cs="Traditional Arabic" w:hint="cs"/>
          <w:color w:val="000000"/>
          <w:sz w:val="32"/>
          <w:szCs w:val="32"/>
          <w:rtl/>
          <w:lang w:bidi="ar-JO"/>
        </w:rPr>
        <w:t>أهل الذِّمَّة</w:t>
      </w:r>
      <w:r w:rsidRPr="005278F1">
        <w:rPr>
          <w:rFonts w:ascii="Traditional Arabic" w:eastAsia="Calibri" w:hAnsi="Traditional Arabic" w:cs="Traditional Arabic"/>
          <w:color w:val="000000"/>
          <w:sz w:val="32"/>
          <w:szCs w:val="32"/>
          <w:rtl/>
          <w:lang w:bidi="ar-JO"/>
        </w:rPr>
        <w:t xml:space="preserve"> في الفكر الإسلامي</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 xml:space="preserve">وأثره في معالجة ظاهرة الإرهاب، أحد القضايا </w:t>
      </w:r>
      <w:r w:rsidRPr="005278F1">
        <w:rPr>
          <w:rFonts w:ascii="Traditional Arabic" w:eastAsia="Calibri" w:hAnsi="Traditional Arabic" w:cs="Traditional Arabic" w:hint="cs"/>
          <w:color w:val="000000"/>
          <w:sz w:val="32"/>
          <w:szCs w:val="32"/>
          <w:rtl/>
          <w:lang w:bidi="ar-JO"/>
        </w:rPr>
        <w:t xml:space="preserve"> المهمة </w:t>
      </w:r>
      <w:r w:rsidRPr="005278F1">
        <w:rPr>
          <w:rFonts w:ascii="Traditional Arabic" w:eastAsia="Calibri" w:hAnsi="Traditional Arabic" w:cs="Traditional Arabic"/>
          <w:color w:val="000000"/>
          <w:sz w:val="32"/>
          <w:szCs w:val="32"/>
          <w:rtl/>
          <w:lang w:bidi="ar-JO"/>
        </w:rPr>
        <w:t xml:space="preserve">في وقتنا الحاضر، ومما دفع بظهورها بقوة </w:t>
      </w:r>
      <w:r w:rsidRPr="005278F1">
        <w:rPr>
          <w:rFonts w:ascii="Traditional Arabic" w:eastAsia="Calibri" w:hAnsi="Traditional Arabic" w:cs="Traditional Arabic" w:hint="cs"/>
          <w:color w:val="000000"/>
          <w:sz w:val="32"/>
          <w:szCs w:val="32"/>
          <w:rtl/>
          <w:lang w:bidi="ar-JO"/>
        </w:rPr>
        <w:t xml:space="preserve">في العالم الإسلامي اليوم </w:t>
      </w:r>
      <w:r w:rsidRPr="005278F1">
        <w:rPr>
          <w:rFonts w:ascii="Traditional Arabic" w:eastAsia="Calibri" w:hAnsi="Traditional Arabic" w:cs="Traditional Arabic"/>
          <w:color w:val="000000"/>
          <w:sz w:val="32"/>
          <w:szCs w:val="32"/>
          <w:rtl/>
          <w:lang w:bidi="ar-JO"/>
        </w:rPr>
        <w:t>واقع</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الأفكار</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والمفاهيم</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والممارسات</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hint="cs"/>
          <w:color w:val="000000"/>
          <w:sz w:val="32"/>
          <w:szCs w:val="32"/>
          <w:rtl/>
          <w:lang w:bidi="ar-JO"/>
        </w:rPr>
        <w:t>التي تمارس على أرض الواقع عند بعض فئات المجتمع المسلم، و</w:t>
      </w:r>
      <w:r w:rsidRPr="005278F1">
        <w:rPr>
          <w:rFonts w:ascii="Traditional Arabic" w:eastAsia="Calibri" w:hAnsi="Traditional Arabic" w:cs="Traditional Arabic"/>
          <w:color w:val="000000"/>
          <w:sz w:val="32"/>
          <w:szCs w:val="32"/>
          <w:rtl/>
          <w:lang w:bidi="ar-JO"/>
        </w:rPr>
        <w:t>التي</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تفتقد</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hint="cs"/>
          <w:color w:val="000000"/>
          <w:sz w:val="32"/>
          <w:szCs w:val="32"/>
          <w:rtl/>
          <w:lang w:bidi="ar-JO"/>
        </w:rPr>
        <w:t xml:space="preserve">في بعض الحالات </w:t>
      </w:r>
      <w:r w:rsidRPr="005278F1">
        <w:rPr>
          <w:rFonts w:ascii="Traditional Arabic" w:eastAsia="Calibri" w:hAnsi="Traditional Arabic" w:cs="Traditional Arabic"/>
          <w:color w:val="000000"/>
          <w:sz w:val="32"/>
          <w:szCs w:val="32"/>
          <w:rtl/>
          <w:lang w:bidi="ar-JO"/>
        </w:rPr>
        <w:t>إلى</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المنهجية</w:t>
      </w:r>
      <w:r w:rsidRPr="005278F1">
        <w:rPr>
          <w:rFonts w:ascii="Traditional Arabic" w:eastAsia="Calibri" w:hAnsi="Traditional Arabic" w:cs="Traditional Arabic" w:hint="cs"/>
          <w:color w:val="000000"/>
          <w:sz w:val="32"/>
          <w:szCs w:val="32"/>
          <w:rtl/>
          <w:lang w:bidi="ar-JO"/>
        </w:rPr>
        <w:t xml:space="preserve"> الشرعية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الصحيحة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والنظرة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الواقعية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الرصينة</w:t>
      </w:r>
      <w:r w:rsidRPr="005278F1">
        <w:rPr>
          <w:rFonts w:ascii="Traditional Arabic" w:eastAsia="Calibri" w:hAnsi="Traditional Arabic" w:cs="Traditional Arabic" w:hint="cs"/>
          <w:color w:val="000000"/>
          <w:sz w:val="32"/>
          <w:szCs w:val="32"/>
          <w:rtl/>
          <w:lang w:bidi="ar-JO"/>
        </w:rPr>
        <w:t>.</w:t>
      </w:r>
    </w:p>
    <w:p w14:paraId="47297C45" w14:textId="77777777" w:rsidR="005278F1" w:rsidRPr="005278F1" w:rsidRDefault="005278F1" w:rsidP="005278F1">
      <w:pPr>
        <w:autoSpaceDE w:val="0"/>
        <w:autoSpaceDN w:val="0"/>
        <w:bidi/>
        <w:adjustRightInd w:val="0"/>
        <w:spacing w:after="0" w:line="240" w:lineRule="auto"/>
        <w:ind w:firstLine="680"/>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hint="cs"/>
          <w:color w:val="000000"/>
          <w:sz w:val="32"/>
          <w:szCs w:val="32"/>
          <w:rtl/>
          <w:lang w:bidi="ar-JO"/>
        </w:rPr>
        <w:t xml:space="preserve">وقد أسهمت تلك الحالة </w:t>
      </w:r>
      <w:r w:rsidRPr="005278F1">
        <w:rPr>
          <w:rFonts w:ascii="Traditional Arabic" w:eastAsia="Calibri" w:hAnsi="Traditional Arabic" w:cs="Traditional Arabic"/>
          <w:color w:val="000000"/>
          <w:sz w:val="32"/>
          <w:szCs w:val="32"/>
          <w:rtl/>
          <w:lang w:bidi="ar-JO"/>
        </w:rPr>
        <w:t>إلى</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النزوع</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للعنف</w:t>
      </w:r>
      <w:r w:rsidRPr="005278F1">
        <w:rPr>
          <w:rFonts w:ascii="Traditional Arabic" w:eastAsia="Calibri" w:hAnsi="Traditional Arabic" w:cs="Traditional Arabic" w:hint="cs"/>
          <w:color w:val="000000"/>
          <w:sz w:val="32"/>
          <w:szCs w:val="32"/>
          <w:rtl/>
          <w:lang w:bidi="ar-JO"/>
        </w:rPr>
        <w:t xml:space="preserve"> والإرهاب، كما تركت صورًا كثيرة من </w:t>
      </w:r>
      <w:r w:rsidRPr="005278F1">
        <w:rPr>
          <w:rFonts w:ascii="Traditional Arabic" w:eastAsia="Calibri" w:hAnsi="Traditional Arabic" w:cs="Traditional Arabic"/>
          <w:color w:val="000000"/>
          <w:sz w:val="32"/>
          <w:szCs w:val="32"/>
          <w:rtl/>
          <w:lang w:bidi="ar-JO"/>
        </w:rPr>
        <w:t>الإقصاء والإلغاء</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الأمر الذي بات يشكل خطر</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على منظومة المبادئ الإنسانية برمتها</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و</w:t>
      </w:r>
      <w:r w:rsidRPr="005278F1">
        <w:rPr>
          <w:rFonts w:ascii="Traditional Arabic" w:eastAsia="Calibri" w:hAnsi="Traditional Arabic" w:cs="Traditional Arabic"/>
          <w:color w:val="000000"/>
          <w:sz w:val="32"/>
          <w:szCs w:val="32"/>
          <w:rtl/>
          <w:lang w:bidi="ar-JO"/>
        </w:rPr>
        <w:t>يسهم إلى حد</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كبير في عرقلة قنوات التواصل والوئام بين الإسلام والحضارات الأخرى.</w:t>
      </w:r>
    </w:p>
    <w:p w14:paraId="1D9131BE" w14:textId="77777777" w:rsidR="005278F1" w:rsidRPr="005278F1" w:rsidRDefault="005278F1" w:rsidP="005278F1">
      <w:pPr>
        <w:autoSpaceDE w:val="0"/>
        <w:autoSpaceDN w:val="0"/>
        <w:bidi/>
        <w:adjustRightInd w:val="0"/>
        <w:spacing w:after="0" w:line="240" w:lineRule="auto"/>
        <w:ind w:firstLine="680"/>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hint="cs"/>
          <w:color w:val="000000"/>
          <w:sz w:val="32"/>
          <w:szCs w:val="32"/>
          <w:rtl/>
          <w:lang w:bidi="ar-JO"/>
        </w:rPr>
        <w:t xml:space="preserve">وقد </w:t>
      </w:r>
      <w:r w:rsidRPr="005278F1">
        <w:rPr>
          <w:rFonts w:ascii="Traditional Arabic" w:eastAsia="Calibri" w:hAnsi="Traditional Arabic" w:cs="Traditional Arabic"/>
          <w:color w:val="000000"/>
          <w:sz w:val="32"/>
          <w:szCs w:val="32"/>
          <w:rtl/>
          <w:lang w:bidi="ar-JO"/>
        </w:rPr>
        <w:t>تعددت وجهات النظر حول</w:t>
      </w:r>
      <w:r w:rsidRPr="005278F1">
        <w:rPr>
          <w:rFonts w:ascii="Traditional Arabic" w:eastAsia="Calibri" w:hAnsi="Traditional Arabic" w:cs="Traditional Arabic" w:hint="cs"/>
          <w:color w:val="000000"/>
          <w:sz w:val="32"/>
          <w:szCs w:val="32"/>
          <w:rtl/>
          <w:lang w:bidi="ar-JO"/>
        </w:rPr>
        <w:t xml:space="preserve"> مسألة الحوار مع أهل الذِّمَّة في وقتنا الحاضر، </w:t>
      </w:r>
      <w:r w:rsidRPr="005278F1">
        <w:rPr>
          <w:rFonts w:ascii="Traditional Arabic" w:eastAsia="Calibri" w:hAnsi="Traditional Arabic" w:cs="Traditional Arabic"/>
          <w:color w:val="000000"/>
          <w:sz w:val="32"/>
          <w:szCs w:val="32"/>
          <w:rtl/>
          <w:lang w:bidi="ar-JO"/>
        </w:rPr>
        <w:t>وتباينت في جزئياتها وتفاصيلها ما بين مؤيد متفائل غال</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لا يُقر بوجود حدود </w:t>
      </w:r>
      <w:r w:rsidRPr="005278F1">
        <w:rPr>
          <w:rFonts w:ascii="Traditional Arabic" w:eastAsia="Calibri" w:hAnsi="Traditional Arabic" w:cs="Traditional Arabic" w:hint="cs"/>
          <w:color w:val="000000"/>
          <w:sz w:val="32"/>
          <w:szCs w:val="32"/>
          <w:rtl/>
          <w:lang w:bidi="ar-JO"/>
        </w:rPr>
        <w:t>ل</w:t>
      </w:r>
      <w:r w:rsidRPr="005278F1">
        <w:rPr>
          <w:rFonts w:ascii="Traditional Arabic" w:eastAsia="Calibri" w:hAnsi="Traditional Arabic" w:cs="Traditional Arabic"/>
          <w:color w:val="000000"/>
          <w:sz w:val="32"/>
          <w:szCs w:val="32"/>
          <w:rtl/>
          <w:lang w:bidi="ar-JO"/>
        </w:rPr>
        <w:t>لحوار مع</w:t>
      </w:r>
      <w:r w:rsidRPr="005278F1">
        <w:rPr>
          <w:rFonts w:ascii="Traditional Arabic" w:eastAsia="Calibri" w:hAnsi="Traditional Arabic" w:cs="Traditional Arabic" w:hint="cs"/>
          <w:color w:val="000000"/>
          <w:sz w:val="32"/>
          <w:szCs w:val="32"/>
          <w:rtl/>
          <w:lang w:bidi="ar-JO"/>
        </w:rPr>
        <w:t>هم,</w:t>
      </w: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دون تفريق</w:t>
      </w:r>
      <w:r w:rsidRPr="005278F1">
        <w:rPr>
          <w:rFonts w:ascii="Traditional Arabic" w:eastAsia="Calibri" w:hAnsi="Traditional Arabic" w:cs="Traditional Arabic"/>
          <w:color w:val="000000"/>
          <w:sz w:val="32"/>
          <w:szCs w:val="32"/>
          <w:rtl/>
          <w:lang w:bidi="ar-JO"/>
        </w:rPr>
        <w:t xml:space="preserve"> بين الأصول الثابتة للدين</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والأحكام المتغيرة في الفقه</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 xml:space="preserve">وبين رافض متشائم لا يرى جدوى من </w:t>
      </w:r>
      <w:r w:rsidRPr="005278F1">
        <w:rPr>
          <w:rFonts w:ascii="Traditional Arabic" w:eastAsia="Calibri" w:hAnsi="Traditional Arabic" w:cs="Traditional Arabic" w:hint="cs"/>
          <w:color w:val="000000"/>
          <w:sz w:val="32"/>
          <w:szCs w:val="32"/>
          <w:rtl/>
          <w:lang w:bidi="ar-JO"/>
        </w:rPr>
        <w:t>الحوار معهم,</w:t>
      </w:r>
      <w:r w:rsidRPr="005278F1">
        <w:rPr>
          <w:rFonts w:ascii="Traditional Arabic" w:eastAsia="Calibri" w:hAnsi="Traditional Arabic" w:cs="Traditional Arabic"/>
          <w:color w:val="000000"/>
          <w:sz w:val="32"/>
          <w:szCs w:val="32"/>
          <w:rtl/>
          <w:lang w:bidi="ar-JO"/>
        </w:rPr>
        <w:t xml:space="preserve"> ولا</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الانفتاح عليه</w:t>
      </w:r>
      <w:r w:rsidRPr="005278F1">
        <w:rPr>
          <w:rFonts w:ascii="Traditional Arabic" w:eastAsia="Calibri" w:hAnsi="Traditional Arabic" w:cs="Traditional Arabic" w:hint="cs"/>
          <w:color w:val="000000"/>
          <w:sz w:val="32"/>
          <w:szCs w:val="32"/>
          <w:rtl/>
          <w:lang w:bidi="ar-JO"/>
        </w:rPr>
        <w:t>م؛</w:t>
      </w:r>
      <w:r w:rsidRPr="005278F1">
        <w:rPr>
          <w:rFonts w:ascii="Traditional Arabic" w:eastAsia="Calibri" w:hAnsi="Traditional Arabic" w:cs="Traditional Arabic"/>
          <w:color w:val="000000"/>
          <w:sz w:val="32"/>
          <w:szCs w:val="32"/>
          <w:rtl/>
          <w:lang w:bidi="ar-JO"/>
        </w:rPr>
        <w:t xml:space="preserve"> متوهم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أن السلامة تكمن في التقوقع والانغلاق على الذات</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وبين هؤلاء وهؤلاء متحير متردد التبس عليه الأمر لا يقدر على التمييز بين الحق والباطل</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ولا الغث والسمين، وهناك فريق رابع </w:t>
      </w:r>
      <w:r w:rsidRPr="005278F1">
        <w:rPr>
          <w:rFonts w:ascii="Traditional Arabic" w:eastAsia="Calibri" w:hAnsi="Traditional Arabic" w:cs="Traditional Arabic"/>
          <w:color w:val="000000"/>
          <w:sz w:val="32"/>
          <w:szCs w:val="32"/>
          <w:rtl/>
          <w:lang w:bidi="ar-JO"/>
        </w:rPr>
        <w:lastRenderedPageBreak/>
        <w:t>خيرٌ من أولئك الثلاثة، فهو يقف في الوسط يتعامل مع المسألة بحذر وموضوعية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لا يغفل عن الأبعاد الإيجابية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والجوانب السلبية </w:t>
      </w:r>
      <w:r w:rsidRPr="005278F1">
        <w:rPr>
          <w:rFonts w:ascii="Traditional Arabic" w:eastAsia="Calibri" w:hAnsi="Traditional Arabic" w:cs="Traditional Arabic" w:hint="cs"/>
          <w:color w:val="000000"/>
          <w:sz w:val="32"/>
          <w:szCs w:val="32"/>
          <w:rtl/>
          <w:lang w:bidi="ar-JO"/>
        </w:rPr>
        <w:t xml:space="preserve">للحوار معهم، </w:t>
      </w:r>
      <w:r w:rsidRPr="005278F1">
        <w:rPr>
          <w:rFonts w:ascii="Traditional Arabic" w:eastAsia="Calibri" w:hAnsi="Traditional Arabic" w:cs="Traditional Arabic"/>
          <w:color w:val="000000"/>
          <w:sz w:val="32"/>
          <w:szCs w:val="32"/>
          <w:rtl/>
          <w:lang w:bidi="ar-JO"/>
        </w:rPr>
        <w:t>وكل ذلك عنده يسير في ضوء ضوابط الدين ومقتضيات العقل، فهو يحاول الجمع بين الصحيح المنقول</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والصريح المعقول.</w:t>
      </w:r>
    </w:p>
    <w:p w14:paraId="662E1538" w14:textId="77777777" w:rsidR="005278F1" w:rsidRPr="005278F1" w:rsidRDefault="005278F1" w:rsidP="005278F1">
      <w:pPr>
        <w:autoSpaceDE w:val="0"/>
        <w:autoSpaceDN w:val="0"/>
        <w:bidi/>
        <w:adjustRightInd w:val="0"/>
        <w:spacing w:after="0" w:line="240" w:lineRule="auto"/>
        <w:ind w:firstLine="680"/>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color w:val="000000"/>
          <w:sz w:val="32"/>
          <w:szCs w:val="32"/>
          <w:rtl/>
          <w:lang w:bidi="ar-JO"/>
        </w:rPr>
        <w:t>وانطلاق</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من هذه المواقف المتباينة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فقد تعددت الكتابات حول </w:t>
      </w:r>
      <w:r w:rsidRPr="005278F1">
        <w:rPr>
          <w:rFonts w:ascii="Traditional Arabic" w:eastAsia="Calibri" w:hAnsi="Traditional Arabic" w:cs="Traditional Arabic" w:hint="cs"/>
          <w:color w:val="000000"/>
          <w:sz w:val="32"/>
          <w:szCs w:val="32"/>
          <w:rtl/>
          <w:lang w:bidi="ar-JO"/>
        </w:rPr>
        <w:t>موقف</w:t>
      </w:r>
      <w:r w:rsidRPr="005278F1">
        <w:rPr>
          <w:rFonts w:ascii="Traditional Arabic" w:eastAsia="Calibri" w:hAnsi="Traditional Arabic" w:cs="Traditional Arabic"/>
          <w:color w:val="000000"/>
          <w:sz w:val="32"/>
          <w:szCs w:val="32"/>
          <w:rtl/>
          <w:lang w:bidi="ar-JO"/>
        </w:rPr>
        <w:t xml:space="preserve"> الإسلام </w:t>
      </w:r>
      <w:r w:rsidRPr="005278F1">
        <w:rPr>
          <w:rFonts w:ascii="Traditional Arabic" w:eastAsia="Calibri" w:hAnsi="Traditional Arabic" w:cs="Traditional Arabic" w:hint="cs"/>
          <w:color w:val="000000"/>
          <w:sz w:val="32"/>
          <w:szCs w:val="32"/>
          <w:rtl/>
          <w:lang w:bidi="ar-JO"/>
        </w:rPr>
        <w:t>من الحوار مع أهل الذِّمَّة,</w:t>
      </w:r>
      <w:r w:rsidRPr="005278F1">
        <w:rPr>
          <w:rFonts w:ascii="Traditional Arabic" w:eastAsia="Calibri" w:hAnsi="Traditional Arabic" w:cs="Traditional Arabic"/>
          <w:color w:val="000000"/>
          <w:sz w:val="32"/>
          <w:szCs w:val="32"/>
          <w:rtl/>
          <w:lang w:bidi="ar-JO"/>
        </w:rPr>
        <w:t xml:space="preserve"> والقضايا المتصلة به، وفي تلك الكتابات – بطبيعة الحال-</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غث وسمين، وصحيح وسقيم، والباب مفتوح للمزيد.</w:t>
      </w:r>
    </w:p>
    <w:p w14:paraId="10F10553" w14:textId="77777777" w:rsidR="005278F1" w:rsidRPr="005278F1" w:rsidRDefault="005278F1" w:rsidP="005278F1">
      <w:pPr>
        <w:autoSpaceDE w:val="0"/>
        <w:autoSpaceDN w:val="0"/>
        <w:bidi/>
        <w:adjustRightInd w:val="0"/>
        <w:spacing w:after="0" w:line="240" w:lineRule="auto"/>
        <w:ind w:firstLine="680"/>
        <w:jc w:val="both"/>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إن</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تجدد الحديث بين الحين والحين حول الإسلام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 xml:space="preserve">والحوار مع أهل الذِّمَّة </w:t>
      </w:r>
      <w:r w:rsidRPr="005278F1">
        <w:rPr>
          <w:rFonts w:ascii="Traditional Arabic" w:eastAsia="Calibri" w:hAnsi="Traditional Arabic" w:cs="Traditional Arabic"/>
          <w:color w:val="000000"/>
          <w:sz w:val="32"/>
          <w:szCs w:val="32"/>
          <w:rtl/>
          <w:lang w:bidi="ar-JO"/>
        </w:rPr>
        <w:t>في وقتنا الحاضر، غالباً ما يكون</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كردة فعل على سلوك</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أو تصرف يحدث من بعض المسلمين هنا أو هناك، حيث نجد في عالمنا اليوم الكثير من المنابر الإعلامية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والساحات الفكرية التي تتحدث بصورة سلبية وسوداوية حول علاقة الإسلام ب</w:t>
      </w:r>
      <w:r w:rsidRPr="005278F1">
        <w:rPr>
          <w:rFonts w:ascii="Traditional Arabic" w:eastAsia="Calibri" w:hAnsi="Traditional Arabic" w:cs="Traditional Arabic" w:hint="cs"/>
          <w:color w:val="000000"/>
          <w:sz w:val="32"/>
          <w:szCs w:val="32"/>
          <w:rtl/>
          <w:lang w:bidi="ar-JO"/>
        </w:rPr>
        <w:t>أهل الذِّمَّة</w:t>
      </w:r>
      <w:r w:rsidRPr="005278F1">
        <w:rPr>
          <w:rFonts w:ascii="Traditional Arabic" w:eastAsia="Calibri" w:hAnsi="Traditional Arabic" w:cs="Traditional Arabic"/>
          <w:color w:val="000000"/>
          <w:sz w:val="32"/>
          <w:szCs w:val="32"/>
          <w:rtl/>
          <w:lang w:bidi="ar-JO"/>
        </w:rPr>
        <w:t>، مستندين في ذلك على ما يصدر من بعض المسلمين من فتاوى متشددة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أو مواقف منغلقة لا تتوافق مع القيم الحضارية</w:t>
      </w:r>
      <w:r w:rsidRPr="005278F1">
        <w:rPr>
          <w:rFonts w:ascii="Traditional Arabic" w:eastAsia="Calibri" w:hAnsi="Traditional Arabic" w:cs="Traditional Arabic" w:hint="cs"/>
          <w:color w:val="000000"/>
          <w:sz w:val="32"/>
          <w:szCs w:val="32"/>
          <w:rtl/>
          <w:lang w:bidi="ar-JO"/>
        </w:rPr>
        <w:t xml:space="preserve"> الإسلامية</w:t>
      </w:r>
      <w:r w:rsidRPr="005278F1">
        <w:rPr>
          <w:rFonts w:ascii="Traditional Arabic" w:eastAsia="Calibri" w:hAnsi="Traditional Arabic" w:cs="Traditional Arabic"/>
          <w:color w:val="000000"/>
          <w:sz w:val="32"/>
          <w:szCs w:val="32"/>
          <w:rtl/>
          <w:lang w:bidi="ar-JO"/>
        </w:rPr>
        <w:t xml:space="preserve"> والإنسانية.</w:t>
      </w:r>
    </w:p>
    <w:p w14:paraId="0965FDEC"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b/>
          <w:bCs/>
          <w:color w:val="000000"/>
          <w:sz w:val="32"/>
          <w:szCs w:val="32"/>
          <w:u w:val="single"/>
          <w:rtl/>
          <w:lang w:bidi="ar-JO"/>
        </w:rPr>
      </w:pPr>
      <w:r w:rsidRPr="005278F1">
        <w:rPr>
          <w:rFonts w:ascii="Traditional Arabic" w:eastAsia="Calibri" w:hAnsi="Traditional Arabic" w:cs="Traditional Arabic" w:hint="cs"/>
          <w:b/>
          <w:bCs/>
          <w:color w:val="000000"/>
          <w:sz w:val="32"/>
          <w:szCs w:val="32"/>
          <w:rtl/>
          <w:lang w:bidi="ar-JO"/>
        </w:rPr>
        <w:t xml:space="preserve">   </w:t>
      </w:r>
      <w:r w:rsidRPr="005278F1">
        <w:rPr>
          <w:rFonts w:ascii="Traditional Arabic" w:eastAsia="Calibri" w:hAnsi="Traditional Arabic" w:cs="Traditional Arabic"/>
          <w:b/>
          <w:bCs/>
          <w:color w:val="000000"/>
          <w:sz w:val="32"/>
          <w:szCs w:val="32"/>
          <w:u w:val="single"/>
          <w:rtl/>
          <w:lang w:bidi="ar-JO"/>
        </w:rPr>
        <w:t>مشكلة الدراسة وأسئلتها:</w:t>
      </w:r>
    </w:p>
    <w:p w14:paraId="28CB0620"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 xml:space="preserve">تبرز مشكلة الدراسة في الإجابة عن السؤال الرئيس: </w:t>
      </w:r>
      <w:r w:rsidRPr="005278F1">
        <w:rPr>
          <w:rFonts w:ascii="Traditional Arabic" w:eastAsia="Calibri" w:hAnsi="Traditional Arabic" w:cs="Traditional Arabic" w:hint="cs"/>
          <w:b/>
          <w:bCs/>
          <w:color w:val="000000"/>
          <w:sz w:val="32"/>
          <w:szCs w:val="32"/>
          <w:rtl/>
          <w:lang w:bidi="ar-JO"/>
        </w:rPr>
        <w:t xml:space="preserve">ما أثر </w:t>
      </w:r>
      <w:r w:rsidRPr="005278F1">
        <w:rPr>
          <w:rFonts w:ascii="Traditional Arabic" w:eastAsia="Calibri" w:hAnsi="Traditional Arabic" w:cs="Traditional Arabic"/>
          <w:b/>
          <w:bCs/>
          <w:color w:val="000000"/>
          <w:sz w:val="32"/>
          <w:szCs w:val="32"/>
          <w:rtl/>
          <w:lang w:bidi="ar-JO"/>
        </w:rPr>
        <w:t xml:space="preserve">الحوار مع </w:t>
      </w:r>
      <w:r w:rsidRPr="005278F1">
        <w:rPr>
          <w:rFonts w:ascii="Traditional Arabic" w:eastAsia="Calibri" w:hAnsi="Traditional Arabic" w:cs="Traditional Arabic" w:hint="cs"/>
          <w:b/>
          <w:bCs/>
          <w:color w:val="000000"/>
          <w:sz w:val="32"/>
          <w:szCs w:val="32"/>
          <w:rtl/>
          <w:lang w:bidi="ar-JO"/>
        </w:rPr>
        <w:t xml:space="preserve">أهل الذِّمَّة </w:t>
      </w:r>
      <w:r w:rsidRPr="005278F1">
        <w:rPr>
          <w:rFonts w:ascii="Traditional Arabic" w:eastAsia="Calibri" w:hAnsi="Traditional Arabic" w:cs="Traditional Arabic"/>
          <w:b/>
          <w:bCs/>
          <w:color w:val="000000"/>
          <w:sz w:val="32"/>
          <w:szCs w:val="32"/>
          <w:rtl/>
          <w:lang w:bidi="ar-JO"/>
        </w:rPr>
        <w:t>في الفكر الإسلامي</w:t>
      </w:r>
      <w:r w:rsidRPr="005278F1">
        <w:rPr>
          <w:rFonts w:ascii="Traditional Arabic" w:eastAsia="Calibri" w:hAnsi="Traditional Arabic" w:cs="Traditional Arabic" w:hint="cs"/>
          <w:b/>
          <w:bCs/>
          <w:color w:val="000000"/>
          <w:sz w:val="32"/>
          <w:szCs w:val="32"/>
          <w:rtl/>
          <w:lang w:bidi="ar-JO"/>
        </w:rPr>
        <w:t xml:space="preserve"> في معالجة ظاهرة الإرهاب</w:t>
      </w:r>
      <w:r w:rsidRPr="005278F1">
        <w:rPr>
          <w:rFonts w:ascii="Traditional Arabic" w:eastAsia="Calibri" w:hAnsi="Traditional Arabic" w:cs="Traditional Arabic"/>
          <w:b/>
          <w:b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ويتفرع منه الأسئلة الآتية:</w:t>
      </w:r>
    </w:p>
    <w:p w14:paraId="0FB6C6BB" w14:textId="77777777" w:rsidR="005278F1" w:rsidRPr="005278F1" w:rsidRDefault="005278F1" w:rsidP="008F09FE">
      <w:pPr>
        <w:numPr>
          <w:ilvl w:val="0"/>
          <w:numId w:val="4"/>
        </w:numPr>
        <w:tabs>
          <w:tab w:val="left" w:pos="423"/>
          <w:tab w:val="left" w:pos="735"/>
          <w:tab w:val="left" w:pos="990"/>
          <w:tab w:val="right" w:pos="1019"/>
        </w:tabs>
        <w:autoSpaceDE w:val="0"/>
        <w:autoSpaceDN w:val="0"/>
        <w:bidi/>
        <w:adjustRightInd w:val="0"/>
        <w:spacing w:after="0" w:line="240" w:lineRule="auto"/>
        <w:ind w:left="877"/>
        <w:jc w:val="both"/>
        <w:rPr>
          <w:rFonts w:ascii="Traditional Arabic" w:eastAsia="Calibri" w:hAnsi="Traditional Arabic" w:cs="Traditional Arabic" w:hint="cs"/>
          <w:color w:val="000000"/>
          <w:sz w:val="32"/>
          <w:szCs w:val="32"/>
          <w:lang w:bidi="ar-JO"/>
        </w:rPr>
      </w:pPr>
      <w:r w:rsidRPr="005278F1">
        <w:rPr>
          <w:rFonts w:ascii="Traditional Arabic" w:eastAsia="Calibri" w:hAnsi="Traditional Arabic" w:cs="Traditional Arabic"/>
          <w:color w:val="000000"/>
          <w:sz w:val="32"/>
          <w:szCs w:val="32"/>
          <w:rtl/>
          <w:lang w:bidi="ar-JO"/>
        </w:rPr>
        <w:t>ما المقصود ب</w:t>
      </w:r>
      <w:r w:rsidRPr="005278F1">
        <w:rPr>
          <w:rFonts w:ascii="Traditional Arabic" w:eastAsia="Calibri" w:hAnsi="Traditional Arabic" w:cs="Traditional Arabic" w:hint="cs"/>
          <w:color w:val="000000"/>
          <w:sz w:val="32"/>
          <w:szCs w:val="32"/>
          <w:rtl/>
          <w:lang w:bidi="ar-JO"/>
        </w:rPr>
        <w:t>أهل الذِّمَّة</w:t>
      </w:r>
      <w:r w:rsidRPr="005278F1">
        <w:rPr>
          <w:rFonts w:ascii="Traditional Arabic" w:eastAsia="Calibri" w:hAnsi="Traditional Arabic" w:cs="Traditional Arabic"/>
          <w:color w:val="000000"/>
          <w:sz w:val="32"/>
          <w:szCs w:val="32"/>
          <w:rtl/>
          <w:lang w:bidi="ar-JO"/>
        </w:rPr>
        <w:t>، والإرهاب؟</w:t>
      </w:r>
    </w:p>
    <w:p w14:paraId="71F2A3E3" w14:textId="77777777" w:rsidR="005278F1" w:rsidRPr="005278F1" w:rsidRDefault="005278F1" w:rsidP="008F09FE">
      <w:pPr>
        <w:numPr>
          <w:ilvl w:val="0"/>
          <w:numId w:val="4"/>
        </w:numPr>
        <w:tabs>
          <w:tab w:val="left" w:pos="423"/>
          <w:tab w:val="left" w:pos="735"/>
          <w:tab w:val="left" w:pos="990"/>
          <w:tab w:val="right" w:pos="1019"/>
        </w:tabs>
        <w:autoSpaceDE w:val="0"/>
        <w:autoSpaceDN w:val="0"/>
        <w:bidi/>
        <w:adjustRightInd w:val="0"/>
        <w:spacing w:after="0" w:line="240" w:lineRule="auto"/>
        <w:ind w:left="877"/>
        <w:jc w:val="both"/>
        <w:rPr>
          <w:rFonts w:ascii="Traditional Arabic" w:eastAsia="Calibri" w:hAnsi="Traditional Arabic" w:cs="Traditional Arabic" w:hint="cs"/>
          <w:color w:val="000000"/>
          <w:sz w:val="32"/>
          <w:szCs w:val="32"/>
          <w:lang w:bidi="ar-JO"/>
        </w:rPr>
      </w:pPr>
      <w:r w:rsidRPr="005278F1">
        <w:rPr>
          <w:rFonts w:ascii="Traditional Arabic" w:eastAsia="Calibri" w:hAnsi="Traditional Arabic" w:cs="Traditional Arabic" w:hint="cs"/>
          <w:color w:val="000000"/>
          <w:sz w:val="32"/>
          <w:szCs w:val="32"/>
          <w:rtl/>
          <w:lang w:bidi="ar-JO"/>
        </w:rPr>
        <w:t xml:space="preserve">ما هي </w:t>
      </w:r>
      <w:r w:rsidRPr="005278F1">
        <w:rPr>
          <w:rFonts w:ascii="Traditional Arabic" w:eastAsia="Calibri" w:hAnsi="Traditional Arabic" w:cs="Traditional Arabic"/>
          <w:color w:val="000000"/>
          <w:sz w:val="32"/>
          <w:szCs w:val="32"/>
          <w:rtl/>
          <w:lang w:bidi="ar-JO"/>
        </w:rPr>
        <w:t>ضوابط</w:t>
      </w:r>
      <w:r w:rsidRPr="005278F1">
        <w:rPr>
          <w:rFonts w:ascii="Traditional Arabic" w:eastAsia="Calibri" w:hAnsi="Traditional Arabic" w:cs="Traditional Arabic" w:hint="cs"/>
          <w:color w:val="000000"/>
          <w:sz w:val="32"/>
          <w:szCs w:val="32"/>
          <w:rtl/>
          <w:lang w:bidi="ar-JO"/>
        </w:rPr>
        <w:t xml:space="preserve"> الحوار مع أهل الذِّمَّة؟</w:t>
      </w:r>
    </w:p>
    <w:p w14:paraId="04861EE6" w14:textId="77777777" w:rsidR="005278F1" w:rsidRPr="005278F1" w:rsidRDefault="005278F1" w:rsidP="008F09FE">
      <w:pPr>
        <w:numPr>
          <w:ilvl w:val="0"/>
          <w:numId w:val="4"/>
        </w:numPr>
        <w:tabs>
          <w:tab w:val="left" w:pos="423"/>
          <w:tab w:val="left" w:pos="735"/>
          <w:tab w:val="left" w:pos="990"/>
          <w:tab w:val="right" w:pos="1019"/>
        </w:tabs>
        <w:autoSpaceDE w:val="0"/>
        <w:autoSpaceDN w:val="0"/>
        <w:bidi/>
        <w:adjustRightInd w:val="0"/>
        <w:spacing w:after="0" w:line="240" w:lineRule="auto"/>
        <w:ind w:left="877"/>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color w:val="000000"/>
          <w:sz w:val="32"/>
          <w:szCs w:val="32"/>
          <w:rtl/>
          <w:lang w:bidi="ar-JO"/>
        </w:rPr>
        <w:t>ما هي حقوق الآخر في الشريعة الإسلامية؟</w:t>
      </w:r>
    </w:p>
    <w:p w14:paraId="285C1288" w14:textId="77777777" w:rsidR="005278F1" w:rsidRPr="005278F1" w:rsidRDefault="005278F1" w:rsidP="005278F1">
      <w:pPr>
        <w:tabs>
          <w:tab w:val="left" w:pos="423"/>
        </w:tabs>
        <w:autoSpaceDE w:val="0"/>
        <w:autoSpaceDN w:val="0"/>
        <w:bidi/>
        <w:adjustRightInd w:val="0"/>
        <w:spacing w:after="0" w:line="240" w:lineRule="auto"/>
        <w:jc w:val="both"/>
        <w:rPr>
          <w:rFonts w:ascii="Traditional Arabic" w:eastAsia="Calibri" w:hAnsi="Traditional Arabic" w:cs="Traditional Arabic"/>
          <w:b/>
          <w:bCs/>
          <w:color w:val="000000"/>
          <w:sz w:val="32"/>
          <w:szCs w:val="32"/>
          <w:u w:val="single"/>
          <w:rtl/>
          <w:lang w:bidi="ar-JO"/>
        </w:rPr>
      </w:pPr>
      <w:r w:rsidRPr="005278F1">
        <w:rPr>
          <w:rFonts w:ascii="Traditional Arabic" w:eastAsia="Calibri" w:hAnsi="Traditional Arabic" w:cs="Traditional Arabic" w:hint="cs"/>
          <w:b/>
          <w:bCs/>
          <w:color w:val="000000"/>
          <w:sz w:val="32"/>
          <w:szCs w:val="32"/>
          <w:rtl/>
          <w:lang w:bidi="ar-JO"/>
        </w:rPr>
        <w:t xml:space="preserve">   </w:t>
      </w:r>
      <w:r w:rsidRPr="005278F1">
        <w:rPr>
          <w:rFonts w:ascii="Traditional Arabic" w:eastAsia="Calibri" w:hAnsi="Traditional Arabic" w:cs="Traditional Arabic"/>
          <w:b/>
          <w:bCs/>
          <w:color w:val="000000"/>
          <w:sz w:val="32"/>
          <w:szCs w:val="32"/>
          <w:u w:val="single"/>
          <w:rtl/>
          <w:lang w:bidi="ar-JO"/>
        </w:rPr>
        <w:t>أهمية الدراسة:</w:t>
      </w:r>
    </w:p>
    <w:p w14:paraId="6F3FAEFD"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 xml:space="preserve">تكمن أهمية موضوع هذه الدراسة في عدم وجود دراسة مستقلة في </w:t>
      </w:r>
      <w:r w:rsidRPr="005278F1">
        <w:rPr>
          <w:rFonts w:ascii="Traditional Arabic" w:eastAsia="Calibri" w:hAnsi="Traditional Arabic" w:cs="Traditional Arabic" w:hint="cs"/>
          <w:color w:val="000000"/>
          <w:sz w:val="32"/>
          <w:szCs w:val="32"/>
          <w:rtl/>
          <w:lang w:bidi="ar-JO"/>
        </w:rPr>
        <w:t xml:space="preserve">الحوار مع أهل الذِّمَّة في الفكر الإسلامي, وأثره </w:t>
      </w:r>
      <w:r w:rsidRPr="005278F1">
        <w:rPr>
          <w:rFonts w:ascii="Traditional Arabic" w:eastAsia="Calibri" w:hAnsi="Traditional Arabic" w:cs="Traditional Arabic"/>
          <w:color w:val="000000"/>
          <w:sz w:val="32"/>
          <w:szCs w:val="32"/>
          <w:rtl/>
          <w:lang w:bidi="ar-JO"/>
        </w:rPr>
        <w:t>في معالجة ظاهرة الإرهاب، بالإضافة إلى ما ي</w:t>
      </w:r>
      <w:r w:rsidRPr="005278F1">
        <w:rPr>
          <w:rFonts w:ascii="Traditional Arabic" w:eastAsia="Calibri" w:hAnsi="Traditional Arabic" w:cs="Traditional Arabic" w:hint="cs"/>
          <w:color w:val="000000"/>
          <w:sz w:val="32"/>
          <w:szCs w:val="32"/>
          <w:rtl/>
          <w:lang w:bidi="ar-JO"/>
        </w:rPr>
        <w:t>لي</w:t>
      </w:r>
      <w:r w:rsidRPr="005278F1">
        <w:rPr>
          <w:rFonts w:ascii="Traditional Arabic" w:eastAsia="Calibri" w:hAnsi="Traditional Arabic" w:cs="Traditional Arabic"/>
          <w:color w:val="000000"/>
          <w:sz w:val="32"/>
          <w:szCs w:val="32"/>
          <w:rtl/>
          <w:lang w:bidi="ar-JO"/>
        </w:rPr>
        <w:t>:</w:t>
      </w:r>
    </w:p>
    <w:p w14:paraId="792919F7" w14:textId="77777777" w:rsidR="005278F1" w:rsidRPr="005278F1" w:rsidRDefault="005278F1" w:rsidP="008F09FE">
      <w:pPr>
        <w:numPr>
          <w:ilvl w:val="0"/>
          <w:numId w:val="5"/>
        </w:numPr>
        <w:autoSpaceDE w:val="0"/>
        <w:autoSpaceDN w:val="0"/>
        <w:bidi/>
        <w:adjustRightInd w:val="0"/>
        <w:spacing w:after="0" w:line="240" w:lineRule="auto"/>
        <w:ind w:left="452" w:hanging="142"/>
        <w:jc w:val="both"/>
        <w:rPr>
          <w:rFonts w:ascii="Traditional Arabic" w:eastAsia="Calibri" w:hAnsi="Traditional Arabic" w:cs="Traditional Arabic" w:hint="cs"/>
          <w:color w:val="000000"/>
          <w:sz w:val="32"/>
          <w:szCs w:val="32"/>
          <w:lang w:bidi="ar-JO"/>
        </w:rPr>
      </w:pPr>
      <w:r w:rsidRPr="005278F1">
        <w:rPr>
          <w:rFonts w:ascii="Traditional Arabic" w:eastAsia="Calibri" w:hAnsi="Traditional Arabic" w:cs="Traditional Arabic"/>
          <w:color w:val="000000"/>
          <w:sz w:val="32"/>
          <w:szCs w:val="32"/>
          <w:rtl/>
          <w:lang w:bidi="ar-JO"/>
        </w:rPr>
        <w:t>توضيح منهجية الإسلام في ا</w:t>
      </w:r>
      <w:r w:rsidRPr="005278F1">
        <w:rPr>
          <w:rFonts w:ascii="Traditional Arabic" w:eastAsia="Calibri" w:hAnsi="Traditional Arabic" w:cs="Traditional Arabic" w:hint="cs"/>
          <w:color w:val="000000"/>
          <w:sz w:val="32"/>
          <w:szCs w:val="32"/>
          <w:rtl/>
          <w:lang w:bidi="ar-JO"/>
        </w:rPr>
        <w:t>لحوار</w:t>
      </w:r>
      <w:r w:rsidRPr="005278F1">
        <w:rPr>
          <w:rFonts w:ascii="Traditional Arabic" w:eastAsia="Calibri" w:hAnsi="Traditional Arabic" w:cs="Traditional Arabic"/>
          <w:color w:val="000000"/>
          <w:sz w:val="32"/>
          <w:szCs w:val="32"/>
          <w:rtl/>
          <w:lang w:bidi="ar-JO"/>
        </w:rPr>
        <w:t xml:space="preserve"> مع </w:t>
      </w:r>
      <w:r w:rsidRPr="005278F1">
        <w:rPr>
          <w:rFonts w:ascii="Traditional Arabic" w:eastAsia="Calibri" w:hAnsi="Traditional Arabic" w:cs="Traditional Arabic" w:hint="cs"/>
          <w:color w:val="000000"/>
          <w:sz w:val="32"/>
          <w:szCs w:val="32"/>
          <w:rtl/>
          <w:lang w:bidi="ar-JO"/>
        </w:rPr>
        <w:t>أهل الذِّمَّة</w:t>
      </w:r>
      <w:r w:rsidRPr="005278F1">
        <w:rPr>
          <w:rFonts w:ascii="Traditional Arabic" w:eastAsia="Calibri" w:hAnsi="Traditional Arabic" w:cs="Traditional Arabic"/>
          <w:color w:val="000000"/>
          <w:sz w:val="32"/>
          <w:szCs w:val="32"/>
          <w:rtl/>
          <w:lang w:bidi="ar-JO"/>
        </w:rPr>
        <w:t>.</w:t>
      </w:r>
    </w:p>
    <w:p w14:paraId="38D614E3" w14:textId="77777777" w:rsidR="005278F1" w:rsidRPr="005278F1" w:rsidRDefault="005278F1" w:rsidP="008F09FE">
      <w:pPr>
        <w:numPr>
          <w:ilvl w:val="0"/>
          <w:numId w:val="5"/>
        </w:numPr>
        <w:autoSpaceDE w:val="0"/>
        <w:autoSpaceDN w:val="0"/>
        <w:bidi/>
        <w:adjustRightInd w:val="0"/>
        <w:spacing w:after="0" w:line="240" w:lineRule="auto"/>
        <w:ind w:left="452" w:hanging="142"/>
        <w:jc w:val="both"/>
        <w:rPr>
          <w:rFonts w:ascii="Traditional Arabic" w:eastAsia="Calibri" w:hAnsi="Traditional Arabic" w:cs="Traditional Arabic" w:hint="cs"/>
          <w:color w:val="000000"/>
          <w:sz w:val="32"/>
          <w:szCs w:val="32"/>
          <w:lang w:bidi="ar-JO"/>
        </w:rPr>
      </w:pPr>
      <w:r w:rsidRPr="005278F1">
        <w:rPr>
          <w:rFonts w:ascii="Traditional Arabic" w:eastAsia="Calibri" w:hAnsi="Traditional Arabic" w:cs="Traditional Arabic" w:hint="cs"/>
          <w:color w:val="000000"/>
          <w:sz w:val="32"/>
          <w:szCs w:val="32"/>
          <w:rtl/>
          <w:lang w:bidi="ar-JO"/>
        </w:rPr>
        <w:t xml:space="preserve">بيان </w:t>
      </w:r>
      <w:r w:rsidRPr="005278F1">
        <w:rPr>
          <w:rFonts w:ascii="Traditional Arabic" w:eastAsia="Calibri" w:hAnsi="Traditional Arabic" w:cs="Traditional Arabic"/>
          <w:color w:val="000000"/>
          <w:sz w:val="32"/>
          <w:szCs w:val="32"/>
          <w:rtl/>
          <w:lang w:bidi="ar-JO"/>
        </w:rPr>
        <w:t>ضوابط</w:t>
      </w:r>
      <w:r w:rsidRPr="005278F1">
        <w:rPr>
          <w:rFonts w:ascii="Traditional Arabic" w:eastAsia="Calibri" w:hAnsi="Traditional Arabic" w:cs="Traditional Arabic" w:hint="cs"/>
          <w:color w:val="000000"/>
          <w:sz w:val="32"/>
          <w:szCs w:val="32"/>
          <w:rtl/>
          <w:lang w:bidi="ar-JO"/>
        </w:rPr>
        <w:t xml:space="preserve"> الحوار مع أهل الذِّمَّة في الفكر الإسلامي</w:t>
      </w:r>
      <w:r w:rsidRPr="005278F1">
        <w:rPr>
          <w:rFonts w:ascii="Traditional Arabic" w:eastAsia="Calibri" w:hAnsi="Traditional Arabic" w:cs="Traditional Arabic"/>
          <w:color w:val="000000"/>
          <w:sz w:val="32"/>
          <w:szCs w:val="32"/>
          <w:rtl/>
          <w:lang w:bidi="ar-JO"/>
        </w:rPr>
        <w:t>.</w:t>
      </w:r>
    </w:p>
    <w:p w14:paraId="07EC218F" w14:textId="77777777" w:rsidR="005278F1" w:rsidRPr="005278F1" w:rsidRDefault="005278F1" w:rsidP="008F09FE">
      <w:pPr>
        <w:numPr>
          <w:ilvl w:val="0"/>
          <w:numId w:val="5"/>
        </w:numPr>
        <w:autoSpaceDE w:val="0"/>
        <w:autoSpaceDN w:val="0"/>
        <w:bidi/>
        <w:adjustRightInd w:val="0"/>
        <w:spacing w:after="0" w:line="240" w:lineRule="auto"/>
        <w:ind w:left="452" w:hanging="142"/>
        <w:jc w:val="both"/>
        <w:rPr>
          <w:rFonts w:ascii="Traditional Arabic" w:eastAsia="Calibri" w:hAnsi="Traditional Arabic" w:cs="Traditional Arabic" w:hint="cs"/>
          <w:color w:val="000000"/>
          <w:sz w:val="32"/>
          <w:szCs w:val="32"/>
          <w:lang w:bidi="ar-JO"/>
        </w:rPr>
      </w:pPr>
      <w:r w:rsidRPr="005278F1">
        <w:rPr>
          <w:rFonts w:ascii="Traditional Arabic" w:eastAsia="Calibri" w:hAnsi="Traditional Arabic" w:cs="Traditional Arabic" w:hint="cs"/>
          <w:color w:val="000000"/>
          <w:sz w:val="32"/>
          <w:szCs w:val="32"/>
          <w:rtl/>
          <w:lang w:bidi="ar-JO"/>
        </w:rPr>
        <w:t>التعرف على بعض الحقوق التي كفلتها الشريعة الإسلامية لأهل الذِّمَّة في الدولة الإسلامية.</w:t>
      </w:r>
    </w:p>
    <w:p w14:paraId="08D01D4E" w14:textId="77777777" w:rsidR="005278F1" w:rsidRPr="005278F1" w:rsidRDefault="005278F1" w:rsidP="008F09FE">
      <w:pPr>
        <w:numPr>
          <w:ilvl w:val="0"/>
          <w:numId w:val="5"/>
        </w:numPr>
        <w:autoSpaceDE w:val="0"/>
        <w:autoSpaceDN w:val="0"/>
        <w:bidi/>
        <w:adjustRightInd w:val="0"/>
        <w:spacing w:after="0" w:line="240" w:lineRule="auto"/>
        <w:ind w:left="452" w:hanging="142"/>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color w:val="000000"/>
          <w:sz w:val="32"/>
          <w:szCs w:val="32"/>
          <w:rtl/>
          <w:lang w:bidi="ar-JO"/>
        </w:rPr>
        <w:t>إبراز أثر ال</w:t>
      </w:r>
      <w:r w:rsidRPr="005278F1">
        <w:rPr>
          <w:rFonts w:ascii="Traditional Arabic" w:eastAsia="Calibri" w:hAnsi="Traditional Arabic" w:cs="Traditional Arabic" w:hint="cs"/>
          <w:color w:val="000000"/>
          <w:sz w:val="32"/>
          <w:szCs w:val="32"/>
          <w:rtl/>
          <w:lang w:bidi="ar-JO"/>
        </w:rPr>
        <w:t xml:space="preserve">حوار </w:t>
      </w:r>
      <w:r w:rsidRPr="005278F1">
        <w:rPr>
          <w:rFonts w:ascii="Traditional Arabic" w:eastAsia="Calibri" w:hAnsi="Traditional Arabic" w:cs="Traditional Arabic"/>
          <w:color w:val="000000"/>
          <w:sz w:val="32"/>
          <w:szCs w:val="32"/>
          <w:rtl/>
          <w:lang w:bidi="ar-JO"/>
        </w:rPr>
        <w:t xml:space="preserve">مع </w:t>
      </w:r>
      <w:r w:rsidRPr="005278F1">
        <w:rPr>
          <w:rFonts w:ascii="Traditional Arabic" w:eastAsia="Calibri" w:hAnsi="Traditional Arabic" w:cs="Traditional Arabic" w:hint="cs"/>
          <w:color w:val="000000"/>
          <w:sz w:val="32"/>
          <w:szCs w:val="32"/>
          <w:rtl/>
          <w:lang w:bidi="ar-JO"/>
        </w:rPr>
        <w:t>أهل الذِّمَّة</w:t>
      </w: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 xml:space="preserve">في الفكر الإسلامي </w:t>
      </w:r>
      <w:r w:rsidRPr="005278F1">
        <w:rPr>
          <w:rFonts w:ascii="Traditional Arabic" w:eastAsia="Calibri" w:hAnsi="Traditional Arabic" w:cs="Traditional Arabic"/>
          <w:color w:val="000000"/>
          <w:sz w:val="32"/>
          <w:szCs w:val="32"/>
          <w:rtl/>
          <w:lang w:bidi="ar-JO"/>
        </w:rPr>
        <w:t>في معالجة ظاهرة الإرهاب.</w:t>
      </w:r>
    </w:p>
    <w:p w14:paraId="3300EF36"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b/>
          <w:bCs/>
          <w:color w:val="000000"/>
          <w:sz w:val="32"/>
          <w:szCs w:val="32"/>
          <w:rtl/>
          <w:lang w:bidi="ar-JO"/>
        </w:rPr>
      </w:pPr>
      <w:r w:rsidRPr="005278F1">
        <w:rPr>
          <w:rFonts w:ascii="Traditional Arabic" w:eastAsia="Calibri" w:hAnsi="Traditional Arabic" w:cs="Traditional Arabic"/>
          <w:b/>
          <w:bCs/>
          <w:color w:val="000000"/>
          <w:sz w:val="32"/>
          <w:szCs w:val="32"/>
          <w:u w:val="single"/>
          <w:rtl/>
          <w:lang w:bidi="ar-JO"/>
        </w:rPr>
        <w:t>أسباب اختيار الموضوع</w:t>
      </w:r>
      <w:r w:rsidRPr="005278F1">
        <w:rPr>
          <w:rFonts w:ascii="Traditional Arabic" w:eastAsia="Calibri" w:hAnsi="Traditional Arabic" w:cs="Traditional Arabic"/>
          <w:b/>
          <w:bCs/>
          <w:color w:val="000000"/>
          <w:sz w:val="32"/>
          <w:szCs w:val="32"/>
          <w:rtl/>
          <w:lang w:bidi="ar-JO"/>
        </w:rPr>
        <w:t>:</w:t>
      </w:r>
    </w:p>
    <w:p w14:paraId="45E5B519" w14:textId="77777777" w:rsidR="005278F1" w:rsidRPr="005278F1" w:rsidRDefault="005278F1" w:rsidP="008F09FE">
      <w:pPr>
        <w:numPr>
          <w:ilvl w:val="0"/>
          <w:numId w:val="6"/>
        </w:numPr>
        <w:tabs>
          <w:tab w:val="right" w:pos="708"/>
        </w:tabs>
        <w:autoSpaceDE w:val="0"/>
        <w:autoSpaceDN w:val="0"/>
        <w:bidi/>
        <w:adjustRightInd w:val="0"/>
        <w:spacing w:after="0" w:line="240" w:lineRule="auto"/>
        <w:ind w:hanging="1274"/>
        <w:jc w:val="both"/>
        <w:rPr>
          <w:rFonts w:ascii="Traditional Arabic" w:eastAsia="Calibri" w:hAnsi="Traditional Arabic" w:cs="Traditional Arabic" w:hint="cs"/>
          <w:color w:val="000000"/>
          <w:sz w:val="32"/>
          <w:szCs w:val="32"/>
          <w:lang w:bidi="ar-JO"/>
        </w:rPr>
      </w:pPr>
      <w:r w:rsidRPr="005278F1">
        <w:rPr>
          <w:rFonts w:ascii="Traditional Arabic" w:eastAsia="Calibri" w:hAnsi="Traditional Arabic" w:cs="Traditional Arabic"/>
          <w:color w:val="000000"/>
          <w:sz w:val="32"/>
          <w:szCs w:val="32"/>
          <w:rtl/>
          <w:lang w:bidi="ar-JO"/>
        </w:rPr>
        <w:t>ظهور ثقافة الإقصاء</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وعدم تقبل الآخر</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وبالأخص بعد </w:t>
      </w:r>
      <w:r w:rsidRPr="005278F1">
        <w:rPr>
          <w:rFonts w:ascii="Traditional Arabic" w:eastAsia="Calibri" w:hAnsi="Traditional Arabic" w:cs="Traditional Arabic" w:hint="cs"/>
          <w:color w:val="000000"/>
          <w:sz w:val="32"/>
          <w:szCs w:val="32"/>
          <w:rtl/>
          <w:lang w:bidi="ar-JO"/>
        </w:rPr>
        <w:t xml:space="preserve"> ظهور ما يسمى بنظام العولمة.</w:t>
      </w:r>
    </w:p>
    <w:p w14:paraId="186148B1" w14:textId="77777777" w:rsidR="005278F1" w:rsidRPr="005278F1" w:rsidRDefault="005278F1" w:rsidP="008F09FE">
      <w:pPr>
        <w:numPr>
          <w:ilvl w:val="0"/>
          <w:numId w:val="6"/>
        </w:numPr>
        <w:tabs>
          <w:tab w:val="right" w:pos="708"/>
        </w:tabs>
        <w:autoSpaceDE w:val="0"/>
        <w:autoSpaceDN w:val="0"/>
        <w:bidi/>
        <w:adjustRightInd w:val="0"/>
        <w:spacing w:after="0" w:line="240" w:lineRule="auto"/>
        <w:ind w:hanging="1274"/>
        <w:jc w:val="both"/>
        <w:rPr>
          <w:rFonts w:ascii="Traditional Arabic" w:eastAsia="Calibri" w:hAnsi="Traditional Arabic" w:cs="Traditional Arabic" w:hint="cs"/>
          <w:color w:val="000000"/>
          <w:sz w:val="32"/>
          <w:szCs w:val="32"/>
          <w:lang w:bidi="ar-JO"/>
        </w:rPr>
      </w:pPr>
      <w:r w:rsidRPr="005278F1">
        <w:rPr>
          <w:rFonts w:ascii="Traditional Arabic" w:eastAsia="Calibri" w:hAnsi="Traditional Arabic" w:cs="Traditional Arabic"/>
          <w:color w:val="000000"/>
          <w:sz w:val="32"/>
          <w:szCs w:val="32"/>
          <w:rtl/>
          <w:lang w:bidi="ar-JO"/>
        </w:rPr>
        <w:t>الرد على المزاعم التي يطلقها الغرب وبعض المستشرقين بأن الإسلام دين منغلق لا يقبل الآخر.</w:t>
      </w:r>
    </w:p>
    <w:p w14:paraId="672E6226" w14:textId="77777777" w:rsidR="005278F1" w:rsidRPr="005278F1" w:rsidRDefault="005278F1" w:rsidP="008F09FE">
      <w:pPr>
        <w:numPr>
          <w:ilvl w:val="0"/>
          <w:numId w:val="6"/>
        </w:numPr>
        <w:tabs>
          <w:tab w:val="right" w:pos="708"/>
        </w:tabs>
        <w:autoSpaceDE w:val="0"/>
        <w:autoSpaceDN w:val="0"/>
        <w:bidi/>
        <w:adjustRightInd w:val="0"/>
        <w:spacing w:after="0" w:line="240" w:lineRule="auto"/>
        <w:ind w:hanging="1274"/>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color w:val="000000"/>
          <w:sz w:val="32"/>
          <w:szCs w:val="32"/>
          <w:rtl/>
          <w:lang w:bidi="ar-JO"/>
        </w:rPr>
        <w:t xml:space="preserve">الكشف عن </w:t>
      </w:r>
      <w:r w:rsidRPr="005278F1">
        <w:rPr>
          <w:rFonts w:ascii="Traditional Arabic" w:eastAsia="Calibri" w:hAnsi="Traditional Arabic" w:cs="Traditional Arabic" w:hint="cs"/>
          <w:color w:val="000000"/>
          <w:sz w:val="32"/>
          <w:szCs w:val="32"/>
          <w:rtl/>
          <w:lang w:bidi="ar-JO"/>
        </w:rPr>
        <w:t>مدى ت</w:t>
      </w:r>
      <w:r w:rsidRPr="005278F1">
        <w:rPr>
          <w:rFonts w:ascii="Traditional Arabic" w:eastAsia="Calibri" w:hAnsi="Traditional Arabic" w:cs="Traditional Arabic"/>
          <w:color w:val="000000"/>
          <w:sz w:val="32"/>
          <w:szCs w:val="32"/>
          <w:rtl/>
          <w:lang w:bidi="ar-JO"/>
        </w:rPr>
        <w:t>أث</w:t>
      </w:r>
      <w:r w:rsidRPr="005278F1">
        <w:rPr>
          <w:rFonts w:ascii="Traditional Arabic" w:eastAsia="Calibri" w:hAnsi="Traditional Arabic" w:cs="Traditional Arabic" w:hint="cs"/>
          <w:color w:val="000000"/>
          <w:sz w:val="32"/>
          <w:szCs w:val="32"/>
          <w:rtl/>
          <w:lang w:bidi="ar-JO"/>
        </w:rPr>
        <w:t>ي</w:t>
      </w:r>
      <w:r w:rsidRPr="005278F1">
        <w:rPr>
          <w:rFonts w:ascii="Traditional Arabic" w:eastAsia="Calibri" w:hAnsi="Traditional Arabic" w:cs="Traditional Arabic"/>
          <w:color w:val="000000"/>
          <w:sz w:val="32"/>
          <w:szCs w:val="32"/>
          <w:rtl/>
          <w:lang w:bidi="ar-JO"/>
        </w:rPr>
        <w:t xml:space="preserve">ر </w:t>
      </w:r>
      <w:r w:rsidRPr="005278F1">
        <w:rPr>
          <w:rFonts w:ascii="Traditional Arabic" w:eastAsia="Calibri" w:hAnsi="Traditional Arabic" w:cs="Traditional Arabic" w:hint="cs"/>
          <w:color w:val="000000"/>
          <w:sz w:val="32"/>
          <w:szCs w:val="32"/>
          <w:rtl/>
          <w:lang w:bidi="ar-JO"/>
        </w:rPr>
        <w:t xml:space="preserve"> الحوار مع أهل الذِّمَّة في الفكر الإسلامي</w:t>
      </w:r>
      <w:r w:rsidRPr="005278F1">
        <w:rPr>
          <w:rFonts w:ascii="Traditional Arabic" w:eastAsia="Calibri" w:hAnsi="Traditional Arabic" w:cs="Traditional Arabic"/>
          <w:color w:val="000000"/>
          <w:sz w:val="32"/>
          <w:szCs w:val="32"/>
          <w:rtl/>
          <w:lang w:bidi="ar-JO"/>
        </w:rPr>
        <w:t xml:space="preserve"> في معالجة ظاهرة الإرهاب.</w:t>
      </w:r>
    </w:p>
    <w:p w14:paraId="79784051"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b/>
          <w:bCs/>
          <w:color w:val="000000"/>
          <w:sz w:val="32"/>
          <w:szCs w:val="32"/>
          <w:u w:val="single"/>
          <w:rtl/>
          <w:lang w:bidi="ar-JO"/>
        </w:rPr>
      </w:pP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b/>
          <w:bCs/>
          <w:color w:val="000000"/>
          <w:sz w:val="32"/>
          <w:szCs w:val="32"/>
          <w:u w:val="single"/>
          <w:rtl/>
          <w:lang w:bidi="ar-JO"/>
        </w:rPr>
        <w:t>أهداف البحث:</w:t>
      </w:r>
    </w:p>
    <w:p w14:paraId="15484E94" w14:textId="77777777" w:rsidR="005278F1" w:rsidRPr="005278F1" w:rsidRDefault="005278F1" w:rsidP="008F09FE">
      <w:pPr>
        <w:numPr>
          <w:ilvl w:val="0"/>
          <w:numId w:val="11"/>
        </w:numPr>
        <w:tabs>
          <w:tab w:val="left" w:pos="850"/>
        </w:tabs>
        <w:autoSpaceDE w:val="0"/>
        <w:autoSpaceDN w:val="0"/>
        <w:bidi/>
        <w:adjustRightInd w:val="0"/>
        <w:spacing w:after="0" w:line="240" w:lineRule="auto"/>
        <w:jc w:val="both"/>
        <w:rPr>
          <w:rFonts w:ascii="Traditional Arabic" w:eastAsia="Calibri" w:hAnsi="Traditional Arabic" w:cs="Traditional Arabic" w:hint="cs"/>
          <w:color w:val="000000"/>
          <w:sz w:val="32"/>
          <w:szCs w:val="32"/>
          <w:lang w:bidi="ar-JO"/>
        </w:rPr>
      </w:pPr>
      <w:r w:rsidRPr="005278F1">
        <w:rPr>
          <w:rFonts w:ascii="Traditional Arabic" w:eastAsia="Calibri" w:hAnsi="Traditional Arabic" w:cs="Traditional Arabic" w:hint="cs"/>
          <w:color w:val="000000"/>
          <w:sz w:val="32"/>
          <w:szCs w:val="32"/>
          <w:rtl/>
          <w:lang w:bidi="ar-JO"/>
        </w:rPr>
        <w:lastRenderedPageBreak/>
        <w:t>بيان منهجية الحوار مع أهل الذِّمَّة في الفكر الإسلامي.</w:t>
      </w:r>
    </w:p>
    <w:p w14:paraId="11FB2DA7" w14:textId="77777777" w:rsidR="005278F1" w:rsidRPr="005278F1" w:rsidRDefault="005278F1" w:rsidP="008F09FE">
      <w:pPr>
        <w:numPr>
          <w:ilvl w:val="0"/>
          <w:numId w:val="11"/>
        </w:numPr>
        <w:tabs>
          <w:tab w:val="left" w:pos="850"/>
        </w:tabs>
        <w:autoSpaceDE w:val="0"/>
        <w:autoSpaceDN w:val="0"/>
        <w:bidi/>
        <w:adjustRightInd w:val="0"/>
        <w:spacing w:after="0" w:line="240" w:lineRule="auto"/>
        <w:jc w:val="both"/>
        <w:rPr>
          <w:rFonts w:ascii="Traditional Arabic" w:eastAsia="Calibri" w:hAnsi="Traditional Arabic" w:cs="Traditional Arabic" w:hint="cs"/>
          <w:color w:val="000000"/>
          <w:sz w:val="32"/>
          <w:szCs w:val="32"/>
          <w:lang w:bidi="ar-JO"/>
        </w:rPr>
      </w:pPr>
      <w:r w:rsidRPr="005278F1">
        <w:rPr>
          <w:rFonts w:ascii="Traditional Arabic" w:eastAsia="Calibri" w:hAnsi="Traditional Arabic" w:cs="Traditional Arabic" w:hint="cs"/>
          <w:color w:val="000000"/>
          <w:sz w:val="32"/>
          <w:szCs w:val="32"/>
          <w:rtl/>
          <w:lang w:bidi="ar-JO"/>
        </w:rPr>
        <w:t>التصدي للدعوات التي تتهم الإسلام بالانغلاق, وعدم الاعتراف بأهل الذِّمَّة.</w:t>
      </w:r>
    </w:p>
    <w:p w14:paraId="6C1327BF" w14:textId="77777777" w:rsidR="005278F1" w:rsidRPr="005278F1" w:rsidRDefault="005278F1" w:rsidP="008F09FE">
      <w:pPr>
        <w:numPr>
          <w:ilvl w:val="0"/>
          <w:numId w:val="11"/>
        </w:numPr>
        <w:tabs>
          <w:tab w:val="left" w:pos="850"/>
        </w:tabs>
        <w:autoSpaceDE w:val="0"/>
        <w:autoSpaceDN w:val="0"/>
        <w:bidi/>
        <w:adjustRightInd w:val="0"/>
        <w:spacing w:after="0" w:line="240" w:lineRule="auto"/>
        <w:jc w:val="both"/>
        <w:rPr>
          <w:rFonts w:ascii="Traditional Arabic" w:eastAsia="Calibri" w:hAnsi="Traditional Arabic" w:cs="Traditional Arabic" w:hint="cs"/>
          <w:color w:val="000000"/>
          <w:sz w:val="32"/>
          <w:szCs w:val="32"/>
          <w:lang w:bidi="ar-JO"/>
        </w:rPr>
      </w:pPr>
      <w:r w:rsidRPr="005278F1">
        <w:rPr>
          <w:rFonts w:ascii="Traditional Arabic" w:eastAsia="Calibri" w:hAnsi="Traditional Arabic" w:cs="Traditional Arabic" w:hint="cs"/>
          <w:color w:val="000000"/>
          <w:sz w:val="32"/>
          <w:szCs w:val="32"/>
          <w:rtl/>
          <w:lang w:bidi="ar-JO"/>
        </w:rPr>
        <w:t>بيان ال</w:t>
      </w:r>
      <w:r w:rsidRPr="005278F1">
        <w:rPr>
          <w:rFonts w:ascii="Traditional Arabic" w:eastAsia="Calibri" w:hAnsi="Traditional Arabic" w:cs="Traditional Arabic"/>
          <w:color w:val="000000"/>
          <w:sz w:val="32"/>
          <w:szCs w:val="32"/>
          <w:rtl/>
          <w:lang w:bidi="ar-JO"/>
        </w:rPr>
        <w:t>ضوابط</w:t>
      </w:r>
      <w:r w:rsidRPr="005278F1">
        <w:rPr>
          <w:rFonts w:ascii="Traditional Arabic" w:eastAsia="Calibri" w:hAnsi="Traditional Arabic" w:cs="Traditional Arabic" w:hint="cs"/>
          <w:color w:val="000000"/>
          <w:sz w:val="32"/>
          <w:szCs w:val="32"/>
          <w:rtl/>
          <w:lang w:bidi="ar-JO"/>
        </w:rPr>
        <w:t xml:space="preserve"> الشرعية في الحوار مع أهل الذِّمَّة في الفكر الإسلامي</w:t>
      </w:r>
      <w:r w:rsidRPr="005278F1">
        <w:rPr>
          <w:rFonts w:ascii="Traditional Arabic" w:eastAsia="Calibri" w:hAnsi="Traditional Arabic" w:cs="Traditional Arabic"/>
          <w:color w:val="000000"/>
          <w:sz w:val="32"/>
          <w:szCs w:val="32"/>
          <w:rtl/>
          <w:lang w:bidi="ar-JO"/>
        </w:rPr>
        <w:t>.</w:t>
      </w:r>
    </w:p>
    <w:p w14:paraId="35E8C08D" w14:textId="77777777" w:rsidR="005278F1" w:rsidRPr="005278F1" w:rsidRDefault="005278F1" w:rsidP="008F09FE">
      <w:pPr>
        <w:numPr>
          <w:ilvl w:val="0"/>
          <w:numId w:val="11"/>
        </w:numPr>
        <w:tabs>
          <w:tab w:val="left" w:pos="850"/>
        </w:tabs>
        <w:autoSpaceDE w:val="0"/>
        <w:autoSpaceDN w:val="0"/>
        <w:bidi/>
        <w:adjustRightInd w:val="0"/>
        <w:spacing w:after="0" w:line="240" w:lineRule="auto"/>
        <w:jc w:val="both"/>
        <w:rPr>
          <w:rFonts w:ascii="Traditional Arabic" w:eastAsia="Calibri" w:hAnsi="Traditional Arabic" w:cs="Traditional Arabic" w:hint="cs"/>
          <w:color w:val="000000"/>
          <w:sz w:val="32"/>
          <w:szCs w:val="32"/>
          <w:lang w:bidi="ar-JO"/>
        </w:rPr>
      </w:pPr>
      <w:r w:rsidRPr="005278F1">
        <w:rPr>
          <w:rFonts w:ascii="Traditional Arabic" w:eastAsia="Calibri" w:hAnsi="Traditional Arabic" w:cs="Traditional Arabic" w:hint="cs"/>
          <w:color w:val="000000"/>
          <w:sz w:val="32"/>
          <w:szCs w:val="32"/>
          <w:rtl/>
          <w:lang w:bidi="ar-JO"/>
        </w:rPr>
        <w:t>الرد على أطروحة الصدام بين الحضارات أو صراعها.</w:t>
      </w:r>
    </w:p>
    <w:p w14:paraId="3D2FA5EF" w14:textId="77777777" w:rsidR="005278F1" w:rsidRPr="005278F1" w:rsidRDefault="005278F1" w:rsidP="008F09FE">
      <w:pPr>
        <w:numPr>
          <w:ilvl w:val="0"/>
          <w:numId w:val="11"/>
        </w:numPr>
        <w:tabs>
          <w:tab w:val="left" w:pos="850"/>
        </w:tabs>
        <w:autoSpaceDE w:val="0"/>
        <w:autoSpaceDN w:val="0"/>
        <w:bidi/>
        <w:adjustRightInd w:val="0"/>
        <w:spacing w:after="0" w:line="240" w:lineRule="auto"/>
        <w:jc w:val="both"/>
        <w:rPr>
          <w:rFonts w:ascii="Traditional Arabic" w:eastAsia="Calibri" w:hAnsi="Traditional Arabic" w:cs="Traditional Arabic" w:hint="cs"/>
          <w:color w:val="000000"/>
          <w:sz w:val="32"/>
          <w:szCs w:val="32"/>
          <w:lang w:bidi="ar-JO"/>
        </w:rPr>
      </w:pPr>
      <w:r w:rsidRPr="005278F1">
        <w:rPr>
          <w:rFonts w:ascii="Traditional Arabic" w:eastAsia="Calibri" w:hAnsi="Traditional Arabic" w:cs="Traditional Arabic" w:hint="cs"/>
          <w:color w:val="000000"/>
          <w:sz w:val="32"/>
          <w:szCs w:val="32"/>
          <w:rtl/>
          <w:lang w:bidi="ar-JO"/>
        </w:rPr>
        <w:t xml:space="preserve">توضيح مدى تأثير الحوار مع أهل الذِّمَّة في الفكر الإسلامي في </w:t>
      </w:r>
      <w:r w:rsidRPr="005278F1">
        <w:rPr>
          <w:rFonts w:ascii="Traditional Arabic" w:eastAsia="Calibri" w:hAnsi="Traditional Arabic" w:cs="Traditional Arabic"/>
          <w:color w:val="000000"/>
          <w:sz w:val="32"/>
          <w:szCs w:val="32"/>
          <w:rtl/>
          <w:lang w:bidi="ar-JO"/>
        </w:rPr>
        <w:t>معالجة ظاهرة الإرهاب.</w:t>
      </w:r>
    </w:p>
    <w:p w14:paraId="67FD8AF4"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color w:val="000000"/>
          <w:sz w:val="32"/>
          <w:szCs w:val="32"/>
          <w:u w:val="single"/>
          <w:rtl/>
          <w:lang w:bidi="ar-JO"/>
        </w:rPr>
      </w:pPr>
      <w:r w:rsidRPr="005278F1">
        <w:rPr>
          <w:rFonts w:ascii="Traditional Arabic" w:eastAsia="Calibri" w:hAnsi="Traditional Arabic" w:cs="Traditional Arabic" w:hint="cs"/>
          <w:b/>
          <w:bCs/>
          <w:color w:val="000000"/>
          <w:sz w:val="32"/>
          <w:szCs w:val="32"/>
          <w:rtl/>
          <w:lang w:bidi="ar-JO"/>
        </w:rPr>
        <w:t xml:space="preserve"> </w:t>
      </w:r>
      <w:r w:rsidRPr="005278F1">
        <w:rPr>
          <w:rFonts w:ascii="Traditional Arabic" w:eastAsia="Calibri" w:hAnsi="Traditional Arabic" w:cs="Traditional Arabic"/>
          <w:b/>
          <w:bCs/>
          <w:color w:val="000000"/>
          <w:sz w:val="32"/>
          <w:szCs w:val="32"/>
          <w:u w:val="single"/>
          <w:rtl/>
          <w:lang w:bidi="ar-JO"/>
        </w:rPr>
        <w:t>الدراسات السابقة</w:t>
      </w:r>
      <w:r w:rsidRPr="005278F1">
        <w:rPr>
          <w:rFonts w:ascii="Traditional Arabic" w:eastAsia="Calibri" w:hAnsi="Traditional Arabic" w:cs="Traditional Arabic"/>
          <w:color w:val="000000"/>
          <w:sz w:val="32"/>
          <w:szCs w:val="32"/>
          <w:u w:val="single"/>
          <w:rtl/>
          <w:lang w:bidi="ar-JO"/>
        </w:rPr>
        <w:t>:</w:t>
      </w:r>
    </w:p>
    <w:p w14:paraId="04C89746" w14:textId="77777777" w:rsidR="005278F1" w:rsidRPr="005278F1" w:rsidRDefault="005278F1" w:rsidP="005278F1">
      <w:pPr>
        <w:autoSpaceDE w:val="0"/>
        <w:autoSpaceDN w:val="0"/>
        <w:bidi/>
        <w:adjustRightInd w:val="0"/>
        <w:spacing w:after="0" w:line="240" w:lineRule="auto"/>
        <w:ind w:firstLine="864"/>
        <w:jc w:val="both"/>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color w:val="000000"/>
          <w:sz w:val="32"/>
          <w:szCs w:val="32"/>
          <w:rtl/>
          <w:lang w:bidi="ar-JO"/>
        </w:rPr>
        <w:t>لم يقف الباحث – بحسب حدود علمه</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 xml:space="preserve">– على دراسة علمية تناولت </w:t>
      </w:r>
      <w:r w:rsidRPr="005278F1">
        <w:rPr>
          <w:rFonts w:ascii="Traditional Arabic" w:eastAsia="Calibri" w:hAnsi="Traditional Arabic" w:cs="Traditional Arabic" w:hint="cs"/>
          <w:color w:val="000000"/>
          <w:sz w:val="32"/>
          <w:szCs w:val="32"/>
          <w:rtl/>
          <w:lang w:bidi="ar-JO"/>
        </w:rPr>
        <w:t>الحوار مع أهل الذِّمَّة في الفكر الإسلامي, وأثره</w:t>
      </w:r>
      <w:r w:rsidRPr="005278F1">
        <w:rPr>
          <w:rFonts w:ascii="Traditional Arabic" w:eastAsia="Calibri" w:hAnsi="Traditional Arabic" w:cs="Traditional Arabic"/>
          <w:color w:val="000000"/>
          <w:sz w:val="32"/>
          <w:szCs w:val="32"/>
          <w:rtl/>
          <w:lang w:bidi="ar-JO"/>
        </w:rPr>
        <w:t xml:space="preserve"> في معالجة ظاهرة الإرهاب</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 إلا أن هناك دراسات عديدة تناولت أطراف</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من بحثنا هذا بصورة موجزة ومتفرقة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فجاءت هذه الدراسة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لتجمع أطراف هذا الموضوع في دراسة علمية مستقلة، ومن</w:t>
      </w:r>
      <w:r w:rsidRPr="005278F1">
        <w:rPr>
          <w:rFonts w:ascii="Traditional Arabic" w:eastAsia="Calibri" w:hAnsi="Traditional Arabic" w:cs="Traditional Arabic" w:hint="cs"/>
          <w:color w:val="000000"/>
          <w:sz w:val="32"/>
          <w:szCs w:val="32"/>
          <w:rtl/>
          <w:lang w:bidi="ar-JO"/>
        </w:rPr>
        <w:t xml:space="preserve"> ج</w:t>
      </w:r>
      <w:r w:rsidRPr="005278F1">
        <w:rPr>
          <w:rFonts w:ascii="Traditional Arabic" w:eastAsia="Calibri" w:hAnsi="Traditional Arabic" w:cs="Traditional Arabic"/>
          <w:color w:val="000000"/>
          <w:sz w:val="32"/>
          <w:szCs w:val="32"/>
          <w:rtl/>
          <w:lang w:bidi="ar-JO"/>
        </w:rPr>
        <w:t>ملة تلك الدراسات ما يأتي:</w:t>
      </w:r>
    </w:p>
    <w:p w14:paraId="1E6009BC" w14:textId="77777777" w:rsidR="005278F1" w:rsidRPr="005278F1" w:rsidRDefault="005278F1" w:rsidP="008F09FE">
      <w:pPr>
        <w:numPr>
          <w:ilvl w:val="0"/>
          <w:numId w:val="7"/>
        </w:numPr>
        <w:autoSpaceDE w:val="0"/>
        <w:autoSpaceDN w:val="0"/>
        <w:bidi/>
        <w:adjustRightInd w:val="0"/>
        <w:spacing w:after="0" w:line="240" w:lineRule="auto"/>
        <w:ind w:left="877" w:hanging="425"/>
        <w:jc w:val="both"/>
        <w:rPr>
          <w:rFonts w:ascii="Traditional Arabic" w:eastAsia="Calibri" w:hAnsi="Traditional Arabic" w:cs="Traditional Arabic" w:hint="cs"/>
          <w:color w:val="000000"/>
          <w:sz w:val="32"/>
          <w:szCs w:val="32"/>
          <w:lang w:bidi="ar-JO"/>
        </w:rPr>
      </w:pPr>
      <w:r w:rsidRPr="005278F1">
        <w:rPr>
          <w:rFonts w:ascii="Traditional Arabic" w:eastAsia="Calibri" w:hAnsi="Traditional Arabic" w:cs="Traditional Arabic"/>
          <w:b/>
          <w:bCs/>
          <w:color w:val="000000"/>
          <w:sz w:val="32"/>
          <w:szCs w:val="32"/>
          <w:rtl/>
          <w:lang w:bidi="ar-JO"/>
        </w:rPr>
        <w:t>أسس التعايش السلمي في الإسلام ومرتكزاته</w:t>
      </w:r>
      <w:r w:rsidRPr="005278F1">
        <w:rPr>
          <w:rFonts w:ascii="Traditional Arabic" w:eastAsia="Calibri" w:hAnsi="Traditional Arabic" w:cs="Traditional Arabic"/>
          <w:color w:val="000000"/>
          <w:sz w:val="32"/>
          <w:szCs w:val="32"/>
          <w:rtl/>
          <w:lang w:bidi="ar-JO"/>
        </w:rPr>
        <w:t>: للشيخ المصلح، عبد الله</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بن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عبد العزيز، مج</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hint="cs"/>
          <w:color w:val="000000"/>
          <w:sz w:val="32"/>
          <w:szCs w:val="32"/>
          <w:rtl/>
          <w:lang w:bidi="ar-JO"/>
        </w:rPr>
        <w:t>45</w:t>
      </w:r>
      <w:r w:rsidRPr="005278F1">
        <w:rPr>
          <w:rFonts w:ascii="Traditional Arabic" w:eastAsia="Calibri" w:hAnsi="Traditional Arabic" w:cs="Traditional Arabic"/>
          <w:color w:val="000000"/>
          <w:sz w:val="32"/>
          <w:szCs w:val="32"/>
          <w:rtl/>
          <w:lang w:bidi="ar-JO"/>
        </w:rPr>
        <w:t>،</w:t>
      </w:r>
      <w:r w:rsidRPr="005278F1">
        <w:rPr>
          <w:rFonts w:ascii="Traditional Arabic" w:eastAsia="Calibri" w:hAnsi="Traditional Arabic" w:cs="Traditional Arabic" w:hint="cs"/>
          <w:color w:val="000000"/>
          <w:sz w:val="32"/>
          <w:szCs w:val="32"/>
          <w:rtl/>
          <w:lang w:bidi="ar-JO"/>
        </w:rPr>
        <w:t xml:space="preserve"> العدد</w:t>
      </w: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الثالث والرابع</w:t>
      </w:r>
      <w:r w:rsidRPr="005278F1">
        <w:rPr>
          <w:rFonts w:ascii="Traditional Arabic" w:eastAsia="Calibri" w:hAnsi="Traditional Arabic" w:cs="Traditional Arabic"/>
          <w:color w:val="000000"/>
          <w:sz w:val="32"/>
          <w:szCs w:val="32"/>
          <w:rtl/>
          <w:lang w:bidi="ar-JO"/>
        </w:rPr>
        <w:t>،</w:t>
      </w:r>
      <w:r w:rsidRPr="005278F1">
        <w:rPr>
          <w:rFonts w:ascii="Traditional Arabic" w:eastAsia="Calibri" w:hAnsi="Traditional Arabic" w:cs="Traditional Arabic" w:hint="cs"/>
          <w:color w:val="000000"/>
          <w:sz w:val="32"/>
          <w:szCs w:val="32"/>
          <w:rtl/>
          <w:lang w:bidi="ar-JO"/>
        </w:rPr>
        <w:t>2013</w:t>
      </w:r>
      <w:r w:rsidRPr="005278F1">
        <w:rPr>
          <w:rFonts w:ascii="Traditional Arabic" w:eastAsia="Calibri" w:hAnsi="Traditional Arabic" w:cs="Traditional Arabic"/>
          <w:color w:val="000000"/>
          <w:sz w:val="32"/>
          <w:szCs w:val="32"/>
          <w:rtl/>
          <w:lang w:bidi="ar-JO"/>
        </w:rPr>
        <w:t xml:space="preserve"> ، صوت</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الأمة</w:t>
      </w:r>
      <w:r w:rsidRPr="005278F1">
        <w:rPr>
          <w:rFonts w:ascii="Traditional Arabic" w:eastAsia="Calibri" w:hAnsi="Traditional Arabic" w:cs="Traditional Arabic"/>
          <w:color w:val="000000"/>
          <w:sz w:val="32"/>
          <w:szCs w:val="32"/>
          <w:lang w:bidi="ar-JO"/>
        </w:rPr>
        <w:t xml:space="preserve"> – </w:t>
      </w:r>
      <w:r w:rsidRPr="005278F1">
        <w:rPr>
          <w:rFonts w:ascii="Traditional Arabic" w:eastAsia="Calibri" w:hAnsi="Traditional Arabic" w:cs="Traditional Arabic"/>
          <w:color w:val="000000"/>
          <w:sz w:val="32"/>
          <w:szCs w:val="32"/>
          <w:rtl/>
          <w:lang w:bidi="ar-JO"/>
        </w:rPr>
        <w:t>الهند، تناول في الدراسة مفهوم التعايش السلمي، ثم بينت الدراسة مرتكزات</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التعايش وضوابط</w:t>
      </w:r>
      <w:r w:rsidRPr="005278F1">
        <w:rPr>
          <w:rFonts w:ascii="Traditional Arabic" w:eastAsia="Calibri" w:hAnsi="Traditional Arabic" w:cs="Traditional Arabic" w:hint="cs"/>
          <w:color w:val="000000"/>
          <w:sz w:val="32"/>
          <w:szCs w:val="32"/>
          <w:rtl/>
          <w:lang w:bidi="ar-JO"/>
        </w:rPr>
        <w:t>ه</w:t>
      </w:r>
      <w:r w:rsidRPr="005278F1">
        <w:rPr>
          <w:rFonts w:ascii="Traditional Arabic" w:eastAsia="Calibri" w:hAnsi="Traditional Arabic" w:cs="Traditional Arabic"/>
          <w:color w:val="000000"/>
          <w:sz w:val="32"/>
          <w:szCs w:val="32"/>
          <w:rtl/>
          <w:lang w:bidi="ar-JO"/>
        </w:rPr>
        <w:t>.</w:t>
      </w:r>
    </w:p>
    <w:p w14:paraId="656238B4" w14:textId="77777777" w:rsidR="005278F1" w:rsidRPr="005278F1" w:rsidRDefault="005278F1" w:rsidP="008F09FE">
      <w:pPr>
        <w:numPr>
          <w:ilvl w:val="0"/>
          <w:numId w:val="7"/>
        </w:numPr>
        <w:autoSpaceDE w:val="0"/>
        <w:autoSpaceDN w:val="0"/>
        <w:bidi/>
        <w:adjustRightInd w:val="0"/>
        <w:spacing w:after="0" w:line="240" w:lineRule="auto"/>
        <w:ind w:left="877" w:hanging="425"/>
        <w:jc w:val="both"/>
        <w:rPr>
          <w:rFonts w:ascii="Traditional Arabic" w:eastAsia="Calibri" w:hAnsi="Traditional Arabic" w:cs="Traditional Arabic" w:hint="cs"/>
          <w:color w:val="000000"/>
          <w:sz w:val="32"/>
          <w:szCs w:val="32"/>
          <w:lang w:bidi="ar-JO"/>
        </w:rPr>
      </w:pPr>
      <w:r w:rsidRPr="005278F1">
        <w:rPr>
          <w:rFonts w:ascii="Traditional Arabic" w:eastAsia="Calibri" w:hAnsi="Traditional Arabic" w:cs="Traditional Arabic"/>
          <w:b/>
          <w:bCs/>
          <w:color w:val="000000"/>
          <w:sz w:val="32"/>
          <w:szCs w:val="32"/>
          <w:rtl/>
          <w:lang w:bidi="ar-JO"/>
        </w:rPr>
        <w:t>استثمار مقاصد الشريعة في الحوار مع الآخر</w:t>
      </w: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لل</w:t>
      </w:r>
      <w:r w:rsidRPr="005278F1">
        <w:rPr>
          <w:rFonts w:ascii="Traditional Arabic" w:eastAsia="Calibri" w:hAnsi="Traditional Arabic" w:cs="Traditional Arabic"/>
          <w:color w:val="000000"/>
          <w:sz w:val="32"/>
          <w:szCs w:val="32"/>
          <w:rtl/>
          <w:lang w:bidi="ar-JO"/>
        </w:rPr>
        <w:t>دكتور هشام بن سعيد أزهر، جامعة الملك عبد العزيز، بحث مقدم لمؤتمر الحوار مع الآخر في الفكر الإسلامي في الفترة: 16 -18 / 2007م، تناول فيه الباحث مفهوم الحوار وأنواعه، وأهمية مقاصد الشريعة من الحوار، كما بين مقاصد الشريعة من الحوار نفسه، ثم تحدث عن استثمار مقاصد الشريعة العامة في الحوار مع الآخر</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كالعدل</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والمساواة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والسماحة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واليسر</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والتدرج، وغيرها، كما تناول قواعد المقاصد في الحوار مع الآخر</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كقاعدة النظر في المآلات</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ومراعاة فقه الأولويات والموازنات، وأخير</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تطرقت الدراسة إلى استثمار مقاصد الشريعة الخاصة والجزئية في الحوار مع الآخر</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كدفع شبهة تعدد الزوجات</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ودفع شبهة قطع يد السارق</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وغيرها </w:t>
      </w:r>
      <w:r w:rsidRPr="005278F1">
        <w:rPr>
          <w:rFonts w:ascii="Traditional Arabic" w:eastAsia="Calibri" w:hAnsi="Traditional Arabic" w:cs="Traditional Arabic" w:hint="cs"/>
          <w:color w:val="000000"/>
          <w:sz w:val="32"/>
          <w:szCs w:val="32"/>
          <w:rtl/>
          <w:lang w:bidi="ar-JO"/>
        </w:rPr>
        <w:t>.</w:t>
      </w:r>
    </w:p>
    <w:p w14:paraId="04262F34" w14:textId="77777777" w:rsidR="005278F1" w:rsidRPr="005278F1" w:rsidRDefault="005278F1" w:rsidP="008F09FE">
      <w:pPr>
        <w:numPr>
          <w:ilvl w:val="0"/>
          <w:numId w:val="7"/>
        </w:numPr>
        <w:autoSpaceDE w:val="0"/>
        <w:autoSpaceDN w:val="0"/>
        <w:bidi/>
        <w:adjustRightInd w:val="0"/>
        <w:spacing w:after="0" w:line="240" w:lineRule="auto"/>
        <w:ind w:left="877" w:hanging="425"/>
        <w:jc w:val="both"/>
        <w:rPr>
          <w:rFonts w:ascii="Traditional Arabic" w:eastAsia="Calibri" w:hAnsi="Traditional Arabic" w:cs="Traditional Arabic" w:hint="cs"/>
          <w:color w:val="000000"/>
          <w:sz w:val="32"/>
          <w:szCs w:val="32"/>
          <w:lang w:bidi="ar-JO"/>
        </w:rPr>
      </w:pPr>
      <w:r w:rsidRPr="005278F1">
        <w:rPr>
          <w:rFonts w:ascii="Traditional Arabic" w:eastAsia="Calibri" w:hAnsi="Traditional Arabic" w:cs="Traditional Arabic"/>
          <w:b/>
          <w:bCs/>
          <w:color w:val="000000"/>
          <w:sz w:val="32"/>
          <w:szCs w:val="32"/>
          <w:rtl/>
          <w:lang w:bidi="ar-JO"/>
        </w:rPr>
        <w:t>المسئولية المدنية للجماعات الإرهابية تجاه المضرورين من جريمة الإرهاب</w:t>
      </w:r>
      <w:r w:rsidRPr="005278F1">
        <w:rPr>
          <w:rFonts w:ascii="Traditional Arabic" w:eastAsia="Calibri" w:hAnsi="Traditional Arabic" w:cs="Traditional Arabic" w:hint="cs"/>
          <w:b/>
          <w:bCs/>
          <w:color w:val="000000"/>
          <w:sz w:val="32"/>
          <w:szCs w:val="32"/>
          <w:rtl/>
          <w:lang w:bidi="ar-JO"/>
        </w:rPr>
        <w:t>,</w:t>
      </w:r>
      <w:r w:rsidRPr="005278F1">
        <w:rPr>
          <w:rFonts w:ascii="Traditional Arabic" w:eastAsia="Calibri" w:hAnsi="Traditional Arabic" w:cs="Traditional Arabic"/>
          <w:b/>
          <w:bCs/>
          <w:color w:val="000000"/>
          <w:sz w:val="32"/>
          <w:szCs w:val="32"/>
          <w:rtl/>
          <w:lang w:bidi="ar-JO"/>
        </w:rPr>
        <w:t xml:space="preserve"> دراسة مقارنة بالفقه الإسلامي</w:t>
      </w:r>
      <w:r w:rsidRPr="005278F1">
        <w:rPr>
          <w:rFonts w:ascii="Traditional Arabic" w:eastAsia="Calibri" w:hAnsi="Traditional Arabic" w:cs="Traditional Arabic"/>
          <w:color w:val="000000"/>
          <w:sz w:val="32"/>
          <w:szCs w:val="32"/>
          <w:rtl/>
          <w:lang w:bidi="ar-JO"/>
        </w:rPr>
        <w:t xml:space="preserve">: بحث مقدم في المؤتمر الدولي </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الإرهاب بيـن تطرف الفكر وفكر التطرف</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في الجامعة الإسلامية بالمدينة المنورة، للدكتور ممدوح محمد علي مبروك، تناول فيه الباحث: مفهوم الجريمة وأهمية التعويض عن أضرارها، ومن ثم بين مفهوم المسئولية المدنية للجماعات الإرهابية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وطبيعتها</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وأسسها، ثم تناول أركان المسئولية المدنية للجماعات الإرهابية</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وشروط</w:t>
      </w:r>
      <w:r w:rsidRPr="005278F1">
        <w:rPr>
          <w:rFonts w:ascii="Traditional Arabic" w:eastAsia="Calibri" w:hAnsi="Traditional Arabic" w:cs="Traditional Arabic" w:hint="cs"/>
          <w:color w:val="000000"/>
          <w:sz w:val="32"/>
          <w:szCs w:val="32"/>
          <w:rtl/>
          <w:lang w:bidi="ar-JO"/>
        </w:rPr>
        <w:t>ها</w:t>
      </w:r>
      <w:r w:rsidRPr="005278F1">
        <w:rPr>
          <w:rFonts w:ascii="Traditional Arabic" w:eastAsia="Calibri" w:hAnsi="Traditional Arabic" w:cs="Traditional Arabic"/>
          <w:color w:val="000000"/>
          <w:sz w:val="32"/>
          <w:szCs w:val="32"/>
          <w:rtl/>
          <w:lang w:bidi="ar-JO"/>
        </w:rPr>
        <w:t>.</w:t>
      </w:r>
    </w:p>
    <w:p w14:paraId="47EDA140" w14:textId="77777777" w:rsidR="005278F1" w:rsidRPr="005278F1" w:rsidRDefault="005278F1" w:rsidP="008F09FE">
      <w:pPr>
        <w:numPr>
          <w:ilvl w:val="0"/>
          <w:numId w:val="7"/>
        </w:numPr>
        <w:autoSpaceDE w:val="0"/>
        <w:autoSpaceDN w:val="0"/>
        <w:bidi/>
        <w:adjustRightInd w:val="0"/>
        <w:spacing w:after="0" w:line="240" w:lineRule="auto"/>
        <w:ind w:left="877" w:hanging="425"/>
        <w:jc w:val="both"/>
        <w:rPr>
          <w:rFonts w:ascii="Traditional Arabic" w:eastAsia="Calibri" w:hAnsi="Traditional Arabic" w:cs="Traditional Arabic" w:hint="cs"/>
          <w:color w:val="000000"/>
          <w:sz w:val="32"/>
          <w:szCs w:val="32"/>
          <w:lang w:bidi="ar-JO"/>
        </w:rPr>
      </w:pPr>
      <w:r w:rsidRPr="005278F1">
        <w:rPr>
          <w:rFonts w:ascii="Traditional Arabic" w:eastAsia="Calibri" w:hAnsi="Traditional Arabic" w:cs="Traditional Arabic"/>
          <w:b/>
          <w:bCs/>
          <w:color w:val="000000"/>
          <w:sz w:val="32"/>
          <w:szCs w:val="32"/>
          <w:rtl/>
          <w:lang w:bidi="ar-JO"/>
        </w:rPr>
        <w:t>ضوابط الحوار مع الآخر</w:t>
      </w: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بحث منشور في م</w:t>
      </w:r>
      <w:r w:rsidRPr="005278F1">
        <w:rPr>
          <w:rFonts w:ascii="Traditional Arabic" w:eastAsia="Calibri" w:hAnsi="Traditional Arabic" w:cs="Traditional Arabic"/>
          <w:color w:val="000000"/>
          <w:sz w:val="32"/>
          <w:szCs w:val="32"/>
          <w:rtl/>
          <w:lang w:bidi="ar-JO"/>
        </w:rPr>
        <w:t>جلة الجامعة الإسلامية (سلسلة الدراسات الإسلامية)</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 xml:space="preserve">المجلد السادس عشر، العدد الأول، ص81 -ص 133 </w:t>
      </w:r>
      <w:r w:rsidRPr="005278F1">
        <w:rPr>
          <w:rFonts w:ascii="Traditional Arabic" w:eastAsia="Calibri" w:hAnsi="Traditional Arabic" w:cs="Traditional Arabic"/>
          <w:color w:val="000000"/>
          <w:sz w:val="32"/>
          <w:szCs w:val="32"/>
          <w:highlight w:val="yellow"/>
          <w:rtl/>
          <w:lang w:bidi="ar-JO"/>
        </w:rPr>
        <w:t>يناير 2</w:t>
      </w:r>
      <w:r w:rsidRPr="005278F1">
        <w:rPr>
          <w:rFonts w:ascii="Traditional Arabic" w:eastAsia="Calibri" w:hAnsi="Traditional Arabic" w:cs="Traditional Arabic" w:hint="cs"/>
          <w:color w:val="000000"/>
          <w:sz w:val="32"/>
          <w:szCs w:val="32"/>
          <w:rtl/>
          <w:lang w:bidi="ar-JO"/>
        </w:rPr>
        <w:t>، لل</w:t>
      </w:r>
      <w:r w:rsidRPr="005278F1">
        <w:rPr>
          <w:rFonts w:ascii="Traditional Arabic" w:eastAsia="Calibri" w:hAnsi="Traditional Arabic" w:cs="Traditional Arabic"/>
          <w:color w:val="000000"/>
          <w:sz w:val="32"/>
          <w:szCs w:val="32"/>
          <w:rtl/>
          <w:lang w:bidi="ar-JO"/>
        </w:rPr>
        <w:t>د</w:t>
      </w:r>
      <w:r w:rsidRPr="005278F1">
        <w:rPr>
          <w:rFonts w:ascii="Traditional Arabic" w:eastAsia="Calibri" w:hAnsi="Traditional Arabic" w:cs="Traditional Arabic" w:hint="cs"/>
          <w:color w:val="000000"/>
          <w:sz w:val="32"/>
          <w:szCs w:val="32"/>
          <w:rtl/>
          <w:lang w:bidi="ar-JO"/>
        </w:rPr>
        <w:t>كتور</w:t>
      </w:r>
      <w:r w:rsidRPr="005278F1">
        <w:rPr>
          <w:rFonts w:ascii="Traditional Arabic" w:eastAsia="Calibri" w:hAnsi="Traditional Arabic" w:cs="Traditional Arabic"/>
          <w:color w:val="000000"/>
          <w:sz w:val="32"/>
          <w:szCs w:val="32"/>
          <w:rtl/>
          <w:lang w:bidi="ar-JO"/>
        </w:rPr>
        <w:t xml:space="preserve"> سعد عبد الله عاشور الأستاذ المشارك بقسم العقيدة – كلية أصول الدين الجامعة الإسلامية – غزة- فلسطين</w:t>
      </w:r>
      <w:r w:rsidRPr="005278F1">
        <w:rPr>
          <w:rFonts w:ascii="Traditional Arabic" w:eastAsia="Calibri" w:hAnsi="Traditional Arabic" w:cs="Traditional Arabic" w:hint="cs"/>
          <w:color w:val="000000"/>
          <w:sz w:val="32"/>
          <w:szCs w:val="32"/>
          <w:rtl/>
          <w:lang w:bidi="ar-JO"/>
        </w:rPr>
        <w:t>، تناول فيه الباحث</w:t>
      </w:r>
      <w:r w:rsidRPr="005278F1">
        <w:rPr>
          <w:rFonts w:ascii="Traditional Arabic" w:eastAsia="Calibri" w:hAnsi="Traditional Arabic" w:cs="Traditional Arabic"/>
          <w:color w:val="000000"/>
          <w:sz w:val="32"/>
          <w:szCs w:val="32"/>
          <w:rtl/>
          <w:lang w:bidi="ar-JO"/>
        </w:rPr>
        <w:t xml:space="preserve"> ضوابط الحوار وآدابه وأخلاقياته التي إن ر</w:t>
      </w:r>
      <w:r w:rsidRPr="005278F1">
        <w:rPr>
          <w:rFonts w:ascii="Traditional Arabic" w:eastAsia="Calibri" w:hAnsi="Traditional Arabic" w:cs="Traditional Arabic" w:hint="eastAsia"/>
          <w:color w:val="000000"/>
          <w:sz w:val="32"/>
          <w:szCs w:val="32"/>
          <w:rtl/>
          <w:lang w:bidi="ar-JO"/>
        </w:rPr>
        <w:t>عيت</w:t>
      </w:r>
      <w:r w:rsidRPr="005278F1">
        <w:rPr>
          <w:rFonts w:ascii="Traditional Arabic" w:eastAsia="Calibri" w:hAnsi="Traditional Arabic" w:cs="Traditional Arabic"/>
          <w:color w:val="000000"/>
          <w:sz w:val="32"/>
          <w:szCs w:val="32"/>
          <w:rtl/>
          <w:lang w:bidi="ar-JO"/>
        </w:rPr>
        <w:t xml:space="preserve"> كانت فرصة اتصال</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hint="eastAsia"/>
          <w:color w:val="000000"/>
          <w:sz w:val="32"/>
          <w:szCs w:val="32"/>
          <w:rtl/>
          <w:lang w:bidi="ar-JO"/>
        </w:rPr>
        <w:t>المسـلمين</w:t>
      </w:r>
      <w:r w:rsidRPr="005278F1">
        <w:rPr>
          <w:rFonts w:ascii="Traditional Arabic" w:eastAsia="Calibri" w:hAnsi="Traditional Arabic" w:cs="Traditional Arabic"/>
          <w:color w:val="000000"/>
          <w:sz w:val="32"/>
          <w:szCs w:val="32"/>
          <w:rtl/>
          <w:lang w:bidi="ar-JO"/>
        </w:rPr>
        <w:t xml:space="preserve"> بغـير المسـلمين أكبر</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وذلك</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لإيصال الإسلام لغير المسلمين من جهة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وتضييق مساحة</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hint="eastAsia"/>
          <w:color w:val="000000"/>
          <w:sz w:val="32"/>
          <w:szCs w:val="32"/>
          <w:rtl/>
          <w:lang w:bidi="ar-JO"/>
        </w:rPr>
        <w:t>الخلاف</w:t>
      </w:r>
      <w:r w:rsidRPr="005278F1">
        <w:rPr>
          <w:rFonts w:ascii="Traditional Arabic" w:eastAsia="Calibri" w:hAnsi="Traditional Arabic" w:cs="Traditional Arabic"/>
          <w:color w:val="000000"/>
          <w:sz w:val="32"/>
          <w:szCs w:val="32"/>
          <w:rtl/>
          <w:lang w:bidi="ar-JO"/>
        </w:rPr>
        <w:t xml:space="preserve"> بين العاملين للإسلام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ونشر ثقافة الأخوة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والتفاهم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والحب بينهم من جهة أخرى.</w:t>
      </w:r>
    </w:p>
    <w:p w14:paraId="024FF968" w14:textId="77777777" w:rsidR="005278F1" w:rsidRPr="005278F1" w:rsidRDefault="005278F1" w:rsidP="008F09FE">
      <w:pPr>
        <w:numPr>
          <w:ilvl w:val="0"/>
          <w:numId w:val="7"/>
        </w:numPr>
        <w:autoSpaceDE w:val="0"/>
        <w:autoSpaceDN w:val="0"/>
        <w:bidi/>
        <w:adjustRightInd w:val="0"/>
        <w:spacing w:after="0" w:line="240" w:lineRule="auto"/>
        <w:ind w:left="877" w:hanging="425"/>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b/>
          <w:bCs/>
          <w:color w:val="000000"/>
          <w:sz w:val="32"/>
          <w:szCs w:val="32"/>
          <w:rtl/>
          <w:lang w:bidi="ar-JO"/>
        </w:rPr>
        <w:lastRenderedPageBreak/>
        <w:t>رفض الآخر وأثره في واقع المسلمين</w:t>
      </w:r>
      <w:r w:rsidRPr="005278F1">
        <w:rPr>
          <w:rFonts w:ascii="Traditional Arabic" w:eastAsia="Calibri" w:hAnsi="Traditional Arabic" w:cs="Traditional Arabic"/>
          <w:color w:val="000000"/>
          <w:sz w:val="32"/>
          <w:szCs w:val="32"/>
          <w:rtl/>
          <w:lang w:bidi="ar-JO"/>
        </w:rPr>
        <w:t>: بحث مقدم في المؤتمر العلمي الخامس لكلية الشريعة بجامعة جرش ( حاضر العالم الإسلامي: عوامل التخلف والنهوض )، الأردن، عثمان، عبد الكريم، التاريخ الميلادي: 2002، تناول الباحث فيه بعض مصطلحات البحث</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ومن ثم تطرق إلى الحديث عن الإنسان</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ووظيفته</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وفقاً لما جاء في القرآن والسنة النبوية، كما تطرق إلى أسباب رفض المسلم لأخيه المسلم وأثر ذلك، ثم تحدث عن أسباب رفض المسلم لغير المسلم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وأثر ذلك.</w:t>
      </w:r>
    </w:p>
    <w:p w14:paraId="511FC680"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b/>
          <w:bCs/>
          <w:color w:val="000000"/>
          <w:sz w:val="32"/>
          <w:szCs w:val="32"/>
          <w:u w:val="single"/>
          <w:rtl/>
          <w:lang w:bidi="ar-JO"/>
        </w:rPr>
      </w:pPr>
      <w:r w:rsidRPr="005278F1">
        <w:rPr>
          <w:rFonts w:ascii="Traditional Arabic" w:eastAsia="Calibri" w:hAnsi="Traditional Arabic" w:cs="Traditional Arabic" w:hint="cs"/>
          <w:b/>
          <w:bCs/>
          <w:color w:val="000000"/>
          <w:sz w:val="32"/>
          <w:szCs w:val="32"/>
          <w:rtl/>
          <w:lang w:bidi="ar-JO"/>
        </w:rPr>
        <w:t xml:space="preserve">  </w:t>
      </w:r>
      <w:r w:rsidRPr="005278F1">
        <w:rPr>
          <w:rFonts w:ascii="Traditional Arabic" w:eastAsia="Calibri" w:hAnsi="Traditional Arabic" w:cs="Traditional Arabic" w:hint="cs"/>
          <w:b/>
          <w:bCs/>
          <w:color w:val="000000"/>
          <w:sz w:val="32"/>
          <w:szCs w:val="32"/>
          <w:u w:val="single"/>
          <w:rtl/>
          <w:lang w:bidi="ar-JO"/>
        </w:rPr>
        <w:t xml:space="preserve"> </w:t>
      </w:r>
      <w:r w:rsidRPr="005278F1">
        <w:rPr>
          <w:rFonts w:ascii="Traditional Arabic" w:eastAsia="Calibri" w:hAnsi="Traditional Arabic" w:cs="Traditional Arabic"/>
          <w:b/>
          <w:bCs/>
          <w:color w:val="000000"/>
          <w:sz w:val="32"/>
          <w:szCs w:val="32"/>
          <w:u w:val="single"/>
          <w:rtl/>
          <w:lang w:bidi="ar-JO"/>
        </w:rPr>
        <w:t>منهج البحث:</w:t>
      </w:r>
    </w:p>
    <w:p w14:paraId="4B0EED6D"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استخدم البا</w:t>
      </w:r>
      <w:r w:rsidRPr="005278F1">
        <w:rPr>
          <w:rFonts w:ascii="Traditional Arabic" w:eastAsia="Calibri" w:hAnsi="Traditional Arabic" w:cs="Traditional Arabic" w:hint="cs"/>
          <w:color w:val="000000"/>
          <w:sz w:val="32"/>
          <w:szCs w:val="32"/>
          <w:rtl/>
          <w:lang w:bidi="ar-JO"/>
        </w:rPr>
        <w:t xml:space="preserve">حث </w:t>
      </w:r>
      <w:r w:rsidRPr="005278F1">
        <w:rPr>
          <w:rFonts w:ascii="Traditional Arabic" w:eastAsia="Calibri" w:hAnsi="Traditional Arabic" w:cs="Traditional Arabic"/>
          <w:color w:val="000000"/>
          <w:sz w:val="32"/>
          <w:szCs w:val="32"/>
          <w:rtl/>
          <w:lang w:bidi="ar-JO"/>
        </w:rPr>
        <w:t>في هذا البحث المناهج الآتية:</w:t>
      </w:r>
    </w:p>
    <w:p w14:paraId="16B73FAC"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أول</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ا: المنهج الاستقرائي: وذلك بتتبع الأحكام المتعلقة بموضوع الدراسة من مظانها، من القرآن الكريم، </w:t>
      </w:r>
      <w:r w:rsidRPr="005278F1">
        <w:rPr>
          <w:rFonts w:ascii="Traditional Arabic" w:eastAsia="Calibri" w:hAnsi="Traditional Arabic" w:cs="Traditional Arabic" w:hint="cs"/>
          <w:color w:val="000000"/>
          <w:sz w:val="32"/>
          <w:szCs w:val="32"/>
          <w:rtl/>
          <w:lang w:bidi="ar-JO"/>
        </w:rPr>
        <w:t>و</w:t>
      </w:r>
      <w:r w:rsidRPr="005278F1">
        <w:rPr>
          <w:rFonts w:ascii="Traditional Arabic" w:eastAsia="Calibri" w:hAnsi="Traditional Arabic" w:cs="Traditional Arabic"/>
          <w:color w:val="000000"/>
          <w:sz w:val="32"/>
          <w:szCs w:val="32"/>
          <w:rtl/>
          <w:lang w:bidi="ar-JO"/>
        </w:rPr>
        <w:t>السنة المطهرة، والكتب الفقهية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وكتب السيرة والتاريخ ذات الصلة.</w:t>
      </w:r>
    </w:p>
    <w:p w14:paraId="0F12717E"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ثاني</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المنهج التحليلي: وذلك بمحاولة فهم النصوص، ودراستها بشكل علمي، ومحاولة استنباط المقاصد الشرعية من النصوص، وبيان وجه الدليل فيها، والحلول المتعلقة بذلك.</w:t>
      </w:r>
    </w:p>
    <w:p w14:paraId="5198B79A"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b/>
          <w:bCs/>
          <w:color w:val="000000"/>
          <w:sz w:val="32"/>
          <w:szCs w:val="32"/>
          <w:u w:val="single"/>
          <w:rtl/>
          <w:lang w:bidi="ar-JO"/>
        </w:rPr>
      </w:pPr>
      <w:r w:rsidRPr="005278F1">
        <w:rPr>
          <w:rFonts w:ascii="Traditional Arabic" w:eastAsia="Calibri" w:hAnsi="Traditional Arabic" w:cs="Traditional Arabic"/>
          <w:b/>
          <w:bCs/>
          <w:color w:val="000000"/>
          <w:sz w:val="32"/>
          <w:szCs w:val="32"/>
          <w:u w:val="single"/>
          <w:rtl/>
          <w:lang w:bidi="ar-JO"/>
        </w:rPr>
        <w:t>خطة البحث:</w:t>
      </w:r>
    </w:p>
    <w:p w14:paraId="6AC87E10"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قسم</w:t>
      </w:r>
      <w:r w:rsidRPr="005278F1">
        <w:rPr>
          <w:rFonts w:ascii="Traditional Arabic" w:eastAsia="Calibri" w:hAnsi="Traditional Arabic" w:cs="Traditional Arabic" w:hint="cs"/>
          <w:color w:val="000000"/>
          <w:sz w:val="32"/>
          <w:szCs w:val="32"/>
          <w:rtl/>
          <w:lang w:bidi="ar-JO"/>
        </w:rPr>
        <w:t xml:space="preserve"> الباحث ال</w:t>
      </w:r>
      <w:r w:rsidRPr="005278F1">
        <w:rPr>
          <w:rFonts w:ascii="Traditional Arabic" w:eastAsia="Calibri" w:hAnsi="Traditional Arabic" w:cs="Traditional Arabic"/>
          <w:color w:val="000000"/>
          <w:sz w:val="32"/>
          <w:szCs w:val="32"/>
          <w:rtl/>
          <w:lang w:bidi="ar-JO"/>
        </w:rPr>
        <w:t>دراس</w:t>
      </w:r>
      <w:r w:rsidRPr="005278F1">
        <w:rPr>
          <w:rFonts w:ascii="Traditional Arabic" w:eastAsia="Calibri" w:hAnsi="Traditional Arabic" w:cs="Traditional Arabic" w:hint="cs"/>
          <w:color w:val="000000"/>
          <w:sz w:val="32"/>
          <w:szCs w:val="32"/>
          <w:rtl/>
          <w:lang w:bidi="ar-JO"/>
        </w:rPr>
        <w:t>ة</w:t>
      </w:r>
      <w:r w:rsidRPr="005278F1">
        <w:rPr>
          <w:rFonts w:ascii="Traditional Arabic" w:eastAsia="Calibri" w:hAnsi="Traditional Arabic" w:cs="Traditional Arabic"/>
          <w:color w:val="000000"/>
          <w:sz w:val="32"/>
          <w:szCs w:val="32"/>
          <w:rtl/>
          <w:lang w:bidi="ar-JO"/>
        </w:rPr>
        <w:t xml:space="preserve"> إلى مقدمة، وخمسة مباحث</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وخاتمة.</w:t>
      </w:r>
    </w:p>
    <w:p w14:paraId="289913F7"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أما المقدمة: فذكر</w:t>
      </w:r>
      <w:r w:rsidRPr="005278F1">
        <w:rPr>
          <w:rFonts w:ascii="Traditional Arabic" w:eastAsia="Calibri" w:hAnsi="Traditional Arabic" w:cs="Traditional Arabic" w:hint="cs"/>
          <w:color w:val="000000"/>
          <w:sz w:val="32"/>
          <w:szCs w:val="32"/>
          <w:rtl/>
          <w:lang w:bidi="ar-JO"/>
        </w:rPr>
        <w:t>ت</w:t>
      </w:r>
      <w:r w:rsidRPr="005278F1">
        <w:rPr>
          <w:rFonts w:ascii="Traditional Arabic" w:eastAsia="Calibri" w:hAnsi="Traditional Arabic" w:cs="Traditional Arabic"/>
          <w:color w:val="000000"/>
          <w:sz w:val="32"/>
          <w:szCs w:val="32"/>
          <w:rtl/>
          <w:lang w:bidi="ar-JO"/>
        </w:rPr>
        <w:t xml:space="preserve"> فيها نبذة موجزة عن أهمية الدراسة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ومشكلتها</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وأهدافها</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وأهميتها</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والدراسات السابقة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والمنهج</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وخط</w:t>
      </w:r>
      <w:r w:rsidRPr="005278F1">
        <w:rPr>
          <w:rFonts w:ascii="Traditional Arabic" w:eastAsia="Calibri" w:hAnsi="Traditional Arabic" w:cs="Traditional Arabic" w:hint="cs"/>
          <w:color w:val="000000"/>
          <w:sz w:val="32"/>
          <w:szCs w:val="32"/>
          <w:rtl/>
          <w:lang w:bidi="ar-JO"/>
        </w:rPr>
        <w:t>ة</w:t>
      </w: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ا</w:t>
      </w:r>
      <w:r w:rsidRPr="005278F1">
        <w:rPr>
          <w:rFonts w:ascii="Traditional Arabic" w:eastAsia="Calibri" w:hAnsi="Traditional Arabic" w:cs="Traditional Arabic"/>
          <w:color w:val="000000"/>
          <w:sz w:val="32"/>
          <w:szCs w:val="32"/>
          <w:rtl/>
          <w:lang w:bidi="ar-JO"/>
        </w:rPr>
        <w:t>لبحث.</w:t>
      </w:r>
    </w:p>
    <w:p w14:paraId="139FB0CB"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color w:val="000000"/>
          <w:sz w:val="32"/>
          <w:szCs w:val="32"/>
          <w:rtl/>
          <w:lang w:bidi="ar-JO"/>
        </w:rPr>
      </w:pPr>
    </w:p>
    <w:p w14:paraId="704E08DA" w14:textId="77777777" w:rsidR="005278F1" w:rsidRPr="005278F1" w:rsidRDefault="005278F1" w:rsidP="005278F1">
      <w:pPr>
        <w:autoSpaceDE w:val="0"/>
        <w:autoSpaceDN w:val="0"/>
        <w:bidi/>
        <w:adjustRightInd w:val="0"/>
        <w:spacing w:after="0" w:line="240" w:lineRule="auto"/>
        <w:ind w:firstLine="565"/>
        <w:jc w:val="both"/>
        <w:rPr>
          <w:rFonts w:ascii="Traditional Arabic" w:eastAsia="Calibri" w:hAnsi="Traditional Arabic" w:cs="Traditional Arabic"/>
          <w:b/>
          <w:bCs/>
          <w:color w:val="000000"/>
          <w:sz w:val="32"/>
          <w:szCs w:val="32"/>
          <w:rtl/>
          <w:lang w:bidi="ar-JO"/>
        </w:rPr>
      </w:pPr>
      <w:r w:rsidRPr="005278F1">
        <w:rPr>
          <w:rFonts w:ascii="Traditional Arabic" w:eastAsia="Calibri" w:hAnsi="Traditional Arabic" w:cs="Traditional Arabic"/>
          <w:b/>
          <w:bCs/>
          <w:color w:val="000000"/>
          <w:sz w:val="32"/>
          <w:szCs w:val="32"/>
          <w:rtl/>
          <w:lang w:bidi="ar-JO"/>
        </w:rPr>
        <w:t>المبحث الأول: بيان</w:t>
      </w:r>
      <w:r w:rsidRPr="005278F1">
        <w:rPr>
          <w:rFonts w:ascii="Traditional Arabic" w:eastAsia="Calibri" w:hAnsi="Traditional Arabic" w:cs="Traditional Arabic"/>
          <w:b/>
          <w:bCs/>
          <w:color w:val="000000"/>
          <w:sz w:val="32"/>
          <w:szCs w:val="32"/>
          <w:lang w:bidi="ar-JO"/>
        </w:rPr>
        <w:t xml:space="preserve"> </w:t>
      </w:r>
      <w:r w:rsidRPr="005278F1">
        <w:rPr>
          <w:rFonts w:ascii="Traditional Arabic" w:eastAsia="Calibri" w:hAnsi="Traditional Arabic" w:cs="Traditional Arabic"/>
          <w:b/>
          <w:bCs/>
          <w:color w:val="000000"/>
          <w:sz w:val="32"/>
          <w:szCs w:val="32"/>
          <w:rtl/>
          <w:lang w:bidi="ar-JO"/>
        </w:rPr>
        <w:t>معنى</w:t>
      </w:r>
      <w:r w:rsidRPr="005278F1">
        <w:rPr>
          <w:rFonts w:ascii="Traditional Arabic" w:eastAsia="Calibri" w:hAnsi="Traditional Arabic" w:cs="Traditional Arabic"/>
          <w:b/>
          <w:bCs/>
          <w:color w:val="000000"/>
          <w:sz w:val="32"/>
          <w:szCs w:val="32"/>
          <w:lang w:bidi="ar-JO"/>
        </w:rPr>
        <w:t xml:space="preserve"> </w:t>
      </w:r>
      <w:r w:rsidRPr="005278F1">
        <w:rPr>
          <w:rFonts w:ascii="Traditional Arabic" w:eastAsia="Calibri" w:hAnsi="Traditional Arabic" w:cs="Traditional Arabic"/>
          <w:b/>
          <w:bCs/>
          <w:color w:val="000000"/>
          <w:sz w:val="32"/>
          <w:szCs w:val="32"/>
          <w:rtl/>
          <w:lang w:bidi="ar-JO"/>
        </w:rPr>
        <w:t>مفردات</w:t>
      </w:r>
      <w:r w:rsidRPr="005278F1">
        <w:rPr>
          <w:rFonts w:ascii="Traditional Arabic" w:eastAsia="Calibri" w:hAnsi="Traditional Arabic" w:cs="Traditional Arabic"/>
          <w:b/>
          <w:bCs/>
          <w:color w:val="000000"/>
          <w:sz w:val="32"/>
          <w:szCs w:val="32"/>
          <w:lang w:bidi="ar-JO"/>
        </w:rPr>
        <w:t xml:space="preserve"> </w:t>
      </w:r>
      <w:r w:rsidRPr="005278F1">
        <w:rPr>
          <w:rFonts w:ascii="Traditional Arabic" w:eastAsia="Calibri" w:hAnsi="Traditional Arabic" w:cs="Traditional Arabic"/>
          <w:b/>
          <w:bCs/>
          <w:color w:val="000000"/>
          <w:sz w:val="32"/>
          <w:szCs w:val="32"/>
          <w:rtl/>
          <w:lang w:bidi="ar-JO"/>
        </w:rPr>
        <w:t>عنوان</w:t>
      </w:r>
      <w:r w:rsidRPr="005278F1">
        <w:rPr>
          <w:rFonts w:ascii="Traditional Arabic" w:eastAsia="Calibri" w:hAnsi="Traditional Arabic" w:cs="Traditional Arabic"/>
          <w:b/>
          <w:bCs/>
          <w:color w:val="000000"/>
          <w:sz w:val="32"/>
          <w:szCs w:val="32"/>
          <w:lang w:bidi="ar-JO"/>
        </w:rPr>
        <w:t xml:space="preserve"> </w:t>
      </w:r>
      <w:r w:rsidRPr="005278F1">
        <w:rPr>
          <w:rFonts w:ascii="Traditional Arabic" w:eastAsia="Calibri" w:hAnsi="Traditional Arabic" w:cs="Traditional Arabic"/>
          <w:b/>
          <w:bCs/>
          <w:color w:val="000000"/>
          <w:sz w:val="32"/>
          <w:szCs w:val="32"/>
          <w:rtl/>
          <w:lang w:bidi="ar-JO"/>
        </w:rPr>
        <w:t>البحث.</w:t>
      </w:r>
    </w:p>
    <w:p w14:paraId="7CB67A5E" w14:textId="77777777" w:rsidR="005278F1" w:rsidRPr="005278F1" w:rsidRDefault="005278F1" w:rsidP="005278F1">
      <w:pPr>
        <w:autoSpaceDE w:val="0"/>
        <w:autoSpaceDN w:val="0"/>
        <w:bidi/>
        <w:adjustRightInd w:val="0"/>
        <w:spacing w:after="0" w:line="240" w:lineRule="auto"/>
        <w:ind w:firstLine="565"/>
        <w:jc w:val="both"/>
        <w:rPr>
          <w:rFonts w:ascii="Traditional Arabic" w:eastAsia="Calibri" w:hAnsi="Traditional Arabic" w:cs="Traditional Arabic" w:hint="cs"/>
          <w:b/>
          <w:bCs/>
          <w:color w:val="000000"/>
          <w:sz w:val="32"/>
          <w:szCs w:val="32"/>
          <w:rtl/>
          <w:lang w:bidi="ar-JO"/>
        </w:rPr>
      </w:pPr>
      <w:r w:rsidRPr="005278F1">
        <w:rPr>
          <w:rFonts w:ascii="Traditional Arabic" w:eastAsia="Calibri" w:hAnsi="Traditional Arabic" w:cs="Traditional Arabic"/>
          <w:b/>
          <w:bCs/>
          <w:color w:val="000000"/>
          <w:sz w:val="32"/>
          <w:szCs w:val="32"/>
          <w:rtl/>
          <w:lang w:bidi="ar-JO"/>
        </w:rPr>
        <w:t xml:space="preserve">المبحث الثاني: التأصيل الشرعي للحوار </w:t>
      </w:r>
      <w:r w:rsidRPr="005278F1">
        <w:rPr>
          <w:rFonts w:ascii="Traditional Arabic" w:eastAsia="Calibri" w:hAnsi="Traditional Arabic" w:cs="Traditional Arabic" w:hint="cs"/>
          <w:b/>
          <w:bCs/>
          <w:color w:val="000000"/>
          <w:sz w:val="32"/>
          <w:szCs w:val="32"/>
          <w:rtl/>
          <w:lang w:bidi="ar-JO"/>
        </w:rPr>
        <w:t xml:space="preserve">مع أهل الذِّمَّة </w:t>
      </w:r>
      <w:r w:rsidRPr="005278F1">
        <w:rPr>
          <w:rFonts w:ascii="Traditional Arabic" w:eastAsia="Calibri" w:hAnsi="Traditional Arabic" w:cs="Traditional Arabic"/>
          <w:b/>
          <w:bCs/>
          <w:color w:val="000000"/>
          <w:sz w:val="32"/>
          <w:szCs w:val="32"/>
          <w:rtl/>
          <w:lang w:bidi="ar-JO"/>
        </w:rPr>
        <w:t xml:space="preserve">في </w:t>
      </w:r>
      <w:r w:rsidRPr="005278F1">
        <w:rPr>
          <w:rFonts w:ascii="Traditional Arabic" w:eastAsia="Calibri" w:hAnsi="Traditional Arabic" w:cs="Traditional Arabic" w:hint="cs"/>
          <w:b/>
          <w:bCs/>
          <w:color w:val="000000"/>
          <w:sz w:val="32"/>
          <w:szCs w:val="32"/>
          <w:rtl/>
          <w:lang w:bidi="ar-JO"/>
        </w:rPr>
        <w:t>الفكر الإسلامي.</w:t>
      </w:r>
    </w:p>
    <w:p w14:paraId="7F816CFE" w14:textId="77777777" w:rsidR="005278F1" w:rsidRPr="005278F1" w:rsidRDefault="005278F1" w:rsidP="005278F1">
      <w:pPr>
        <w:autoSpaceDE w:val="0"/>
        <w:autoSpaceDN w:val="0"/>
        <w:bidi/>
        <w:adjustRightInd w:val="0"/>
        <w:spacing w:after="0" w:line="240" w:lineRule="auto"/>
        <w:ind w:firstLine="565"/>
        <w:jc w:val="both"/>
        <w:rPr>
          <w:rFonts w:ascii="Traditional Arabic" w:eastAsia="Calibri" w:hAnsi="Traditional Arabic" w:cs="Traditional Arabic"/>
          <w:b/>
          <w:bCs/>
          <w:color w:val="000000"/>
          <w:sz w:val="32"/>
          <w:szCs w:val="32"/>
          <w:rtl/>
          <w:lang w:bidi="ar-JO"/>
        </w:rPr>
      </w:pPr>
      <w:r w:rsidRPr="005278F1">
        <w:rPr>
          <w:rFonts w:ascii="Traditional Arabic" w:eastAsia="Calibri" w:hAnsi="Traditional Arabic" w:cs="Traditional Arabic"/>
          <w:b/>
          <w:bCs/>
          <w:color w:val="000000"/>
          <w:sz w:val="32"/>
          <w:szCs w:val="32"/>
          <w:rtl/>
          <w:lang w:bidi="ar-JO"/>
        </w:rPr>
        <w:t>المبحث الثالث</w:t>
      </w:r>
      <w:r w:rsidRPr="005278F1">
        <w:rPr>
          <w:rFonts w:ascii="Traditional Arabic" w:eastAsia="Calibri" w:hAnsi="Traditional Arabic" w:cs="Traditional Arabic" w:hint="cs"/>
          <w:b/>
          <w:bCs/>
          <w:color w:val="000000"/>
          <w:sz w:val="32"/>
          <w:szCs w:val="32"/>
          <w:rtl/>
          <w:lang w:bidi="ar-JO"/>
        </w:rPr>
        <w:t>:</w:t>
      </w:r>
      <w:r w:rsidRPr="005278F1">
        <w:rPr>
          <w:rFonts w:ascii="Traditional Arabic" w:eastAsia="Calibri" w:hAnsi="Traditional Arabic" w:cs="Traditional Arabic"/>
          <w:b/>
          <w:bCs/>
          <w:color w:val="000000"/>
          <w:sz w:val="32"/>
          <w:szCs w:val="32"/>
          <w:rtl/>
          <w:lang w:bidi="ar-JO"/>
        </w:rPr>
        <w:t xml:space="preserve"> </w:t>
      </w:r>
      <w:r w:rsidRPr="005278F1">
        <w:rPr>
          <w:rFonts w:ascii="Traditional Arabic" w:eastAsia="Calibri" w:hAnsi="Traditional Arabic" w:cs="Traditional Arabic" w:hint="cs"/>
          <w:b/>
          <w:bCs/>
          <w:color w:val="000000"/>
          <w:sz w:val="32"/>
          <w:szCs w:val="32"/>
          <w:rtl/>
          <w:lang w:bidi="ar-JO"/>
        </w:rPr>
        <w:t xml:space="preserve">ضوابط الحوار مع أهل الذِّمَّة </w:t>
      </w:r>
      <w:r w:rsidRPr="005278F1">
        <w:rPr>
          <w:rFonts w:ascii="Traditional Arabic" w:eastAsia="Calibri" w:hAnsi="Traditional Arabic" w:cs="Traditional Arabic"/>
          <w:b/>
          <w:bCs/>
          <w:color w:val="000000"/>
          <w:sz w:val="32"/>
          <w:szCs w:val="32"/>
          <w:rtl/>
          <w:lang w:bidi="ar-JO"/>
        </w:rPr>
        <w:t xml:space="preserve">في </w:t>
      </w:r>
      <w:r w:rsidRPr="005278F1">
        <w:rPr>
          <w:rFonts w:ascii="Traditional Arabic" w:eastAsia="Calibri" w:hAnsi="Traditional Arabic" w:cs="Traditional Arabic" w:hint="cs"/>
          <w:b/>
          <w:bCs/>
          <w:color w:val="000000"/>
          <w:sz w:val="32"/>
          <w:szCs w:val="32"/>
          <w:rtl/>
          <w:lang w:bidi="ar-JO"/>
        </w:rPr>
        <w:t>الفكر الإسلامي</w:t>
      </w:r>
      <w:r w:rsidRPr="005278F1">
        <w:rPr>
          <w:rFonts w:ascii="Traditional Arabic" w:eastAsia="Calibri" w:hAnsi="Traditional Arabic" w:cs="Traditional Arabic"/>
          <w:b/>
          <w:bCs/>
          <w:color w:val="000000"/>
          <w:sz w:val="32"/>
          <w:szCs w:val="32"/>
          <w:rtl/>
          <w:lang w:bidi="ar-JO"/>
        </w:rPr>
        <w:t>.</w:t>
      </w:r>
    </w:p>
    <w:p w14:paraId="233F4E6D" w14:textId="77777777" w:rsidR="005278F1" w:rsidRPr="005278F1" w:rsidRDefault="005278F1" w:rsidP="005278F1">
      <w:pPr>
        <w:autoSpaceDE w:val="0"/>
        <w:autoSpaceDN w:val="0"/>
        <w:bidi/>
        <w:adjustRightInd w:val="0"/>
        <w:spacing w:after="0" w:line="240" w:lineRule="auto"/>
        <w:ind w:firstLine="565"/>
        <w:jc w:val="both"/>
        <w:rPr>
          <w:rFonts w:ascii="Traditional Arabic" w:eastAsia="Calibri" w:hAnsi="Traditional Arabic" w:cs="Traditional Arabic"/>
          <w:b/>
          <w:bCs/>
          <w:color w:val="000000"/>
          <w:sz w:val="32"/>
          <w:szCs w:val="32"/>
          <w:rtl/>
          <w:lang w:bidi="ar-JO"/>
        </w:rPr>
      </w:pPr>
      <w:r w:rsidRPr="005278F1">
        <w:rPr>
          <w:rFonts w:ascii="Traditional Arabic" w:eastAsia="Calibri" w:hAnsi="Traditional Arabic" w:cs="Traditional Arabic"/>
          <w:b/>
          <w:bCs/>
          <w:color w:val="000000"/>
          <w:sz w:val="32"/>
          <w:szCs w:val="32"/>
          <w:rtl/>
          <w:lang w:bidi="ar-JO"/>
        </w:rPr>
        <w:t xml:space="preserve">المبحث الرابع: حقوق </w:t>
      </w:r>
      <w:r w:rsidRPr="005278F1">
        <w:rPr>
          <w:rFonts w:ascii="Traditional Arabic" w:eastAsia="Calibri" w:hAnsi="Traditional Arabic" w:cs="Traditional Arabic" w:hint="cs"/>
          <w:b/>
          <w:bCs/>
          <w:color w:val="000000"/>
          <w:sz w:val="32"/>
          <w:szCs w:val="32"/>
          <w:rtl/>
          <w:lang w:bidi="ar-JO"/>
        </w:rPr>
        <w:t>أهل الذِّمَّة</w:t>
      </w:r>
      <w:r w:rsidRPr="005278F1">
        <w:rPr>
          <w:rFonts w:ascii="Traditional Arabic" w:eastAsia="Calibri" w:hAnsi="Traditional Arabic" w:cs="Traditional Arabic"/>
          <w:b/>
          <w:bCs/>
          <w:color w:val="000000"/>
          <w:sz w:val="32"/>
          <w:szCs w:val="32"/>
          <w:rtl/>
          <w:lang w:bidi="ar-JO"/>
        </w:rPr>
        <w:t xml:space="preserve"> في </w:t>
      </w:r>
      <w:r w:rsidRPr="005278F1">
        <w:rPr>
          <w:rFonts w:ascii="Traditional Arabic" w:eastAsia="Calibri" w:hAnsi="Traditional Arabic" w:cs="Traditional Arabic" w:hint="cs"/>
          <w:b/>
          <w:bCs/>
          <w:color w:val="000000"/>
          <w:sz w:val="32"/>
          <w:szCs w:val="32"/>
          <w:rtl/>
          <w:lang w:bidi="ar-JO"/>
        </w:rPr>
        <w:t>الفكر الإسلامي</w:t>
      </w:r>
      <w:r w:rsidRPr="005278F1">
        <w:rPr>
          <w:rFonts w:ascii="Traditional Arabic" w:eastAsia="Calibri" w:hAnsi="Traditional Arabic" w:cs="Traditional Arabic"/>
          <w:b/>
          <w:bCs/>
          <w:color w:val="000000"/>
          <w:sz w:val="32"/>
          <w:szCs w:val="32"/>
          <w:rtl/>
          <w:lang w:bidi="ar-JO"/>
        </w:rPr>
        <w:t>.</w:t>
      </w:r>
    </w:p>
    <w:p w14:paraId="4EB072B4" w14:textId="77777777" w:rsidR="005278F1" w:rsidRPr="005278F1" w:rsidRDefault="005278F1" w:rsidP="005278F1">
      <w:pPr>
        <w:autoSpaceDE w:val="0"/>
        <w:autoSpaceDN w:val="0"/>
        <w:bidi/>
        <w:adjustRightInd w:val="0"/>
        <w:spacing w:after="0" w:line="240" w:lineRule="auto"/>
        <w:ind w:firstLine="565"/>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b/>
          <w:bCs/>
          <w:color w:val="000000"/>
          <w:sz w:val="32"/>
          <w:szCs w:val="32"/>
          <w:rtl/>
          <w:lang w:bidi="ar-JO"/>
        </w:rPr>
        <w:t xml:space="preserve">المبحث الخامس: أثر </w:t>
      </w:r>
      <w:r w:rsidRPr="005278F1">
        <w:rPr>
          <w:rFonts w:ascii="Traditional Arabic" w:eastAsia="Calibri" w:hAnsi="Traditional Arabic" w:cs="Traditional Arabic" w:hint="cs"/>
          <w:b/>
          <w:bCs/>
          <w:color w:val="000000"/>
          <w:sz w:val="32"/>
          <w:szCs w:val="32"/>
          <w:rtl/>
          <w:lang w:bidi="ar-JO"/>
        </w:rPr>
        <w:t>الحوار مع أهل الذِّمَّة</w:t>
      </w:r>
      <w:r w:rsidRPr="005278F1">
        <w:rPr>
          <w:rFonts w:ascii="Traditional Arabic" w:eastAsia="Calibri" w:hAnsi="Traditional Arabic" w:cs="Traditional Arabic"/>
          <w:b/>
          <w:bCs/>
          <w:color w:val="000000"/>
          <w:sz w:val="32"/>
          <w:szCs w:val="32"/>
          <w:rtl/>
          <w:lang w:bidi="ar-JO"/>
        </w:rPr>
        <w:t xml:space="preserve"> في معالجة ظاهرة الإرهاب</w:t>
      </w:r>
      <w:r w:rsidRPr="005278F1">
        <w:rPr>
          <w:rFonts w:ascii="Traditional Arabic" w:eastAsia="Calibri" w:hAnsi="Traditional Arabic" w:cs="Traditional Arabic"/>
          <w:color w:val="000000"/>
          <w:sz w:val="32"/>
          <w:szCs w:val="32"/>
          <w:rtl/>
          <w:lang w:bidi="ar-JO"/>
        </w:rPr>
        <w:t>.</w:t>
      </w:r>
    </w:p>
    <w:p w14:paraId="622D4BB0" w14:textId="77777777" w:rsidR="005278F1" w:rsidRPr="005278F1" w:rsidRDefault="005278F1" w:rsidP="005278F1">
      <w:pPr>
        <w:autoSpaceDE w:val="0"/>
        <w:autoSpaceDN w:val="0"/>
        <w:bidi/>
        <w:adjustRightInd w:val="0"/>
        <w:spacing w:after="0" w:line="240" w:lineRule="auto"/>
        <w:ind w:firstLine="864"/>
        <w:jc w:val="both"/>
        <w:rPr>
          <w:rFonts w:ascii="Simplified Arabic" w:eastAsia="Calibri" w:hAnsi="Simplified Arabic" w:cs="Lotusbld" w:hint="cs"/>
          <w:color w:val="000000"/>
          <w:sz w:val="32"/>
          <w:szCs w:val="32"/>
          <w:rtl/>
          <w:lang w:bidi="ar-JO"/>
        </w:rPr>
      </w:pPr>
    </w:p>
    <w:p w14:paraId="7EBD9924" w14:textId="77777777" w:rsidR="005278F1" w:rsidRPr="005278F1" w:rsidRDefault="005278F1" w:rsidP="005278F1">
      <w:pPr>
        <w:autoSpaceDE w:val="0"/>
        <w:autoSpaceDN w:val="0"/>
        <w:bidi/>
        <w:adjustRightInd w:val="0"/>
        <w:spacing w:after="0" w:line="240" w:lineRule="auto"/>
        <w:ind w:firstLine="864"/>
        <w:jc w:val="center"/>
        <w:rPr>
          <w:rFonts w:ascii="Traditional Arabic" w:eastAsia="Calibri" w:hAnsi="Traditional Arabic" w:cs="Traditional Arabic"/>
          <w:b/>
          <w:bCs/>
          <w:color w:val="000000"/>
          <w:sz w:val="32"/>
          <w:szCs w:val="32"/>
          <w:rtl/>
          <w:lang w:bidi="ar-JO"/>
        </w:rPr>
      </w:pPr>
      <w:r w:rsidRPr="005278F1">
        <w:rPr>
          <w:rFonts w:ascii="Traditional Arabic" w:eastAsia="Calibri" w:hAnsi="Traditional Arabic" w:cs="Traditional Arabic"/>
          <w:b/>
          <w:bCs/>
          <w:color w:val="000000"/>
          <w:sz w:val="32"/>
          <w:szCs w:val="32"/>
          <w:rtl/>
          <w:lang w:bidi="ar-JO"/>
        </w:rPr>
        <w:t>المبحث الأول</w:t>
      </w:r>
    </w:p>
    <w:p w14:paraId="4AA90419" w14:textId="77777777" w:rsidR="005278F1" w:rsidRPr="005278F1" w:rsidRDefault="005278F1" w:rsidP="005278F1">
      <w:pPr>
        <w:autoSpaceDE w:val="0"/>
        <w:autoSpaceDN w:val="0"/>
        <w:bidi/>
        <w:adjustRightInd w:val="0"/>
        <w:spacing w:after="0" w:line="240" w:lineRule="auto"/>
        <w:ind w:firstLine="864"/>
        <w:jc w:val="center"/>
        <w:rPr>
          <w:rFonts w:ascii="Traditional Arabic" w:eastAsia="Calibri" w:hAnsi="Traditional Arabic" w:cs="Traditional Arabic"/>
          <w:b/>
          <w:bCs/>
          <w:color w:val="000000"/>
          <w:sz w:val="32"/>
          <w:szCs w:val="32"/>
          <w:rtl/>
          <w:lang w:bidi="ar-JO"/>
        </w:rPr>
      </w:pPr>
      <w:r w:rsidRPr="005278F1">
        <w:rPr>
          <w:rFonts w:ascii="Traditional Arabic" w:eastAsia="Calibri" w:hAnsi="Traditional Arabic" w:cs="Traditional Arabic"/>
          <w:b/>
          <w:bCs/>
          <w:color w:val="000000"/>
          <w:sz w:val="32"/>
          <w:szCs w:val="32"/>
          <w:rtl/>
          <w:lang w:bidi="ar-JO"/>
        </w:rPr>
        <w:t>بيان معنى</w:t>
      </w:r>
      <w:r w:rsidRPr="005278F1">
        <w:rPr>
          <w:rFonts w:ascii="Traditional Arabic" w:eastAsia="Calibri" w:hAnsi="Traditional Arabic" w:cs="Traditional Arabic"/>
          <w:b/>
          <w:bCs/>
          <w:color w:val="000000"/>
          <w:sz w:val="32"/>
          <w:szCs w:val="32"/>
          <w:lang w:bidi="ar-JO"/>
        </w:rPr>
        <w:t xml:space="preserve"> </w:t>
      </w:r>
      <w:r w:rsidRPr="005278F1">
        <w:rPr>
          <w:rFonts w:ascii="Traditional Arabic" w:eastAsia="Calibri" w:hAnsi="Traditional Arabic" w:cs="Traditional Arabic"/>
          <w:b/>
          <w:bCs/>
          <w:color w:val="000000"/>
          <w:sz w:val="32"/>
          <w:szCs w:val="32"/>
          <w:rtl/>
          <w:lang w:bidi="ar-JO"/>
        </w:rPr>
        <w:t>مفردات</w:t>
      </w:r>
      <w:r w:rsidRPr="005278F1">
        <w:rPr>
          <w:rFonts w:ascii="Traditional Arabic" w:eastAsia="Calibri" w:hAnsi="Traditional Arabic" w:cs="Traditional Arabic"/>
          <w:b/>
          <w:bCs/>
          <w:color w:val="000000"/>
          <w:sz w:val="32"/>
          <w:szCs w:val="32"/>
          <w:lang w:bidi="ar-JO"/>
        </w:rPr>
        <w:t xml:space="preserve"> </w:t>
      </w:r>
      <w:r w:rsidRPr="005278F1">
        <w:rPr>
          <w:rFonts w:ascii="Traditional Arabic" w:eastAsia="Calibri" w:hAnsi="Traditional Arabic" w:cs="Traditional Arabic"/>
          <w:b/>
          <w:bCs/>
          <w:color w:val="000000"/>
          <w:sz w:val="32"/>
          <w:szCs w:val="32"/>
          <w:rtl/>
          <w:lang w:bidi="ar-JO"/>
        </w:rPr>
        <w:t>عنوان</w:t>
      </w:r>
      <w:r w:rsidRPr="005278F1">
        <w:rPr>
          <w:rFonts w:ascii="Traditional Arabic" w:eastAsia="Calibri" w:hAnsi="Traditional Arabic" w:cs="Traditional Arabic"/>
          <w:b/>
          <w:bCs/>
          <w:color w:val="000000"/>
          <w:sz w:val="32"/>
          <w:szCs w:val="32"/>
          <w:lang w:bidi="ar-JO"/>
        </w:rPr>
        <w:t xml:space="preserve"> </w:t>
      </w:r>
      <w:r w:rsidRPr="005278F1">
        <w:rPr>
          <w:rFonts w:ascii="Traditional Arabic" w:eastAsia="Calibri" w:hAnsi="Traditional Arabic" w:cs="Traditional Arabic"/>
          <w:b/>
          <w:bCs/>
          <w:color w:val="000000"/>
          <w:sz w:val="32"/>
          <w:szCs w:val="32"/>
          <w:rtl/>
          <w:lang w:bidi="ar-JO"/>
        </w:rPr>
        <w:t>البحث</w:t>
      </w:r>
    </w:p>
    <w:p w14:paraId="510EFD09"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hint="cs"/>
          <w:color w:val="000000"/>
          <w:sz w:val="28"/>
          <w:szCs w:val="28"/>
          <w:rtl/>
          <w:lang w:bidi="ar-JO"/>
        </w:rPr>
        <w:t xml:space="preserve">       </w:t>
      </w:r>
      <w:r w:rsidRPr="005278F1">
        <w:rPr>
          <w:rFonts w:ascii="Traditional Arabic" w:eastAsia="Calibri" w:hAnsi="Traditional Arabic" w:cs="Traditional Arabic"/>
          <w:color w:val="000000"/>
          <w:sz w:val="32"/>
          <w:szCs w:val="32"/>
          <w:rtl/>
          <w:lang w:bidi="ar-JO"/>
        </w:rPr>
        <w:t>إذا كان تحرير المصطلح</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وضبط</w:t>
      </w:r>
      <w:r w:rsidRPr="005278F1">
        <w:rPr>
          <w:rFonts w:ascii="Traditional Arabic" w:eastAsia="Calibri" w:hAnsi="Traditional Arabic" w:cs="Traditional Arabic" w:hint="cs"/>
          <w:color w:val="000000"/>
          <w:sz w:val="32"/>
          <w:szCs w:val="32"/>
          <w:rtl/>
          <w:lang w:bidi="ar-JO"/>
        </w:rPr>
        <w:t>ه</w:t>
      </w:r>
      <w:r w:rsidRPr="005278F1">
        <w:rPr>
          <w:rFonts w:ascii="Traditional Arabic" w:eastAsia="Calibri" w:hAnsi="Traditional Arabic" w:cs="Traditional Arabic"/>
          <w:color w:val="000000"/>
          <w:sz w:val="32"/>
          <w:szCs w:val="32"/>
          <w:rtl/>
          <w:lang w:bidi="ar-JO"/>
        </w:rPr>
        <w:t xml:space="preserve"> وتحديد </w:t>
      </w:r>
      <w:r w:rsidRPr="005278F1">
        <w:rPr>
          <w:rFonts w:ascii="Traditional Arabic" w:eastAsia="Calibri" w:hAnsi="Traditional Arabic" w:cs="Traditional Arabic" w:hint="cs"/>
          <w:color w:val="000000"/>
          <w:sz w:val="32"/>
          <w:szCs w:val="32"/>
          <w:rtl/>
          <w:lang w:bidi="ar-JO"/>
        </w:rPr>
        <w:t xml:space="preserve">معاني </w:t>
      </w:r>
      <w:r w:rsidRPr="005278F1">
        <w:rPr>
          <w:rFonts w:ascii="Traditional Arabic" w:eastAsia="Calibri" w:hAnsi="Traditional Arabic" w:cs="Traditional Arabic"/>
          <w:color w:val="000000"/>
          <w:sz w:val="32"/>
          <w:szCs w:val="32"/>
          <w:rtl/>
          <w:lang w:bidi="ar-JO"/>
        </w:rPr>
        <w:t>المفاهيم</w:t>
      </w:r>
      <w:r w:rsidRPr="005278F1">
        <w:rPr>
          <w:rFonts w:ascii="Traditional Arabic" w:eastAsia="Calibri" w:hAnsi="Traditional Arabic" w:cs="Traditional Arabic" w:hint="cs"/>
          <w:color w:val="000000"/>
          <w:sz w:val="32"/>
          <w:szCs w:val="32"/>
          <w:rtl/>
          <w:lang w:bidi="ar-JO"/>
        </w:rPr>
        <w:t xml:space="preserve"> والمصطلحات، </w:t>
      </w:r>
      <w:r w:rsidRPr="005278F1">
        <w:rPr>
          <w:rFonts w:ascii="Traditional Arabic" w:eastAsia="Calibri" w:hAnsi="Traditional Arabic" w:cs="Traditional Arabic"/>
          <w:color w:val="000000"/>
          <w:sz w:val="32"/>
          <w:szCs w:val="32"/>
          <w:rtl/>
          <w:lang w:bidi="ar-JO"/>
        </w:rPr>
        <w:t>هو الطريق الآمن لأي نتيجة حقيقية ومثمرة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بل ولاكتشاف مساحات الاتفاق والاختلاف بين الفرقاء</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فالواجب علينا أن نشرع في بيان تلك</w:t>
      </w:r>
      <w:r w:rsidRPr="005278F1">
        <w:rPr>
          <w:rFonts w:ascii="Traditional Arabic" w:eastAsia="Calibri" w:hAnsi="Traditional Arabic" w:cs="Traditional Arabic" w:hint="cs"/>
          <w:color w:val="000000"/>
          <w:sz w:val="32"/>
          <w:szCs w:val="32"/>
          <w:rtl/>
          <w:lang w:bidi="ar-JO"/>
        </w:rPr>
        <w:t xml:space="preserve"> المفاهيم, و</w:t>
      </w:r>
      <w:r w:rsidRPr="005278F1">
        <w:rPr>
          <w:rFonts w:ascii="Traditional Arabic" w:eastAsia="Calibri" w:hAnsi="Traditional Arabic" w:cs="Traditional Arabic"/>
          <w:color w:val="000000"/>
          <w:sz w:val="32"/>
          <w:szCs w:val="32"/>
          <w:rtl/>
          <w:lang w:bidi="ar-JO"/>
        </w:rPr>
        <w:t>المصطلحات</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لنتمكن من السير على هدى وبصيرة في موضوعنا هذا على النحو الآتي:</w:t>
      </w:r>
    </w:p>
    <w:p w14:paraId="470E26D3"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b/>
          <w:bCs/>
          <w:color w:val="000000"/>
          <w:sz w:val="32"/>
          <w:szCs w:val="32"/>
          <w:rtl/>
          <w:lang w:bidi="ar-JO"/>
        </w:rPr>
      </w:pPr>
      <w:r w:rsidRPr="005278F1">
        <w:rPr>
          <w:rFonts w:ascii="Traditional Arabic" w:eastAsia="Calibri" w:hAnsi="Traditional Arabic" w:cs="Traditional Arabic"/>
          <w:b/>
          <w:bCs/>
          <w:color w:val="000000"/>
          <w:sz w:val="32"/>
          <w:szCs w:val="32"/>
          <w:rtl/>
          <w:lang w:bidi="ar-JO"/>
        </w:rPr>
        <w:t>المطلب الأول: الحوار لغة واصطلاح</w:t>
      </w:r>
      <w:r w:rsidRPr="005278F1">
        <w:rPr>
          <w:rFonts w:ascii="Traditional Arabic" w:eastAsia="Calibri" w:hAnsi="Traditional Arabic" w:cs="Traditional Arabic" w:hint="cs"/>
          <w:b/>
          <w:bCs/>
          <w:color w:val="000000"/>
          <w:sz w:val="32"/>
          <w:szCs w:val="32"/>
          <w:rtl/>
          <w:lang w:bidi="ar-JO"/>
        </w:rPr>
        <w:t>ً</w:t>
      </w:r>
      <w:r w:rsidRPr="005278F1">
        <w:rPr>
          <w:rFonts w:ascii="Traditional Arabic" w:eastAsia="Calibri" w:hAnsi="Traditional Arabic" w:cs="Traditional Arabic"/>
          <w:b/>
          <w:bCs/>
          <w:color w:val="000000"/>
          <w:sz w:val="32"/>
          <w:szCs w:val="32"/>
          <w:rtl/>
          <w:lang w:bidi="ar-JO"/>
        </w:rPr>
        <w:t>ا، والألفاظ ذات الصلة.</w:t>
      </w:r>
    </w:p>
    <w:p w14:paraId="04F43D5B"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b/>
          <w:bCs/>
          <w:color w:val="000000"/>
          <w:sz w:val="32"/>
          <w:szCs w:val="32"/>
          <w:rtl/>
          <w:lang w:bidi="ar-JO"/>
        </w:rPr>
        <w:lastRenderedPageBreak/>
        <w:t xml:space="preserve">الفرع الأول: </w:t>
      </w:r>
      <w:r w:rsidRPr="005278F1">
        <w:rPr>
          <w:rFonts w:ascii="Traditional Arabic" w:eastAsia="Calibri" w:hAnsi="Traditional Arabic" w:cs="Traditional Arabic"/>
          <w:color w:val="000000"/>
          <w:sz w:val="32"/>
          <w:szCs w:val="32"/>
          <w:rtl/>
          <w:lang w:bidi="ar-JO"/>
        </w:rPr>
        <w:t>الحوار لغة واصطلاح</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w:t>
      </w:r>
    </w:p>
    <w:p w14:paraId="28E2713A"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ab/>
      </w:r>
      <w:r w:rsidRPr="005278F1">
        <w:rPr>
          <w:rFonts w:ascii="Traditional Arabic" w:eastAsia="Calibri" w:hAnsi="Traditional Arabic" w:cs="Traditional Arabic" w:hint="cs"/>
          <w:b/>
          <w:bCs/>
          <w:color w:val="000000"/>
          <w:sz w:val="32"/>
          <w:szCs w:val="32"/>
          <w:rtl/>
          <w:lang w:bidi="ar-JO"/>
        </w:rPr>
        <w:t>المسألة الأولى:</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 xml:space="preserve">الحوار </w:t>
      </w:r>
      <w:r w:rsidRPr="005278F1">
        <w:rPr>
          <w:rFonts w:ascii="Traditional Arabic" w:eastAsia="Calibri" w:hAnsi="Traditional Arabic" w:cs="Traditional Arabic" w:hint="cs"/>
          <w:color w:val="000000"/>
          <w:sz w:val="32"/>
          <w:szCs w:val="32"/>
          <w:rtl/>
          <w:lang w:bidi="ar-JO"/>
        </w:rPr>
        <w:t xml:space="preserve">لغة </w:t>
      </w:r>
      <w:r w:rsidRPr="005278F1">
        <w:rPr>
          <w:rFonts w:ascii="Traditional Arabic" w:eastAsia="Calibri" w:hAnsi="Traditional Arabic" w:cs="Traditional Arabic"/>
          <w:color w:val="000000"/>
          <w:sz w:val="32"/>
          <w:szCs w:val="32"/>
          <w:rtl/>
          <w:lang w:bidi="ar-JO"/>
        </w:rPr>
        <w:t>: من الحور، وهو الرجوع؛ أي مراجعة الكلام وتداوله، والمحاورة: المجادلة، والتحاور: التجاوب، وهم يتحاورون، بمعنى: يتراجعون الكلام، فمرجع الحوار للتخاطب والكلام المتبادل بين اثنين فأكثر</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1"/>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rtl/>
          <w:lang w:bidi="ar-JO"/>
        </w:rPr>
        <w:t>، نستطيع من خلال المعنى اللغوي للحوار استخلاص جملة من الأركان التي يقوم عليها الحوار وهي: وجود طرفين للحوار أو أكثر، قضية الحوار والأخذ والرد فيها.</w:t>
      </w:r>
    </w:p>
    <w:p w14:paraId="121E7525" w14:textId="77777777" w:rsidR="005278F1" w:rsidRPr="005278F1" w:rsidRDefault="005278F1" w:rsidP="005278F1">
      <w:pPr>
        <w:autoSpaceDE w:val="0"/>
        <w:autoSpaceDN w:val="0"/>
        <w:bidi/>
        <w:adjustRightInd w:val="0"/>
        <w:spacing w:after="0" w:line="240" w:lineRule="auto"/>
        <w:ind w:firstLine="454"/>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hint="cs"/>
          <w:b/>
          <w:bCs/>
          <w:color w:val="000000"/>
          <w:sz w:val="32"/>
          <w:szCs w:val="32"/>
          <w:rtl/>
          <w:lang w:bidi="ar-JO"/>
        </w:rPr>
        <w:t>المسألة الثانية :</w:t>
      </w:r>
      <w:r w:rsidRPr="005278F1">
        <w:rPr>
          <w:rFonts w:ascii="Traditional Arabic" w:eastAsia="Calibri" w:hAnsi="Traditional Arabic" w:cs="Traditional Arabic" w:hint="cs"/>
          <w:color w:val="000000"/>
          <w:sz w:val="32"/>
          <w:szCs w:val="32"/>
          <w:rtl/>
          <w:lang w:bidi="ar-JO"/>
        </w:rPr>
        <w:t xml:space="preserve"> الحوار اصطلاحًا </w:t>
      </w:r>
      <w:r w:rsidRPr="005278F1">
        <w:rPr>
          <w:rFonts w:ascii="Traditional Arabic" w:eastAsia="Calibri" w:hAnsi="Traditional Arabic" w:cs="Traditional Arabic"/>
          <w:color w:val="000000"/>
          <w:sz w:val="32"/>
          <w:szCs w:val="32"/>
          <w:rtl/>
          <w:lang w:bidi="ar-JO"/>
        </w:rPr>
        <w:t>: للحوار عدة تعريفات في الاصطلاح، كلها تدور في فلك المعنى اللغوي السابق</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فهو مراجعة الكلام بين طرفين مختلفين، مع تقديم الحجج والبراهين</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لإقناع أحدهما برأي الآخر، أو لتقريب وجهات النظر</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2"/>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rtl/>
          <w:lang w:bidi="ar-JO"/>
        </w:rPr>
        <w:t>.</w:t>
      </w:r>
    </w:p>
    <w:p w14:paraId="3580D353" w14:textId="77777777" w:rsidR="005278F1" w:rsidRPr="005278F1" w:rsidRDefault="005278F1" w:rsidP="005278F1">
      <w:pPr>
        <w:autoSpaceDE w:val="0"/>
        <w:autoSpaceDN w:val="0"/>
        <w:bidi/>
        <w:adjustRightInd w:val="0"/>
        <w:spacing w:after="0" w:line="240" w:lineRule="auto"/>
        <w:ind w:firstLine="454"/>
        <w:jc w:val="both"/>
        <w:rPr>
          <w:rFonts w:ascii="Traditional Arabic" w:eastAsia="Calibri" w:hAnsi="Traditional Arabic" w:cs="Traditional Arabic" w:hint="cs"/>
          <w:b/>
          <w:bCs/>
          <w:color w:val="000000"/>
          <w:sz w:val="32"/>
          <w:szCs w:val="32"/>
          <w:rtl/>
          <w:lang w:bidi="ar-JO"/>
        </w:rPr>
      </w:pPr>
      <w:r w:rsidRPr="005278F1">
        <w:rPr>
          <w:rFonts w:ascii="Simplified Arabic" w:eastAsia="Calibri" w:hAnsi="Simplified Arabic" w:cs="Lotusbld"/>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 xml:space="preserve">وقد ورد لفظ ( الحوار) في القرآن الكريم في ثلاثة مواضع: اثنان منها في صيغة الفعل؛ وهما: </w:t>
      </w:r>
      <w:r w:rsidRPr="005278F1">
        <w:rPr>
          <w:rFonts w:ascii="Arial" w:eastAsia="Times New Roman" w:hAnsi="Arial" w:cs="ATraditional Arabic"/>
          <w:color w:val="000000"/>
          <w:sz w:val="32"/>
          <w:szCs w:val="32"/>
          <w:rtl/>
          <w:lang w:bidi="ar-JO"/>
        </w:rPr>
        <w:t>{</w:t>
      </w:r>
      <w:r w:rsidRPr="005278F1">
        <w:rPr>
          <w:rFonts w:ascii="Times New Roman" w:eastAsia="Times New Roman" w:hAnsi="Times New Roman" w:cs="Times New Roman"/>
          <w:color w:val="000000"/>
          <w:sz w:val="32"/>
          <w:szCs w:val="32"/>
          <w:rtl/>
        </w:rPr>
        <w:t xml:space="preserve"> </w:t>
      </w:r>
      <w:r w:rsidRPr="005278F1">
        <w:rPr>
          <w:rFonts w:ascii="Traditional Arabic" w:eastAsia="Calibri" w:hAnsi="Traditional Arabic" w:cs="Traditional Arabic" w:hint="cs"/>
          <w:color w:val="000000"/>
          <w:sz w:val="32"/>
          <w:szCs w:val="32"/>
          <w:rtl/>
          <w:lang w:bidi="ar-JO"/>
        </w:rPr>
        <w:t>وَكَانَ لَهُ ثَمَرٌ فَقَالَ لِصَاحِبِهِ وَهُوَ يُحَاوِرُهُ أَنَا أَكْثَرُ مِنْكَ مَالًا وَأَعَزُّ نَفَرًا</w:t>
      </w:r>
      <w:r w:rsidRPr="005278F1">
        <w:rPr>
          <w:rFonts w:ascii="Arial" w:eastAsia="Times New Roman" w:hAnsi="Arial" w:cs="QCF2297"/>
          <w:color w:val="000000"/>
          <w:sz w:val="32"/>
          <w:szCs w:val="32"/>
          <w:rtl/>
          <w:lang w:bidi="ar-JO"/>
        </w:rPr>
        <w:t xml:space="preserve"> </w:t>
      </w:r>
      <w:r w:rsidRPr="005278F1">
        <w:rPr>
          <w:rFonts w:ascii="Arial" w:eastAsia="Times New Roman" w:hAnsi="Arial" w:cs="ATraditional Arabic"/>
          <w:color w:val="000000"/>
          <w:sz w:val="32"/>
          <w:szCs w:val="32"/>
          <w:rtl/>
          <w:lang w:bidi="ar-JO"/>
        </w:rPr>
        <w:t>}</w:t>
      </w:r>
      <w:r w:rsidRPr="005278F1">
        <w:rPr>
          <w:rFonts w:ascii="Traditional Arabic" w:eastAsia="Calibri" w:hAnsi="Traditional Arabic" w:cs="Traditional Arabic" w:hint="cs"/>
          <w:color w:val="000000"/>
          <w:sz w:val="32"/>
          <w:szCs w:val="32"/>
          <w:vertAlign w:val="superscript"/>
          <w:rtl/>
        </w:rPr>
        <w:t xml:space="preserve"> </w:t>
      </w:r>
      <w:r w:rsidRPr="005278F1">
        <w:rPr>
          <w:rFonts w:ascii="Traditional Arabic" w:eastAsia="Calibri" w:hAnsi="Traditional Arabic" w:cs="Traditional Arabic"/>
          <w:color w:val="000000"/>
          <w:sz w:val="32"/>
          <w:szCs w:val="32"/>
          <w:rtl/>
          <w:lang w:bidi="ar-JO"/>
        </w:rPr>
        <w:t>[ الكهف: 34]</w:t>
      </w:r>
      <w:r w:rsidRPr="005278F1">
        <w:rPr>
          <w:rFonts w:ascii="Traditional Arabic" w:eastAsia="Calibri" w:hAnsi="Traditional Arabic" w:cs="Traditional Arabic" w:hint="cs"/>
          <w:color w:val="000000"/>
          <w:sz w:val="32"/>
          <w:szCs w:val="32"/>
          <w:rtl/>
          <w:lang w:bidi="ar-JO"/>
        </w:rPr>
        <w:t>، و</w:t>
      </w:r>
      <w:r w:rsidRPr="005278F1">
        <w:rPr>
          <w:rFonts w:ascii="Traditional Arabic" w:eastAsia="Calibri" w:hAnsi="Traditional Arabic" w:cs="Traditional Arabic"/>
          <w:color w:val="000000"/>
          <w:sz w:val="32"/>
          <w:szCs w:val="32"/>
          <w:rtl/>
          <w:lang w:bidi="ar-JO"/>
        </w:rPr>
        <w:t xml:space="preserve">قوله تعالى: </w:t>
      </w:r>
      <w:r w:rsidRPr="005278F1">
        <w:rPr>
          <w:rFonts w:ascii="Arial" w:eastAsia="Times New Roman" w:hAnsi="Arial" w:cs="ATraditional Arabic"/>
          <w:color w:val="000000"/>
          <w:sz w:val="32"/>
          <w:szCs w:val="32"/>
          <w:rtl/>
          <w:lang w:bidi="ar-JO"/>
        </w:rPr>
        <w:t>{</w:t>
      </w:r>
      <w:r w:rsidRPr="005278F1">
        <w:rPr>
          <w:rFonts w:ascii="Times New Roman" w:eastAsia="Times New Roman" w:hAnsi="Times New Roman" w:cs="Times New Roman"/>
          <w:color w:val="000000"/>
          <w:sz w:val="32"/>
          <w:szCs w:val="32"/>
          <w:rtl/>
        </w:rPr>
        <w:t xml:space="preserve"> </w:t>
      </w:r>
      <w:r w:rsidRPr="005278F1">
        <w:rPr>
          <w:rFonts w:ascii="Traditional Arabic" w:eastAsia="Calibri" w:hAnsi="Traditional Arabic" w:cs="Traditional Arabic" w:hint="cs"/>
          <w:color w:val="000000"/>
          <w:sz w:val="32"/>
          <w:szCs w:val="32"/>
          <w:rtl/>
          <w:lang w:bidi="ar-JO"/>
        </w:rPr>
        <w:t>قَالَ لَهُ صَاحِبُهُ وَهُوَ يُحَاوِرُهُ أَكَفَرْتَ بِالَّذِي خَلَقَكَ مِنْ تُرَابٍ ثُمَّ مِنْ نُطْفَةٍ ثُمَّ سَوَّاكَ رَجُلًا</w:t>
      </w:r>
      <w:r w:rsidRPr="005278F1">
        <w:rPr>
          <w:rFonts w:ascii="Arial" w:eastAsia="Times New Roman" w:hAnsi="Arial" w:cs="QCF2298"/>
          <w:color w:val="000000"/>
          <w:sz w:val="32"/>
          <w:szCs w:val="32"/>
          <w:rtl/>
          <w:lang w:bidi="ar-JO"/>
        </w:rPr>
        <w:t xml:space="preserve"> </w:t>
      </w:r>
      <w:r w:rsidRPr="005278F1">
        <w:rPr>
          <w:rFonts w:ascii="Arial" w:eastAsia="Times New Roman" w:hAnsi="Arial" w:cs="ATraditional Arabic"/>
          <w:color w:val="000000"/>
          <w:sz w:val="32"/>
          <w:szCs w:val="32"/>
          <w:rtl/>
          <w:lang w:bidi="ar-JO"/>
        </w:rPr>
        <w:t>}</w:t>
      </w:r>
      <w:r w:rsidRPr="005278F1">
        <w:rPr>
          <w:rFonts w:ascii="Traditional Arabic" w:eastAsia="Times New Roman" w:hAnsi="Traditional Arabic" w:cs="Traditional Arabic"/>
          <w:color w:val="000000"/>
          <w:sz w:val="32"/>
          <w:szCs w:val="32"/>
          <w:rtl/>
        </w:rPr>
        <w:t xml:space="preserve"> [الكهف: 37]</w:t>
      </w:r>
      <w:r w:rsidRPr="005278F1">
        <w:rPr>
          <w:rFonts w:ascii="Times New Roman" w:eastAsia="Times New Roman" w:hAnsi="Times New Roman" w:cs="Times New Roman" w:hint="cs"/>
          <w:color w:val="000000"/>
          <w:sz w:val="32"/>
          <w:szCs w:val="32"/>
          <w:rtl/>
        </w:rPr>
        <w:t>،</w:t>
      </w:r>
      <w:r w:rsidRPr="005278F1">
        <w:rPr>
          <w:rFonts w:ascii="Times New Roman" w:eastAsia="Times New Roman" w:hAnsi="Times New Roman" w:cs="Times New Roman"/>
          <w:color w:val="000000"/>
          <w:sz w:val="32"/>
          <w:szCs w:val="32"/>
          <w:rtl/>
        </w:rPr>
        <w:t xml:space="preserve"> </w:t>
      </w:r>
      <w:r w:rsidRPr="005278F1">
        <w:rPr>
          <w:rFonts w:ascii="Traditional Arabic" w:eastAsia="Calibri" w:hAnsi="Traditional Arabic" w:cs="Traditional Arabic"/>
          <w:color w:val="000000"/>
          <w:sz w:val="32"/>
          <w:szCs w:val="32"/>
          <w:rtl/>
          <w:lang w:bidi="ar-JO"/>
        </w:rPr>
        <w:t xml:space="preserve">أما الموضع الثالث </w:t>
      </w:r>
      <w:r w:rsidRPr="005278F1">
        <w:rPr>
          <w:rFonts w:ascii="Traditional Arabic" w:eastAsia="Calibri" w:hAnsi="Traditional Arabic" w:cs="Traditional Arabic" w:hint="cs"/>
          <w:color w:val="000000"/>
          <w:sz w:val="32"/>
          <w:szCs w:val="32"/>
          <w:rtl/>
          <w:lang w:bidi="ar-JO"/>
        </w:rPr>
        <w:t>ف</w:t>
      </w:r>
      <w:r w:rsidRPr="005278F1">
        <w:rPr>
          <w:rFonts w:ascii="Traditional Arabic" w:eastAsia="Calibri" w:hAnsi="Traditional Arabic" w:cs="Traditional Arabic"/>
          <w:color w:val="000000"/>
          <w:sz w:val="32"/>
          <w:szCs w:val="32"/>
          <w:rtl/>
          <w:lang w:bidi="ar-JO"/>
        </w:rPr>
        <w:t xml:space="preserve">في صيغة المصدر في قوله تعالى: </w:t>
      </w:r>
      <w:r w:rsidRPr="005278F1">
        <w:rPr>
          <w:rFonts w:ascii="Arial" w:eastAsia="Times New Roman" w:hAnsi="Arial" w:cs="ATraditional Arabic"/>
          <w:color w:val="000000"/>
          <w:spacing w:val="-20"/>
          <w:sz w:val="32"/>
          <w:szCs w:val="32"/>
          <w:rtl/>
          <w:lang w:bidi="ar-JO"/>
        </w:rPr>
        <w:t>{</w:t>
      </w:r>
      <w:r w:rsidRPr="005278F1">
        <w:rPr>
          <w:rFonts w:ascii="Times New Roman" w:eastAsia="Times New Roman" w:hAnsi="Times New Roman" w:cs="Times New Roman"/>
          <w:color w:val="000000"/>
          <w:sz w:val="32"/>
          <w:szCs w:val="32"/>
          <w:rtl/>
        </w:rPr>
        <w:t xml:space="preserve"> </w:t>
      </w:r>
      <w:r w:rsidRPr="005278F1">
        <w:rPr>
          <w:rFonts w:ascii="Traditional Arabic" w:eastAsia="Calibri" w:hAnsi="Traditional Arabic" w:cs="Traditional Arabic" w:hint="cs"/>
          <w:color w:val="000000"/>
          <w:sz w:val="32"/>
          <w:szCs w:val="32"/>
          <w:rtl/>
          <w:lang w:bidi="ar-JO"/>
        </w:rPr>
        <w:t>قَدْ سَمِعَ اللَّهُ قَوْلَ الَّتِي تُجَادِلُكَ فِي زَوْجِهَا وَتَشْتَكِي إِلَى اللَّهِ وَاللَّهُ يَسْمَعُ تَحَاوُرَكُمَا إِنَّ اللَّهَ سَمِيعٌ بَصِير</w:t>
      </w:r>
      <w:r w:rsidRPr="005278F1">
        <w:rPr>
          <w:rFonts w:ascii="Arial" w:eastAsia="Times New Roman" w:hAnsi="Arial" w:cs="QCF2542"/>
          <w:color w:val="000000"/>
          <w:spacing w:val="-20"/>
          <w:sz w:val="32"/>
          <w:szCs w:val="32"/>
          <w:rtl/>
          <w:lang w:bidi="ar-JO"/>
        </w:rPr>
        <w:t xml:space="preserve"> </w:t>
      </w:r>
      <w:r w:rsidRPr="005278F1">
        <w:rPr>
          <w:rFonts w:ascii="Arial" w:eastAsia="Times New Roman" w:hAnsi="Arial" w:cs="ATraditional Arabic"/>
          <w:color w:val="000000"/>
          <w:spacing w:val="-20"/>
          <w:sz w:val="32"/>
          <w:szCs w:val="32"/>
          <w:rtl/>
          <w:lang w:bidi="ar-JO"/>
        </w:rPr>
        <w:t>}</w:t>
      </w:r>
      <w:r w:rsidRPr="005278F1">
        <w:rPr>
          <w:rFonts w:ascii="Times New Roman" w:eastAsia="Times New Roman" w:hAnsi="Times New Roman" w:cs="Times New Roman"/>
          <w:color w:val="000000"/>
          <w:sz w:val="32"/>
          <w:szCs w:val="32"/>
          <w:rtl/>
        </w:rPr>
        <w:t> </w:t>
      </w:r>
      <w:r w:rsidRPr="005278F1">
        <w:rPr>
          <w:rFonts w:ascii="Times New Roman" w:eastAsia="Times New Roman" w:hAnsi="Times New Roman" w:cs="Times New Roman" w:hint="cs"/>
          <w:b/>
          <w:bCs/>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[المجادلة :1 ]</w:t>
      </w:r>
      <w:r w:rsidRPr="005278F1">
        <w:rPr>
          <w:rFonts w:ascii="Traditional Arabic" w:eastAsia="Calibri" w:hAnsi="Traditional Arabic" w:cs="Traditional Arabic" w:hint="cs"/>
          <w:b/>
          <w:bCs/>
          <w:color w:val="000000"/>
          <w:sz w:val="32"/>
          <w:szCs w:val="32"/>
          <w:rtl/>
          <w:lang w:bidi="ar-JO"/>
        </w:rPr>
        <w:t>.</w:t>
      </w:r>
    </w:p>
    <w:p w14:paraId="2A37EA8D" w14:textId="77777777" w:rsidR="005278F1" w:rsidRPr="005278F1" w:rsidRDefault="005278F1" w:rsidP="005278F1">
      <w:pPr>
        <w:autoSpaceDE w:val="0"/>
        <w:autoSpaceDN w:val="0"/>
        <w:bidi/>
        <w:adjustRightInd w:val="0"/>
        <w:spacing w:after="0" w:line="240" w:lineRule="auto"/>
        <w:ind w:firstLine="454"/>
        <w:jc w:val="both"/>
        <w:rPr>
          <w:rFonts w:ascii="Traditional Arabic" w:eastAsia="Calibri" w:hAnsi="Traditional Arabic" w:cs="Traditional Arabic"/>
          <w:b/>
          <w:bCs/>
          <w:color w:val="000000"/>
          <w:sz w:val="32"/>
          <w:szCs w:val="32"/>
          <w:rtl/>
          <w:lang w:bidi="ar-JO"/>
        </w:rPr>
      </w:pPr>
      <w:r w:rsidRPr="005278F1">
        <w:rPr>
          <w:rFonts w:ascii="Traditional Arabic" w:eastAsia="Calibri" w:hAnsi="Traditional Arabic" w:cs="Traditional Arabic"/>
          <w:b/>
          <w:bCs/>
          <w:color w:val="000000"/>
          <w:sz w:val="32"/>
          <w:szCs w:val="32"/>
          <w:rtl/>
          <w:lang w:bidi="ar-JO"/>
        </w:rPr>
        <w:t>الفرع الثاني</w:t>
      </w:r>
      <w:r w:rsidRPr="005278F1">
        <w:rPr>
          <w:rFonts w:ascii="Traditional Arabic" w:eastAsia="Calibri" w:hAnsi="Traditional Arabic" w:cs="Traditional Arabic" w:hint="cs"/>
          <w:b/>
          <w:b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الألفاظ ذات الصلة</w:t>
      </w:r>
      <w:r w:rsidRPr="005278F1">
        <w:rPr>
          <w:rFonts w:ascii="Traditional Arabic" w:eastAsia="Calibri" w:hAnsi="Traditional Arabic" w:cs="Traditional Arabic"/>
          <w:b/>
          <w:bCs/>
          <w:color w:val="000000"/>
          <w:sz w:val="32"/>
          <w:szCs w:val="32"/>
          <w:rtl/>
          <w:lang w:bidi="ar-JO"/>
        </w:rPr>
        <w:t>.</w:t>
      </w:r>
    </w:p>
    <w:p w14:paraId="3E2DDD11"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 xml:space="preserve">تتردد عند ذكر مصطلح الحوار مصطلحات أخرى ذات وشائج </w:t>
      </w:r>
      <w:r w:rsidRPr="005278F1">
        <w:rPr>
          <w:rFonts w:ascii="Traditional Arabic" w:eastAsia="Calibri" w:hAnsi="Traditional Arabic" w:cs="Traditional Arabic" w:hint="cs"/>
          <w:color w:val="000000"/>
          <w:sz w:val="32"/>
          <w:szCs w:val="32"/>
          <w:rtl/>
          <w:lang w:bidi="ar-JO"/>
        </w:rPr>
        <w:t>قوية ال</w:t>
      </w:r>
      <w:r w:rsidRPr="005278F1">
        <w:rPr>
          <w:rFonts w:ascii="Traditional Arabic" w:eastAsia="Calibri" w:hAnsi="Traditional Arabic" w:cs="Traditional Arabic"/>
          <w:color w:val="000000"/>
          <w:sz w:val="32"/>
          <w:szCs w:val="32"/>
          <w:rtl/>
          <w:lang w:bidi="ar-JO"/>
        </w:rPr>
        <w:t>صل</w:t>
      </w:r>
      <w:r w:rsidRPr="005278F1">
        <w:rPr>
          <w:rFonts w:ascii="Traditional Arabic" w:eastAsia="Calibri" w:hAnsi="Traditional Arabic" w:cs="Traditional Arabic" w:hint="cs"/>
          <w:color w:val="000000"/>
          <w:sz w:val="32"/>
          <w:szCs w:val="32"/>
          <w:rtl/>
          <w:lang w:bidi="ar-JO"/>
        </w:rPr>
        <w:t>ة</w:t>
      </w:r>
      <w:r w:rsidRPr="005278F1">
        <w:rPr>
          <w:rFonts w:ascii="Traditional Arabic" w:eastAsia="Calibri" w:hAnsi="Traditional Arabic" w:cs="Traditional Arabic"/>
          <w:color w:val="000000"/>
          <w:sz w:val="32"/>
          <w:szCs w:val="32"/>
          <w:rtl/>
          <w:lang w:bidi="ar-JO"/>
        </w:rPr>
        <w:t xml:space="preserve"> به</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كالجدل والمناظرة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وبيانها </w:t>
      </w:r>
      <w:r w:rsidRPr="005278F1">
        <w:rPr>
          <w:rFonts w:ascii="Traditional Arabic" w:eastAsia="Calibri" w:hAnsi="Traditional Arabic" w:cs="Traditional Arabic" w:hint="cs"/>
          <w:color w:val="000000"/>
          <w:sz w:val="32"/>
          <w:szCs w:val="32"/>
          <w:rtl/>
          <w:lang w:bidi="ar-JO"/>
        </w:rPr>
        <w:t>كما يأتي:</w:t>
      </w:r>
    </w:p>
    <w:p w14:paraId="0086B7B6"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hint="cs"/>
          <w:b/>
          <w:bCs/>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المسألة الأولى: الجدل لغة واصطلاحًا.</w:t>
      </w:r>
    </w:p>
    <w:p w14:paraId="4B426F1F" w14:textId="77777777" w:rsidR="005278F1" w:rsidRPr="005278F1" w:rsidRDefault="005278F1" w:rsidP="008F09FE">
      <w:pPr>
        <w:numPr>
          <w:ilvl w:val="0"/>
          <w:numId w:val="8"/>
        </w:numPr>
        <w:tabs>
          <w:tab w:val="right" w:pos="593"/>
        </w:tabs>
        <w:autoSpaceDE w:val="0"/>
        <w:autoSpaceDN w:val="0"/>
        <w:bidi/>
        <w:adjustRightInd w:val="0"/>
        <w:spacing w:after="0" w:line="240" w:lineRule="auto"/>
        <w:ind w:left="310" w:firstLine="0"/>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color w:val="000000"/>
          <w:sz w:val="32"/>
          <w:szCs w:val="32"/>
          <w:rtl/>
          <w:lang w:bidi="ar-JO"/>
        </w:rPr>
        <w:t xml:space="preserve">الجدل </w:t>
      </w:r>
      <w:r w:rsidRPr="005278F1">
        <w:rPr>
          <w:rFonts w:ascii="Traditional Arabic" w:eastAsia="Calibri" w:hAnsi="Traditional Arabic" w:cs="Traditional Arabic" w:hint="cs"/>
          <w:color w:val="000000"/>
          <w:sz w:val="32"/>
          <w:szCs w:val="32"/>
          <w:rtl/>
          <w:lang w:bidi="ar-JO"/>
        </w:rPr>
        <w:t>في ال</w:t>
      </w:r>
      <w:r w:rsidRPr="005278F1">
        <w:rPr>
          <w:rFonts w:ascii="Traditional Arabic" w:eastAsia="Calibri" w:hAnsi="Traditional Arabic" w:cs="Traditional Arabic"/>
          <w:color w:val="000000"/>
          <w:sz w:val="32"/>
          <w:szCs w:val="32"/>
          <w:rtl/>
          <w:lang w:bidi="ar-JO"/>
        </w:rPr>
        <w:t>لغة: من</w:t>
      </w:r>
      <w:r w:rsidRPr="005278F1">
        <w:rPr>
          <w:rFonts w:ascii="Traditional Arabic" w:eastAsia="Calibri" w:hAnsi="Traditional Arabic" w:cs="Traditional Arabic" w:hint="cs"/>
          <w:color w:val="000000"/>
          <w:sz w:val="32"/>
          <w:szCs w:val="32"/>
          <w:rtl/>
          <w:lang w:bidi="ar-JO"/>
        </w:rPr>
        <w:t xml:space="preserve"> جَدَلَ, و</w:t>
      </w:r>
      <w:r w:rsidRPr="005278F1">
        <w:rPr>
          <w:rFonts w:ascii="Traditional Arabic" w:eastAsia="Calibri" w:hAnsi="Traditional Arabic" w:cs="Traditional Arabic"/>
          <w:color w:val="000000"/>
          <w:sz w:val="32"/>
          <w:szCs w:val="32"/>
          <w:rtl/>
          <w:lang w:bidi="ar-JO"/>
        </w:rPr>
        <w:t>ج</w:t>
      </w:r>
      <w:r w:rsidRPr="005278F1">
        <w:rPr>
          <w:rFonts w:ascii="Traditional Arabic" w:eastAsia="Calibri" w:hAnsi="Traditional Arabic" w:cs="Traditional Arabic" w:hint="cs"/>
          <w:color w:val="000000"/>
          <w:sz w:val="32"/>
          <w:szCs w:val="32"/>
          <w:rtl/>
          <w:lang w:bidi="ar-JO"/>
        </w:rPr>
        <w:t>ا</w:t>
      </w:r>
      <w:r w:rsidRPr="005278F1">
        <w:rPr>
          <w:rFonts w:ascii="Traditional Arabic" w:eastAsia="Calibri" w:hAnsi="Traditional Arabic" w:cs="Traditional Arabic"/>
          <w:color w:val="000000"/>
          <w:sz w:val="32"/>
          <w:szCs w:val="32"/>
          <w:rtl/>
          <w:lang w:bidi="ar-JO"/>
        </w:rPr>
        <w:t>دله بمعنى خاصم</w:t>
      </w:r>
      <w:r w:rsidRPr="005278F1">
        <w:rPr>
          <w:rFonts w:ascii="Traditional Arabic" w:eastAsia="Calibri" w:hAnsi="Traditional Arabic" w:cs="Traditional Arabic" w:hint="cs"/>
          <w:color w:val="000000"/>
          <w:sz w:val="32"/>
          <w:szCs w:val="32"/>
          <w:rtl/>
          <w:lang w:bidi="ar-JO"/>
        </w:rPr>
        <w:t>ه</w:t>
      </w: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و</w:t>
      </w:r>
      <w:r w:rsidRPr="005278F1">
        <w:rPr>
          <w:rFonts w:ascii="Traditional Arabic" w:eastAsia="Calibri" w:hAnsi="Traditional Arabic" w:cs="Traditional Arabic"/>
          <w:color w:val="000000"/>
          <w:sz w:val="32"/>
          <w:szCs w:val="32"/>
          <w:rtl/>
          <w:lang w:bidi="ar-JO"/>
        </w:rPr>
        <w:t>مجادلة، وجدالاً: اشتدت خصومته ونقاشه</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3"/>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rtl/>
          <w:lang w:bidi="ar-JO"/>
        </w:rPr>
        <w:t>.</w:t>
      </w:r>
    </w:p>
    <w:p w14:paraId="4EADE655" w14:textId="77777777" w:rsidR="005278F1" w:rsidRPr="005278F1" w:rsidRDefault="005278F1" w:rsidP="008F09FE">
      <w:pPr>
        <w:numPr>
          <w:ilvl w:val="0"/>
          <w:numId w:val="8"/>
        </w:numPr>
        <w:tabs>
          <w:tab w:val="right" w:pos="593"/>
        </w:tabs>
        <w:autoSpaceDE w:val="0"/>
        <w:autoSpaceDN w:val="0"/>
        <w:bidi/>
        <w:adjustRightInd w:val="0"/>
        <w:spacing w:after="0" w:line="240" w:lineRule="auto"/>
        <w:ind w:left="310" w:firstLine="0"/>
        <w:jc w:val="both"/>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hint="cs"/>
          <w:color w:val="000000"/>
          <w:sz w:val="32"/>
          <w:szCs w:val="32"/>
          <w:rtl/>
          <w:lang w:bidi="ar-JO"/>
        </w:rPr>
        <w:t>الجدل في الاصطلاح: عرفه</w:t>
      </w:r>
      <w:r w:rsidRPr="005278F1">
        <w:rPr>
          <w:rFonts w:ascii="Traditional Arabic" w:eastAsia="Calibri" w:hAnsi="Traditional Arabic" w:cs="Traditional Arabic"/>
          <w:color w:val="000000"/>
          <w:sz w:val="32"/>
          <w:szCs w:val="32"/>
          <w:rtl/>
          <w:lang w:bidi="ar-JO"/>
        </w:rPr>
        <w:t xml:space="preserve"> الجويني </w:t>
      </w:r>
      <w:r w:rsidRPr="005278F1">
        <w:rPr>
          <w:rFonts w:ascii="Traditional Arabic" w:eastAsia="Calibri" w:hAnsi="Traditional Arabic" w:cs="Traditional Arabic" w:hint="cs"/>
          <w:color w:val="000000"/>
          <w:sz w:val="32"/>
          <w:szCs w:val="32"/>
          <w:rtl/>
          <w:lang w:bidi="ar-JO"/>
        </w:rPr>
        <w:t>بقوله</w:t>
      </w:r>
      <w:r w:rsidRPr="005278F1">
        <w:rPr>
          <w:rFonts w:ascii="Traditional Arabic" w:eastAsia="Calibri" w:hAnsi="Traditional Arabic" w:cs="Traditional Arabic"/>
          <w:color w:val="000000"/>
          <w:sz w:val="32"/>
          <w:szCs w:val="32"/>
          <w:rtl/>
          <w:lang w:bidi="ar-JO"/>
        </w:rPr>
        <w:t>:</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إظهار المتنازعين مقتضى نظرتهما على التدافع والتنافي بالعبارة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أو ما يقوم مقامهما من الإشارة والدلالة</w:t>
      </w:r>
      <w:r w:rsidRPr="005278F1">
        <w:rPr>
          <w:rFonts w:ascii="Traditional Arabic" w:eastAsia="Calibri" w:hAnsi="Traditional Arabic" w:cs="Traditional Arabic" w:hint="cs"/>
          <w:color w:val="000000"/>
          <w:sz w:val="32"/>
          <w:szCs w:val="32"/>
          <w:rtl/>
          <w:lang w:bidi="ar-JO"/>
        </w:rPr>
        <w:t>"</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4"/>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hint="cs"/>
          <w:color w:val="000000"/>
          <w:sz w:val="32"/>
          <w:szCs w:val="32"/>
          <w:rtl/>
          <w:lang w:bidi="ar-JO"/>
        </w:rPr>
        <w:t>.</w:t>
      </w:r>
    </w:p>
    <w:p w14:paraId="006A29AB" w14:textId="77777777" w:rsidR="005278F1" w:rsidRPr="005278F1" w:rsidRDefault="005278F1" w:rsidP="005278F1">
      <w:pPr>
        <w:autoSpaceDE w:val="0"/>
        <w:autoSpaceDN w:val="0"/>
        <w:bidi/>
        <w:adjustRightInd w:val="0"/>
        <w:spacing w:after="0" w:line="240" w:lineRule="auto"/>
        <w:ind w:firstLine="680"/>
        <w:jc w:val="both"/>
        <w:rPr>
          <w:rFonts w:ascii="Simplified Arabic" w:eastAsia="Calibri" w:hAnsi="Simplified Arabic" w:cs="Lotusbld"/>
          <w:color w:val="000000"/>
          <w:sz w:val="32"/>
          <w:szCs w:val="32"/>
          <w:rtl/>
          <w:lang w:bidi="ar-JO"/>
        </w:rPr>
      </w:pPr>
      <w:r w:rsidRPr="005278F1">
        <w:rPr>
          <w:rFonts w:ascii="Traditional Arabic" w:eastAsia="Calibri" w:hAnsi="Traditional Arabic" w:cs="Traditional Arabic"/>
          <w:color w:val="000000"/>
          <w:sz w:val="32"/>
          <w:szCs w:val="32"/>
          <w:rtl/>
          <w:lang w:bidi="ar-JO"/>
        </w:rPr>
        <w:t xml:space="preserve"> وقد اجتمع اللفظان في قوله تعالى</w:t>
      </w:r>
      <w:r w:rsidRPr="005278F1">
        <w:rPr>
          <w:rFonts w:ascii="Simplified Arabic" w:eastAsia="Calibri" w:hAnsi="Simplified Arabic" w:cs="Lotusbld"/>
          <w:color w:val="000000"/>
          <w:sz w:val="32"/>
          <w:szCs w:val="32"/>
          <w:rtl/>
          <w:lang w:bidi="ar-JO"/>
        </w:rPr>
        <w:t xml:space="preserve">: </w:t>
      </w:r>
      <w:r w:rsidRPr="005278F1">
        <w:rPr>
          <w:rFonts w:ascii="Arial" w:eastAsia="Times New Roman" w:hAnsi="Arial" w:cs="ATraditional Arabic"/>
          <w:color w:val="000000"/>
          <w:sz w:val="32"/>
          <w:szCs w:val="32"/>
          <w:rtl/>
          <w:lang w:bidi="ar-JO"/>
        </w:rPr>
        <w:t>{</w:t>
      </w:r>
      <w:r w:rsidRPr="005278F1">
        <w:rPr>
          <w:rFonts w:ascii="Times New Roman" w:eastAsia="Times New Roman" w:hAnsi="Times New Roman" w:cs="Times New Roman"/>
          <w:color w:val="000000"/>
          <w:sz w:val="32"/>
          <w:szCs w:val="32"/>
          <w:rtl/>
        </w:rPr>
        <w:t xml:space="preserve"> </w:t>
      </w:r>
      <w:r w:rsidRPr="005278F1">
        <w:rPr>
          <w:rFonts w:ascii="Traditional Arabic" w:eastAsia="Calibri" w:hAnsi="Traditional Arabic" w:cs="Traditional Arabic" w:hint="cs"/>
          <w:color w:val="000000"/>
          <w:sz w:val="32"/>
          <w:szCs w:val="32"/>
          <w:rtl/>
          <w:lang w:bidi="ar-JO"/>
        </w:rPr>
        <w:t>قَدْ سَمِعَ اللَّهُ قَوْلَ الَّتِي تُجَادِلُكَ فِي زَوْجِهَا وَتَشْتَكِي إِلَى اللَّهِ وَاللَّهُ يَسْمَعُ تَحَاوُرَكُمَا إِنَّ اللَّهَ سَمِيعٌ بَصِيرٌ</w:t>
      </w:r>
      <w:r w:rsidRPr="005278F1">
        <w:rPr>
          <w:rFonts w:ascii="Arial" w:eastAsia="Times New Roman" w:hAnsi="Arial" w:cs="QCF2542"/>
          <w:color w:val="000000"/>
          <w:sz w:val="32"/>
          <w:szCs w:val="32"/>
          <w:rtl/>
          <w:lang w:bidi="ar-JO"/>
        </w:rPr>
        <w:t xml:space="preserve"> </w:t>
      </w:r>
      <w:r w:rsidRPr="005278F1">
        <w:rPr>
          <w:rFonts w:ascii="Arial" w:eastAsia="Times New Roman" w:hAnsi="Arial" w:cs="ATraditional Arabic"/>
          <w:color w:val="000000"/>
          <w:spacing w:val="-20"/>
          <w:sz w:val="32"/>
          <w:szCs w:val="32"/>
          <w:rtl/>
          <w:lang w:bidi="ar-JO"/>
        </w:rPr>
        <w:t>}</w:t>
      </w:r>
      <w:r w:rsidRPr="005278F1">
        <w:rPr>
          <w:rFonts w:ascii="Traditional Arabic" w:eastAsia="Calibri" w:hAnsi="Traditional Arabic" w:cs="Traditional Arabic" w:hint="cs"/>
          <w:color w:val="000000"/>
          <w:sz w:val="32"/>
          <w:szCs w:val="32"/>
          <w:rtl/>
          <w:lang w:bidi="ar-JO"/>
        </w:rPr>
        <w:t>[المجادلة :1 ]</w:t>
      </w:r>
      <w:r w:rsidRPr="005278F1">
        <w:rPr>
          <w:rFonts w:ascii="Traditional Arabic" w:eastAsia="Calibri" w:hAnsi="Traditional Arabic" w:cs="Traditional Arabic" w:hint="cs"/>
          <w:b/>
          <w:b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إلا أن هذا الاجتماع ليس بالضرورة معناه الاتفاق</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فالعلاقة بين الجدل والحوار ليست علاقة اتفاق</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فالجدل مظنة التعصب</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والإصرار على نصرة الرأي بالحق وبالباطل</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والتعسف في سوق الشبه والظنون حول الحق إذا برز من المناظر الآخر، فيما نجد أن الحوار عنوان من عناوين التقارب، وقناة من قنوات الالتقاء والتواصل المجتمعي، وركيزة من ركائز بناء الثقة، وتقريب وجهات النظر، فكلمة الحوار تتسع لكل أساليب التخاطب، سواء كانت منطلقة من وضع لا يوحي </w:t>
      </w:r>
      <w:r w:rsidRPr="005278F1">
        <w:rPr>
          <w:rFonts w:ascii="Traditional Arabic" w:eastAsia="Calibri" w:hAnsi="Traditional Arabic" w:cs="Traditional Arabic"/>
          <w:color w:val="000000"/>
          <w:sz w:val="32"/>
          <w:szCs w:val="32"/>
          <w:rtl/>
          <w:lang w:bidi="ar-JO"/>
        </w:rPr>
        <w:lastRenderedPageBreak/>
        <w:t>بالخلاف أو يوحي به</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أما كلمة (الجدال) فإنها تختزن في داخلها معنى الخلاف والتنازع، وتحمل في </w:t>
      </w:r>
      <w:r w:rsidRPr="005278F1">
        <w:rPr>
          <w:rFonts w:ascii="Traditional Arabic" w:eastAsia="Calibri" w:hAnsi="Traditional Arabic" w:cs="Traditional Arabic" w:hint="cs"/>
          <w:color w:val="000000"/>
          <w:sz w:val="32"/>
          <w:szCs w:val="32"/>
          <w:rtl/>
          <w:lang w:bidi="ar-JO"/>
        </w:rPr>
        <w:t>ثناياها</w:t>
      </w:r>
      <w:r w:rsidRPr="005278F1">
        <w:rPr>
          <w:rFonts w:ascii="Traditional Arabic" w:eastAsia="Calibri" w:hAnsi="Traditional Arabic" w:cs="Traditional Arabic"/>
          <w:color w:val="000000"/>
          <w:sz w:val="32"/>
          <w:szCs w:val="32"/>
          <w:rtl/>
          <w:lang w:bidi="ar-JO"/>
        </w:rPr>
        <w:t xml:space="preserve"> كذلك معنى التحدي والصراع</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5"/>
      </w:r>
      <w:r w:rsidRPr="005278F1">
        <w:rPr>
          <w:rFonts w:ascii="Tahoma" w:eastAsia="Calibri" w:hAnsi="Tahoma" w:cs="Traditional Arabic"/>
          <w:color w:val="000000"/>
          <w:sz w:val="32"/>
          <w:szCs w:val="32"/>
          <w:vertAlign w:val="superscript"/>
          <w:rtl/>
          <w:lang w:bidi="ar-JO"/>
        </w:rPr>
        <w:t>)</w:t>
      </w:r>
      <w:r w:rsidRPr="005278F1">
        <w:rPr>
          <w:rFonts w:ascii="Simplified Arabic" w:eastAsia="Calibri" w:hAnsi="Simplified Arabic" w:cs="Lotusbld"/>
          <w:color w:val="000000"/>
          <w:sz w:val="32"/>
          <w:szCs w:val="32"/>
          <w:rtl/>
          <w:lang w:bidi="ar-JO"/>
        </w:rPr>
        <w:t>.</w:t>
      </w:r>
    </w:p>
    <w:p w14:paraId="03CD2FFC"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hint="cs"/>
          <w:b/>
          <w:bCs/>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المسألة الثانية</w:t>
      </w:r>
      <w:r w:rsidRPr="005278F1">
        <w:rPr>
          <w:rFonts w:ascii="Traditional Arabic" w:eastAsia="Calibri" w:hAnsi="Traditional Arabic" w:cs="Traditional Arabic" w:hint="cs"/>
          <w:b/>
          <w:bCs/>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المناظرة لغة واصطلاحًا.</w:t>
      </w:r>
    </w:p>
    <w:p w14:paraId="71B68620" w14:textId="77777777" w:rsidR="005278F1" w:rsidRPr="005278F1" w:rsidRDefault="005278F1" w:rsidP="008F09FE">
      <w:pPr>
        <w:numPr>
          <w:ilvl w:val="0"/>
          <w:numId w:val="9"/>
        </w:numPr>
        <w:tabs>
          <w:tab w:val="left" w:pos="735"/>
        </w:tabs>
        <w:autoSpaceDE w:val="0"/>
        <w:autoSpaceDN w:val="0"/>
        <w:bidi/>
        <w:adjustRightInd w:val="0"/>
        <w:spacing w:after="0" w:line="240" w:lineRule="auto"/>
        <w:ind w:left="310" w:firstLine="0"/>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color w:val="000000"/>
          <w:sz w:val="32"/>
          <w:szCs w:val="32"/>
          <w:rtl/>
          <w:lang w:bidi="ar-JO"/>
        </w:rPr>
        <w:t xml:space="preserve">المناظرة لغة: </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ناظر</w:t>
      </w:r>
      <w:r w:rsidRPr="005278F1">
        <w:rPr>
          <w:rFonts w:ascii="Traditional Arabic" w:eastAsia="Calibri" w:hAnsi="Traditional Arabic" w:cs="Traditional Arabic" w:hint="cs"/>
          <w:color w:val="000000"/>
          <w:sz w:val="32"/>
          <w:szCs w:val="32"/>
          <w:rtl/>
          <w:lang w:bidi="ar-JO"/>
        </w:rPr>
        <w:t>ه</w:t>
      </w:r>
      <w:r w:rsidRPr="005278F1">
        <w:rPr>
          <w:rFonts w:ascii="Traditional Arabic" w:eastAsia="Calibri" w:hAnsi="Traditional Arabic" w:cs="Traditional Arabic"/>
          <w:color w:val="000000"/>
          <w:sz w:val="32"/>
          <w:szCs w:val="32"/>
          <w:rtl/>
          <w:lang w:bidi="ar-JO"/>
        </w:rPr>
        <w:t xml:space="preserve"> مناظرة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أي جادله مجادلة</w:t>
      </w:r>
      <w:r w:rsidRPr="005278F1">
        <w:rPr>
          <w:rFonts w:ascii="Traditional Arabic" w:eastAsia="Calibri" w:hAnsi="Traditional Arabic" w:cs="Traditional Arabic" w:hint="cs"/>
          <w:color w:val="000000"/>
          <w:sz w:val="32"/>
          <w:szCs w:val="32"/>
          <w:rtl/>
          <w:lang w:bidi="ar-JO"/>
        </w:rPr>
        <w:t>"</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6"/>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rtl/>
          <w:lang w:bidi="ar-JO"/>
        </w:rPr>
        <w:t>.</w:t>
      </w:r>
    </w:p>
    <w:p w14:paraId="02446C14" w14:textId="77777777" w:rsidR="005278F1" w:rsidRPr="005278F1" w:rsidRDefault="005278F1" w:rsidP="008F09FE">
      <w:pPr>
        <w:numPr>
          <w:ilvl w:val="0"/>
          <w:numId w:val="9"/>
        </w:numPr>
        <w:tabs>
          <w:tab w:val="left" w:pos="735"/>
        </w:tabs>
        <w:autoSpaceDE w:val="0"/>
        <w:autoSpaceDN w:val="0"/>
        <w:bidi/>
        <w:adjustRightInd w:val="0"/>
        <w:spacing w:after="0" w:line="240" w:lineRule="auto"/>
        <w:ind w:left="310" w:firstLine="0"/>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color w:val="000000"/>
          <w:sz w:val="32"/>
          <w:szCs w:val="32"/>
          <w:rtl/>
          <w:lang w:bidi="ar-JO"/>
        </w:rPr>
        <w:t xml:space="preserve">المناظرة </w:t>
      </w:r>
      <w:r w:rsidRPr="005278F1">
        <w:rPr>
          <w:rFonts w:ascii="Traditional Arabic" w:eastAsia="Calibri" w:hAnsi="Traditional Arabic" w:cs="Traditional Arabic" w:hint="cs"/>
          <w:color w:val="000000"/>
          <w:sz w:val="32"/>
          <w:szCs w:val="32"/>
          <w:rtl/>
          <w:lang w:bidi="ar-JO"/>
        </w:rPr>
        <w:t>اصطلاحًا</w:t>
      </w: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إقامة الدليل على خلاف ما أقام عليه الخصم</w:t>
      </w:r>
      <w:r w:rsidRPr="005278F1">
        <w:rPr>
          <w:rFonts w:ascii="Traditional Arabic" w:eastAsia="Calibri" w:hAnsi="Traditional Arabic" w:cs="Traditional Arabic" w:hint="cs"/>
          <w:color w:val="000000"/>
          <w:sz w:val="32"/>
          <w:szCs w:val="32"/>
          <w:rtl/>
          <w:lang w:bidi="ar-JO"/>
        </w:rPr>
        <w:t>"</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7"/>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rtl/>
          <w:lang w:bidi="ar-JO"/>
        </w:rPr>
        <w:t>، و</w:t>
      </w:r>
      <w:r w:rsidRPr="005278F1">
        <w:rPr>
          <w:rFonts w:ascii="Traditional Arabic" w:eastAsia="Calibri" w:hAnsi="Traditional Arabic" w:cs="Traditional Arabic" w:hint="cs"/>
          <w:color w:val="000000"/>
          <w:sz w:val="32"/>
          <w:szCs w:val="32"/>
          <w:rtl/>
          <w:lang w:bidi="ar-JO"/>
        </w:rPr>
        <w:t>عرفها</w:t>
      </w:r>
      <w:r w:rsidRPr="005278F1">
        <w:rPr>
          <w:rFonts w:ascii="Traditional Arabic" w:eastAsia="Calibri" w:hAnsi="Traditional Arabic" w:cs="Traditional Arabic"/>
          <w:color w:val="000000"/>
          <w:sz w:val="32"/>
          <w:szCs w:val="32"/>
          <w:rtl/>
          <w:lang w:bidi="ar-JO"/>
        </w:rPr>
        <w:t xml:space="preserve"> الجرجاني: </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النظر بالبصيرة من الجانبين في النسبة بين الشيئين إظهار</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للصواب</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8"/>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 xml:space="preserve">والجدل </w:t>
      </w:r>
      <w:r w:rsidRPr="005278F1">
        <w:rPr>
          <w:rFonts w:ascii="Traditional Arabic" w:eastAsia="Calibri" w:hAnsi="Traditional Arabic" w:cs="Traditional Arabic" w:hint="cs"/>
          <w:color w:val="000000"/>
          <w:sz w:val="32"/>
          <w:szCs w:val="32"/>
          <w:rtl/>
          <w:lang w:bidi="ar-JO"/>
        </w:rPr>
        <w:t>ليس على وتيرة واحدة ولا مستوى واحد في الحكم؛ ف</w:t>
      </w:r>
      <w:r w:rsidRPr="005278F1">
        <w:rPr>
          <w:rFonts w:ascii="Traditional Arabic" w:eastAsia="Calibri" w:hAnsi="Traditional Arabic" w:cs="Traditional Arabic"/>
          <w:color w:val="000000"/>
          <w:sz w:val="32"/>
          <w:szCs w:val="32"/>
          <w:rtl/>
          <w:lang w:bidi="ar-JO"/>
        </w:rPr>
        <w:t xml:space="preserve">قد يكون </w:t>
      </w:r>
      <w:r w:rsidRPr="005278F1">
        <w:rPr>
          <w:rFonts w:ascii="Traditional Arabic" w:eastAsia="Calibri" w:hAnsi="Traditional Arabic" w:cs="Traditional Arabic" w:hint="cs"/>
          <w:color w:val="000000"/>
          <w:sz w:val="32"/>
          <w:szCs w:val="32"/>
          <w:rtl/>
          <w:lang w:bidi="ar-JO"/>
        </w:rPr>
        <w:t xml:space="preserve">جدالًا </w:t>
      </w:r>
      <w:r w:rsidRPr="005278F1">
        <w:rPr>
          <w:rFonts w:ascii="Traditional Arabic" w:eastAsia="Calibri" w:hAnsi="Traditional Arabic" w:cs="Traditional Arabic"/>
          <w:color w:val="000000"/>
          <w:sz w:val="32"/>
          <w:szCs w:val="32"/>
          <w:rtl/>
          <w:lang w:bidi="ar-JO"/>
        </w:rPr>
        <w:t>محمود</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وقد يكون مذموم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أما بالنسبة لعلاقة المناظرة بالحوار فإن الحوار أوسع مدلول</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من المناظرة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فهو – الحوار-يضم المناظرة وغيرها</w:t>
      </w:r>
      <w:r w:rsidRPr="005278F1">
        <w:rPr>
          <w:rFonts w:ascii="Tahoma" w:eastAsia="Calibri" w:hAnsi="Tahoma" w:cs="Traditional Arabic"/>
          <w:color w:val="000000"/>
          <w:sz w:val="32"/>
          <w:szCs w:val="32"/>
          <w:vertAlign w:val="superscript"/>
          <w:rtl/>
        </w:rPr>
        <w:t>(</w:t>
      </w:r>
      <w:r w:rsidRPr="005278F1">
        <w:rPr>
          <w:rFonts w:ascii="Tahoma" w:eastAsia="Calibri" w:hAnsi="Tahoma" w:cs="Traditional Arabic"/>
          <w:color w:val="000000"/>
          <w:sz w:val="32"/>
          <w:szCs w:val="32"/>
          <w:vertAlign w:val="superscript"/>
          <w:rtl/>
        </w:rPr>
        <w:footnoteReference w:id="9"/>
      </w:r>
      <w:r w:rsidRPr="005278F1">
        <w:rPr>
          <w:rFonts w:ascii="Tahoma" w:eastAsia="Calibri" w:hAnsi="Tahoma" w:cs="Traditional Arabic"/>
          <w:color w:val="000000"/>
          <w:sz w:val="32"/>
          <w:szCs w:val="32"/>
          <w:vertAlign w:val="superscript"/>
          <w:rtl/>
        </w:rPr>
        <w:t>)</w:t>
      </w:r>
      <w:r w:rsidRPr="005278F1">
        <w:rPr>
          <w:rFonts w:ascii="Traditional Arabic" w:eastAsia="Calibri" w:hAnsi="Traditional Arabic" w:cs="Traditional Arabic"/>
          <w:color w:val="000000"/>
          <w:sz w:val="32"/>
          <w:szCs w:val="32"/>
          <w:rtl/>
          <w:lang w:bidi="ar-JO"/>
        </w:rPr>
        <w:t>.</w:t>
      </w:r>
    </w:p>
    <w:p w14:paraId="15F2E574" w14:textId="77777777" w:rsidR="005278F1" w:rsidRPr="005278F1" w:rsidRDefault="005278F1" w:rsidP="005278F1">
      <w:pPr>
        <w:autoSpaceDE w:val="0"/>
        <w:autoSpaceDN w:val="0"/>
        <w:bidi/>
        <w:adjustRightInd w:val="0"/>
        <w:spacing w:after="0" w:line="240" w:lineRule="auto"/>
        <w:ind w:left="310"/>
        <w:jc w:val="both"/>
        <w:rPr>
          <w:rFonts w:ascii="Traditional Arabic" w:eastAsia="Calibri" w:hAnsi="Traditional Arabic" w:cs="Traditional Arabic" w:hint="cs"/>
          <w:b/>
          <w:bCs/>
          <w:color w:val="000000"/>
          <w:sz w:val="32"/>
          <w:szCs w:val="32"/>
          <w:rtl/>
          <w:lang w:bidi="ar-JO"/>
        </w:rPr>
      </w:pPr>
    </w:p>
    <w:p w14:paraId="225950BC"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hint="cs"/>
          <w:b/>
          <w:bCs/>
          <w:color w:val="000000"/>
          <w:sz w:val="32"/>
          <w:szCs w:val="32"/>
          <w:rtl/>
          <w:lang w:bidi="ar-JO"/>
        </w:rPr>
      </w:pPr>
      <w:r w:rsidRPr="005278F1">
        <w:rPr>
          <w:rFonts w:ascii="Traditional Arabic" w:eastAsia="Calibri" w:hAnsi="Traditional Arabic" w:cs="Traditional Arabic" w:hint="cs"/>
          <w:b/>
          <w:bCs/>
          <w:color w:val="000000"/>
          <w:sz w:val="32"/>
          <w:szCs w:val="32"/>
          <w:rtl/>
          <w:lang w:bidi="ar-JO"/>
        </w:rPr>
        <w:t>المطلب الثاني: أهل الذِّمَّة لغة, واصطلاحًا.</w:t>
      </w:r>
    </w:p>
    <w:p w14:paraId="577B129D"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hint="cs"/>
          <w:b/>
          <w:bCs/>
          <w:color w:val="000000"/>
          <w:sz w:val="32"/>
          <w:szCs w:val="32"/>
          <w:rtl/>
          <w:lang w:bidi="ar-JO"/>
        </w:rPr>
        <w:t>الفرع الأول</w:t>
      </w:r>
      <w:r w:rsidRPr="005278F1">
        <w:rPr>
          <w:rFonts w:ascii="Traditional Arabic" w:eastAsia="Calibri" w:hAnsi="Traditional Arabic" w:cs="Traditional Arabic" w:hint="cs"/>
          <w:color w:val="000000"/>
          <w:sz w:val="32"/>
          <w:szCs w:val="32"/>
          <w:rtl/>
          <w:lang w:bidi="ar-JO"/>
        </w:rPr>
        <w:t>: الذِّمَّة لغة.</w:t>
      </w:r>
    </w:p>
    <w:p w14:paraId="2785F478"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hint="cs"/>
          <w:color w:val="000000"/>
          <w:sz w:val="32"/>
          <w:szCs w:val="32"/>
          <w:rtl/>
          <w:lang w:bidi="ar-JO"/>
        </w:rPr>
        <w:t xml:space="preserve">     الذِّمَّة لغة: تعني العهد, والأمان, والضمان</w:t>
      </w:r>
      <w:r w:rsidRPr="005278F1">
        <w:rPr>
          <w:rFonts w:ascii="Traditional Arabic" w:eastAsia="Calibri" w:hAnsi="Traditional Arabic"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vertAlign w:val="superscript"/>
          <w:rtl/>
          <w:lang w:bidi="ar-JO"/>
        </w:rPr>
        <w:footnoteReference w:id="10"/>
      </w:r>
      <w:r w:rsidRPr="005278F1">
        <w:rPr>
          <w:rFonts w:ascii="Traditional Arabic" w:eastAsia="Calibri" w:hAnsi="Traditional Arabic" w:cs="Traditional Arabic"/>
          <w:color w:val="000000"/>
          <w:sz w:val="32"/>
          <w:szCs w:val="32"/>
          <w:vertAlign w:val="superscript"/>
          <w:rtl/>
          <w:lang w:bidi="ar-JO"/>
        </w:rPr>
        <w:t>)</w:t>
      </w:r>
      <w:r w:rsidRPr="005278F1">
        <w:rPr>
          <w:rFonts w:ascii="Traditional Arabic" w:eastAsia="Calibri" w:hAnsi="Traditional Arabic" w:cs="Traditional Arabic" w:hint="cs"/>
          <w:color w:val="000000"/>
          <w:sz w:val="32"/>
          <w:szCs w:val="32"/>
          <w:rtl/>
          <w:lang w:bidi="ar-JO"/>
        </w:rPr>
        <w:t>.</w:t>
      </w:r>
    </w:p>
    <w:p w14:paraId="5900547E"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hint="cs"/>
          <w:b/>
          <w:bCs/>
          <w:color w:val="000000"/>
          <w:sz w:val="32"/>
          <w:szCs w:val="32"/>
          <w:rtl/>
          <w:lang w:bidi="ar-JO"/>
        </w:rPr>
        <w:t>الفرع الثاني</w:t>
      </w:r>
      <w:r w:rsidRPr="005278F1">
        <w:rPr>
          <w:rFonts w:ascii="Traditional Arabic" w:eastAsia="Calibri" w:hAnsi="Traditional Arabic" w:cs="Traditional Arabic" w:hint="cs"/>
          <w:color w:val="000000"/>
          <w:sz w:val="32"/>
          <w:szCs w:val="32"/>
          <w:rtl/>
          <w:lang w:bidi="ar-JO"/>
        </w:rPr>
        <w:t xml:space="preserve">: أهل الذِّمَّة اصطلاحًا. </w:t>
      </w:r>
    </w:p>
    <w:p w14:paraId="7CB648C0" w14:textId="77777777" w:rsidR="005278F1" w:rsidRPr="005278F1" w:rsidRDefault="005278F1" w:rsidP="005278F1">
      <w:pPr>
        <w:autoSpaceDE w:val="0"/>
        <w:autoSpaceDN w:val="0"/>
        <w:bidi/>
        <w:adjustRightInd w:val="0"/>
        <w:spacing w:after="0" w:line="240" w:lineRule="auto"/>
        <w:ind w:firstLine="423"/>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color w:val="000000"/>
          <w:sz w:val="32"/>
          <w:szCs w:val="32"/>
          <w:rtl/>
          <w:lang w:bidi="ar-JO"/>
        </w:rPr>
        <w:t>الذِّمَّة</w:t>
      </w:r>
      <w:r w:rsidRPr="005278F1">
        <w:rPr>
          <w:rFonts w:ascii="Traditional Arabic" w:eastAsia="Calibri" w:hAnsi="Traditional Arabic" w:cs="Traditional Arabic" w:hint="cs"/>
          <w:color w:val="000000"/>
          <w:sz w:val="32"/>
          <w:szCs w:val="32"/>
          <w:rtl/>
          <w:lang w:bidi="ar-JO"/>
        </w:rPr>
        <w:t xml:space="preserve"> اصطلاحا ً: ترد لفظة الذِّمَّة </w:t>
      </w:r>
      <w:r w:rsidRPr="005278F1">
        <w:rPr>
          <w:rFonts w:ascii="Traditional Arabic" w:eastAsia="Calibri" w:hAnsi="Traditional Arabic" w:cs="Traditional Arabic"/>
          <w:color w:val="000000"/>
          <w:sz w:val="32"/>
          <w:szCs w:val="32"/>
          <w:rtl/>
          <w:lang w:bidi="ar-JO"/>
        </w:rPr>
        <w:t>في</w:t>
      </w:r>
      <w:r w:rsidRPr="005278F1">
        <w:rPr>
          <w:rFonts w:ascii="Traditional Arabic" w:eastAsia="Calibri" w:hAnsi="Traditional Arabic" w:cs="Traditional Arabic" w:hint="cs"/>
          <w:color w:val="000000"/>
          <w:sz w:val="32"/>
          <w:szCs w:val="32"/>
          <w:rtl/>
          <w:lang w:bidi="ar-JO"/>
        </w:rPr>
        <w:t xml:space="preserve"> الاصطلاح في كتب</w:t>
      </w:r>
      <w:r w:rsidRPr="005278F1">
        <w:rPr>
          <w:rFonts w:ascii="Traditional Arabic" w:eastAsia="Calibri" w:hAnsi="Traditional Arabic" w:cs="Traditional Arabic"/>
          <w:color w:val="000000"/>
          <w:sz w:val="32"/>
          <w:szCs w:val="32"/>
          <w:rtl/>
          <w:lang w:bidi="ar-JO"/>
        </w:rPr>
        <w:t xml:space="preserve"> الفقه والتشريع الإسلامي على أكثر من مُصطلح، </w:t>
      </w:r>
      <w:r w:rsidRPr="005278F1">
        <w:rPr>
          <w:rFonts w:ascii="Traditional Arabic" w:eastAsia="Calibri" w:hAnsi="Traditional Arabic" w:cs="Traditional Arabic" w:hint="cs"/>
          <w:color w:val="000000"/>
          <w:sz w:val="32"/>
          <w:szCs w:val="32"/>
          <w:rtl/>
          <w:lang w:bidi="ar-JO"/>
        </w:rPr>
        <w:t xml:space="preserve">فمرة ترد مطلقة, ومرة ترد مقرونة بألفاظ أخرى تغير المقصود فيها، </w:t>
      </w:r>
      <w:r w:rsidRPr="005278F1">
        <w:rPr>
          <w:rFonts w:ascii="Traditional Arabic" w:eastAsia="Calibri" w:hAnsi="Traditional Arabic" w:cs="Traditional Arabic"/>
          <w:color w:val="000000"/>
          <w:sz w:val="32"/>
          <w:szCs w:val="32"/>
          <w:rtl/>
          <w:lang w:bidi="ar-JO"/>
        </w:rPr>
        <w:t>وفيما ي</w:t>
      </w:r>
      <w:r w:rsidRPr="005278F1">
        <w:rPr>
          <w:rFonts w:ascii="Traditional Arabic" w:eastAsia="Calibri" w:hAnsi="Traditional Arabic" w:cs="Traditional Arabic" w:hint="cs"/>
          <w:color w:val="000000"/>
          <w:sz w:val="32"/>
          <w:szCs w:val="32"/>
          <w:rtl/>
          <w:lang w:bidi="ar-JO"/>
        </w:rPr>
        <w:t>أت</w:t>
      </w:r>
      <w:r w:rsidRPr="005278F1">
        <w:rPr>
          <w:rFonts w:ascii="Traditional Arabic" w:eastAsia="Calibri" w:hAnsi="Traditional Arabic" w:cs="Traditional Arabic"/>
          <w:color w:val="000000"/>
          <w:sz w:val="32"/>
          <w:szCs w:val="32"/>
          <w:rtl/>
          <w:lang w:bidi="ar-JO"/>
        </w:rPr>
        <w:t>ي بيان المقصود بالذِّمَّة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وأهل الذِّمَّة</w:t>
      </w:r>
      <w:r w:rsidRPr="005278F1">
        <w:rPr>
          <w:rFonts w:ascii="Traditional Arabic" w:eastAsia="Calibri" w:hAnsi="Traditional Arabic" w:cs="Traditional Arabic" w:hint="cs"/>
          <w:color w:val="000000"/>
          <w:sz w:val="32"/>
          <w:szCs w:val="32"/>
          <w:rtl/>
          <w:lang w:bidi="ar-JO"/>
        </w:rPr>
        <w:t xml:space="preserve"> كمركب</w:t>
      </w:r>
      <w:r w:rsidRPr="005278F1">
        <w:rPr>
          <w:rFonts w:ascii="Traditional Arabic" w:eastAsia="Calibri" w:hAnsi="Traditional Arabic" w:cs="Traditional Arabic"/>
          <w:color w:val="000000"/>
          <w:sz w:val="32"/>
          <w:szCs w:val="32"/>
          <w:rtl/>
          <w:lang w:bidi="ar-JO"/>
        </w:rPr>
        <w:t>.</w:t>
      </w:r>
    </w:p>
    <w:p w14:paraId="7811EBED" w14:textId="77777777" w:rsidR="005278F1" w:rsidRPr="005278F1" w:rsidRDefault="005278F1" w:rsidP="005278F1">
      <w:pPr>
        <w:autoSpaceDE w:val="0"/>
        <w:autoSpaceDN w:val="0"/>
        <w:bidi/>
        <w:adjustRightInd w:val="0"/>
        <w:spacing w:after="0" w:line="240" w:lineRule="auto"/>
        <w:ind w:firstLine="423"/>
        <w:jc w:val="both"/>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hint="cs"/>
          <w:color w:val="000000"/>
          <w:sz w:val="32"/>
          <w:szCs w:val="32"/>
          <w:rtl/>
          <w:lang w:bidi="ar-JO"/>
        </w:rPr>
        <w:t>أما الذِّمَّة اصطلاحًا بصورة عامة، فقد عرفها القرافي من القدامى بأنها: "معنى شرعي مقدر في المكلف قابل للالتزام واللزوم"</w:t>
      </w:r>
      <w:r w:rsidRPr="005278F1">
        <w:rPr>
          <w:rFonts w:ascii="Traditional Arabic" w:eastAsia="Calibri" w:hAnsi="Traditional Arabic"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vertAlign w:val="superscript"/>
          <w:rtl/>
          <w:lang w:bidi="ar-JO"/>
        </w:rPr>
        <w:footnoteReference w:id="11"/>
      </w:r>
      <w:r w:rsidRPr="005278F1">
        <w:rPr>
          <w:rFonts w:ascii="Traditional Arabic" w:eastAsia="Calibri" w:hAnsi="Traditional Arabic" w:cs="Traditional Arabic"/>
          <w:color w:val="000000"/>
          <w:sz w:val="32"/>
          <w:szCs w:val="32"/>
          <w:vertAlign w:val="superscript"/>
          <w:rtl/>
          <w:lang w:bidi="ar-JO"/>
        </w:rPr>
        <w:t>)</w:t>
      </w:r>
      <w:r w:rsidRPr="005278F1">
        <w:rPr>
          <w:rFonts w:ascii="Traditional Arabic" w:eastAsia="Calibri" w:hAnsi="Traditional Arabic" w:cs="Traditional Arabic" w:hint="cs"/>
          <w:color w:val="000000"/>
          <w:sz w:val="32"/>
          <w:szCs w:val="32"/>
          <w:rtl/>
          <w:lang w:bidi="ar-JO"/>
        </w:rPr>
        <w:t>، وعرفها الزرقا من المعاصرين:</w:t>
      </w:r>
      <w:r w:rsidRPr="005278F1">
        <w:rPr>
          <w:rFonts w:ascii="Traditional Arabic" w:eastAsia="Calibri" w:hAnsi="Traditional Arabic" w:cs="Traditional Arabic" w:hint="cs"/>
          <w:color w:val="000000"/>
          <w:sz w:val="32"/>
          <w:szCs w:val="32"/>
          <w:vertAlign w:val="superscript"/>
          <w:rtl/>
          <w:lang w:bidi="ar-JO"/>
        </w:rPr>
        <w:t xml:space="preserve"> </w:t>
      </w:r>
      <w:r w:rsidRPr="005278F1">
        <w:rPr>
          <w:rFonts w:ascii="Traditional Arabic" w:eastAsia="Calibri" w:hAnsi="Traditional Arabic" w:cs="Traditional Arabic" w:hint="cs"/>
          <w:color w:val="000000"/>
          <w:sz w:val="32"/>
          <w:szCs w:val="32"/>
          <w:rtl/>
          <w:lang w:bidi="ar-JO"/>
        </w:rPr>
        <w:t>"مح</w:t>
      </w:r>
      <w:r w:rsidRPr="005278F1">
        <w:rPr>
          <w:rFonts w:ascii="Traditional Arabic" w:eastAsia="Calibri" w:hAnsi="Traditional Arabic" w:cs="Traditional Arabic"/>
          <w:color w:val="000000"/>
          <w:sz w:val="32"/>
          <w:szCs w:val="32"/>
          <w:rtl/>
          <w:lang w:bidi="ar-JO"/>
        </w:rPr>
        <w:t>ل اعتباري في الشخص تشغله الحقوق التي تتحقق عليه</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vertAlign w:val="superscript"/>
          <w:rtl/>
          <w:lang w:bidi="ar-JO"/>
        </w:rPr>
        <w:footnoteReference w:id="12"/>
      </w:r>
      <w:r w:rsidRPr="005278F1">
        <w:rPr>
          <w:rFonts w:ascii="Traditional Arabic" w:eastAsia="Calibri" w:hAnsi="Traditional Arabic" w:cs="Traditional Arabic"/>
          <w:color w:val="000000"/>
          <w:sz w:val="32"/>
          <w:szCs w:val="32"/>
          <w:vertAlign w:val="superscript"/>
          <w:rtl/>
          <w:lang w:bidi="ar-JO"/>
        </w:rPr>
        <w:t>)</w:t>
      </w:r>
      <w:r w:rsidRPr="005278F1">
        <w:rPr>
          <w:rFonts w:ascii="Traditional Arabic" w:eastAsia="Calibri" w:hAnsi="Traditional Arabic" w:cs="Traditional Arabic" w:hint="cs"/>
          <w:color w:val="000000"/>
          <w:sz w:val="32"/>
          <w:szCs w:val="32"/>
          <w:rtl/>
          <w:lang w:bidi="ar-JO"/>
        </w:rPr>
        <w:t xml:space="preserve">. </w:t>
      </w:r>
    </w:p>
    <w:p w14:paraId="6294DECD" w14:textId="77777777" w:rsidR="005278F1" w:rsidRPr="005278F1" w:rsidRDefault="005278F1" w:rsidP="005278F1">
      <w:pPr>
        <w:autoSpaceDE w:val="0"/>
        <w:autoSpaceDN w:val="0"/>
        <w:bidi/>
        <w:adjustRightInd w:val="0"/>
        <w:spacing w:after="0" w:line="240" w:lineRule="auto"/>
        <w:ind w:firstLine="423"/>
        <w:jc w:val="both"/>
        <w:rPr>
          <w:rFonts w:ascii="Traditional Arabic" w:eastAsia="Calibri" w:hAnsi="Traditional Arabic" w:cs="Traditional Arabic"/>
          <w:color w:val="000000"/>
          <w:sz w:val="32"/>
          <w:szCs w:val="32"/>
          <w:vertAlign w:val="superscript"/>
          <w:rtl/>
          <w:lang w:bidi="ar-JO"/>
        </w:rPr>
      </w:pPr>
      <w:r w:rsidRPr="005278F1">
        <w:rPr>
          <w:rFonts w:ascii="Traditional Arabic" w:eastAsia="Calibri" w:hAnsi="Traditional Arabic" w:cs="Traditional Arabic" w:hint="cs"/>
          <w:color w:val="000000"/>
          <w:sz w:val="32"/>
          <w:szCs w:val="32"/>
          <w:rtl/>
          <w:lang w:bidi="ar-JO"/>
        </w:rPr>
        <w:lastRenderedPageBreak/>
        <w:t>أهل الذِّمَّة كمركب: "هم الذي يقيمون مع المسلمين على أن يكون لهم ما لهم, وعليهم ما عليهم، وهم يقيمون بين المسلمين بعقد يسمى عقد الذِّمَّة</w:t>
      </w:r>
      <w:r w:rsidRPr="005278F1">
        <w:rPr>
          <w:rFonts w:ascii="Times New Roman" w:eastAsia="Times New Roman" w:hAnsi="Times New Roman" w:cs="Arabic Transparent"/>
          <w:color w:val="000000"/>
          <w:sz w:val="32"/>
          <w:szCs w:val="32"/>
          <w:vertAlign w:val="superscript"/>
          <w:rtl/>
        </w:rPr>
        <w:t>(</w:t>
      </w:r>
      <w:r w:rsidRPr="005278F1">
        <w:rPr>
          <w:rFonts w:ascii="Times New Roman" w:eastAsia="Times New Roman" w:hAnsi="Times New Roman" w:cs="Traditional Arabic"/>
          <w:color w:val="000000"/>
          <w:sz w:val="32"/>
          <w:szCs w:val="32"/>
          <w:vertAlign w:val="superscript"/>
          <w:rtl/>
        </w:rPr>
        <w:footnoteReference w:id="13"/>
      </w:r>
      <w:r w:rsidRPr="005278F1">
        <w:rPr>
          <w:rFonts w:ascii="Times New Roman" w:eastAsia="Times New Roman" w:hAnsi="Times New Roman" w:cs="Arabic Transparent"/>
          <w:color w:val="000000"/>
          <w:sz w:val="32"/>
          <w:szCs w:val="32"/>
          <w:vertAlign w:val="superscript"/>
          <w:rtl/>
        </w:rPr>
        <w:t>)</w:t>
      </w:r>
      <w:r w:rsidRPr="005278F1">
        <w:rPr>
          <w:rFonts w:ascii="Traditional Arabic" w:eastAsia="Calibri" w:hAnsi="Traditional Arabic" w:cs="Traditional Arabic" w:hint="cs"/>
          <w:color w:val="000000"/>
          <w:sz w:val="32"/>
          <w:szCs w:val="32"/>
          <w:rtl/>
          <w:lang w:bidi="ar-JO"/>
        </w:rPr>
        <w:t xml:space="preserve"> ويتولاه ولي الأمر؛ لأنه يفرض واجبات على الدولة يتولى ولي الأمر تنفيذها، ويفرض حقوقًا للشخص يجب على الدولة رعايتها"</w:t>
      </w:r>
      <w:r w:rsidRPr="005278F1">
        <w:rPr>
          <w:rFonts w:ascii="Traditional Arabic" w:eastAsia="Calibri" w:hAnsi="Traditional Arabic"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vertAlign w:val="superscript"/>
          <w:rtl/>
          <w:lang w:bidi="ar-JO"/>
        </w:rPr>
        <w:footnoteReference w:id="14"/>
      </w:r>
      <w:r w:rsidRPr="005278F1">
        <w:rPr>
          <w:rFonts w:ascii="Traditional Arabic" w:eastAsia="Calibri" w:hAnsi="Traditional Arabic" w:cs="Traditional Arabic"/>
          <w:color w:val="000000"/>
          <w:sz w:val="32"/>
          <w:szCs w:val="32"/>
          <w:vertAlign w:val="superscript"/>
          <w:rtl/>
          <w:lang w:bidi="ar-JO"/>
        </w:rPr>
        <w:t>)</w:t>
      </w:r>
      <w:r w:rsidRPr="005278F1">
        <w:rPr>
          <w:rFonts w:ascii="Times New Roman" w:eastAsia="Times New Roman" w:hAnsi="Times New Roman" w:cs="Times New Roman"/>
          <w:color w:val="000000"/>
          <w:sz w:val="32"/>
          <w:szCs w:val="32"/>
          <w:rtl/>
        </w:rPr>
        <w:t>.</w:t>
      </w:r>
    </w:p>
    <w:p w14:paraId="04345A7C"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hint="cs"/>
          <w:b/>
          <w:bCs/>
          <w:color w:val="000000"/>
          <w:sz w:val="32"/>
          <w:szCs w:val="32"/>
          <w:rtl/>
          <w:lang w:bidi="ar-JO"/>
        </w:rPr>
      </w:pPr>
      <w:r w:rsidRPr="005278F1">
        <w:rPr>
          <w:rFonts w:ascii="Traditional Arabic" w:eastAsia="Calibri" w:hAnsi="Traditional Arabic" w:cs="Traditional Arabic"/>
          <w:b/>
          <w:bCs/>
          <w:color w:val="000000"/>
          <w:sz w:val="32"/>
          <w:szCs w:val="32"/>
          <w:rtl/>
          <w:lang w:bidi="ar-JO"/>
        </w:rPr>
        <w:t>المطلب الثا</w:t>
      </w:r>
      <w:r w:rsidRPr="005278F1">
        <w:rPr>
          <w:rFonts w:ascii="Traditional Arabic" w:eastAsia="Calibri" w:hAnsi="Traditional Arabic" w:cs="Traditional Arabic" w:hint="cs"/>
          <w:b/>
          <w:bCs/>
          <w:color w:val="000000"/>
          <w:sz w:val="32"/>
          <w:szCs w:val="32"/>
          <w:rtl/>
          <w:lang w:bidi="ar-JO"/>
        </w:rPr>
        <w:t>لث</w:t>
      </w:r>
      <w:r w:rsidRPr="005278F1">
        <w:rPr>
          <w:rFonts w:ascii="Traditional Arabic" w:eastAsia="Calibri" w:hAnsi="Traditional Arabic" w:cs="Traditional Arabic"/>
          <w:b/>
          <w:bCs/>
          <w:color w:val="000000"/>
          <w:sz w:val="32"/>
          <w:szCs w:val="32"/>
          <w:rtl/>
          <w:lang w:bidi="ar-JO"/>
        </w:rPr>
        <w:t xml:space="preserve">: </w:t>
      </w:r>
      <w:r w:rsidRPr="005278F1">
        <w:rPr>
          <w:rFonts w:ascii="Traditional Arabic" w:eastAsia="Calibri" w:hAnsi="Traditional Arabic" w:cs="Traditional Arabic" w:hint="cs"/>
          <w:b/>
          <w:bCs/>
          <w:color w:val="000000"/>
          <w:sz w:val="32"/>
          <w:szCs w:val="32"/>
          <w:rtl/>
          <w:lang w:bidi="ar-JO"/>
        </w:rPr>
        <w:t>الفكر الإسلامي لغة, واصطلاحًا.</w:t>
      </w:r>
    </w:p>
    <w:p w14:paraId="677FEBC2"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hint="cs"/>
          <w:b/>
          <w:bCs/>
          <w:color w:val="000000"/>
          <w:sz w:val="32"/>
          <w:szCs w:val="32"/>
          <w:rtl/>
          <w:lang w:bidi="ar-JO"/>
        </w:rPr>
      </w:pPr>
      <w:r w:rsidRPr="005278F1">
        <w:rPr>
          <w:rFonts w:ascii="Traditional Arabic" w:eastAsia="Calibri" w:hAnsi="Traditional Arabic" w:cs="Traditional Arabic" w:hint="cs"/>
          <w:b/>
          <w:bCs/>
          <w:color w:val="000000"/>
          <w:sz w:val="32"/>
          <w:szCs w:val="32"/>
          <w:rtl/>
          <w:lang w:bidi="ar-JO"/>
        </w:rPr>
        <w:t xml:space="preserve">الفرع الأول : </w:t>
      </w:r>
      <w:r w:rsidRPr="005278F1">
        <w:rPr>
          <w:rFonts w:ascii="Traditional Arabic" w:eastAsia="Calibri" w:hAnsi="Traditional Arabic" w:cs="Traditional Arabic" w:hint="cs"/>
          <w:color w:val="000000"/>
          <w:sz w:val="32"/>
          <w:szCs w:val="32"/>
          <w:rtl/>
          <w:lang w:bidi="ar-JO"/>
        </w:rPr>
        <w:t>الفكر لغة, واصطلاحًا</w:t>
      </w:r>
      <w:r w:rsidRPr="005278F1">
        <w:rPr>
          <w:rFonts w:ascii="Traditional Arabic" w:eastAsia="Calibri" w:hAnsi="Traditional Arabic" w:cs="Traditional Arabic" w:hint="cs"/>
          <w:b/>
          <w:bCs/>
          <w:color w:val="000000"/>
          <w:sz w:val="32"/>
          <w:szCs w:val="32"/>
          <w:rtl/>
          <w:lang w:bidi="ar-JO"/>
        </w:rPr>
        <w:t xml:space="preserve">. </w:t>
      </w:r>
    </w:p>
    <w:p w14:paraId="318471D4" w14:textId="77777777" w:rsidR="005278F1" w:rsidRPr="005278F1" w:rsidRDefault="005278F1" w:rsidP="005278F1">
      <w:pPr>
        <w:autoSpaceDE w:val="0"/>
        <w:autoSpaceDN w:val="0"/>
        <w:bidi/>
        <w:adjustRightInd w:val="0"/>
        <w:spacing w:after="0" w:line="240" w:lineRule="auto"/>
        <w:ind w:left="423"/>
        <w:jc w:val="both"/>
        <w:rPr>
          <w:rFonts w:ascii="Traditional Arabic" w:eastAsia="Calibri" w:hAnsi="Traditional Arabic" w:cs="Traditional Arabic" w:hint="cs"/>
          <w:b/>
          <w:bCs/>
          <w:color w:val="000000"/>
          <w:sz w:val="32"/>
          <w:szCs w:val="32"/>
          <w:rtl/>
          <w:lang w:bidi="ar-JO"/>
        </w:rPr>
      </w:pPr>
      <w:r w:rsidRPr="005278F1">
        <w:rPr>
          <w:rFonts w:ascii="Traditional Arabic" w:eastAsia="Calibri" w:hAnsi="Traditional Arabic" w:cs="Traditional Arabic" w:hint="cs"/>
          <w:color w:val="000000"/>
          <w:sz w:val="32"/>
          <w:szCs w:val="32"/>
          <w:rtl/>
          <w:lang w:bidi="ar-JO"/>
        </w:rPr>
        <w:t>لغة:</w:t>
      </w:r>
      <w:r w:rsidRPr="005278F1">
        <w:rPr>
          <w:rFonts w:ascii="Traditional Arabic" w:eastAsia="Calibri" w:hAnsi="Traditional Arabic" w:cs="Traditional Arabic" w:hint="cs"/>
          <w:b/>
          <w:bCs/>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جاء في لسان العرب</w:t>
      </w:r>
      <w:r w:rsidRPr="005278F1">
        <w:rPr>
          <w:rFonts w:ascii="Traditional Arabic" w:eastAsia="Calibri" w:hAnsi="Traditional Arabic" w:cs="Traditional Arabic" w:hint="cs"/>
          <w:b/>
          <w:bCs/>
          <w:color w:val="000000"/>
          <w:sz w:val="32"/>
          <w:szCs w:val="32"/>
          <w:rtl/>
          <w:lang w:bidi="ar-JO"/>
        </w:rPr>
        <w:t>: "</w:t>
      </w:r>
      <w:r w:rsidRPr="005278F1">
        <w:rPr>
          <w:rFonts w:ascii="Traditional Arabic" w:eastAsia="Calibri" w:hAnsi="Traditional Arabic" w:cs="Traditional Arabic"/>
          <w:color w:val="000000"/>
          <w:sz w:val="32"/>
          <w:szCs w:val="32"/>
          <w:rtl/>
          <w:lang w:bidi="ar-JO"/>
        </w:rPr>
        <w:t>الفكر والفكر: إعمال الخاطر في الشيء</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vertAlign w:val="superscript"/>
          <w:rtl/>
          <w:lang w:bidi="ar-JO"/>
        </w:rPr>
        <w:footnoteReference w:id="15"/>
      </w:r>
      <w:r w:rsidRPr="005278F1">
        <w:rPr>
          <w:rFonts w:ascii="Traditional Arabic" w:eastAsia="Calibri" w:hAnsi="Traditional Arabic" w:cs="Traditional Arabic"/>
          <w:color w:val="000000"/>
          <w:sz w:val="32"/>
          <w:szCs w:val="32"/>
          <w:vertAlign w:val="superscript"/>
          <w:rtl/>
          <w:lang w:bidi="ar-JO"/>
        </w:rPr>
        <w:t>)</w:t>
      </w:r>
      <w:r w:rsidRPr="005278F1">
        <w:rPr>
          <w:rFonts w:ascii="Traditional Arabic" w:eastAsia="Calibri" w:hAnsi="Traditional Arabic" w:cs="Traditional Arabic" w:hint="cs"/>
          <w:b/>
          <w:bCs/>
          <w:color w:val="000000"/>
          <w:sz w:val="32"/>
          <w:szCs w:val="32"/>
          <w:rtl/>
          <w:lang w:bidi="ar-JO"/>
        </w:rPr>
        <w:t>.</w:t>
      </w:r>
    </w:p>
    <w:p w14:paraId="410FB1A0" w14:textId="77777777" w:rsidR="005278F1" w:rsidRPr="005278F1" w:rsidRDefault="005278F1" w:rsidP="005278F1">
      <w:pPr>
        <w:autoSpaceDE w:val="0"/>
        <w:autoSpaceDN w:val="0"/>
        <w:bidi/>
        <w:adjustRightInd w:val="0"/>
        <w:spacing w:after="0" w:line="240" w:lineRule="auto"/>
        <w:ind w:left="423"/>
        <w:jc w:val="both"/>
        <w:rPr>
          <w:rFonts w:ascii="Traditional Arabic" w:eastAsia="Calibri" w:hAnsi="Traditional Arabic" w:cs="Traditional Arabic" w:hint="cs"/>
          <w:b/>
          <w:bCs/>
          <w:color w:val="000000"/>
          <w:sz w:val="32"/>
          <w:szCs w:val="32"/>
          <w:rtl/>
        </w:rPr>
      </w:pPr>
      <w:r w:rsidRPr="005278F1">
        <w:rPr>
          <w:rFonts w:ascii="Traditional Arabic" w:eastAsia="Calibri" w:hAnsi="Traditional Arabic" w:cs="Traditional Arabic" w:hint="cs"/>
          <w:color w:val="000000"/>
          <w:sz w:val="32"/>
          <w:szCs w:val="32"/>
          <w:rtl/>
          <w:lang w:bidi="ar-JO"/>
        </w:rPr>
        <w:t>واصطلاحًا</w:t>
      </w: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 مجموعة من الآراء والمبادئ والأفكار السائدة لدى مجموعة بشرية معينة, وخلال مدة زمنية معينة</w:t>
      </w:r>
      <w:r w:rsidRPr="005278F1">
        <w:rPr>
          <w:rFonts w:ascii="Traditional Arabic" w:eastAsia="Calibri" w:hAnsi="Traditional Arabic"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vertAlign w:val="superscript"/>
          <w:rtl/>
          <w:lang w:bidi="ar-JO"/>
        </w:rPr>
        <w:footnoteReference w:id="16"/>
      </w:r>
      <w:r w:rsidRPr="005278F1">
        <w:rPr>
          <w:rFonts w:ascii="Traditional Arabic" w:eastAsia="Calibri" w:hAnsi="Traditional Arabic" w:cs="Traditional Arabic"/>
          <w:color w:val="000000"/>
          <w:sz w:val="32"/>
          <w:szCs w:val="32"/>
          <w:vertAlign w:val="superscript"/>
          <w:rtl/>
          <w:lang w:bidi="ar-JO"/>
        </w:rPr>
        <w:t>)</w:t>
      </w:r>
      <w:r w:rsidRPr="005278F1">
        <w:rPr>
          <w:rFonts w:ascii="Times New Roman" w:eastAsia="Times New Roman" w:hAnsi="Times New Roman" w:cs="Times New Roman"/>
          <w:color w:val="000000"/>
          <w:sz w:val="32"/>
          <w:szCs w:val="32"/>
          <w:rtl/>
        </w:rPr>
        <w:t>.</w:t>
      </w:r>
    </w:p>
    <w:p w14:paraId="121E1847"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hint="cs"/>
          <w:b/>
          <w:bCs/>
          <w:color w:val="000000"/>
          <w:sz w:val="32"/>
          <w:szCs w:val="32"/>
          <w:rtl/>
          <w:lang w:bidi="ar-JO"/>
        </w:rPr>
      </w:pPr>
      <w:r w:rsidRPr="005278F1">
        <w:rPr>
          <w:rFonts w:ascii="Traditional Arabic" w:eastAsia="Calibri" w:hAnsi="Traditional Arabic" w:cs="Traditional Arabic" w:hint="cs"/>
          <w:b/>
          <w:bCs/>
          <w:color w:val="000000"/>
          <w:sz w:val="32"/>
          <w:szCs w:val="32"/>
          <w:rtl/>
        </w:rPr>
        <w:t xml:space="preserve">الفرع الثاني : </w:t>
      </w:r>
      <w:r w:rsidRPr="005278F1">
        <w:rPr>
          <w:rFonts w:ascii="Traditional Arabic" w:eastAsia="Calibri" w:hAnsi="Traditional Arabic" w:cs="Traditional Arabic" w:hint="cs"/>
          <w:b/>
          <w:bCs/>
          <w:color w:val="000000"/>
          <w:sz w:val="32"/>
          <w:szCs w:val="32"/>
          <w:rtl/>
          <w:lang w:bidi="ar-JO"/>
        </w:rPr>
        <w:t xml:space="preserve">الإسلامي لغة, واصطلاحًا.   </w:t>
      </w:r>
    </w:p>
    <w:p w14:paraId="27960468" w14:textId="77777777" w:rsidR="005278F1" w:rsidRPr="005278F1" w:rsidRDefault="005278F1" w:rsidP="005278F1">
      <w:pPr>
        <w:autoSpaceDE w:val="0"/>
        <w:autoSpaceDN w:val="0"/>
        <w:bidi/>
        <w:adjustRightInd w:val="0"/>
        <w:spacing w:after="0" w:line="240" w:lineRule="auto"/>
        <w:ind w:left="423"/>
        <w:jc w:val="lowKashida"/>
        <w:rPr>
          <w:rFonts w:ascii="Traditional Arabic" w:eastAsia="Calibri" w:hAnsi="Traditional Arabic" w:cs="Traditional Arabic" w:hint="cs"/>
          <w:b/>
          <w:bCs/>
          <w:color w:val="000000"/>
          <w:sz w:val="32"/>
          <w:szCs w:val="32"/>
          <w:rtl/>
          <w:lang w:bidi="ar-JO"/>
        </w:rPr>
      </w:pPr>
      <w:r w:rsidRPr="005278F1">
        <w:rPr>
          <w:rFonts w:ascii="Traditional Arabic" w:eastAsia="Calibri" w:hAnsi="Traditional Arabic" w:cs="Traditional Arabic" w:hint="cs"/>
          <w:color w:val="000000"/>
          <w:sz w:val="32"/>
          <w:szCs w:val="32"/>
          <w:rtl/>
          <w:lang w:bidi="ar-JO"/>
        </w:rPr>
        <w:t xml:space="preserve">الإسلامي لغة: مأخوذ من الإسلام والإسلام </w:t>
      </w:r>
      <w:r w:rsidRPr="005278F1">
        <w:rPr>
          <w:rFonts w:ascii="Traditional Arabic" w:eastAsia="Calibri" w:hAnsi="Traditional Arabic" w:cs="Traditional Arabic" w:hint="cs"/>
          <w:b/>
          <w:bCs/>
          <w:color w:val="000000"/>
          <w:sz w:val="32"/>
          <w:szCs w:val="32"/>
          <w:rtl/>
          <w:lang w:bidi="ar-JO"/>
        </w:rPr>
        <w:t>:</w:t>
      </w:r>
      <w:r w:rsidRPr="005278F1">
        <w:rPr>
          <w:rFonts w:ascii="Traditional Arabic" w:eastAsia="Calibri" w:hAnsi="Traditional Arabic" w:cs="Traditional Arabic" w:hint="cs"/>
          <w:color w:val="000000"/>
          <w:sz w:val="32"/>
          <w:szCs w:val="32"/>
          <w:rtl/>
          <w:lang w:bidi="ar-JO"/>
        </w:rPr>
        <w:t xml:space="preserve"> الانقياد والخضوع والذل، يقال : أسلم واستسلم، بمعنى: انقاد</w:t>
      </w:r>
      <w:r w:rsidRPr="005278F1">
        <w:rPr>
          <w:rFonts w:ascii="Traditional Arabic" w:eastAsia="Calibri" w:hAnsi="Traditional Arabic"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vertAlign w:val="superscript"/>
          <w:rtl/>
          <w:lang w:bidi="ar-JO"/>
        </w:rPr>
        <w:footnoteReference w:id="17"/>
      </w:r>
      <w:r w:rsidRPr="005278F1">
        <w:rPr>
          <w:rFonts w:ascii="Traditional Arabic" w:eastAsia="Calibri" w:hAnsi="Traditional Arabic" w:cs="Traditional Arabic"/>
          <w:color w:val="000000"/>
          <w:sz w:val="32"/>
          <w:szCs w:val="32"/>
          <w:vertAlign w:val="superscript"/>
          <w:rtl/>
          <w:lang w:bidi="ar-JO"/>
        </w:rPr>
        <w:t>)</w:t>
      </w:r>
      <w:r w:rsidRPr="005278F1">
        <w:rPr>
          <w:rFonts w:ascii="Traditional Arabic" w:eastAsia="Calibri" w:hAnsi="Traditional Arabic" w:cs="Traditional Arabic" w:hint="cs"/>
          <w:color w:val="000000"/>
          <w:sz w:val="32"/>
          <w:szCs w:val="32"/>
          <w:rtl/>
          <w:lang w:bidi="ar-JO"/>
        </w:rPr>
        <w:t>.</w:t>
      </w:r>
    </w:p>
    <w:p w14:paraId="4133CE7E" w14:textId="77777777" w:rsidR="005278F1" w:rsidRPr="005278F1" w:rsidRDefault="005278F1" w:rsidP="005278F1">
      <w:pPr>
        <w:autoSpaceDE w:val="0"/>
        <w:autoSpaceDN w:val="0"/>
        <w:bidi/>
        <w:adjustRightInd w:val="0"/>
        <w:spacing w:after="0" w:line="240" w:lineRule="auto"/>
        <w:ind w:left="423" w:firstLine="297"/>
        <w:jc w:val="lowKashida"/>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hint="cs"/>
          <w:color w:val="000000"/>
          <w:sz w:val="32"/>
          <w:szCs w:val="32"/>
          <w:rtl/>
          <w:lang w:bidi="ar-JO"/>
        </w:rPr>
        <w:t>الإسلام اصطلاحًا</w:t>
      </w:r>
      <w:r w:rsidRPr="005278F1">
        <w:rPr>
          <w:rFonts w:ascii="Traditional Arabic" w:eastAsia="Calibri" w:hAnsi="Traditional Arabic" w:cs="Traditional Arabic" w:hint="cs"/>
          <w:b/>
          <w:bCs/>
          <w:color w:val="000000"/>
          <w:sz w:val="32"/>
          <w:szCs w:val="32"/>
          <w:rtl/>
          <w:lang w:bidi="ar-JO"/>
        </w:rPr>
        <w:t>:</w:t>
      </w:r>
      <w:r w:rsidRPr="005278F1">
        <w:rPr>
          <w:rFonts w:ascii="Traditional Arabic" w:eastAsia="Calibri" w:hAnsi="Traditional Arabic" w:cs="Traditional Arabic" w:hint="cs"/>
          <w:color w:val="000000"/>
          <w:sz w:val="32"/>
          <w:szCs w:val="32"/>
          <w:rtl/>
          <w:lang w:bidi="ar-JO"/>
        </w:rPr>
        <w:t xml:space="preserve"> يطلق على معنيين : الأول: معنى عام, وهو: الخضوع والاستسلام والانقياد الاختياري لله رب العالمين</w:t>
      </w:r>
      <w:r w:rsidRPr="005278F1">
        <w:rPr>
          <w:rFonts w:ascii="Traditional Arabic" w:eastAsia="Calibri" w:hAnsi="Traditional Arabic"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vertAlign w:val="superscript"/>
          <w:rtl/>
          <w:lang w:bidi="ar-JO"/>
        </w:rPr>
        <w:footnoteReference w:id="18"/>
      </w:r>
      <w:r w:rsidRPr="005278F1">
        <w:rPr>
          <w:rFonts w:ascii="Traditional Arabic" w:eastAsia="Calibri" w:hAnsi="Traditional Arabic" w:cs="Traditional Arabic"/>
          <w:color w:val="000000"/>
          <w:sz w:val="32"/>
          <w:szCs w:val="32"/>
          <w:vertAlign w:val="superscript"/>
          <w:rtl/>
          <w:lang w:bidi="ar-JO"/>
        </w:rPr>
        <w:t>)</w:t>
      </w:r>
      <w:r w:rsidRPr="005278F1">
        <w:rPr>
          <w:rFonts w:ascii="Traditional Arabic" w:eastAsia="Calibri" w:hAnsi="Traditional Arabic" w:cs="Traditional Arabic" w:hint="cs"/>
          <w:color w:val="000000"/>
          <w:sz w:val="32"/>
          <w:szCs w:val="32"/>
          <w:rtl/>
          <w:lang w:bidi="ar-JO"/>
        </w:rPr>
        <w:t xml:space="preserve">، أما الثاني: فهو المعنى الخاص: "دين الله الذي أوصى بتعاليمه في أصوله وشرائعه إلى النبي محمد </w:t>
      </w:r>
      <w:r w:rsidRPr="005278F1">
        <w:rPr>
          <w:rFonts w:ascii="Traditional Arabic" w:eastAsia="Calibri" w:hAnsi="Traditional Arabic" w:cs="Traditional Arabic" w:hint="cs"/>
          <w:color w:val="000000"/>
          <w:sz w:val="32"/>
          <w:szCs w:val="32"/>
          <w:lang w:bidi="ar-JO"/>
        </w:rPr>
        <w:sym w:font="AGA Arabesque" w:char="F072"/>
      </w:r>
      <w:r w:rsidRPr="005278F1">
        <w:rPr>
          <w:rFonts w:ascii="Traditional Arabic" w:eastAsia="Calibri" w:hAnsi="Traditional Arabic" w:cs="Traditional Arabic" w:hint="cs"/>
          <w:color w:val="000000"/>
          <w:sz w:val="32"/>
          <w:szCs w:val="32"/>
          <w:rtl/>
          <w:lang w:bidi="ar-JO"/>
        </w:rPr>
        <w:t>، وكلفه بتبليغه للناس كافة, ودعوتهم إليه"</w:t>
      </w:r>
      <w:r w:rsidRPr="005278F1">
        <w:rPr>
          <w:rFonts w:ascii="Traditional Arabic" w:eastAsia="Calibri" w:hAnsi="Traditional Arabic"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vertAlign w:val="superscript"/>
          <w:rtl/>
          <w:lang w:bidi="ar-JO"/>
        </w:rPr>
        <w:footnoteReference w:id="19"/>
      </w:r>
      <w:r w:rsidRPr="005278F1">
        <w:rPr>
          <w:rFonts w:ascii="Traditional Arabic" w:eastAsia="Calibri" w:hAnsi="Traditional Arabic" w:cs="Traditional Arabic"/>
          <w:color w:val="000000"/>
          <w:sz w:val="32"/>
          <w:szCs w:val="32"/>
          <w:vertAlign w:val="superscript"/>
          <w:rtl/>
          <w:lang w:bidi="ar-JO"/>
        </w:rPr>
        <w:t>)</w:t>
      </w:r>
      <w:r w:rsidRPr="005278F1">
        <w:rPr>
          <w:rFonts w:ascii="Traditional Arabic" w:eastAsia="Calibri" w:hAnsi="Traditional Arabic" w:cs="Traditional Arabic" w:hint="cs"/>
          <w:color w:val="000000"/>
          <w:sz w:val="32"/>
          <w:szCs w:val="32"/>
          <w:rtl/>
          <w:lang w:bidi="ar-JO"/>
        </w:rPr>
        <w:t>، وقيل:</w:t>
      </w:r>
      <w:r w:rsidRPr="005278F1">
        <w:rPr>
          <w:rFonts w:ascii="Traditional Arabic" w:eastAsia="Calibri" w:hAnsi="Traditional Arabic" w:cs="Traditional Arabic" w:hint="cs"/>
          <w:b/>
          <w:bCs/>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 xml:space="preserve">ما دلت عليه نصوص القرآن الكريم, والسنة الصحيحة من المعاني والأحكام، ومن المقاصد والقواعد؛ دلالة صريحة واضحة </w:t>
      </w:r>
      <w:r w:rsidRPr="005278F1">
        <w:rPr>
          <w:rFonts w:ascii="Traditional Arabic" w:eastAsia="Calibri" w:hAnsi="Traditional Arabic"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vertAlign w:val="superscript"/>
          <w:rtl/>
          <w:lang w:bidi="ar-JO"/>
        </w:rPr>
        <w:footnoteReference w:id="20"/>
      </w:r>
      <w:r w:rsidRPr="005278F1">
        <w:rPr>
          <w:rFonts w:ascii="Traditional Arabic" w:eastAsia="Calibri" w:hAnsi="Traditional Arabic" w:cs="Traditional Arabic"/>
          <w:color w:val="000000"/>
          <w:sz w:val="32"/>
          <w:szCs w:val="32"/>
          <w:vertAlign w:val="superscript"/>
          <w:rtl/>
          <w:lang w:bidi="ar-JO"/>
        </w:rPr>
        <w:t>)</w:t>
      </w:r>
      <w:r w:rsidRPr="005278F1">
        <w:rPr>
          <w:rFonts w:ascii="Traditional Arabic" w:eastAsia="Calibri" w:hAnsi="Traditional Arabic" w:cs="Traditional Arabic" w:hint="cs"/>
          <w:color w:val="000000"/>
          <w:sz w:val="32"/>
          <w:szCs w:val="32"/>
          <w:rtl/>
          <w:lang w:bidi="ar-JO"/>
        </w:rPr>
        <w:t xml:space="preserve">، وبالنظر في التعريفين فإن الباحث لا يجد بينهما فرق سوى في العبارات, فكلاهما يدل على أن الإسلام هو القانون العام, أو النظام العام الذي جاء به محمد </w:t>
      </w:r>
      <w:r w:rsidRPr="005278F1">
        <w:rPr>
          <w:rFonts w:ascii="Traditional Arabic" w:eastAsia="Calibri" w:hAnsi="Traditional Arabic" w:cs="Traditional Arabic" w:hint="cs"/>
          <w:color w:val="000000"/>
          <w:sz w:val="32"/>
          <w:szCs w:val="32"/>
          <w:lang w:bidi="ar-JO"/>
        </w:rPr>
        <w:sym w:font="AGA Arabesque" w:char="F072"/>
      </w:r>
      <w:r w:rsidRPr="005278F1">
        <w:rPr>
          <w:rFonts w:ascii="Traditional Arabic" w:eastAsia="Calibri" w:hAnsi="Traditional Arabic" w:cs="Traditional Arabic" w:hint="cs"/>
          <w:color w:val="000000"/>
          <w:sz w:val="32"/>
          <w:szCs w:val="32"/>
          <w:rtl/>
          <w:lang w:bidi="ar-JO"/>
        </w:rPr>
        <w:t xml:space="preserve"> من عند ربه, وأمر بتبليغه للناس .</w:t>
      </w:r>
    </w:p>
    <w:p w14:paraId="7B8580E6" w14:textId="77777777" w:rsidR="005278F1" w:rsidRPr="005278F1" w:rsidRDefault="005278F1" w:rsidP="005278F1">
      <w:pPr>
        <w:autoSpaceDE w:val="0"/>
        <w:autoSpaceDN w:val="0"/>
        <w:bidi/>
        <w:adjustRightInd w:val="0"/>
        <w:spacing w:after="0" w:line="240" w:lineRule="auto"/>
        <w:ind w:left="423" w:hanging="423"/>
        <w:jc w:val="both"/>
        <w:rPr>
          <w:rFonts w:ascii="Traditional Arabic" w:eastAsia="Calibri" w:hAnsi="Traditional Arabic" w:cs="Traditional Arabic" w:hint="cs"/>
          <w:b/>
          <w:bCs/>
          <w:color w:val="000000"/>
          <w:sz w:val="32"/>
          <w:szCs w:val="32"/>
          <w:rtl/>
          <w:lang w:bidi="ar-JO"/>
        </w:rPr>
      </w:pPr>
      <w:r w:rsidRPr="005278F1">
        <w:rPr>
          <w:rFonts w:ascii="Traditional Arabic" w:eastAsia="Calibri" w:hAnsi="Traditional Arabic" w:cs="Traditional Arabic" w:hint="cs"/>
          <w:b/>
          <w:bCs/>
          <w:color w:val="000000"/>
          <w:sz w:val="32"/>
          <w:szCs w:val="32"/>
          <w:rtl/>
          <w:lang w:bidi="ar-JO"/>
        </w:rPr>
        <w:lastRenderedPageBreak/>
        <w:t xml:space="preserve">الفرع الثالث: الفكر الإسلامي باعتباره مركبًا: </w:t>
      </w:r>
      <w:r w:rsidRPr="005278F1">
        <w:rPr>
          <w:rFonts w:ascii="Traditional Arabic" w:eastAsia="Calibri" w:hAnsi="Traditional Arabic" w:cs="Traditional Arabic" w:hint="cs"/>
          <w:color w:val="000000"/>
          <w:sz w:val="32"/>
          <w:szCs w:val="32"/>
          <w:rtl/>
          <w:lang w:bidi="ar-JO"/>
        </w:rPr>
        <w:t>يقصد به جميع الاجتهادات والإنتاجات والإبداعات الفكرية التي تتخذ من الإسلام مصدراً, ومرجعاً أساسياً لها</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21"/>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hint="cs"/>
          <w:color w:val="000000"/>
          <w:sz w:val="32"/>
          <w:szCs w:val="32"/>
          <w:rtl/>
          <w:lang w:bidi="ar-JO"/>
        </w:rPr>
        <w:t>، وقيل: هو الفكر الذي يسعى إلى إنتاج المعرفة بالنص الديني, وبالواقع الاجتماعي على قاعدة الارتباط بالمنظومة المرجعية الإسلامية الكبرى</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22"/>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hint="cs"/>
          <w:b/>
          <w:bCs/>
          <w:color w:val="000000"/>
          <w:sz w:val="32"/>
          <w:szCs w:val="32"/>
          <w:rtl/>
          <w:lang w:bidi="ar-JO"/>
        </w:rPr>
        <w:t xml:space="preserve">  </w:t>
      </w:r>
    </w:p>
    <w:p w14:paraId="4BAF028C" w14:textId="77777777" w:rsidR="005278F1" w:rsidRPr="005278F1" w:rsidRDefault="005278F1" w:rsidP="005278F1">
      <w:pPr>
        <w:autoSpaceDE w:val="0"/>
        <w:autoSpaceDN w:val="0"/>
        <w:bidi/>
        <w:adjustRightInd w:val="0"/>
        <w:spacing w:after="0" w:line="240" w:lineRule="auto"/>
        <w:ind w:left="423" w:hanging="423"/>
        <w:jc w:val="both"/>
        <w:rPr>
          <w:rFonts w:ascii="Traditional Arabic" w:eastAsia="Calibri" w:hAnsi="Traditional Arabic" w:cs="Traditional Arabic"/>
          <w:b/>
          <w:bCs/>
          <w:color w:val="000000"/>
          <w:sz w:val="32"/>
          <w:szCs w:val="32"/>
          <w:rtl/>
          <w:lang w:bidi="ar-JO"/>
        </w:rPr>
      </w:pPr>
      <w:r w:rsidRPr="005278F1">
        <w:rPr>
          <w:rFonts w:ascii="Traditional Arabic" w:eastAsia="Calibri" w:hAnsi="Traditional Arabic" w:cs="Traditional Arabic" w:hint="cs"/>
          <w:b/>
          <w:bCs/>
          <w:color w:val="000000"/>
          <w:sz w:val="32"/>
          <w:szCs w:val="32"/>
          <w:rtl/>
          <w:lang w:bidi="ar-JO"/>
        </w:rPr>
        <w:t xml:space="preserve">المطلب الرابع: </w:t>
      </w:r>
      <w:r w:rsidRPr="005278F1">
        <w:rPr>
          <w:rFonts w:ascii="Traditional Arabic" w:eastAsia="Calibri" w:hAnsi="Traditional Arabic" w:cs="Traditional Arabic"/>
          <w:b/>
          <w:bCs/>
          <w:color w:val="000000"/>
          <w:sz w:val="32"/>
          <w:szCs w:val="32"/>
          <w:rtl/>
          <w:lang w:bidi="ar-JO"/>
        </w:rPr>
        <w:t>الإرهاب لغة</w:t>
      </w:r>
      <w:r w:rsidRPr="005278F1">
        <w:rPr>
          <w:rFonts w:ascii="Traditional Arabic" w:eastAsia="Calibri" w:hAnsi="Traditional Arabic" w:cs="Traditional Arabic" w:hint="cs"/>
          <w:b/>
          <w:bCs/>
          <w:color w:val="000000"/>
          <w:sz w:val="32"/>
          <w:szCs w:val="32"/>
          <w:rtl/>
          <w:lang w:bidi="ar-JO"/>
        </w:rPr>
        <w:t>,</w:t>
      </w:r>
      <w:r w:rsidRPr="005278F1">
        <w:rPr>
          <w:rFonts w:ascii="Traditional Arabic" w:eastAsia="Calibri" w:hAnsi="Traditional Arabic" w:cs="Traditional Arabic"/>
          <w:b/>
          <w:bCs/>
          <w:color w:val="000000"/>
          <w:sz w:val="32"/>
          <w:szCs w:val="32"/>
          <w:rtl/>
          <w:lang w:bidi="ar-JO"/>
        </w:rPr>
        <w:t xml:space="preserve"> واصطلاحاً</w:t>
      </w:r>
      <w:r w:rsidRPr="005278F1">
        <w:rPr>
          <w:rFonts w:ascii="Traditional Arabic" w:eastAsia="Calibri" w:hAnsi="Traditional Arabic" w:cs="Traditional Arabic" w:hint="cs"/>
          <w:b/>
          <w:bCs/>
          <w:color w:val="000000"/>
          <w:sz w:val="32"/>
          <w:szCs w:val="32"/>
          <w:rtl/>
          <w:lang w:bidi="ar-JO"/>
        </w:rPr>
        <w:t>.</w:t>
      </w:r>
    </w:p>
    <w:p w14:paraId="14018C9A" w14:textId="77777777" w:rsidR="005278F1" w:rsidRPr="005278F1" w:rsidRDefault="005278F1" w:rsidP="005278F1">
      <w:pPr>
        <w:autoSpaceDE w:val="0"/>
        <w:autoSpaceDN w:val="0"/>
        <w:bidi/>
        <w:adjustRightInd w:val="0"/>
        <w:spacing w:after="0" w:line="240" w:lineRule="auto"/>
        <w:ind w:firstLine="423"/>
        <w:jc w:val="both"/>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color w:val="000000"/>
          <w:sz w:val="32"/>
          <w:szCs w:val="32"/>
          <w:rtl/>
          <w:lang w:bidi="ar-JO"/>
        </w:rPr>
        <w:t>لا يوجد كلمة أكثر إثارة للجدل واستخداما في مختلف وسائل الإعلام العالمية في السنوات الأخيرة مثل كلمة (إرهاب)، وفي سبيل الكشف عن مفهوم الإرهاب فإنه ينبغي لنا أن نبحث عن الأصل اللغوي لهذه الكلمة ومن ثم دلالاتها في المنظور الإسلامي مقارنة بالمفهوم الغربي.</w:t>
      </w:r>
    </w:p>
    <w:p w14:paraId="1A7BBE53" w14:textId="77777777" w:rsidR="005278F1" w:rsidRPr="005278F1" w:rsidRDefault="005278F1" w:rsidP="005278F1">
      <w:pPr>
        <w:tabs>
          <w:tab w:val="left" w:pos="1132"/>
        </w:tabs>
        <w:autoSpaceDE w:val="0"/>
        <w:autoSpaceDN w:val="0"/>
        <w:bidi/>
        <w:adjustRightInd w:val="0"/>
        <w:spacing w:after="0" w:line="240" w:lineRule="auto"/>
        <w:jc w:val="both"/>
        <w:rPr>
          <w:rFonts w:ascii="Traditional Arabic" w:eastAsia="Calibri" w:hAnsi="Traditional Arabic" w:cs="Traditional Arabic"/>
          <w:b/>
          <w:bCs/>
          <w:color w:val="000000"/>
          <w:sz w:val="32"/>
          <w:szCs w:val="32"/>
          <w:rtl/>
          <w:lang w:bidi="ar-JO"/>
        </w:rPr>
      </w:pPr>
      <w:r w:rsidRPr="005278F1">
        <w:rPr>
          <w:rFonts w:ascii="Traditional Arabic" w:eastAsia="Calibri" w:hAnsi="Traditional Arabic" w:cs="Traditional Arabic" w:hint="cs"/>
          <w:b/>
          <w:bCs/>
          <w:color w:val="000000"/>
          <w:sz w:val="32"/>
          <w:szCs w:val="32"/>
          <w:rtl/>
          <w:lang w:bidi="ar-JO"/>
        </w:rPr>
        <w:t>الفرع الأول</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b/>
          <w:bCs/>
          <w:color w:val="000000"/>
          <w:sz w:val="32"/>
          <w:szCs w:val="32"/>
          <w:rtl/>
          <w:lang w:bidi="ar-JO"/>
        </w:rPr>
        <w:t>الإرهاب لغة</w:t>
      </w:r>
      <w:r w:rsidRPr="005278F1">
        <w:rPr>
          <w:rFonts w:ascii="Traditional Arabic" w:eastAsia="Calibri" w:hAnsi="Traditional Arabic" w:cs="Traditional Arabic" w:hint="cs"/>
          <w:b/>
          <w:bCs/>
          <w:color w:val="000000"/>
          <w:sz w:val="32"/>
          <w:szCs w:val="32"/>
          <w:rtl/>
          <w:lang w:bidi="ar-JO"/>
        </w:rPr>
        <w:t>.</w:t>
      </w:r>
    </w:p>
    <w:p w14:paraId="1841297B" w14:textId="77777777" w:rsidR="005278F1" w:rsidRPr="005278F1" w:rsidRDefault="005278F1" w:rsidP="005278F1">
      <w:pPr>
        <w:tabs>
          <w:tab w:val="left" w:pos="1132"/>
        </w:tabs>
        <w:autoSpaceDE w:val="0"/>
        <w:autoSpaceDN w:val="0"/>
        <w:bidi/>
        <w:adjustRightInd w:val="0"/>
        <w:spacing w:after="0" w:line="240" w:lineRule="auto"/>
        <w:jc w:val="both"/>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 xml:space="preserve">أصله في اللغة من مادة ( ر هـ ب )، </w:t>
      </w:r>
      <w:r w:rsidRPr="005278F1">
        <w:rPr>
          <w:rFonts w:ascii="Traditional Arabic" w:eastAsia="Calibri" w:hAnsi="Traditional Arabic" w:cs="Traditional Arabic" w:hint="cs"/>
          <w:color w:val="000000"/>
          <w:sz w:val="32"/>
          <w:szCs w:val="32"/>
          <w:rtl/>
          <w:lang w:bidi="ar-JO"/>
        </w:rPr>
        <w:t>و</w:t>
      </w:r>
      <w:r w:rsidRPr="005278F1">
        <w:rPr>
          <w:rFonts w:ascii="Traditional Arabic" w:eastAsia="Calibri" w:hAnsi="Traditional Arabic" w:cs="Traditional Arabic"/>
          <w:color w:val="000000"/>
          <w:sz w:val="32"/>
          <w:szCs w:val="32"/>
          <w:rtl/>
          <w:lang w:bidi="ar-JO"/>
        </w:rPr>
        <w:t xml:space="preserve">لها أصلان في اللغة، أحدهما: يدل على خوف، والآخر: يدل على دقة وخفة </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23"/>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hint="cs"/>
          <w:color w:val="000000"/>
          <w:sz w:val="32"/>
          <w:szCs w:val="32"/>
          <w:rtl/>
          <w:lang w:bidi="ar-JO"/>
        </w:rPr>
        <w:t>، والأصل الأول هو مقصود بحثنا.</w:t>
      </w:r>
    </w:p>
    <w:p w14:paraId="16E1176C" w14:textId="77777777" w:rsidR="005278F1" w:rsidRPr="005278F1" w:rsidRDefault="005278F1" w:rsidP="005278F1">
      <w:pPr>
        <w:tabs>
          <w:tab w:val="num" w:pos="746"/>
          <w:tab w:val="left" w:pos="1132"/>
        </w:tabs>
        <w:autoSpaceDE w:val="0"/>
        <w:autoSpaceDN w:val="0"/>
        <w:bidi/>
        <w:adjustRightInd w:val="0"/>
        <w:spacing w:after="0" w:line="240" w:lineRule="auto"/>
        <w:jc w:val="both"/>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hint="cs"/>
          <w:b/>
          <w:bCs/>
          <w:color w:val="000000"/>
          <w:sz w:val="32"/>
          <w:szCs w:val="32"/>
          <w:rtl/>
          <w:lang w:bidi="ar-JO"/>
        </w:rPr>
        <w:t xml:space="preserve">الفرع الثاني: </w:t>
      </w:r>
      <w:r w:rsidRPr="005278F1">
        <w:rPr>
          <w:rFonts w:ascii="Traditional Arabic" w:eastAsia="Calibri" w:hAnsi="Traditional Arabic" w:cs="Traditional Arabic"/>
          <w:b/>
          <w:bCs/>
          <w:color w:val="000000"/>
          <w:sz w:val="32"/>
          <w:szCs w:val="32"/>
          <w:rtl/>
          <w:lang w:bidi="ar-JO"/>
        </w:rPr>
        <w:t xml:space="preserve">الإرهاب </w:t>
      </w:r>
      <w:r w:rsidRPr="005278F1">
        <w:rPr>
          <w:rFonts w:ascii="Traditional Arabic" w:eastAsia="Calibri" w:hAnsi="Traditional Arabic" w:cs="Traditional Arabic" w:hint="cs"/>
          <w:b/>
          <w:bCs/>
          <w:color w:val="000000"/>
          <w:sz w:val="32"/>
          <w:szCs w:val="32"/>
          <w:rtl/>
          <w:lang w:bidi="ar-JO"/>
        </w:rPr>
        <w:t>اصطلاحًا</w:t>
      </w:r>
      <w:r w:rsidRPr="005278F1">
        <w:rPr>
          <w:rFonts w:ascii="Traditional Arabic" w:eastAsia="Calibri" w:hAnsi="Traditional Arabic" w:cs="Traditional Arabic" w:hint="cs"/>
          <w:color w:val="000000"/>
          <w:sz w:val="32"/>
          <w:szCs w:val="32"/>
          <w:rtl/>
          <w:lang w:bidi="ar-JO"/>
        </w:rPr>
        <w:t>.</w:t>
      </w:r>
    </w:p>
    <w:p w14:paraId="544C4580" w14:textId="77777777" w:rsidR="005278F1" w:rsidRPr="005278F1" w:rsidRDefault="005278F1" w:rsidP="005278F1">
      <w:pPr>
        <w:tabs>
          <w:tab w:val="num" w:pos="746"/>
          <w:tab w:val="left" w:pos="1132"/>
        </w:tabs>
        <w:autoSpaceDE w:val="0"/>
        <w:autoSpaceDN w:val="0"/>
        <w:bidi/>
        <w:adjustRightInd w:val="0"/>
        <w:spacing w:after="0" w:line="240" w:lineRule="auto"/>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hint="cs"/>
          <w:b/>
          <w:bCs/>
          <w:color w:val="000000"/>
          <w:sz w:val="28"/>
          <w:szCs w:val="28"/>
          <w:rtl/>
          <w:lang w:bidi="ar-JO"/>
        </w:rPr>
        <w:tab/>
      </w:r>
      <w:r w:rsidRPr="005278F1">
        <w:rPr>
          <w:rFonts w:ascii="Traditional Arabic" w:eastAsia="Calibri" w:hAnsi="Traditional Arabic" w:cs="Traditional Arabic" w:hint="cs"/>
          <w:color w:val="000000"/>
          <w:sz w:val="32"/>
          <w:szCs w:val="32"/>
          <w:rtl/>
          <w:lang w:bidi="ar-JO"/>
        </w:rPr>
        <w:t xml:space="preserve">تعريف الإرهاب: </w:t>
      </w:r>
      <w:r w:rsidRPr="005278F1">
        <w:rPr>
          <w:rFonts w:ascii="Traditional Arabic" w:eastAsia="Calibri" w:hAnsi="Traditional Arabic" w:cs="Traditional Arabic"/>
          <w:color w:val="000000"/>
          <w:sz w:val="32"/>
          <w:szCs w:val="32"/>
          <w:rtl/>
          <w:lang w:bidi="ar-JO"/>
        </w:rPr>
        <w:t>لكي نتمكن من الوصول إلى تعريف اصطلاحي للإرهاب فإنه يتحتم علينا العودة إلى دلالات كلمة الإرهاب في نصوص القرآن الكريم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وفي السنة النبوية المطهرة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وصولاً إلى مفهومها لدى الغرب، نجد ما يأتي: فبالعودة إلى المعجم المفهرس لألفاظ القرآن الكريم</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24"/>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rtl/>
          <w:lang w:bidi="ar-JO"/>
        </w:rPr>
        <w:t xml:space="preserve"> نلحظ أن كلمة الإرهاب وردت في القر</w:t>
      </w:r>
      <w:r w:rsidRPr="005278F1">
        <w:rPr>
          <w:rFonts w:ascii="Traditional Arabic" w:eastAsia="Calibri" w:hAnsi="Traditional Arabic" w:cs="Traditional Arabic" w:hint="cs"/>
          <w:color w:val="000000"/>
          <w:sz w:val="32"/>
          <w:szCs w:val="32"/>
          <w:rtl/>
          <w:lang w:bidi="ar-JO"/>
        </w:rPr>
        <w:t>آ</w:t>
      </w:r>
      <w:r w:rsidRPr="005278F1">
        <w:rPr>
          <w:rFonts w:ascii="Traditional Arabic" w:eastAsia="Calibri" w:hAnsi="Traditional Arabic" w:cs="Traditional Arabic"/>
          <w:color w:val="000000"/>
          <w:sz w:val="32"/>
          <w:szCs w:val="32"/>
          <w:rtl/>
          <w:lang w:bidi="ar-JO"/>
        </w:rPr>
        <w:t>ن الكريم باشتقاقات متنوعة دون أن تشتمل على تعريف للإرهاب، وأن القرآن الكريم لم يستعمل مصطلح (الإرهاب) بهذه الصيغة، وإنما اقتصر على استعمال صيغ مختلفة الاشتقاق من نفس المادة اللغوية، بعضها يدل على الإرهاب والخوف والفزع، والبعض الآخر يدل على الرهبنة والتعبد</w:t>
      </w:r>
      <w:r w:rsidRPr="005278F1">
        <w:rPr>
          <w:rFonts w:ascii="Tahoma" w:eastAsia="Times New Roman" w:hAnsi="Tahoma" w:cs="Traditional Arabic"/>
          <w:color w:val="000000"/>
          <w:sz w:val="32"/>
          <w:szCs w:val="32"/>
          <w:vertAlign w:val="superscript"/>
          <w:rtl/>
        </w:rPr>
        <w:t>(</w:t>
      </w:r>
      <w:r w:rsidRPr="005278F1">
        <w:rPr>
          <w:rFonts w:ascii="Tahoma" w:eastAsia="Times New Roman" w:hAnsi="Tahoma" w:cs="Traditional Arabic"/>
          <w:color w:val="000000"/>
          <w:sz w:val="32"/>
          <w:szCs w:val="32"/>
          <w:vertAlign w:val="superscript"/>
          <w:rtl/>
        </w:rPr>
        <w:footnoteReference w:id="25"/>
      </w:r>
      <w:r w:rsidRPr="005278F1">
        <w:rPr>
          <w:rFonts w:ascii="Tahoma" w:eastAsia="Times New Roman" w:hAnsi="Tahoma" w:cs="Traditional Arabic"/>
          <w:color w:val="000000"/>
          <w:sz w:val="32"/>
          <w:szCs w:val="32"/>
          <w:vertAlign w:val="superscript"/>
          <w:rtl/>
        </w:rPr>
        <w:t>)</w:t>
      </w:r>
      <w:r w:rsidRPr="005278F1">
        <w:rPr>
          <w:rFonts w:ascii="Traditional Arabic" w:eastAsia="Calibri" w:hAnsi="Traditional Arabic" w:cs="Traditional Arabic"/>
          <w:color w:val="000000"/>
          <w:sz w:val="32"/>
          <w:szCs w:val="32"/>
          <w:rtl/>
          <w:lang w:bidi="ar-JO"/>
        </w:rPr>
        <w:t xml:space="preserve">، وإذا انتقلنا إلى </w:t>
      </w:r>
      <w:r w:rsidRPr="005278F1">
        <w:rPr>
          <w:rFonts w:ascii="Traditional Arabic" w:eastAsia="Calibri" w:hAnsi="Traditional Arabic" w:cs="Traditional Arabic" w:hint="cs"/>
          <w:color w:val="000000"/>
          <w:sz w:val="32"/>
          <w:szCs w:val="32"/>
          <w:rtl/>
          <w:lang w:bidi="ar-JO"/>
        </w:rPr>
        <w:t>رحاب</w:t>
      </w:r>
      <w:r w:rsidRPr="005278F1">
        <w:rPr>
          <w:rFonts w:ascii="Traditional Arabic" w:eastAsia="Calibri" w:hAnsi="Traditional Arabic" w:cs="Traditional Arabic"/>
          <w:color w:val="000000"/>
          <w:sz w:val="32"/>
          <w:szCs w:val="32"/>
          <w:rtl/>
          <w:lang w:bidi="ar-JO"/>
        </w:rPr>
        <w:t xml:space="preserve"> السنة النبوية نجد أنه لم ترد كلمة الإرهاب في السنة النبوية كثير</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 xml:space="preserve">ولعل أشهر ما ورد هو لفظ (رهبة) في حديث </w:t>
      </w:r>
      <w:r w:rsidRPr="005278F1">
        <w:rPr>
          <w:rFonts w:ascii="Traditional Arabic" w:eastAsia="Calibri" w:hAnsi="Traditional Arabic" w:cs="Traditional Arabic"/>
          <w:color w:val="000000"/>
          <w:sz w:val="32"/>
          <w:szCs w:val="32"/>
          <w:rtl/>
          <w:lang w:bidi="ar-JO"/>
        </w:rPr>
        <w:lastRenderedPageBreak/>
        <w:t xml:space="preserve">البراء </w:t>
      </w:r>
      <w:r w:rsidRPr="005278F1">
        <w:rPr>
          <w:rFonts w:ascii="Traditional Arabic" w:eastAsia="Calibri" w:hAnsi="Traditional Arabic" w:cs="Traditional Arabic" w:hint="cs"/>
          <w:color w:val="000000"/>
          <w:sz w:val="32"/>
          <w:szCs w:val="32"/>
          <w:rtl/>
          <w:lang w:bidi="ar-JO"/>
        </w:rPr>
        <w:t>ا</w:t>
      </w:r>
      <w:r w:rsidRPr="005278F1">
        <w:rPr>
          <w:rFonts w:ascii="Traditional Arabic" w:eastAsia="Calibri" w:hAnsi="Traditional Arabic" w:cs="Traditional Arabic"/>
          <w:color w:val="000000"/>
          <w:sz w:val="32"/>
          <w:szCs w:val="32"/>
          <w:rtl/>
          <w:lang w:bidi="ar-JO"/>
        </w:rPr>
        <w:t xml:space="preserve">بن عازب </w:t>
      </w:r>
      <w:r w:rsidRPr="005278F1">
        <w:rPr>
          <w:rFonts w:ascii="Traditional Arabic" w:eastAsia="Calibri" w:hAnsi="Traditional Arabic" w:cs="Traditional Arabic"/>
          <w:color w:val="000000"/>
          <w:sz w:val="32"/>
          <w:szCs w:val="32"/>
          <w:lang w:bidi="ar-JO"/>
        </w:rPr>
        <w:sym w:font="AGA Arabesque" w:char="F074"/>
      </w:r>
      <w:r w:rsidRPr="005278F1">
        <w:rPr>
          <w:rFonts w:ascii="Traditional Arabic" w:eastAsia="Calibri" w:hAnsi="Traditional Arabic" w:cs="Traditional Arabic"/>
          <w:color w:val="000000"/>
          <w:sz w:val="32"/>
          <w:szCs w:val="32"/>
          <w:rtl/>
          <w:lang w:bidi="ar-JO"/>
        </w:rPr>
        <w:t xml:space="preserve"> الذي يرويه في الدعاء:</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وألجأت ظهري إليك رغبة ورهبة إليك</w:t>
      </w:r>
      <w:r w:rsidRPr="005278F1">
        <w:rPr>
          <w:rFonts w:ascii="Traditional Arabic" w:eastAsia="Calibri" w:hAnsi="Traditional Arabic" w:cs="Traditional Arabic" w:hint="cs"/>
          <w:color w:val="000000"/>
          <w:sz w:val="32"/>
          <w:szCs w:val="32"/>
          <w:rtl/>
          <w:lang w:bidi="ar-JO"/>
        </w:rPr>
        <w:t>"</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26"/>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hint="cs"/>
          <w:color w:val="000000"/>
          <w:sz w:val="32"/>
          <w:szCs w:val="32"/>
          <w:rtl/>
          <w:lang w:bidi="ar-JO"/>
        </w:rPr>
        <w:t xml:space="preserve">، وقد </w:t>
      </w:r>
      <w:r w:rsidRPr="005278F1">
        <w:rPr>
          <w:rFonts w:ascii="Traditional Arabic" w:eastAsia="Calibri" w:hAnsi="Traditional Arabic" w:cs="Traditional Arabic"/>
          <w:color w:val="000000"/>
          <w:sz w:val="32"/>
          <w:szCs w:val="32"/>
          <w:rtl/>
          <w:lang w:bidi="ar-JO"/>
        </w:rPr>
        <w:t>جاء في فتح الباري: أي رغبة في رفدك وثوابك، (ورهبة)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أي خوفًا من غضبك وعقابك</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27"/>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rtl/>
          <w:lang w:bidi="ar-JO"/>
        </w:rPr>
        <w:t>، وقال صاحب النهاية، الرهبة: الخوف والفزع</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28"/>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rtl/>
          <w:lang w:bidi="ar-JO"/>
        </w:rPr>
        <w:t>.</w:t>
      </w:r>
    </w:p>
    <w:p w14:paraId="0D133358" w14:textId="77777777" w:rsidR="005278F1" w:rsidRPr="005278F1" w:rsidRDefault="005278F1" w:rsidP="005278F1">
      <w:pPr>
        <w:autoSpaceDE w:val="0"/>
        <w:autoSpaceDN w:val="0"/>
        <w:bidi/>
        <w:adjustRightInd w:val="0"/>
        <w:spacing w:after="0" w:line="240" w:lineRule="auto"/>
        <w:ind w:firstLine="680"/>
        <w:jc w:val="both"/>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hint="cs"/>
          <w:color w:val="000000"/>
          <w:sz w:val="32"/>
          <w:szCs w:val="32"/>
          <w:rtl/>
          <w:lang w:bidi="ar-JO"/>
        </w:rPr>
        <w:t>وبعد هذا العرض لبعض الآيات القرآنية والأحاديث النبوية الشريف التي ورد فيها لفظ الإرهاب، نقف مع بعض تعريفات الإرهاب عند المسلمين على النحو الآتي:</w:t>
      </w:r>
    </w:p>
    <w:p w14:paraId="34A56367"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hint="cs"/>
          <w:b/>
          <w:bCs/>
          <w:color w:val="000000"/>
          <w:sz w:val="32"/>
          <w:szCs w:val="32"/>
          <w:rtl/>
          <w:lang w:bidi="ar-JO"/>
        </w:rPr>
        <w:t>التعريف الأول:</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هو فعل منظم من أفعال العنف أو التهديد به</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يسبب فزعًا</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أو رعبًا من خلال أعمال القتل</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أو الاغتيال</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أو حجز الرهائن</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أو اختطاف الطائرات</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أو تفجير المفرقعات وغيرها، مما يخلق حالة من الرعب</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والفوضى</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والاضطراب</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بهدف تحقيق أهداف سياسية، وذلك سواء قامت به دولة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أو مجموعة من الأفراد ضد دولة أخرى</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أو مجموعة أخرى من الأفراد، في غير حالات الكفاح المسلح الوطني المشروع من أجل التحرير والوصول إلى حق تقرير المصير في مواجهة جميع أشكال الهيمنة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أو قوات استعمارية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أو محتلة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أو عنصرية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أو غيرها، وبصفة خاصة حركات التحرير المعترف بها من الأمم المتحدة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ومن المجتمع الدولي</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والمنظمات الإقليمية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بحيث تنحصر أعمالها في الأهداف العسكرية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أو الاقتصادية للمستعمر أو المحتل أو العدو، ولا تكون مخالفة لمبادئ حقوق الإنسان</w:t>
      </w:r>
      <w:r w:rsidRPr="005278F1">
        <w:rPr>
          <w:rFonts w:ascii="Traditional Arabic" w:eastAsia="Calibri" w:hAnsi="Traditional Arabic" w:cs="Traditional Arabic" w:hint="cs"/>
          <w:color w:val="000000"/>
          <w:sz w:val="32"/>
          <w:szCs w:val="32"/>
          <w:rtl/>
          <w:lang w:bidi="ar-JO"/>
        </w:rPr>
        <w:t xml:space="preserve">"، وهذا التعريف هو تعريف لجنة الخبراء </w:t>
      </w:r>
      <w:r w:rsidRPr="005278F1">
        <w:rPr>
          <w:rFonts w:ascii="Traditional Arabic" w:eastAsia="Calibri" w:hAnsi="Traditional Arabic" w:cs="Traditional Arabic"/>
          <w:color w:val="000000"/>
          <w:sz w:val="32"/>
          <w:szCs w:val="32"/>
          <w:rtl/>
          <w:lang w:bidi="ar-JO"/>
        </w:rPr>
        <w:t>العرب في تونس، في الفترة من</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 xml:space="preserve">22 </w:t>
      </w:r>
      <w:r w:rsidRPr="005278F1">
        <w:rPr>
          <w:rFonts w:ascii="Traditional Arabic" w:eastAsia="Calibri" w:hAnsi="Traditional Arabic" w:cs="Traditional Arabic" w:hint="cs"/>
          <w:color w:val="000000"/>
          <w:sz w:val="32"/>
          <w:szCs w:val="32"/>
          <w:rtl/>
          <w:lang w:bidi="ar-JO"/>
        </w:rPr>
        <w:t>إلى</w:t>
      </w:r>
      <w:r w:rsidRPr="005278F1">
        <w:rPr>
          <w:rFonts w:ascii="Traditional Arabic" w:eastAsia="Calibri" w:hAnsi="Traditional Arabic" w:cs="Traditional Arabic"/>
          <w:color w:val="000000"/>
          <w:sz w:val="32"/>
          <w:szCs w:val="32"/>
          <w:rtl/>
          <w:lang w:bidi="ar-JO"/>
        </w:rPr>
        <w:t xml:space="preserve"> 24 آب 1989</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hint="cs"/>
          <w:color w:val="000000"/>
          <w:sz w:val="32"/>
          <w:szCs w:val="32"/>
          <w:rtl/>
          <w:lang w:bidi="ar-JO"/>
        </w:rPr>
        <w:t>م).</w:t>
      </w:r>
    </w:p>
    <w:p w14:paraId="47E3353E"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hint="cs"/>
          <w:color w:val="000000"/>
          <w:sz w:val="32"/>
          <w:szCs w:val="32"/>
          <w:rtl/>
          <w:lang w:bidi="ar-JO"/>
        </w:rPr>
        <w:t xml:space="preserve">      وبإنعام النظر في هذا التعريف نجد أنه حاول التمييز بين </w:t>
      </w:r>
      <w:r w:rsidRPr="005278F1">
        <w:rPr>
          <w:rFonts w:ascii="Traditional Arabic" w:eastAsia="Calibri" w:hAnsi="Traditional Arabic" w:cs="Traditional Arabic"/>
          <w:color w:val="000000"/>
          <w:sz w:val="32"/>
          <w:szCs w:val="32"/>
          <w:rtl/>
        </w:rPr>
        <w:t>الإرهاب</w:t>
      </w:r>
      <w:r w:rsidRPr="005278F1">
        <w:rPr>
          <w:rFonts w:ascii="Traditional Arabic" w:eastAsia="Calibri" w:hAnsi="Traditional Arabic" w:cs="Traditional Arabic" w:hint="cs"/>
          <w:color w:val="000000"/>
          <w:sz w:val="32"/>
          <w:szCs w:val="32"/>
          <w:rtl/>
        </w:rPr>
        <w:t xml:space="preserve"> الدولي,</w:t>
      </w:r>
      <w:r w:rsidRPr="005278F1">
        <w:rPr>
          <w:rFonts w:ascii="Traditional Arabic" w:eastAsia="Calibri" w:hAnsi="Traditional Arabic" w:cs="Traditional Arabic"/>
          <w:color w:val="000000"/>
          <w:sz w:val="32"/>
          <w:szCs w:val="32"/>
          <w:rtl/>
        </w:rPr>
        <w:t xml:space="preserve"> وبين نضال الشعوب</w:t>
      </w:r>
      <w:r w:rsidRPr="005278F1">
        <w:rPr>
          <w:rFonts w:ascii="Traditional Arabic" w:eastAsia="Calibri" w:hAnsi="Traditional Arabic" w:cs="Traditional Arabic" w:hint="cs"/>
          <w:color w:val="000000"/>
          <w:sz w:val="32"/>
          <w:szCs w:val="32"/>
          <w:rtl/>
        </w:rPr>
        <w:t>؛</w:t>
      </w:r>
      <w:r w:rsidRPr="005278F1">
        <w:rPr>
          <w:rFonts w:ascii="Traditional Arabic" w:eastAsia="Calibri" w:hAnsi="Traditional Arabic" w:cs="Traditional Arabic"/>
          <w:color w:val="000000"/>
          <w:sz w:val="32"/>
          <w:szCs w:val="32"/>
          <w:rtl/>
        </w:rPr>
        <w:t xml:space="preserve"> لغايات التحرر</w:t>
      </w:r>
      <w:r w:rsidRPr="005278F1">
        <w:rPr>
          <w:rFonts w:ascii="Traditional Arabic" w:eastAsia="Calibri" w:hAnsi="Traditional Arabic" w:cs="Traditional Arabic" w:hint="cs"/>
          <w:color w:val="000000"/>
          <w:sz w:val="32"/>
          <w:szCs w:val="32"/>
          <w:rtl/>
        </w:rPr>
        <w:t xml:space="preserve">، حيث </w:t>
      </w:r>
      <w:r w:rsidRPr="005278F1">
        <w:rPr>
          <w:rFonts w:ascii="Traditional Arabic" w:eastAsia="Calibri" w:hAnsi="Traditional Arabic" w:cs="Traditional Arabic" w:hint="cs"/>
          <w:color w:val="000000"/>
          <w:sz w:val="32"/>
          <w:szCs w:val="32"/>
          <w:rtl/>
          <w:lang w:bidi="ar-JO"/>
        </w:rPr>
        <w:t xml:space="preserve">بيَّن التعريف </w:t>
      </w:r>
      <w:r w:rsidRPr="005278F1">
        <w:rPr>
          <w:rFonts w:ascii="Traditional Arabic" w:eastAsia="Calibri" w:hAnsi="Traditional Arabic" w:cs="Traditional Arabic"/>
          <w:color w:val="000000"/>
          <w:sz w:val="32"/>
          <w:szCs w:val="32"/>
          <w:rtl/>
          <w:lang w:bidi="ar-JO"/>
        </w:rPr>
        <w:t>أن نضال الحركات التحررية</w:t>
      </w:r>
      <w:r w:rsidRPr="005278F1">
        <w:rPr>
          <w:rFonts w:ascii="Traditional Arabic" w:eastAsia="Calibri" w:hAnsi="Traditional Arabic" w:cs="Traditional Arabic" w:hint="cs"/>
          <w:color w:val="000000"/>
          <w:sz w:val="32"/>
          <w:szCs w:val="32"/>
          <w:rtl/>
          <w:lang w:bidi="ar-JO"/>
        </w:rPr>
        <w:t xml:space="preserve"> هو نضال مشروع إذا كان من </w:t>
      </w:r>
      <w:r w:rsidRPr="005278F1">
        <w:rPr>
          <w:rFonts w:ascii="Traditional Arabic" w:eastAsia="Calibri" w:hAnsi="Traditional Arabic" w:cs="Traditional Arabic"/>
          <w:color w:val="000000"/>
          <w:sz w:val="32"/>
          <w:szCs w:val="32"/>
          <w:rtl/>
          <w:lang w:bidi="ar-JO"/>
        </w:rPr>
        <w:t>أجل التحرير</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والوصول إلى حق تقرير المصير في مواجهة جميع أشكال الهيمنة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أو قوات استعمارية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أو محتلة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أو عنصرية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أو غيرها</w:t>
      </w:r>
      <w:r w:rsidRPr="005278F1">
        <w:rPr>
          <w:rFonts w:ascii="Traditional Arabic" w:eastAsia="Calibri" w:hAnsi="Traditional Arabic" w:cs="Traditional Arabic" w:hint="cs"/>
          <w:color w:val="000000"/>
          <w:sz w:val="32"/>
          <w:szCs w:val="32"/>
          <w:rtl/>
          <w:lang w:bidi="ar-JO"/>
        </w:rPr>
        <w:t>, ولعل نضال الشعب الفلسطيني من أنصع الأمثلة على ذلك؛ فهو نضال مشروع يسعى إلى التخلص من نير الاحتلال الصهيوني.</w:t>
      </w:r>
    </w:p>
    <w:p w14:paraId="727E68A8"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hint="cs"/>
          <w:color w:val="000000"/>
          <w:sz w:val="32"/>
          <w:szCs w:val="32"/>
          <w:rtl/>
          <w:lang w:bidi="ar-JO"/>
        </w:rPr>
        <w:t xml:space="preserve">   كما نجد أن التعريف قد اشترط في ذلك النضال أن </w:t>
      </w:r>
      <w:r w:rsidRPr="005278F1">
        <w:rPr>
          <w:rFonts w:ascii="Traditional Arabic" w:eastAsia="Calibri" w:hAnsi="Traditional Arabic" w:cs="Traditional Arabic"/>
          <w:color w:val="000000"/>
          <w:sz w:val="32"/>
          <w:szCs w:val="32"/>
          <w:rtl/>
          <w:lang w:bidi="ar-JO"/>
        </w:rPr>
        <w:t>يكون منسجم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مع أغراض ميثاق الأمم المتحدة ومبادئ</w:t>
      </w:r>
      <w:r w:rsidRPr="005278F1">
        <w:rPr>
          <w:rFonts w:ascii="Traditional Arabic" w:eastAsia="Calibri" w:hAnsi="Traditional Arabic" w:cs="Traditional Arabic" w:hint="cs"/>
          <w:color w:val="000000"/>
          <w:sz w:val="32"/>
          <w:szCs w:val="32"/>
          <w:rtl/>
          <w:lang w:bidi="ar-JO"/>
        </w:rPr>
        <w:t>ه,</w:t>
      </w:r>
      <w:r w:rsidRPr="005278F1">
        <w:rPr>
          <w:rFonts w:ascii="Traditional Arabic" w:eastAsia="Calibri" w:hAnsi="Traditional Arabic" w:cs="Traditional Arabic"/>
          <w:color w:val="000000"/>
          <w:sz w:val="32"/>
          <w:szCs w:val="32"/>
          <w:rtl/>
          <w:lang w:bidi="ar-JO"/>
        </w:rPr>
        <w:t xml:space="preserve"> وسواه من قرارات أجهزتها ذات الصلة بالموضوع.</w:t>
      </w:r>
    </w:p>
    <w:p w14:paraId="7681ECC3"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hint="cs"/>
          <w:b/>
          <w:bCs/>
          <w:color w:val="000000"/>
          <w:sz w:val="32"/>
          <w:szCs w:val="32"/>
          <w:rtl/>
          <w:lang w:bidi="ar-JO"/>
        </w:rPr>
        <w:t xml:space="preserve">التعريف الثاني: </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ظاهرة عالمية، لا ينسب لدين، ولا يختص بقوم، وهو ناتج عن التطرف الذي لا يكاد يخلو منه مجتمع من المجتمعات المعاصرة</w:t>
      </w:r>
      <w:r w:rsidRPr="005278F1">
        <w:rPr>
          <w:rFonts w:ascii="Traditional Arabic" w:eastAsia="Calibri" w:hAnsi="Traditional Arabic" w:cs="Traditional Arabic" w:hint="cs"/>
          <w:color w:val="000000"/>
          <w:sz w:val="32"/>
          <w:szCs w:val="32"/>
          <w:rtl/>
          <w:lang w:bidi="ar-JO"/>
        </w:rPr>
        <w:t xml:space="preserve"> ... </w:t>
      </w:r>
      <w:r w:rsidRPr="005278F1">
        <w:rPr>
          <w:rFonts w:ascii="Traditional Arabic" w:eastAsia="Calibri" w:hAnsi="Traditional Arabic" w:cs="Traditional Arabic"/>
          <w:color w:val="000000"/>
          <w:sz w:val="32"/>
          <w:szCs w:val="32"/>
          <w:rtl/>
          <w:lang w:bidi="ar-JO"/>
        </w:rPr>
        <w:t>وهو العدوان الذي يمارسه أفراد</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أو جماعات</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أو دول</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بغيًا على الإنسان </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دينه ودمه وعقله وماله </w:t>
      </w:r>
      <w:r w:rsidRPr="005278F1">
        <w:rPr>
          <w:rFonts w:ascii="Traditional Arabic" w:eastAsia="Calibri" w:hAnsi="Traditional Arabic" w:cs="Traditional Arabic"/>
          <w:color w:val="000000"/>
          <w:sz w:val="32"/>
          <w:szCs w:val="32"/>
          <w:rtl/>
          <w:lang w:bidi="ar-JO"/>
        </w:rPr>
        <w:lastRenderedPageBreak/>
        <w:t>وعرضه</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ويشمل صنوف التخويف</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والأذى</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والتهديد</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والقتل بغير حق، وما يتصل بصور الحرابة، وإخافة السبيل، وقطع الطريق، وكل فعل من أفعال العنف أو التهديد، يقع تنفيذ</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لمشروع إجرامي فردي أو جماعي، ويهدف إلى إلقاء الرعب بين الناس</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أو ترويعهم بإيذائهم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أو تعريض حياتهم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أو حريتهم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أو أمنهم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أو أحوالهم للخطر</w:t>
      </w:r>
      <w:r w:rsidRPr="005278F1">
        <w:rPr>
          <w:rFonts w:ascii="Traditional Arabic" w:eastAsia="Calibri" w:hAnsi="Traditional Arabic" w:cs="Traditional Arabic" w:hint="cs"/>
          <w:color w:val="000000"/>
          <w:sz w:val="32"/>
          <w:szCs w:val="32"/>
          <w:rtl/>
          <w:lang w:bidi="ar-JO"/>
        </w:rPr>
        <w:t>, أو</w:t>
      </w:r>
      <w:r w:rsidRPr="005278F1">
        <w:rPr>
          <w:rFonts w:ascii="Traditional Arabic" w:eastAsia="Calibri" w:hAnsi="Traditional Arabic" w:cs="Traditional Arabic"/>
          <w:color w:val="000000"/>
          <w:sz w:val="32"/>
          <w:szCs w:val="32"/>
          <w:rtl/>
          <w:lang w:bidi="ar-JO"/>
        </w:rPr>
        <w:t xml:space="preserve"> إلحاق الضرر بالبيئة أو بأحد المرافق والأملاك العامة أو الخاصة، أو تعريض أحد الموارد الوطنية أو الطبيعية للخطر</w:t>
      </w:r>
      <w:r w:rsidRPr="005278F1">
        <w:rPr>
          <w:rFonts w:ascii="Tahoma" w:eastAsia="Calibri" w:hAnsi="Tahoma" w:cs="Traditional Arabic" w:hint="cs"/>
          <w:color w:val="000000"/>
          <w:sz w:val="32"/>
          <w:szCs w:val="32"/>
          <w:vertAlign w:val="superscript"/>
          <w:rtl/>
          <w:lang w:bidi="ar-JO"/>
        </w:rPr>
        <w:t xml:space="preserve">" </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29"/>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hint="cs"/>
          <w:color w:val="000000"/>
          <w:sz w:val="32"/>
          <w:szCs w:val="32"/>
          <w:rtl/>
          <w:lang w:bidi="ar-JO"/>
        </w:rPr>
        <w:t>، وهو تعريف</w:t>
      </w:r>
      <w:r w:rsidRPr="005278F1">
        <w:rPr>
          <w:rFonts w:ascii="Traditional Arabic" w:eastAsia="Calibri" w:hAnsi="Traditional Arabic" w:cs="Traditional Arabic"/>
          <w:color w:val="000000"/>
          <w:sz w:val="32"/>
          <w:szCs w:val="32"/>
          <w:rtl/>
          <w:lang w:bidi="ar-JO"/>
        </w:rPr>
        <w:t xml:space="preserve"> المجمع الفقهي.</w:t>
      </w:r>
    </w:p>
    <w:p w14:paraId="7164FF3B" w14:textId="77777777" w:rsidR="005278F1" w:rsidRPr="005278F1" w:rsidRDefault="005278F1" w:rsidP="005278F1">
      <w:pPr>
        <w:bidi/>
        <w:spacing w:after="0" w:line="240" w:lineRule="auto"/>
        <w:jc w:val="lowKashida"/>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hint="cs"/>
          <w:color w:val="000000"/>
          <w:sz w:val="32"/>
          <w:szCs w:val="32"/>
          <w:rtl/>
          <w:lang w:bidi="ar-JO"/>
        </w:rPr>
        <w:t xml:space="preserve">      إذا أنعمنا النظر في هذا التعريف نجد أنه يؤكد بجلاء </w:t>
      </w:r>
      <w:r w:rsidRPr="005278F1">
        <w:rPr>
          <w:rFonts w:ascii="Traditional Arabic" w:eastAsia="Calibri" w:hAnsi="Traditional Arabic" w:cs="Traditional Arabic"/>
          <w:color w:val="000000"/>
          <w:sz w:val="32"/>
          <w:szCs w:val="32"/>
          <w:rtl/>
          <w:lang w:bidi="ar-JO"/>
        </w:rPr>
        <w:t>أن الإرهاب ليس من الإسلام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وأن الجهاد</w:t>
      </w:r>
      <w:r w:rsidRPr="005278F1">
        <w:rPr>
          <w:rFonts w:ascii="Traditional Arabic" w:eastAsia="Calibri" w:hAnsi="Traditional Arabic" w:cs="Traditional Arabic" w:hint="cs"/>
          <w:color w:val="000000"/>
          <w:sz w:val="32"/>
          <w:szCs w:val="32"/>
          <w:rtl/>
          <w:lang w:bidi="ar-JO"/>
        </w:rPr>
        <w:t xml:space="preserve"> الشرعي</w:t>
      </w: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 xml:space="preserve">لا يعدُّ </w:t>
      </w:r>
      <w:r w:rsidRPr="005278F1">
        <w:rPr>
          <w:rFonts w:ascii="Traditional Arabic" w:eastAsia="Calibri" w:hAnsi="Traditional Arabic" w:cs="Traditional Arabic"/>
          <w:color w:val="000000"/>
          <w:sz w:val="32"/>
          <w:szCs w:val="32"/>
          <w:rtl/>
          <w:lang w:bidi="ar-JO"/>
        </w:rPr>
        <w:t>إرهاب</w:t>
      </w:r>
      <w:r w:rsidRPr="005278F1">
        <w:rPr>
          <w:rFonts w:ascii="Traditional Arabic" w:eastAsia="Calibri" w:hAnsi="Traditional Arabic" w:cs="Traditional Arabic" w:hint="cs"/>
          <w:color w:val="000000"/>
          <w:sz w:val="32"/>
          <w:szCs w:val="32"/>
          <w:rtl/>
          <w:lang w:bidi="ar-JO"/>
        </w:rPr>
        <w:t>ًا</w:t>
      </w: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فالجهاد في الإسلام هو حرب عادلة؛ لا تستخدم فيها القوة إلاّ بالقدر اللازم لتحقيق الأهداف العليا التي يتوخاها القادة المسلمون من حربهم، والتي لا مكان فيها لإشباع رغبات شخصية، أو نزوات حيوانية، كما نرى ونسمع عن الحروب قديمًا وحديثًا.</w:t>
      </w:r>
    </w:p>
    <w:p w14:paraId="4AA06727" w14:textId="77777777" w:rsidR="005278F1" w:rsidRPr="005278F1" w:rsidRDefault="005278F1" w:rsidP="005278F1">
      <w:pPr>
        <w:bidi/>
        <w:spacing w:after="0" w:line="240" w:lineRule="auto"/>
        <w:ind w:firstLine="720"/>
        <w:jc w:val="lowKashida"/>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hint="cs"/>
          <w:color w:val="000000"/>
          <w:sz w:val="32"/>
          <w:szCs w:val="32"/>
          <w:rtl/>
          <w:lang w:bidi="ar-JO"/>
        </w:rPr>
        <w:t xml:space="preserve">ونستشف من  التعريف أيضًا أن </w:t>
      </w:r>
      <w:r w:rsidRPr="005278F1">
        <w:rPr>
          <w:rFonts w:ascii="Traditional Arabic" w:eastAsia="Calibri" w:hAnsi="Traditional Arabic" w:cs="Traditional Arabic"/>
          <w:color w:val="000000"/>
          <w:sz w:val="32"/>
          <w:szCs w:val="32"/>
          <w:rtl/>
          <w:lang w:bidi="ar-JO"/>
        </w:rPr>
        <w:t xml:space="preserve">الجهاد </w:t>
      </w:r>
      <w:r w:rsidRPr="005278F1">
        <w:rPr>
          <w:rFonts w:ascii="Traditional Arabic" w:eastAsia="Calibri" w:hAnsi="Traditional Arabic" w:cs="Traditional Arabic" w:hint="cs"/>
          <w:color w:val="000000"/>
          <w:sz w:val="32"/>
          <w:szCs w:val="32"/>
          <w:rtl/>
          <w:lang w:bidi="ar-JO"/>
        </w:rPr>
        <w:t xml:space="preserve"> في الإسلام إنما </w:t>
      </w:r>
      <w:r w:rsidRPr="005278F1">
        <w:rPr>
          <w:rFonts w:ascii="Traditional Arabic" w:eastAsia="Calibri" w:hAnsi="Traditional Arabic" w:cs="Traditional Arabic"/>
          <w:color w:val="000000"/>
          <w:sz w:val="32"/>
          <w:szCs w:val="32"/>
          <w:rtl/>
          <w:lang w:bidi="ar-JO"/>
        </w:rPr>
        <w:t>شُر</w:t>
      </w:r>
      <w:r w:rsidRPr="005278F1">
        <w:rPr>
          <w:rFonts w:ascii="Traditional Arabic" w:eastAsia="Calibri" w:hAnsi="Traditional Arabic" w:cs="Traditional Arabic" w:hint="cs"/>
          <w:color w:val="000000"/>
          <w:sz w:val="32"/>
          <w:szCs w:val="32"/>
          <w:rtl/>
          <w:lang w:bidi="ar-JO"/>
        </w:rPr>
        <w:t>ع</w:t>
      </w:r>
      <w:r w:rsidRPr="005278F1">
        <w:rPr>
          <w:rFonts w:ascii="Traditional Arabic" w:eastAsia="Calibri" w:hAnsi="Traditional Arabic" w:cs="Traditional Arabic"/>
          <w:color w:val="000000"/>
          <w:sz w:val="32"/>
          <w:szCs w:val="32"/>
          <w:rtl/>
          <w:lang w:bidi="ar-JO"/>
        </w:rPr>
        <w:t xml:space="preserve"> نُصرة للحق</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ودفع</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للظلم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وإقرار</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للعدل والسلام والأمن</w:t>
      </w:r>
      <w:r w:rsidRPr="005278F1">
        <w:rPr>
          <w:rFonts w:ascii="Traditional Arabic" w:eastAsia="Calibri" w:hAnsi="Traditional Arabic" w:cs="Traditional Arabic" w:hint="cs"/>
          <w:color w:val="000000"/>
          <w:sz w:val="32"/>
          <w:szCs w:val="32"/>
          <w:rtl/>
          <w:lang w:bidi="ar-JO"/>
        </w:rPr>
        <w:t>، وأنه لا يوجد أيّ علاقة بين الجهاد, وبين ما يقع من تجاوزات في بعض الأحيان باسم الجهاد؛ كقتل من لا يستحق القتل, أو التخريب؛ فذلك لا يمثل هدي الإسلام في فريضة الجهاد، وإنما يمارسه بعض المفسدين أو الجاهلين باسم الإسلام، فيظن كثير ممن لا يتعمق في النظر إلى الأمور؛ ليعطيها حقها من الفهم أن ذلك من الإسلام, وهو لا يمت إليه بأدنى صلة.</w:t>
      </w:r>
    </w:p>
    <w:p w14:paraId="06A23297"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ab/>
        <w:t xml:space="preserve">ويشير التعريف إلى أمر غاية في الأهمية </w:t>
      </w:r>
      <w:r w:rsidRPr="005278F1">
        <w:rPr>
          <w:rFonts w:ascii="Traditional Arabic" w:eastAsia="Calibri" w:hAnsi="Traditional Arabic" w:cs="Traditional Arabic"/>
          <w:color w:val="000000"/>
          <w:sz w:val="32"/>
          <w:szCs w:val="32"/>
          <w:rtl/>
          <w:lang w:bidi="ar-JO"/>
        </w:rPr>
        <w:t>أنه لا يمكن التسوية بين إرهاب الطغاة الذين يغتصبون الأوطان</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ويهدرون كرامة الإنسان، ويدنسون المقدسات</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وينهبون الثروات</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وبين ممارسة حق الدفاع المشروع الذي يجاهد به المستضعفون</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لاستخلاص حقوقهم المشروعة في تقرير المصير.</w:t>
      </w:r>
    </w:p>
    <w:p w14:paraId="177B8228"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b/>
          <w:bCs/>
          <w:color w:val="000000"/>
          <w:sz w:val="32"/>
          <w:szCs w:val="32"/>
          <w:rtl/>
          <w:lang w:bidi="ar-JO"/>
        </w:rPr>
        <w:t>تعريف الإرهاب عند الغرب:</w:t>
      </w:r>
      <w:r w:rsidRPr="005278F1">
        <w:rPr>
          <w:rFonts w:ascii="Traditional Arabic" w:eastAsia="Calibri" w:hAnsi="Traditional Arabic" w:cs="Traditional Arabic"/>
          <w:color w:val="000000"/>
          <w:sz w:val="32"/>
          <w:szCs w:val="32"/>
          <w:rtl/>
          <w:lang w:bidi="ar-JO"/>
        </w:rPr>
        <w:t xml:space="preserve"> تحمل كلمة الإرهاب عند الغرب مدلولات ومعان</w:t>
      </w:r>
      <w:r w:rsidRPr="005278F1">
        <w:rPr>
          <w:rFonts w:ascii="Traditional Arabic" w:eastAsia="Calibri" w:hAnsi="Traditional Arabic" w:cs="Traditional Arabic" w:hint="cs"/>
          <w:color w:val="000000"/>
          <w:sz w:val="32"/>
          <w:szCs w:val="32"/>
          <w:rtl/>
          <w:lang w:bidi="ar-JO"/>
        </w:rPr>
        <w:t>ي</w:t>
      </w:r>
      <w:r w:rsidRPr="005278F1">
        <w:rPr>
          <w:rFonts w:ascii="Traditional Arabic" w:eastAsia="Calibri" w:hAnsi="Traditional Arabic" w:cs="Traditional Arabic"/>
          <w:color w:val="000000"/>
          <w:sz w:val="32"/>
          <w:szCs w:val="32"/>
          <w:rtl/>
          <w:lang w:bidi="ar-JO"/>
        </w:rPr>
        <w:t xml:space="preserve"> مغاير</w:t>
      </w:r>
      <w:r w:rsidRPr="005278F1">
        <w:rPr>
          <w:rFonts w:ascii="Traditional Arabic" w:eastAsia="Calibri" w:hAnsi="Traditional Arabic" w:cs="Traditional Arabic" w:hint="cs"/>
          <w:color w:val="000000"/>
          <w:sz w:val="32"/>
          <w:szCs w:val="32"/>
          <w:rtl/>
          <w:lang w:bidi="ar-JO"/>
        </w:rPr>
        <w:t>ة</w:t>
      </w:r>
      <w:r w:rsidRPr="005278F1">
        <w:rPr>
          <w:rFonts w:ascii="Traditional Arabic" w:eastAsia="Calibri" w:hAnsi="Traditional Arabic" w:cs="Traditional Arabic"/>
          <w:color w:val="000000"/>
          <w:sz w:val="32"/>
          <w:szCs w:val="32"/>
          <w:rtl/>
          <w:lang w:bidi="ar-JO"/>
        </w:rPr>
        <w:t xml:space="preserve"> وبعيد</w:t>
      </w:r>
      <w:r w:rsidRPr="005278F1">
        <w:rPr>
          <w:rFonts w:ascii="Traditional Arabic" w:eastAsia="Calibri" w:hAnsi="Traditional Arabic" w:cs="Traditional Arabic" w:hint="cs"/>
          <w:color w:val="000000"/>
          <w:sz w:val="32"/>
          <w:szCs w:val="32"/>
          <w:rtl/>
          <w:lang w:bidi="ar-JO"/>
        </w:rPr>
        <w:t>ة</w:t>
      </w:r>
      <w:r w:rsidRPr="005278F1">
        <w:rPr>
          <w:rFonts w:ascii="Traditional Arabic" w:eastAsia="Calibri" w:hAnsi="Traditional Arabic" w:cs="Traditional Arabic"/>
          <w:color w:val="000000"/>
          <w:sz w:val="32"/>
          <w:szCs w:val="32"/>
          <w:rtl/>
          <w:lang w:bidi="ar-JO"/>
        </w:rPr>
        <w:t xml:space="preserve"> عن مع</w:t>
      </w:r>
      <w:r w:rsidRPr="005278F1">
        <w:rPr>
          <w:rFonts w:ascii="Traditional Arabic" w:eastAsia="Calibri" w:hAnsi="Traditional Arabic" w:cs="Traditional Arabic" w:hint="cs"/>
          <w:color w:val="000000"/>
          <w:sz w:val="32"/>
          <w:szCs w:val="32"/>
          <w:rtl/>
          <w:lang w:bidi="ar-JO"/>
        </w:rPr>
        <w:t>ا</w:t>
      </w:r>
      <w:r w:rsidRPr="005278F1">
        <w:rPr>
          <w:rFonts w:ascii="Traditional Arabic" w:eastAsia="Calibri" w:hAnsi="Traditional Arabic" w:cs="Traditional Arabic"/>
          <w:color w:val="000000"/>
          <w:sz w:val="32"/>
          <w:szCs w:val="32"/>
          <w:rtl/>
          <w:lang w:bidi="ar-JO"/>
        </w:rPr>
        <w:t>ن</w:t>
      </w:r>
      <w:r w:rsidRPr="005278F1">
        <w:rPr>
          <w:rFonts w:ascii="Traditional Arabic" w:eastAsia="Calibri" w:hAnsi="Traditional Arabic" w:cs="Traditional Arabic" w:hint="cs"/>
          <w:color w:val="000000"/>
          <w:sz w:val="32"/>
          <w:szCs w:val="32"/>
          <w:rtl/>
          <w:lang w:bidi="ar-JO"/>
        </w:rPr>
        <w:t>ي</w:t>
      </w:r>
      <w:r w:rsidRPr="005278F1">
        <w:rPr>
          <w:rFonts w:ascii="Traditional Arabic" w:eastAsia="Calibri" w:hAnsi="Traditional Arabic" w:cs="Traditional Arabic"/>
          <w:color w:val="000000"/>
          <w:sz w:val="32"/>
          <w:szCs w:val="32"/>
          <w:rtl/>
          <w:lang w:bidi="ar-JO"/>
        </w:rPr>
        <w:t>ه الواردة في معاجم اللغة العربية وفي نصوص الوحي</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ين</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من أجل تسويق وتبرير جرائمهم، ومن جملة تعريفاتهم للإرهاب</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ما ورد في قاموس (المورد)</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30"/>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rtl/>
          <w:lang w:bidi="ar-JO"/>
        </w:rPr>
        <w:t xml:space="preserve"> أن كلمة (</w:t>
      </w:r>
      <w:r w:rsidRPr="005278F1">
        <w:rPr>
          <w:rFonts w:ascii="Traditional Arabic" w:eastAsia="Calibri" w:hAnsi="Traditional Arabic" w:cs="Traditional Arabic"/>
          <w:color w:val="000000"/>
          <w:sz w:val="32"/>
          <w:szCs w:val="32"/>
          <w:lang w:bidi="ar-JO"/>
        </w:rPr>
        <w:t>terror</w:t>
      </w:r>
      <w:r w:rsidRPr="005278F1">
        <w:rPr>
          <w:rFonts w:ascii="Traditional Arabic" w:eastAsia="Calibri" w:hAnsi="Traditional Arabic" w:cs="Traditional Arabic"/>
          <w:color w:val="000000"/>
          <w:sz w:val="32"/>
          <w:szCs w:val="32"/>
          <w:rtl/>
          <w:lang w:bidi="ar-JO"/>
        </w:rPr>
        <w:t xml:space="preserve">) تعني: </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رعب، ذُعر، هول، كل ما يوقع الرعب في النفوس، إرهاب، عهد إرهاب</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ومن تعريفاتهم له أيضًا أنه</w:t>
      </w:r>
      <w:r w:rsidRPr="005278F1">
        <w:rPr>
          <w:rFonts w:ascii="Traditional Arabic" w:eastAsia="Calibri" w:hAnsi="Traditional Arabic" w:cs="Traditional Arabic"/>
          <w:color w:val="000000"/>
          <w:sz w:val="32"/>
          <w:szCs w:val="32"/>
          <w:rtl/>
          <w:lang w:bidi="ar-JO"/>
        </w:rPr>
        <w:t>:</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hint="cs"/>
          <w:color w:val="000000"/>
          <w:sz w:val="32"/>
          <w:szCs w:val="32"/>
          <w:rtl/>
        </w:rPr>
        <w:t>"</w:t>
      </w:r>
      <w:r w:rsidRPr="005278F1">
        <w:rPr>
          <w:rFonts w:ascii="Traditional Arabic" w:eastAsia="Calibri" w:hAnsi="Traditional Arabic" w:cs="Traditional Arabic"/>
          <w:color w:val="000000"/>
          <w:sz w:val="32"/>
          <w:szCs w:val="32"/>
          <w:rtl/>
          <w:lang w:bidi="ar-JO"/>
        </w:rPr>
        <w:t>القتل</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والخطف</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وإشعال الحرائق</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وما شابهها من أعمال عنف جنائية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بغض النظر عن الأسباب والدوافع التي تقف وراء القائمين</w:t>
      </w:r>
      <w:r w:rsidRPr="005278F1">
        <w:rPr>
          <w:rFonts w:ascii="Traditional Arabic" w:eastAsia="Calibri" w:hAnsi="Traditional Arabic" w:cs="Traditional Arabic"/>
          <w:color w:val="000000"/>
          <w:sz w:val="28"/>
          <w:szCs w:val="28"/>
          <w:rtl/>
          <w:lang w:bidi="ar-JO"/>
        </w:rPr>
        <w:t xml:space="preserve"> </w:t>
      </w:r>
      <w:r w:rsidRPr="005278F1">
        <w:rPr>
          <w:rFonts w:ascii="Traditional Arabic" w:eastAsia="Calibri" w:hAnsi="Traditional Arabic" w:cs="Traditional Arabic"/>
          <w:color w:val="000000"/>
          <w:sz w:val="32"/>
          <w:szCs w:val="32"/>
          <w:rtl/>
          <w:lang w:bidi="ar-JO"/>
        </w:rPr>
        <w:t>عليها</w:t>
      </w:r>
      <w:r w:rsidRPr="005278F1">
        <w:rPr>
          <w:rFonts w:ascii="Traditional Arabic" w:eastAsia="Calibri" w:hAnsi="Traditional Arabic" w:cs="Traditional Arabic" w:hint="cs"/>
          <w:color w:val="000000"/>
          <w:sz w:val="32"/>
          <w:szCs w:val="32"/>
          <w:rtl/>
          <w:lang w:bidi="ar-JO"/>
        </w:rPr>
        <w:t>"</w:t>
      </w:r>
      <w:r w:rsidRPr="005278F1">
        <w:rPr>
          <w:rFonts w:ascii="Tahoma" w:eastAsia="Calibri" w:hAnsi="Tahoma" w:cs="Traditional Arabic"/>
          <w:color w:val="000000"/>
          <w:sz w:val="32"/>
          <w:szCs w:val="32"/>
          <w:vertAlign w:val="superscript"/>
          <w:rtl/>
          <w:lang w:bidi="ar-JO"/>
        </w:rPr>
        <w:t xml:space="preserve"> (</w:t>
      </w:r>
      <w:r w:rsidRPr="005278F1">
        <w:rPr>
          <w:rFonts w:ascii="Tahoma" w:eastAsia="Calibri" w:hAnsi="Tahoma" w:cs="Traditional Arabic"/>
          <w:color w:val="000000"/>
          <w:sz w:val="32"/>
          <w:szCs w:val="32"/>
          <w:vertAlign w:val="superscript"/>
          <w:rtl/>
          <w:lang w:bidi="ar-JO"/>
        </w:rPr>
        <w:footnoteReference w:id="31"/>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rtl/>
          <w:lang w:bidi="ar-JO"/>
        </w:rPr>
        <w:t>، هذا يعني أن أي</w:t>
      </w:r>
      <w:r w:rsidRPr="005278F1">
        <w:rPr>
          <w:rFonts w:ascii="Traditional Arabic" w:eastAsia="Calibri" w:hAnsi="Traditional Arabic" w:cs="Traditional Arabic" w:hint="cs"/>
          <w:color w:val="000000"/>
          <w:sz w:val="32"/>
          <w:szCs w:val="32"/>
          <w:rtl/>
          <w:lang w:bidi="ar-JO"/>
        </w:rPr>
        <w:t>ًّا</w:t>
      </w:r>
      <w:r w:rsidRPr="005278F1">
        <w:rPr>
          <w:rFonts w:ascii="Traditional Arabic" w:eastAsia="Calibri" w:hAnsi="Traditional Arabic" w:cs="Traditional Arabic"/>
          <w:color w:val="000000"/>
          <w:sz w:val="32"/>
          <w:szCs w:val="32"/>
          <w:rtl/>
          <w:lang w:bidi="ar-JO"/>
        </w:rPr>
        <w:t xml:space="preserve"> من أعمال العنف مهما كان أسبابها هي أعمال إرهابية</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أي أن العمل ذاته</w:t>
      </w:r>
      <w:r w:rsidRPr="005278F1">
        <w:rPr>
          <w:rFonts w:ascii="Traditional Arabic" w:eastAsia="Calibri" w:hAnsi="Traditional Arabic" w:cs="Traditional Arabic" w:hint="cs"/>
          <w:color w:val="000000"/>
          <w:sz w:val="32"/>
          <w:szCs w:val="32"/>
          <w:rtl/>
        </w:rPr>
        <w:t>,</w:t>
      </w:r>
      <w:r w:rsidRPr="005278F1">
        <w:rPr>
          <w:rFonts w:ascii="Traditional Arabic" w:eastAsia="Calibri" w:hAnsi="Traditional Arabic" w:cs="Traditional Arabic"/>
          <w:color w:val="000000"/>
          <w:sz w:val="32"/>
          <w:szCs w:val="32"/>
          <w:rtl/>
          <w:lang w:bidi="ar-JO"/>
        </w:rPr>
        <w:t xml:space="preserve"> وليست دوافعه هي التي تضفي عليه صفة الإرهاب.</w:t>
      </w:r>
    </w:p>
    <w:p w14:paraId="783CEDF4" w14:textId="77777777" w:rsidR="005278F1" w:rsidRPr="005278F1" w:rsidRDefault="005278F1" w:rsidP="005278F1">
      <w:pPr>
        <w:autoSpaceDE w:val="0"/>
        <w:autoSpaceDN w:val="0"/>
        <w:bidi/>
        <w:adjustRightInd w:val="0"/>
        <w:spacing w:after="0" w:line="240" w:lineRule="auto"/>
        <w:ind w:firstLine="720"/>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color w:val="000000"/>
          <w:sz w:val="32"/>
          <w:szCs w:val="32"/>
          <w:rtl/>
          <w:lang w:bidi="ar-JO"/>
        </w:rPr>
        <w:t xml:space="preserve">ويعرف توني بلير الإرهاب بأنه: </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قتل المدنيين الأبرياء عمد</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حتى أن بعض</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من تلك الدول تمارس الإرهاب مثل حرب باكستان على كشمي</w:t>
      </w:r>
      <w:r w:rsidRPr="005278F1">
        <w:rPr>
          <w:rFonts w:ascii="Traditional Arabic" w:eastAsia="Calibri" w:hAnsi="Traditional Arabic" w:cs="Traditional Arabic" w:hint="cs"/>
          <w:color w:val="000000"/>
          <w:sz w:val="32"/>
          <w:szCs w:val="32"/>
          <w:rtl/>
          <w:lang w:bidi="ar-JO"/>
        </w:rPr>
        <w:t>"</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32"/>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rtl/>
          <w:lang w:bidi="ar-JO"/>
        </w:rPr>
        <w:t>.</w:t>
      </w:r>
    </w:p>
    <w:p w14:paraId="54819709"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hint="cs"/>
          <w:color w:val="000000"/>
          <w:sz w:val="32"/>
          <w:szCs w:val="32"/>
          <w:rtl/>
          <w:lang w:bidi="ar-JO"/>
        </w:rPr>
        <w:lastRenderedPageBreak/>
        <w:t xml:space="preserve">         </w:t>
      </w:r>
      <w:r w:rsidRPr="005278F1">
        <w:rPr>
          <w:rFonts w:ascii="Traditional Arabic" w:eastAsia="Calibri" w:hAnsi="Traditional Arabic" w:cs="Traditional Arabic"/>
          <w:color w:val="000000"/>
          <w:sz w:val="32"/>
          <w:szCs w:val="32"/>
          <w:rtl/>
          <w:lang w:bidi="ar-JO"/>
        </w:rPr>
        <w:t>وهكذا فإننا نجد أن في معظم التعريفات الغربية خلل</w:t>
      </w:r>
      <w:r w:rsidRPr="005278F1">
        <w:rPr>
          <w:rFonts w:ascii="Traditional Arabic" w:eastAsia="Calibri" w:hAnsi="Traditional Arabic" w:cs="Traditional Arabic" w:hint="cs"/>
          <w:color w:val="000000"/>
          <w:sz w:val="32"/>
          <w:szCs w:val="32"/>
          <w:rtl/>
          <w:lang w:bidi="ar-JO"/>
        </w:rPr>
        <w:t>ًا</w:t>
      </w:r>
      <w:r w:rsidRPr="005278F1">
        <w:rPr>
          <w:rFonts w:ascii="Traditional Arabic" w:eastAsia="Calibri" w:hAnsi="Traditional Arabic" w:cs="Traditional Arabic"/>
          <w:color w:val="000000"/>
          <w:sz w:val="32"/>
          <w:szCs w:val="32"/>
          <w:rtl/>
          <w:lang w:bidi="ar-JO"/>
        </w:rPr>
        <w:t xml:space="preserve"> أساسي</w:t>
      </w:r>
      <w:r w:rsidRPr="005278F1">
        <w:rPr>
          <w:rFonts w:ascii="Traditional Arabic" w:eastAsia="Calibri" w:hAnsi="Traditional Arabic" w:cs="Traditional Arabic" w:hint="cs"/>
          <w:color w:val="000000"/>
          <w:sz w:val="32"/>
          <w:szCs w:val="32"/>
          <w:rtl/>
          <w:lang w:bidi="ar-JO"/>
        </w:rPr>
        <w:t xml:space="preserve">ًّا، </w:t>
      </w:r>
      <w:r w:rsidRPr="005278F1">
        <w:rPr>
          <w:rFonts w:ascii="Traditional Arabic" w:eastAsia="Calibri" w:hAnsi="Traditional Arabic" w:cs="Traditional Arabic"/>
          <w:color w:val="000000"/>
          <w:sz w:val="32"/>
          <w:szCs w:val="32"/>
          <w:rtl/>
          <w:lang w:bidi="ar-JO"/>
        </w:rPr>
        <w:t>وهو إغفالها للمعنى اللغوي الأصلي للكلمة</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وهو معنى تتفق عليه الكلمتان الإنجليزية والعربية، إذ يشير أكثرها إلى أن الإرهاب قتل</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أو خطف</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أو تخريب،كما نلاحظ أن تعريفات الإرهاب الاصطلاحية عند الغرب تختلف باختلاف الغاية منها.</w:t>
      </w:r>
    </w:p>
    <w:p w14:paraId="0A8C159B"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 xml:space="preserve">ويعلق الدكتور أحمد نوفل على الموقف الأمريكي والموقف الغربي بقوله: </w:t>
      </w:r>
      <w:r w:rsidRPr="005278F1">
        <w:rPr>
          <w:rFonts w:ascii="Traditional Arabic" w:eastAsia="Calibri" w:hAnsi="Traditional Arabic" w:cs="Traditional Arabic" w:hint="cs"/>
          <w:color w:val="000000"/>
          <w:sz w:val="32"/>
          <w:szCs w:val="32"/>
          <w:rtl/>
          <w:lang w:bidi="ar-JO"/>
        </w:rPr>
        <w:t>إ</w:t>
      </w:r>
      <w:r w:rsidRPr="005278F1">
        <w:rPr>
          <w:rFonts w:ascii="Traditional Arabic" w:eastAsia="Calibri" w:hAnsi="Traditional Arabic" w:cs="Traditional Arabic"/>
          <w:color w:val="000000"/>
          <w:sz w:val="32"/>
          <w:szCs w:val="32"/>
          <w:rtl/>
          <w:lang w:bidi="ar-JO"/>
        </w:rPr>
        <w:t>نّ بعض المعادين أو الأعداء أشد عداوة، يستنكف عن التمييز بين المسلم والإسلام والإرهاب، فيجعلها جميع</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حزمة واحدة</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و</w:t>
      </w:r>
      <w:r w:rsidRPr="005278F1">
        <w:rPr>
          <w:rFonts w:ascii="Traditional Arabic" w:eastAsia="Calibri" w:hAnsi="Traditional Arabic" w:cs="Traditional Arabic" w:hint="cs"/>
          <w:color w:val="000000"/>
          <w:sz w:val="32"/>
          <w:szCs w:val="32"/>
          <w:rtl/>
          <w:lang w:bidi="ar-JO"/>
        </w:rPr>
        <w:t>ب</w:t>
      </w:r>
      <w:r w:rsidRPr="005278F1">
        <w:rPr>
          <w:rFonts w:ascii="Traditional Arabic" w:eastAsia="Calibri" w:hAnsi="Traditional Arabic" w:cs="Traditional Arabic"/>
          <w:color w:val="000000"/>
          <w:sz w:val="32"/>
          <w:szCs w:val="32"/>
          <w:rtl/>
          <w:lang w:bidi="ar-JO"/>
        </w:rPr>
        <w:t>عض</w:t>
      </w:r>
      <w:r w:rsidRPr="005278F1">
        <w:rPr>
          <w:rFonts w:ascii="Traditional Arabic" w:eastAsia="Calibri" w:hAnsi="Traditional Arabic" w:cs="Traditional Arabic" w:hint="cs"/>
          <w:color w:val="000000"/>
          <w:sz w:val="32"/>
          <w:szCs w:val="32"/>
          <w:rtl/>
          <w:lang w:bidi="ar-JO"/>
        </w:rPr>
        <w:t>هم</w:t>
      </w:r>
      <w:r w:rsidRPr="005278F1">
        <w:rPr>
          <w:rFonts w:ascii="Traditional Arabic" w:eastAsia="Calibri" w:hAnsi="Traditional Arabic" w:cs="Traditional Arabic"/>
          <w:color w:val="000000"/>
          <w:sz w:val="32"/>
          <w:szCs w:val="32"/>
          <w:rtl/>
          <w:lang w:bidi="ar-JO"/>
        </w:rPr>
        <w:t xml:space="preserve"> أشد دهاء</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ولا أقول أكثر إنصاف</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هذا الأشد دهاء يجاملنا</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أو يستغفلنا إذ يمتدح الإسلام بأنه دين إنساني، ولكن كثير</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من المسلمين إرهابيون.</w:t>
      </w:r>
    </w:p>
    <w:p w14:paraId="3B258CE9" w14:textId="77777777" w:rsidR="005278F1" w:rsidRPr="005278F1" w:rsidRDefault="005278F1" w:rsidP="005278F1">
      <w:pPr>
        <w:autoSpaceDE w:val="0"/>
        <w:autoSpaceDN w:val="0"/>
        <w:bidi/>
        <w:adjustRightInd w:val="0"/>
        <w:spacing w:after="0" w:line="240" w:lineRule="auto"/>
        <w:ind w:firstLine="864"/>
        <w:jc w:val="both"/>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color w:val="000000"/>
          <w:sz w:val="32"/>
          <w:szCs w:val="32"/>
          <w:rtl/>
          <w:lang w:bidi="ar-JO"/>
        </w:rPr>
        <w:t xml:space="preserve"> وقد حسم القس</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فالويل</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الأمر</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وقطع قول كل خطيب إذ قال: إن الإسلام بذاته دين إرهابي </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لا أحسن من الصراحة دون لف أو دوران</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وأن محمداً </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عليه الصلاة والسلام وحاشاه</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هو أول إرهابي</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فمن الطبيعي– بناء عليه-</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أن يكون كل مسلم إرهابي</w:t>
      </w:r>
      <w:r w:rsidRPr="005278F1">
        <w:rPr>
          <w:rFonts w:ascii="Traditional Arabic" w:eastAsia="Calibri" w:hAnsi="Traditional Arabic" w:cs="Traditional Arabic" w:hint="cs"/>
          <w:color w:val="000000"/>
          <w:sz w:val="32"/>
          <w:szCs w:val="32"/>
          <w:rtl/>
          <w:lang w:bidi="ar-JO"/>
        </w:rPr>
        <w:t>ًّا</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33"/>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hint="cs"/>
          <w:color w:val="000000"/>
          <w:sz w:val="32"/>
          <w:szCs w:val="32"/>
          <w:rtl/>
          <w:lang w:bidi="ar-JO"/>
        </w:rPr>
        <w:t>.</w:t>
      </w:r>
    </w:p>
    <w:p w14:paraId="2A9BA9ED" w14:textId="77777777" w:rsidR="005278F1" w:rsidRPr="005278F1" w:rsidRDefault="005278F1" w:rsidP="005278F1">
      <w:pPr>
        <w:autoSpaceDE w:val="0"/>
        <w:autoSpaceDN w:val="0"/>
        <w:bidi/>
        <w:adjustRightInd w:val="0"/>
        <w:spacing w:after="0" w:line="240" w:lineRule="auto"/>
        <w:ind w:firstLine="864"/>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color w:val="000000"/>
          <w:sz w:val="32"/>
          <w:szCs w:val="32"/>
          <w:rtl/>
          <w:lang w:bidi="ar-JO"/>
        </w:rPr>
        <w:t xml:space="preserve"> ومما يظهر كيدهم للإسلام وحقدهم عليه قول المبشر الأصولي </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جيري فالويل</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في برنامج 60 دقيقة الذي تبثه محطة</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lang w:bidi="ar-JO"/>
        </w:rPr>
        <w:t>CBS</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 xml:space="preserve">حيث قال: </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إن النبي</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محمد</w:t>
      </w:r>
      <w:r w:rsidRPr="005278F1">
        <w:rPr>
          <w:rFonts w:ascii="Traditional Arabic" w:eastAsia="Calibri" w:hAnsi="Traditional Arabic" w:cs="Traditional Arabic" w:hint="cs"/>
          <w:color w:val="000000"/>
          <w:sz w:val="32"/>
          <w:szCs w:val="32"/>
          <w:rtl/>
          <w:lang w:bidi="ar-JO"/>
        </w:rPr>
        <w:t>ًا</w:t>
      </w:r>
      <w:r w:rsidRPr="005278F1">
        <w:rPr>
          <w:rFonts w:ascii="Traditional Arabic" w:eastAsia="Calibri" w:hAnsi="Traditional Arabic" w:cs="Traditional Arabic"/>
          <w:color w:val="000000"/>
          <w:sz w:val="32"/>
          <w:szCs w:val="32"/>
          <w:rtl/>
          <w:lang w:bidi="ar-JO"/>
        </w:rPr>
        <w:t xml:space="preserve"> إرهابي</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وقول القس المتطرف </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بات روبرتسون</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-الذي يملك أكبر شبكة فضائية دينية-</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واصفاً الإسلام بأنه خدعة كبيرة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وأن النبي محمد</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كان مجرد متطرف، لقد كان سارق</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وقاطع طرق</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34"/>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وحاشاه من ذلك </w:t>
      </w:r>
      <w:r w:rsidRPr="005278F1">
        <w:rPr>
          <w:rFonts w:ascii="Traditional Arabic" w:eastAsia="Calibri" w:hAnsi="Traditional Arabic" w:cs="Traditional Arabic"/>
          <w:color w:val="000000"/>
          <w:sz w:val="32"/>
          <w:szCs w:val="32"/>
          <w:lang w:bidi="ar-JO"/>
        </w:rPr>
        <w:sym w:font="AGA Arabesque" w:char="F072"/>
      </w:r>
      <w:r w:rsidRPr="005278F1">
        <w:rPr>
          <w:rFonts w:ascii="Traditional Arabic" w:eastAsia="Calibri" w:hAnsi="Traditional Arabic" w:cs="Traditional Arabic"/>
          <w:color w:val="000000"/>
          <w:sz w:val="32"/>
          <w:szCs w:val="32"/>
          <w:rtl/>
          <w:lang w:bidi="ar-JO"/>
        </w:rPr>
        <w:t>.</w:t>
      </w:r>
    </w:p>
    <w:p w14:paraId="30D2B66D" w14:textId="77777777" w:rsidR="005278F1" w:rsidRPr="005278F1" w:rsidRDefault="005278F1" w:rsidP="005278F1">
      <w:pPr>
        <w:autoSpaceDE w:val="0"/>
        <w:autoSpaceDN w:val="0"/>
        <w:bidi/>
        <w:adjustRightInd w:val="0"/>
        <w:spacing w:after="0" w:line="240" w:lineRule="auto"/>
        <w:ind w:firstLine="864"/>
        <w:jc w:val="center"/>
        <w:rPr>
          <w:rFonts w:ascii="Traditional Arabic" w:eastAsia="Calibri" w:hAnsi="Traditional Arabic" w:cs="Traditional Arabic"/>
          <w:b/>
          <w:bCs/>
          <w:color w:val="000000"/>
          <w:sz w:val="32"/>
          <w:szCs w:val="32"/>
          <w:rtl/>
          <w:lang w:bidi="ar-JO"/>
        </w:rPr>
      </w:pPr>
      <w:r w:rsidRPr="005278F1">
        <w:rPr>
          <w:rFonts w:ascii="Traditional Arabic" w:eastAsia="Calibri" w:hAnsi="Traditional Arabic" w:cs="Traditional Arabic"/>
          <w:b/>
          <w:bCs/>
          <w:color w:val="000000"/>
          <w:sz w:val="32"/>
          <w:szCs w:val="32"/>
          <w:rtl/>
          <w:lang w:bidi="ar-JO"/>
        </w:rPr>
        <w:t>المبحث الثاني</w:t>
      </w:r>
    </w:p>
    <w:p w14:paraId="1EAD3876" w14:textId="77777777" w:rsidR="005278F1" w:rsidRPr="005278F1" w:rsidRDefault="005278F1" w:rsidP="005278F1">
      <w:pPr>
        <w:autoSpaceDE w:val="0"/>
        <w:autoSpaceDN w:val="0"/>
        <w:bidi/>
        <w:adjustRightInd w:val="0"/>
        <w:spacing w:after="0" w:line="240" w:lineRule="auto"/>
        <w:ind w:firstLine="864"/>
        <w:jc w:val="center"/>
        <w:rPr>
          <w:rFonts w:ascii="Traditional Arabic" w:eastAsia="Calibri" w:hAnsi="Traditional Arabic" w:cs="Traditional Arabic"/>
          <w:b/>
          <w:bCs/>
          <w:color w:val="000000"/>
          <w:sz w:val="32"/>
          <w:szCs w:val="32"/>
          <w:rtl/>
          <w:lang w:bidi="ar-JO"/>
        </w:rPr>
      </w:pPr>
      <w:r w:rsidRPr="005278F1">
        <w:rPr>
          <w:rFonts w:ascii="Traditional Arabic" w:eastAsia="Calibri" w:hAnsi="Traditional Arabic" w:cs="Traditional Arabic"/>
          <w:b/>
          <w:bCs/>
          <w:color w:val="000000"/>
          <w:sz w:val="32"/>
          <w:szCs w:val="32"/>
          <w:rtl/>
          <w:lang w:bidi="ar-JO"/>
        </w:rPr>
        <w:t xml:space="preserve">التأصيل الشرعي للحوار </w:t>
      </w:r>
      <w:r w:rsidRPr="005278F1">
        <w:rPr>
          <w:rFonts w:ascii="Traditional Arabic" w:eastAsia="Calibri" w:hAnsi="Traditional Arabic" w:cs="Traditional Arabic" w:hint="cs"/>
          <w:b/>
          <w:bCs/>
          <w:color w:val="000000"/>
          <w:sz w:val="32"/>
          <w:szCs w:val="32"/>
          <w:rtl/>
          <w:lang w:bidi="ar-JO"/>
        </w:rPr>
        <w:t>مع  أهل الذِّمَّة, و</w:t>
      </w:r>
      <w:r w:rsidRPr="005278F1">
        <w:rPr>
          <w:rFonts w:ascii="Traditional Arabic" w:eastAsia="Calibri" w:hAnsi="Traditional Arabic" w:cs="Traditional Arabic"/>
          <w:b/>
          <w:bCs/>
          <w:color w:val="000000"/>
          <w:sz w:val="32"/>
          <w:szCs w:val="32"/>
          <w:rtl/>
          <w:lang w:bidi="ar-JO"/>
        </w:rPr>
        <w:t>ضوابط</w:t>
      </w:r>
      <w:r w:rsidRPr="005278F1">
        <w:rPr>
          <w:rFonts w:ascii="Traditional Arabic" w:eastAsia="Calibri" w:hAnsi="Traditional Arabic" w:cs="Traditional Arabic" w:hint="cs"/>
          <w:b/>
          <w:bCs/>
          <w:color w:val="000000"/>
          <w:sz w:val="32"/>
          <w:szCs w:val="32"/>
          <w:rtl/>
          <w:lang w:bidi="ar-JO"/>
        </w:rPr>
        <w:t>ه</w:t>
      </w:r>
    </w:p>
    <w:p w14:paraId="765BB791" w14:textId="77777777" w:rsidR="005278F1" w:rsidRPr="005278F1" w:rsidRDefault="005278F1" w:rsidP="005278F1">
      <w:pPr>
        <w:bidi/>
        <w:spacing w:after="0" w:line="240" w:lineRule="auto"/>
        <w:jc w:val="both"/>
        <w:rPr>
          <w:rFonts w:ascii="Traditional Arabic" w:eastAsia="Calibri" w:hAnsi="Traditional Arabic" w:cs="Traditional Arabic" w:hint="cs"/>
          <w:b/>
          <w:bCs/>
          <w:color w:val="000000"/>
          <w:sz w:val="32"/>
          <w:szCs w:val="32"/>
          <w:rtl/>
          <w:lang w:bidi="ar-JO"/>
        </w:rPr>
      </w:pPr>
      <w:r w:rsidRPr="005278F1">
        <w:rPr>
          <w:rFonts w:ascii="Traditional Arabic" w:eastAsia="Calibri" w:hAnsi="Traditional Arabic" w:cs="Traditional Arabic"/>
          <w:b/>
          <w:bCs/>
          <w:color w:val="000000"/>
          <w:sz w:val="32"/>
          <w:szCs w:val="32"/>
          <w:rtl/>
          <w:lang w:bidi="ar-JO"/>
        </w:rPr>
        <w:t>المطلب ال</w:t>
      </w:r>
      <w:r w:rsidRPr="005278F1">
        <w:rPr>
          <w:rFonts w:ascii="Traditional Arabic" w:eastAsia="Calibri" w:hAnsi="Traditional Arabic" w:cs="Traditional Arabic" w:hint="cs"/>
          <w:b/>
          <w:bCs/>
          <w:color w:val="000000"/>
          <w:sz w:val="32"/>
          <w:szCs w:val="32"/>
          <w:rtl/>
          <w:lang w:bidi="ar-JO"/>
        </w:rPr>
        <w:t>أول</w:t>
      </w:r>
      <w:r w:rsidRPr="005278F1">
        <w:rPr>
          <w:rFonts w:ascii="Traditional Arabic" w:eastAsia="Calibri" w:hAnsi="Traditional Arabic" w:cs="Traditional Arabic"/>
          <w:b/>
          <w:bCs/>
          <w:color w:val="000000"/>
          <w:sz w:val="32"/>
          <w:szCs w:val="32"/>
          <w:rtl/>
          <w:lang w:bidi="ar-JO"/>
        </w:rPr>
        <w:t xml:space="preserve">: التأصيل الشرعي للحوار </w:t>
      </w:r>
      <w:r w:rsidRPr="005278F1">
        <w:rPr>
          <w:rFonts w:ascii="Traditional Arabic" w:eastAsia="Calibri" w:hAnsi="Traditional Arabic" w:cs="Traditional Arabic" w:hint="cs"/>
          <w:b/>
          <w:bCs/>
          <w:color w:val="000000"/>
          <w:sz w:val="32"/>
          <w:szCs w:val="32"/>
          <w:rtl/>
          <w:lang w:bidi="ar-JO"/>
        </w:rPr>
        <w:t>مع  أهل الذِّمَّة.</w:t>
      </w:r>
    </w:p>
    <w:p w14:paraId="379E386D" w14:textId="77777777" w:rsidR="005278F1" w:rsidRPr="005278F1" w:rsidRDefault="005278F1" w:rsidP="005278F1">
      <w:pPr>
        <w:bidi/>
        <w:spacing w:after="0" w:line="240" w:lineRule="auto"/>
        <w:jc w:val="both"/>
        <w:rPr>
          <w:rFonts w:ascii="Traditional Arabic" w:eastAsia="Calibri" w:hAnsi="Traditional Arabic" w:cs="Traditional Arabic" w:hint="cs"/>
          <w:b/>
          <w:bCs/>
          <w:color w:val="000000"/>
          <w:sz w:val="32"/>
          <w:szCs w:val="32"/>
          <w:rtl/>
          <w:lang w:bidi="ar-JO"/>
        </w:rPr>
      </w:pPr>
      <w:r w:rsidRPr="005278F1">
        <w:rPr>
          <w:rFonts w:ascii="Traditional Arabic" w:eastAsia="Calibri" w:hAnsi="Traditional Arabic" w:cs="Traditional Arabic" w:hint="cs"/>
          <w:b/>
          <w:bCs/>
          <w:color w:val="000000"/>
          <w:sz w:val="32"/>
          <w:szCs w:val="32"/>
          <w:rtl/>
          <w:lang w:bidi="ar-JO"/>
        </w:rPr>
        <w:t>الفرع الأول: التأصيل الشرعي للحوار مع الآخر في القرآن الكريم.</w:t>
      </w:r>
    </w:p>
    <w:p w14:paraId="4BE78616" w14:textId="77777777" w:rsidR="005278F1" w:rsidRPr="005278F1" w:rsidRDefault="005278F1" w:rsidP="005278F1">
      <w:pPr>
        <w:bidi/>
        <w:spacing w:after="0" w:line="240" w:lineRule="auto"/>
        <w:jc w:val="both"/>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hint="cs"/>
          <w:color w:val="000000"/>
          <w:sz w:val="32"/>
          <w:szCs w:val="32"/>
          <w:rtl/>
          <w:lang w:bidi="ar-JO"/>
        </w:rPr>
        <w:t xml:space="preserve">   بإنعام النظر في آيات القرآن الكريم، فإننا نجد أن هناك الكثير من الآيات القرآنية الكريمة تؤكد على مسألة الحوار مع أهل الذِّمَّة، منها </w:t>
      </w:r>
      <w:r w:rsidRPr="005278F1">
        <w:rPr>
          <w:rFonts w:ascii="Traditional Arabic" w:eastAsia="Calibri" w:hAnsi="Traditional Arabic" w:cs="Traditional Arabic"/>
          <w:color w:val="000000"/>
          <w:sz w:val="32"/>
          <w:szCs w:val="32"/>
          <w:rtl/>
          <w:lang w:bidi="ar-JO"/>
        </w:rPr>
        <w:t>–</w:t>
      </w:r>
      <w:r w:rsidRPr="005278F1">
        <w:rPr>
          <w:rFonts w:ascii="Traditional Arabic" w:eastAsia="Calibri" w:hAnsi="Traditional Arabic" w:cs="Traditional Arabic" w:hint="cs"/>
          <w:color w:val="000000"/>
          <w:sz w:val="32"/>
          <w:szCs w:val="32"/>
          <w:rtl/>
          <w:lang w:bidi="ar-JO"/>
        </w:rPr>
        <w:t xml:space="preserve"> على سبيل الذكر لا الحصر-:</w:t>
      </w:r>
    </w:p>
    <w:p w14:paraId="0C0FE7B1" w14:textId="77777777" w:rsidR="005278F1" w:rsidRPr="005278F1" w:rsidRDefault="005278F1" w:rsidP="005278F1">
      <w:pPr>
        <w:bidi/>
        <w:spacing w:after="0" w:line="240" w:lineRule="auto"/>
        <w:ind w:firstLine="425"/>
        <w:jc w:val="both"/>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hint="cs"/>
          <w:color w:val="000000"/>
          <w:sz w:val="32"/>
          <w:szCs w:val="32"/>
          <w:rtl/>
          <w:lang w:bidi="ar-JO"/>
        </w:rPr>
        <w:t>ق</w:t>
      </w:r>
      <w:r w:rsidRPr="005278F1">
        <w:rPr>
          <w:rFonts w:ascii="Traditional Arabic" w:eastAsia="Calibri" w:hAnsi="Traditional Arabic" w:cs="Traditional Arabic"/>
          <w:color w:val="000000"/>
          <w:sz w:val="32"/>
          <w:szCs w:val="32"/>
          <w:rtl/>
          <w:lang w:bidi="ar-JO"/>
        </w:rPr>
        <w:t>وله تعالى</w:t>
      </w:r>
      <w:r w:rsidRPr="005278F1">
        <w:rPr>
          <w:rFonts w:ascii="Arial" w:eastAsia="Times New Roman" w:hAnsi="Arial" w:cs="Arial"/>
          <w:color w:val="000000"/>
          <w:sz w:val="32"/>
          <w:szCs w:val="32"/>
          <w:rtl/>
        </w:rPr>
        <w:t xml:space="preserve">: </w:t>
      </w:r>
      <w:r w:rsidRPr="005278F1">
        <w:rPr>
          <w:rFonts w:ascii="Arial" w:eastAsia="Times New Roman" w:hAnsi="Arial" w:cs="ATraditional Arabic"/>
          <w:color w:val="000000"/>
          <w:sz w:val="32"/>
          <w:szCs w:val="32"/>
          <w:rtl/>
        </w:rPr>
        <w:t>{</w:t>
      </w:r>
      <w:r w:rsidRPr="005278F1">
        <w:rPr>
          <w:rFonts w:ascii="Times New Roman" w:eastAsia="Times New Roman" w:hAnsi="Times New Roman" w:cs="Times New Roman"/>
          <w:color w:val="000000"/>
          <w:sz w:val="32"/>
          <w:szCs w:val="32"/>
          <w:rtl/>
        </w:rPr>
        <w:t xml:space="preserve"> </w:t>
      </w:r>
      <w:r w:rsidRPr="005278F1">
        <w:rPr>
          <w:rFonts w:ascii="Traditional Arabic" w:eastAsia="Calibri" w:hAnsi="Traditional Arabic" w:cs="Traditional Arabic" w:hint="cs"/>
          <w:color w:val="000000"/>
          <w:sz w:val="32"/>
          <w:szCs w:val="32"/>
          <w:rtl/>
          <w:lang w:bidi="ar-JO"/>
        </w:rPr>
        <w:t>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w:t>
      </w:r>
      <w:r w:rsidRPr="005278F1">
        <w:rPr>
          <w:rFonts w:ascii="Arial" w:eastAsia="Times New Roman" w:hAnsi="Arial" w:cs="QCF2058" w:hint="cs"/>
          <w:color w:val="000000"/>
          <w:sz w:val="32"/>
          <w:szCs w:val="32"/>
          <w:rtl/>
        </w:rPr>
        <w:t xml:space="preserve"> </w:t>
      </w:r>
      <w:r w:rsidRPr="005278F1">
        <w:rPr>
          <w:rFonts w:ascii="Arial" w:eastAsia="Times New Roman" w:hAnsi="Arial" w:cs="ATraditional Arabic"/>
          <w:color w:val="000000"/>
          <w:sz w:val="32"/>
          <w:szCs w:val="32"/>
          <w:rtl/>
        </w:rPr>
        <w:t>}</w:t>
      </w:r>
      <w:r w:rsidRPr="005278F1">
        <w:rPr>
          <w:rFonts w:ascii="Traditional Arabic" w:eastAsia="Times New Roman" w:hAnsi="Traditional Arabic" w:cs="Traditional Arabic"/>
          <w:color w:val="000000"/>
          <w:sz w:val="32"/>
          <w:szCs w:val="32"/>
          <w:rtl/>
        </w:rPr>
        <w:t xml:space="preserve"> [ آل عمران: 64]</w:t>
      </w:r>
      <w:r w:rsidRPr="005278F1">
        <w:rPr>
          <w:rFonts w:ascii="Traditional Arabic" w:eastAsia="Times New Roman" w:hAnsi="Traditional Arabic" w:cs="Traditional Arabic" w:hint="cs"/>
          <w:color w:val="000000"/>
          <w:sz w:val="32"/>
          <w:szCs w:val="32"/>
          <w:rtl/>
        </w:rPr>
        <w:t>، و</w:t>
      </w:r>
      <w:r w:rsidRPr="005278F1">
        <w:rPr>
          <w:rFonts w:ascii="Traditional Arabic" w:eastAsia="Calibri" w:hAnsi="Traditional Arabic" w:cs="Traditional Arabic"/>
          <w:color w:val="000000"/>
          <w:sz w:val="32"/>
          <w:szCs w:val="32"/>
          <w:rtl/>
          <w:lang w:bidi="ar-JO"/>
        </w:rPr>
        <w:t>قوله تعالى</w:t>
      </w:r>
      <w:r w:rsidRPr="005278F1">
        <w:rPr>
          <w:rFonts w:ascii="Arial" w:eastAsia="Times New Roman" w:hAnsi="Arial" w:cs="Arial"/>
          <w:color w:val="000000"/>
          <w:sz w:val="32"/>
          <w:szCs w:val="32"/>
          <w:rtl/>
        </w:rPr>
        <w:t xml:space="preserve">: </w:t>
      </w:r>
      <w:r w:rsidRPr="005278F1">
        <w:rPr>
          <w:rFonts w:ascii="Arial" w:eastAsia="Times New Roman" w:hAnsi="Arial" w:cs="ATraditional Arabic"/>
          <w:color w:val="000000"/>
          <w:sz w:val="32"/>
          <w:szCs w:val="32"/>
          <w:rtl/>
        </w:rPr>
        <w:t>{</w:t>
      </w:r>
      <w:r w:rsidRPr="005278F1">
        <w:rPr>
          <w:rFonts w:ascii="Times New Roman" w:eastAsia="Times New Roman" w:hAnsi="Times New Roman" w:cs="Times New Roman"/>
          <w:color w:val="000000"/>
          <w:sz w:val="32"/>
          <w:szCs w:val="32"/>
          <w:rtl/>
        </w:rPr>
        <w:t xml:space="preserve"> </w:t>
      </w:r>
      <w:r w:rsidRPr="005278F1">
        <w:rPr>
          <w:rFonts w:ascii="Traditional Arabic" w:eastAsia="Calibri" w:hAnsi="Traditional Arabic" w:cs="Traditional Arabic" w:hint="cs"/>
          <w:color w:val="000000"/>
          <w:sz w:val="32"/>
          <w:szCs w:val="32"/>
          <w:rtl/>
          <w:lang w:bidi="ar-JO"/>
        </w:rPr>
        <w:t>يَا أَهْلَ الْكِتَابِ لِمَ تَلْبِسُونَ الْحَقَّ بِالْبَاطِلِ وَتَكْتُمُونَ الْحَقَّ وَأَنْتُمْ</w:t>
      </w: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تَعْلَمُونَ</w:t>
      </w:r>
      <w:r w:rsidRPr="005278F1">
        <w:rPr>
          <w:rFonts w:ascii="Traditional Arabic" w:eastAsia="Calibri" w:hAnsi="Traditional Arabic" w:cs="Traditional Arabic"/>
          <w:color w:val="000000"/>
          <w:sz w:val="32"/>
          <w:szCs w:val="32"/>
          <w:rtl/>
          <w:lang w:bidi="ar-JO"/>
        </w:rPr>
        <w:t xml:space="preserve"> </w:t>
      </w:r>
      <w:r w:rsidRPr="005278F1">
        <w:rPr>
          <w:rFonts w:ascii="Arial" w:eastAsia="Times New Roman" w:hAnsi="Arial" w:cs="ATraditional Arabic"/>
          <w:color w:val="000000"/>
          <w:sz w:val="32"/>
          <w:szCs w:val="32"/>
          <w:rtl/>
        </w:rPr>
        <w:t>}</w:t>
      </w:r>
      <w:r w:rsidRPr="005278F1">
        <w:rPr>
          <w:rFonts w:ascii="Traditional Arabic" w:eastAsia="Calibri" w:hAnsi="Traditional Arabic" w:cs="Traditional Arabic"/>
          <w:color w:val="000000"/>
          <w:sz w:val="32"/>
          <w:szCs w:val="32"/>
          <w:rtl/>
        </w:rPr>
        <w:t xml:space="preserve">[ آل عمران: </w:t>
      </w:r>
      <w:r w:rsidRPr="005278F1">
        <w:rPr>
          <w:rFonts w:ascii="Traditional Arabic" w:eastAsia="Calibri" w:hAnsi="Traditional Arabic" w:cs="Traditional Arabic" w:hint="cs"/>
          <w:color w:val="000000"/>
          <w:sz w:val="32"/>
          <w:szCs w:val="32"/>
          <w:rtl/>
        </w:rPr>
        <w:t>71</w:t>
      </w:r>
      <w:r w:rsidRPr="005278F1">
        <w:rPr>
          <w:rFonts w:ascii="Traditional Arabic" w:eastAsia="Calibri" w:hAnsi="Traditional Arabic" w:cs="Traditional Arabic"/>
          <w:color w:val="000000"/>
          <w:sz w:val="32"/>
          <w:szCs w:val="32"/>
          <w:rtl/>
        </w:rPr>
        <w:t>]</w:t>
      </w: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 و</w:t>
      </w:r>
      <w:r w:rsidRPr="005278F1">
        <w:rPr>
          <w:rFonts w:ascii="Traditional Arabic" w:eastAsia="Calibri" w:hAnsi="Traditional Arabic" w:cs="Traditional Arabic"/>
          <w:color w:val="000000"/>
          <w:sz w:val="32"/>
          <w:szCs w:val="32"/>
          <w:rtl/>
          <w:lang w:bidi="ar-JO"/>
        </w:rPr>
        <w:t>قوله تعالى</w:t>
      </w:r>
      <w:r w:rsidRPr="005278F1">
        <w:rPr>
          <w:rFonts w:ascii="Arial" w:eastAsia="Times New Roman" w:hAnsi="Arial" w:cs="Arial"/>
          <w:color w:val="000000"/>
          <w:sz w:val="32"/>
          <w:szCs w:val="32"/>
          <w:rtl/>
        </w:rPr>
        <w:t xml:space="preserve">: </w:t>
      </w:r>
      <w:r w:rsidRPr="005278F1">
        <w:rPr>
          <w:rFonts w:ascii="Arial" w:eastAsia="Times New Roman" w:hAnsi="Arial" w:cs="ATraditional Arabic"/>
          <w:color w:val="000000"/>
          <w:sz w:val="32"/>
          <w:szCs w:val="32"/>
          <w:rtl/>
        </w:rPr>
        <w:t>{</w:t>
      </w:r>
      <w:r w:rsidRPr="005278F1">
        <w:rPr>
          <w:rFonts w:ascii="Arial Unicode MS" w:eastAsia="Times New Roman" w:hAnsi="Arial Unicode MS" w:cs="QCF2119"/>
          <w:color w:val="000000"/>
          <w:sz w:val="32"/>
          <w:szCs w:val="32"/>
          <w:rtl/>
        </w:rPr>
        <w:t xml:space="preserve"> </w:t>
      </w:r>
      <w:r w:rsidRPr="005278F1">
        <w:rPr>
          <w:rFonts w:ascii="Traditional Arabic" w:eastAsia="Calibri" w:hAnsi="Traditional Arabic" w:cs="Traditional Arabic" w:hint="cs"/>
          <w:color w:val="000000"/>
          <w:sz w:val="32"/>
          <w:szCs w:val="32"/>
          <w:rtl/>
          <w:lang w:bidi="ar-JO"/>
        </w:rPr>
        <w:t>قُلْ يَا أَهْلَ الْكِتَابِ لَسْتُمْ عَلَى شَيْءٍ حَتَّى تُقِيمُوا التَّوْرَاةَ وَالْإِنْجِيلَ وَمَا أُنْزِلَ إِلَيْكُمْ مِنْ رَبِّكُمْ وَلَيَزِيدَنَّ كَثِيرًا مِنْهُمْ مَا أُنْزِلَ إِلَيْكَ مِنْ رَبِّكَ طُغْيَانًا وَكُفْرًا فَلَا تَأْسَ عَلَى الْقَوْمِ الْكَافِرِينَ</w:t>
      </w:r>
      <w:r w:rsidRPr="005278F1">
        <w:rPr>
          <w:rFonts w:ascii="Traditional Arabic" w:eastAsia="Calibri" w:hAnsi="Traditional Arabic" w:cs="Traditional Arabic"/>
          <w:color w:val="000000"/>
          <w:sz w:val="32"/>
          <w:szCs w:val="32"/>
          <w:rtl/>
          <w:lang w:bidi="ar-JO"/>
        </w:rPr>
        <w:t xml:space="preserve"> </w:t>
      </w:r>
      <w:r w:rsidRPr="005278F1">
        <w:rPr>
          <w:rFonts w:ascii="Arial" w:eastAsia="Times New Roman" w:hAnsi="Arial" w:cs="ATraditional Arabic"/>
          <w:color w:val="000000"/>
          <w:sz w:val="32"/>
          <w:szCs w:val="32"/>
          <w:rtl/>
        </w:rPr>
        <w:t>}</w:t>
      </w:r>
      <w:r w:rsidRPr="005278F1">
        <w:rPr>
          <w:rFonts w:ascii="Traditional Arabic" w:eastAsia="Calibri" w:hAnsi="Traditional Arabic" w:cs="Traditional Arabic"/>
          <w:color w:val="000000"/>
          <w:sz w:val="32"/>
          <w:szCs w:val="32"/>
          <w:rtl/>
          <w:lang w:bidi="ar-JO"/>
        </w:rPr>
        <w:t>[ المائدة: 68]</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و</w:t>
      </w:r>
      <w:r w:rsidRPr="005278F1">
        <w:rPr>
          <w:rFonts w:ascii="Traditional Arabic" w:eastAsia="Calibri" w:hAnsi="Traditional Arabic" w:cs="Traditional Arabic"/>
          <w:color w:val="000000"/>
          <w:sz w:val="32"/>
          <w:szCs w:val="32"/>
          <w:rtl/>
          <w:lang w:bidi="ar-JO"/>
        </w:rPr>
        <w:t>قوله تعالى</w:t>
      </w:r>
      <w:r w:rsidRPr="005278F1">
        <w:rPr>
          <w:rFonts w:ascii="Arial" w:eastAsia="Times New Roman" w:hAnsi="Arial" w:cs="Arial"/>
          <w:color w:val="000000"/>
          <w:sz w:val="32"/>
          <w:szCs w:val="32"/>
          <w:rtl/>
        </w:rPr>
        <w:t xml:space="preserve">: </w:t>
      </w:r>
      <w:r w:rsidRPr="005278F1">
        <w:rPr>
          <w:rFonts w:ascii="Arial" w:eastAsia="Times New Roman" w:hAnsi="Arial" w:cs="ATraditional Arabic"/>
          <w:color w:val="000000"/>
          <w:sz w:val="32"/>
          <w:szCs w:val="32"/>
          <w:rtl/>
        </w:rPr>
        <w:t>{</w:t>
      </w:r>
      <w:r w:rsidRPr="005278F1">
        <w:rPr>
          <w:rFonts w:ascii="Courier New" w:eastAsia="Times New Roman" w:hAnsi="Courier New" w:cs="QCF2139" w:hint="cs"/>
          <w:color w:val="000000"/>
          <w:sz w:val="32"/>
          <w:szCs w:val="32"/>
          <w:rtl/>
        </w:rPr>
        <w:t xml:space="preserve"> </w:t>
      </w:r>
      <w:r w:rsidRPr="005278F1">
        <w:rPr>
          <w:rFonts w:ascii="Traditional Arabic" w:eastAsia="Calibri" w:hAnsi="Traditional Arabic" w:cs="Traditional Arabic" w:hint="cs"/>
          <w:color w:val="000000"/>
          <w:sz w:val="32"/>
          <w:szCs w:val="32"/>
          <w:rtl/>
          <w:lang w:bidi="ar-JO"/>
        </w:rPr>
        <w:t>قُلْ مَنْ أَنْزَلَ الْكِتَابَ الَّذِي جَاءَ بِهِ مُوسَى نُورًا وَهُدًى لِلنَّاسِ تَجْعَلُونَهُ قَرَاطِيسَ تُبْدُونَهَا وَتُخْفُونَ كَثِيرًا وَعُلِّمْتُمْ مَا لَمْ تَعْلَمُوا أَنْتُمْ وَلَا آبَاؤُكُمْ قُلِ اللَّهُ ثُمَّ ذَرْهُمْ فِي خَوْضِهِمْ يَلْعَبُونَ</w:t>
      </w:r>
      <w:r w:rsidRPr="005278F1">
        <w:rPr>
          <w:rFonts w:ascii="Arial Unicode MS" w:eastAsia="Times New Roman" w:hAnsi="Arial Unicode MS" w:cs="QCF2139" w:hint="cs"/>
          <w:color w:val="000000"/>
          <w:sz w:val="32"/>
          <w:szCs w:val="32"/>
          <w:rtl/>
        </w:rPr>
        <w:t xml:space="preserve"> </w:t>
      </w:r>
      <w:r w:rsidRPr="005278F1">
        <w:rPr>
          <w:rFonts w:ascii="Arial" w:eastAsia="Times New Roman" w:hAnsi="Arial" w:cs="ATraditional Arabic"/>
          <w:color w:val="000000"/>
          <w:sz w:val="32"/>
          <w:szCs w:val="32"/>
          <w:rtl/>
        </w:rPr>
        <w:t>}</w:t>
      </w:r>
      <w:r w:rsidRPr="005278F1">
        <w:rPr>
          <w:rFonts w:ascii="Traditional Arabic" w:eastAsia="Calibri" w:hAnsi="Traditional Arabic" w:cs="Traditional Arabic"/>
          <w:color w:val="000000"/>
          <w:sz w:val="32"/>
          <w:szCs w:val="32"/>
          <w:rtl/>
          <w:lang w:bidi="ar-JO"/>
        </w:rPr>
        <w:t xml:space="preserve"> [الأنعام: 91]</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و</w:t>
      </w:r>
      <w:r w:rsidRPr="005278F1">
        <w:rPr>
          <w:rFonts w:ascii="Traditional Arabic" w:eastAsia="Calibri" w:hAnsi="Traditional Arabic" w:cs="Traditional Arabic"/>
          <w:color w:val="000000"/>
          <w:sz w:val="32"/>
          <w:szCs w:val="32"/>
          <w:rtl/>
          <w:lang w:bidi="ar-JO"/>
        </w:rPr>
        <w:t>قوله تعالى:</w:t>
      </w:r>
      <w:r w:rsidRPr="005278F1">
        <w:rPr>
          <w:rFonts w:ascii="Arial" w:eastAsia="Times New Roman" w:hAnsi="Arial" w:cs="ATraditional Arabic"/>
          <w:color w:val="000000"/>
          <w:sz w:val="32"/>
          <w:szCs w:val="32"/>
          <w:rtl/>
        </w:rPr>
        <w:t>{</w:t>
      </w:r>
      <w:r w:rsidRPr="005278F1">
        <w:rPr>
          <w:rFonts w:ascii="Traditional Arabic" w:eastAsia="Calibri" w:hAnsi="Traditional Arabic" w:cs="Traditional Arabic" w:hint="cs"/>
          <w:color w:val="000000"/>
          <w:sz w:val="32"/>
          <w:szCs w:val="32"/>
          <w:rtl/>
          <w:lang w:bidi="ar-JO"/>
        </w:rPr>
        <w:t xml:space="preserve">وَإِنَّ الَّذِينَ </w:t>
      </w:r>
      <w:r w:rsidRPr="005278F1">
        <w:rPr>
          <w:rFonts w:ascii="Traditional Arabic" w:eastAsia="Calibri" w:hAnsi="Traditional Arabic" w:cs="Traditional Arabic" w:hint="cs"/>
          <w:color w:val="000000"/>
          <w:sz w:val="32"/>
          <w:szCs w:val="32"/>
          <w:rtl/>
          <w:lang w:bidi="ar-JO"/>
        </w:rPr>
        <w:lastRenderedPageBreak/>
        <w:t>أُوتُوا الْكِتَابَ لَيَعْلَمُونَ أَنَّهُ الْحَقُّ مِنْ رَبِّهِمْ وَمَا اللَّهُ بِغَافِلٍ عَمَّا يَعْمَلُونَ</w:t>
      </w:r>
      <w:r w:rsidRPr="005278F1">
        <w:rPr>
          <w:rFonts w:ascii="Arial" w:eastAsia="Times New Roman" w:hAnsi="Arial" w:cs="QCF2022"/>
          <w:color w:val="000000"/>
          <w:sz w:val="32"/>
          <w:szCs w:val="32"/>
          <w:rtl/>
        </w:rPr>
        <w:t xml:space="preserve"> </w:t>
      </w:r>
      <w:r w:rsidRPr="005278F1">
        <w:rPr>
          <w:rFonts w:ascii="Arial" w:eastAsia="Times New Roman" w:hAnsi="Arial" w:cs="ATraditional Arabic"/>
          <w:color w:val="000000"/>
          <w:sz w:val="32"/>
          <w:szCs w:val="32"/>
          <w:rtl/>
        </w:rPr>
        <w:t>}</w:t>
      </w:r>
      <w:r w:rsidRPr="005278F1">
        <w:rPr>
          <w:rFonts w:ascii="Traditional Arabic" w:eastAsia="Calibri" w:hAnsi="Traditional Arabic" w:cs="Traditional Arabic"/>
          <w:color w:val="000000"/>
          <w:sz w:val="32"/>
          <w:szCs w:val="32"/>
          <w:rtl/>
          <w:lang w:bidi="ar-JO"/>
        </w:rPr>
        <w:t xml:space="preserve"> [ البقرة: 144]</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وق</w:t>
      </w:r>
      <w:r w:rsidRPr="005278F1">
        <w:rPr>
          <w:rFonts w:ascii="Traditional Arabic" w:eastAsia="Calibri" w:hAnsi="Traditional Arabic" w:cs="Traditional Arabic"/>
          <w:color w:val="000000"/>
          <w:sz w:val="32"/>
          <w:szCs w:val="32"/>
          <w:rtl/>
          <w:lang w:bidi="ar-JO"/>
        </w:rPr>
        <w:t>وله تعالى</w:t>
      </w:r>
      <w:r w:rsidRPr="005278F1">
        <w:rPr>
          <w:rFonts w:ascii="Simplified Arabic" w:eastAsia="Calibri" w:hAnsi="Simplified Arabic" w:cs="Lotusbld"/>
          <w:color w:val="000000"/>
          <w:sz w:val="32"/>
          <w:szCs w:val="32"/>
          <w:rtl/>
          <w:lang w:bidi="ar-JO"/>
        </w:rPr>
        <w:t xml:space="preserve">: </w:t>
      </w:r>
      <w:r w:rsidRPr="005278F1">
        <w:rPr>
          <w:rFonts w:ascii="Arial" w:eastAsia="Times New Roman" w:hAnsi="Arial" w:cs="ATraditional Arabic"/>
          <w:color w:val="000000"/>
          <w:sz w:val="32"/>
          <w:szCs w:val="32"/>
          <w:rtl/>
        </w:rPr>
        <w:t>{</w:t>
      </w:r>
      <w:r w:rsidRPr="005278F1">
        <w:rPr>
          <w:rFonts w:ascii="Times New Roman" w:eastAsia="Times New Roman" w:hAnsi="Times New Roman" w:cs="Times New Roman"/>
          <w:color w:val="000000"/>
          <w:sz w:val="32"/>
          <w:szCs w:val="32"/>
          <w:rtl/>
        </w:rPr>
        <w:t xml:space="preserve"> </w:t>
      </w:r>
      <w:r w:rsidRPr="005278F1">
        <w:rPr>
          <w:rFonts w:ascii="Traditional Arabic" w:eastAsia="Calibri" w:hAnsi="Traditional Arabic" w:cs="Traditional Arabic" w:hint="cs"/>
          <w:color w:val="000000"/>
          <w:sz w:val="32"/>
          <w:szCs w:val="32"/>
          <w:rtl/>
          <w:lang w:bidi="ar-JO"/>
        </w:rPr>
        <w:t>وَلَئِنْ أَتَيْتَ الَّذِينَ أُوتُوا الْكِتَابَ بِكُلِّ آيَةٍ مَا تَبِعُوا قِبْلَتَكَ وَمَا أَنْتَ بِتَابِعٍ قِبْلَتَهُمْ وَمَا بَعْضُهُمْ بِتَابِعٍ قِبْلَةَ بَعْضٍ وَلَئِنِ اتَّبَعْتَ أَهْوَاءَهُمْ مِنْ بَعْدِ مَا جَاءَكَ مِنَ الْعِلْمِ إِنَّكَ إِذًا لَمِنَ الظَّالِمِينَ</w:t>
      </w:r>
      <w:r w:rsidRPr="005278F1">
        <w:rPr>
          <w:rFonts w:ascii="Arial" w:eastAsia="Times New Roman" w:hAnsi="Arial" w:cs="ATraditional Arabic"/>
          <w:color w:val="000000"/>
          <w:sz w:val="32"/>
          <w:szCs w:val="32"/>
          <w:rtl/>
        </w:rPr>
        <w:t>}</w:t>
      </w:r>
      <w:r w:rsidRPr="005278F1">
        <w:rPr>
          <w:rFonts w:ascii="Traditional Arabic" w:eastAsia="Calibri" w:hAnsi="Traditional Arabic" w:cs="Traditional Arabic"/>
          <w:color w:val="000000"/>
          <w:sz w:val="32"/>
          <w:szCs w:val="32"/>
          <w:rtl/>
          <w:lang w:bidi="ar-JO"/>
        </w:rPr>
        <w:t xml:space="preserve"> [ البقرة: 145]. </w:t>
      </w:r>
      <w:r w:rsidRPr="005278F1">
        <w:rPr>
          <w:rFonts w:ascii="Traditional Arabic" w:eastAsia="Calibri" w:hAnsi="Traditional Arabic" w:cs="Traditional Arabic" w:hint="cs"/>
          <w:color w:val="000000"/>
          <w:sz w:val="32"/>
          <w:szCs w:val="32"/>
          <w:rtl/>
          <w:lang w:bidi="ar-JO"/>
        </w:rPr>
        <w:t xml:space="preserve">       </w:t>
      </w:r>
    </w:p>
    <w:p w14:paraId="593821C7" w14:textId="77777777" w:rsidR="005278F1" w:rsidRPr="005278F1" w:rsidRDefault="005278F1" w:rsidP="005278F1">
      <w:pPr>
        <w:tabs>
          <w:tab w:val="left" w:pos="425"/>
        </w:tabs>
        <w:autoSpaceDE w:val="0"/>
        <w:autoSpaceDN w:val="0"/>
        <w:bidi/>
        <w:adjustRightInd w:val="0"/>
        <w:spacing w:after="0" w:line="240" w:lineRule="auto"/>
        <w:jc w:val="both"/>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hint="cs"/>
          <w:color w:val="000000"/>
          <w:sz w:val="32"/>
          <w:szCs w:val="32"/>
          <w:rtl/>
          <w:lang w:bidi="ar-JO"/>
        </w:rPr>
        <w:tab/>
        <w:t xml:space="preserve">وهكذا نجد أن نصوص القرآن الكريم </w:t>
      </w:r>
      <w:r w:rsidRPr="005278F1">
        <w:rPr>
          <w:rFonts w:ascii="Traditional Arabic" w:eastAsia="Calibri" w:hAnsi="Traditional Arabic" w:cs="Traditional Arabic"/>
          <w:color w:val="000000"/>
          <w:sz w:val="32"/>
          <w:szCs w:val="32"/>
          <w:rtl/>
          <w:lang w:bidi="ar-JO"/>
        </w:rPr>
        <w:t xml:space="preserve">شاهدة بما حوت من </w:t>
      </w:r>
      <w:r w:rsidRPr="005278F1">
        <w:rPr>
          <w:rFonts w:ascii="Traditional Arabic" w:eastAsia="Calibri" w:hAnsi="Traditional Arabic" w:cs="Traditional Arabic" w:hint="cs"/>
          <w:color w:val="000000"/>
          <w:sz w:val="32"/>
          <w:szCs w:val="32"/>
          <w:rtl/>
          <w:lang w:bidi="ar-JO"/>
        </w:rPr>
        <w:t>آيات</w:t>
      </w:r>
      <w:r w:rsidRPr="005278F1">
        <w:rPr>
          <w:rFonts w:ascii="Traditional Arabic" w:eastAsia="Calibri" w:hAnsi="Traditional Arabic" w:cs="Traditional Arabic"/>
          <w:color w:val="000000"/>
          <w:sz w:val="32"/>
          <w:szCs w:val="32"/>
          <w:rtl/>
          <w:lang w:bidi="ar-JO"/>
        </w:rPr>
        <w:t xml:space="preserve"> بالدعوة إلى الحوار مع </w:t>
      </w:r>
      <w:r w:rsidRPr="005278F1">
        <w:rPr>
          <w:rFonts w:ascii="Traditional Arabic" w:eastAsia="Calibri" w:hAnsi="Traditional Arabic" w:cs="Traditional Arabic" w:hint="cs"/>
          <w:color w:val="000000"/>
          <w:sz w:val="32"/>
          <w:szCs w:val="32"/>
          <w:rtl/>
          <w:lang w:bidi="ar-JO"/>
        </w:rPr>
        <w:t>أهل الذِّمَّة</w:t>
      </w: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وتؤكد أن</w:t>
      </w: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ا</w:t>
      </w:r>
      <w:r w:rsidRPr="005278F1">
        <w:rPr>
          <w:rFonts w:ascii="Traditional Arabic" w:eastAsia="Calibri" w:hAnsi="Traditional Arabic" w:cs="Traditional Arabic"/>
          <w:color w:val="000000"/>
          <w:sz w:val="32"/>
          <w:szCs w:val="32"/>
          <w:rtl/>
          <w:lang w:bidi="ar-JO"/>
        </w:rPr>
        <w:t>لحوار مع</w:t>
      </w:r>
      <w:r w:rsidRPr="005278F1">
        <w:rPr>
          <w:rFonts w:ascii="Traditional Arabic" w:eastAsia="Calibri" w:hAnsi="Traditional Arabic" w:cs="Traditional Arabic" w:hint="cs"/>
          <w:color w:val="000000"/>
          <w:sz w:val="32"/>
          <w:szCs w:val="32"/>
          <w:rtl/>
          <w:lang w:bidi="ar-JO"/>
        </w:rPr>
        <w:t>هم</w:t>
      </w: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 xml:space="preserve">أمر </w:t>
      </w:r>
      <w:r w:rsidRPr="005278F1">
        <w:rPr>
          <w:rFonts w:ascii="Traditional Arabic" w:eastAsia="Calibri" w:hAnsi="Traditional Arabic" w:cs="Traditional Arabic"/>
          <w:color w:val="000000"/>
          <w:sz w:val="32"/>
          <w:szCs w:val="32"/>
          <w:rtl/>
          <w:lang w:bidi="ar-JO"/>
        </w:rPr>
        <w:t>ثابت</w:t>
      </w:r>
      <w:r w:rsidRPr="005278F1">
        <w:rPr>
          <w:rFonts w:ascii="Traditional Arabic" w:eastAsia="Calibri" w:hAnsi="Traditional Arabic" w:cs="Traditional Arabic" w:hint="cs"/>
          <w:color w:val="000000"/>
          <w:sz w:val="32"/>
          <w:szCs w:val="32"/>
          <w:rtl/>
          <w:lang w:bidi="ar-JO"/>
        </w:rPr>
        <w:t xml:space="preserve"> وعقيدة راسخة</w:t>
      </w:r>
      <w:r w:rsidRPr="005278F1">
        <w:rPr>
          <w:rFonts w:ascii="Traditional Arabic" w:eastAsia="Calibri" w:hAnsi="Traditional Arabic" w:cs="Traditional Arabic"/>
          <w:color w:val="000000"/>
          <w:sz w:val="32"/>
          <w:szCs w:val="32"/>
          <w:rtl/>
          <w:lang w:bidi="ar-JO"/>
        </w:rPr>
        <w:t xml:space="preserve"> في الفكر الإسلامي</w:t>
      </w:r>
      <w:r w:rsidRPr="005278F1">
        <w:rPr>
          <w:rFonts w:ascii="Traditional Arabic" w:eastAsia="Calibri" w:hAnsi="Traditional Arabic" w:cs="Traditional Arabic" w:hint="cs"/>
          <w:color w:val="000000"/>
          <w:sz w:val="32"/>
          <w:szCs w:val="32"/>
          <w:rtl/>
          <w:lang w:bidi="ar-JO"/>
        </w:rPr>
        <w:t>، وهو بذلك</w:t>
      </w:r>
      <w:r w:rsidRPr="005278F1">
        <w:rPr>
          <w:rFonts w:ascii="Traditional Arabic" w:eastAsia="Calibri" w:hAnsi="Traditional Arabic" w:cs="Traditional Arabic"/>
          <w:color w:val="000000"/>
          <w:sz w:val="32"/>
          <w:szCs w:val="32"/>
          <w:rtl/>
          <w:lang w:bidi="ar-JO"/>
        </w:rPr>
        <w:t>–</w:t>
      </w:r>
      <w:r w:rsidRPr="005278F1">
        <w:rPr>
          <w:rFonts w:ascii="Traditional Arabic" w:eastAsia="Calibri" w:hAnsi="Traditional Arabic" w:cs="Traditional Arabic" w:hint="cs"/>
          <w:color w:val="000000"/>
          <w:sz w:val="32"/>
          <w:szCs w:val="32"/>
          <w:rtl/>
          <w:lang w:bidi="ar-JO"/>
        </w:rPr>
        <w:t xml:space="preserve"> الإسلام - ي</w:t>
      </w:r>
      <w:r w:rsidRPr="005278F1">
        <w:rPr>
          <w:rFonts w:ascii="Traditional Arabic" w:eastAsia="Calibri" w:hAnsi="Traditional Arabic" w:cs="Traditional Arabic"/>
          <w:color w:val="000000"/>
          <w:sz w:val="32"/>
          <w:szCs w:val="32"/>
          <w:rtl/>
          <w:lang w:bidi="ar-JO"/>
        </w:rPr>
        <w:t>فتح الباب للم</w:t>
      </w:r>
      <w:r w:rsidRPr="005278F1">
        <w:rPr>
          <w:rFonts w:ascii="Traditional Arabic" w:eastAsia="Calibri" w:hAnsi="Traditional Arabic" w:cs="Traditional Arabic" w:hint="cs"/>
          <w:color w:val="000000"/>
          <w:sz w:val="32"/>
          <w:szCs w:val="32"/>
          <w:rtl/>
          <w:lang w:bidi="ar-JO"/>
        </w:rPr>
        <w:t>سلمين</w:t>
      </w:r>
      <w:r w:rsidRPr="005278F1">
        <w:rPr>
          <w:rFonts w:ascii="Traditional Arabic" w:eastAsia="Calibri" w:hAnsi="Traditional Arabic" w:cs="Traditional Arabic"/>
          <w:color w:val="000000"/>
          <w:sz w:val="32"/>
          <w:szCs w:val="32"/>
          <w:rtl/>
          <w:lang w:bidi="ar-JO"/>
        </w:rPr>
        <w:t xml:space="preserve"> أن يبر</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وا غيرهم من المخالفين في العقيدة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والديانة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والإحسان إليهم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والعدل معهم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واستحثه</w:t>
      </w:r>
      <w:r w:rsidRPr="005278F1">
        <w:rPr>
          <w:rFonts w:ascii="Traditional Arabic" w:eastAsia="Calibri" w:hAnsi="Traditional Arabic" w:cs="Traditional Arabic" w:hint="eastAsia"/>
          <w:color w:val="000000"/>
          <w:sz w:val="32"/>
          <w:szCs w:val="32"/>
          <w:rtl/>
          <w:lang w:bidi="ar-JO"/>
        </w:rPr>
        <w:t>م</w:t>
      </w:r>
      <w:r w:rsidRPr="005278F1">
        <w:rPr>
          <w:rFonts w:ascii="Traditional Arabic" w:eastAsia="Calibri" w:hAnsi="Traditional Arabic" w:cs="Traditional Arabic" w:hint="cs"/>
          <w:color w:val="000000"/>
          <w:sz w:val="32"/>
          <w:szCs w:val="32"/>
          <w:rtl/>
          <w:lang w:bidi="ar-JO"/>
        </w:rPr>
        <w:t xml:space="preserve"> على </w:t>
      </w:r>
      <w:r w:rsidRPr="005278F1">
        <w:rPr>
          <w:rFonts w:ascii="Traditional Arabic" w:eastAsia="Calibri" w:hAnsi="Traditional Arabic" w:cs="Traditional Arabic"/>
          <w:color w:val="000000"/>
          <w:sz w:val="32"/>
          <w:szCs w:val="32"/>
          <w:rtl/>
          <w:lang w:bidi="ar-JO"/>
        </w:rPr>
        <w:t>معاملتهم معاملة طيبة بناء</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على مبدأ الاحترام المتبادل</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والمصالح المشتركة</w:t>
      </w:r>
      <w:r w:rsidRPr="005278F1">
        <w:rPr>
          <w:rFonts w:ascii="Traditional Arabic" w:eastAsia="Calibri" w:hAnsi="Traditional Arabic" w:cs="Traditional Arabic" w:hint="cs"/>
          <w:color w:val="000000"/>
          <w:sz w:val="32"/>
          <w:szCs w:val="32"/>
          <w:rtl/>
          <w:lang w:bidi="ar-JO"/>
        </w:rPr>
        <w:t xml:space="preserve"> بين الناس جميعًا، إلا أن ذلك مرتهن بكونهم مسالمين </w:t>
      </w:r>
      <w:r w:rsidRPr="005278F1">
        <w:rPr>
          <w:rFonts w:ascii="Traditional Arabic" w:eastAsia="Calibri" w:hAnsi="Traditional Arabic" w:cs="Traditional Arabic"/>
          <w:color w:val="000000"/>
          <w:sz w:val="32"/>
          <w:szCs w:val="32"/>
          <w:rtl/>
          <w:lang w:bidi="ar-JO"/>
        </w:rPr>
        <w:t>غير محاربين للمسلمين</w:t>
      </w:r>
      <w:r w:rsidRPr="005278F1">
        <w:rPr>
          <w:rFonts w:ascii="Traditional Arabic" w:eastAsia="Calibri" w:hAnsi="Traditional Arabic" w:cs="Traditional Arabic" w:hint="cs"/>
          <w:color w:val="000000"/>
          <w:sz w:val="32"/>
          <w:szCs w:val="32"/>
          <w:rtl/>
          <w:lang w:bidi="ar-JO"/>
        </w:rPr>
        <w:t>.</w:t>
      </w:r>
    </w:p>
    <w:p w14:paraId="5974BD23"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hint="cs"/>
          <w:b/>
          <w:bCs/>
          <w:color w:val="000000"/>
          <w:sz w:val="32"/>
          <w:szCs w:val="32"/>
          <w:rtl/>
          <w:lang w:bidi="ar-JO"/>
        </w:rPr>
        <w:t>الفرع الثاني</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hint="cs"/>
          <w:b/>
          <w:bCs/>
          <w:color w:val="000000"/>
          <w:sz w:val="32"/>
          <w:szCs w:val="32"/>
          <w:rtl/>
          <w:lang w:bidi="ar-JO"/>
        </w:rPr>
        <w:t>التأصيل الشرعي للحوار مع الآخر في السنة النبوية</w:t>
      </w:r>
      <w:r w:rsidRPr="005278F1">
        <w:rPr>
          <w:rFonts w:ascii="Traditional Arabic" w:eastAsia="Calibri" w:hAnsi="Traditional Arabic" w:cs="Traditional Arabic" w:hint="cs"/>
          <w:color w:val="000000"/>
          <w:sz w:val="32"/>
          <w:szCs w:val="32"/>
          <w:rtl/>
          <w:lang w:bidi="ar-JO"/>
        </w:rPr>
        <w:t>.</w:t>
      </w:r>
    </w:p>
    <w:p w14:paraId="6E88CC7E"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hint="cs"/>
          <w:color w:val="000000"/>
          <w:sz w:val="32"/>
          <w:szCs w:val="32"/>
          <w:rtl/>
          <w:lang w:bidi="ar-JO"/>
        </w:rPr>
        <w:t xml:space="preserve">1- وثيقة المدينة المنورة أو الصحيفة: وهي الوثيقة </w:t>
      </w:r>
      <w:r w:rsidRPr="005278F1">
        <w:rPr>
          <w:rFonts w:ascii="Traditional Arabic" w:eastAsia="Calibri" w:hAnsi="Traditional Arabic" w:cs="Traditional Arabic"/>
          <w:color w:val="000000"/>
          <w:sz w:val="32"/>
          <w:szCs w:val="32"/>
          <w:rtl/>
          <w:lang w:bidi="ar-JO"/>
        </w:rPr>
        <w:t>التي أبرمها الرسول</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lang w:bidi="ar-JO"/>
        </w:rPr>
        <w:sym w:font="AGA Arabesque" w:char="F065"/>
      </w:r>
      <w:r w:rsidRPr="005278F1">
        <w:rPr>
          <w:rFonts w:ascii="Traditional Arabic" w:eastAsia="Calibri" w:hAnsi="Traditional Arabic" w:cs="Traditional Arabic"/>
          <w:color w:val="000000"/>
          <w:sz w:val="32"/>
          <w:szCs w:val="32"/>
          <w:rtl/>
          <w:lang w:bidi="ar-JO"/>
        </w:rPr>
        <w:t>، بينه وبين أهل المدينة من غير المسلمين غداة هجرته إلى المدينة المنورة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والتي تعتبر أول دستور قانوني مكتوب</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بل إنها ال</w:t>
      </w:r>
      <w:r w:rsidRPr="005278F1">
        <w:rPr>
          <w:rFonts w:ascii="Traditional Arabic" w:eastAsia="Calibri" w:hAnsi="Traditional Arabic" w:cs="Traditional Arabic" w:hint="cs"/>
          <w:color w:val="000000"/>
          <w:sz w:val="32"/>
          <w:szCs w:val="32"/>
          <w:rtl/>
          <w:lang w:bidi="ar-JO"/>
        </w:rPr>
        <w:t>أ</w:t>
      </w:r>
      <w:r w:rsidRPr="005278F1">
        <w:rPr>
          <w:rFonts w:ascii="Traditional Arabic" w:eastAsia="Calibri" w:hAnsi="Traditional Arabic" w:cs="Traditional Arabic"/>
          <w:color w:val="000000"/>
          <w:sz w:val="32"/>
          <w:szCs w:val="32"/>
          <w:rtl/>
          <w:lang w:bidi="ar-JO"/>
        </w:rPr>
        <w:t xml:space="preserve">نموذج الأول الذي </w:t>
      </w:r>
      <w:r w:rsidRPr="005278F1">
        <w:rPr>
          <w:rFonts w:ascii="Traditional Arabic" w:eastAsia="Calibri" w:hAnsi="Traditional Arabic" w:cs="Traditional Arabic" w:hint="cs"/>
          <w:color w:val="000000"/>
          <w:sz w:val="32"/>
          <w:szCs w:val="32"/>
          <w:rtl/>
          <w:lang w:bidi="ar-JO"/>
        </w:rPr>
        <w:t>يصوغ</w:t>
      </w:r>
      <w:r w:rsidRPr="005278F1">
        <w:rPr>
          <w:rFonts w:ascii="Traditional Arabic" w:eastAsia="Calibri" w:hAnsi="Traditional Arabic" w:cs="Traditional Arabic"/>
          <w:color w:val="000000"/>
          <w:sz w:val="32"/>
          <w:szCs w:val="32"/>
          <w:rtl/>
          <w:lang w:bidi="ar-JO"/>
        </w:rPr>
        <w:t xml:space="preserve"> المعنى الحقيقي لمفهوم التعددية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والتنوع</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وقبول الآخر</w:t>
      </w:r>
      <w:r w:rsidRPr="005278F1">
        <w:rPr>
          <w:rFonts w:ascii="Traditional Arabic" w:eastAsia="Calibri" w:hAnsi="Traditional Arabic" w:cs="Traditional Arabic" w:hint="cs"/>
          <w:color w:val="000000"/>
          <w:sz w:val="32"/>
          <w:szCs w:val="32"/>
          <w:rtl/>
          <w:lang w:bidi="ar-JO"/>
        </w:rPr>
        <w:t xml:space="preserve">, ويحدد أسس المواطنة, ويؤكد معانيها، حيث نجد أن تلك الوثيقة </w:t>
      </w:r>
      <w:r w:rsidRPr="005278F1">
        <w:rPr>
          <w:rFonts w:ascii="Traditional Arabic" w:eastAsia="Calibri" w:hAnsi="Traditional Arabic" w:cs="Traditional Arabic"/>
          <w:color w:val="000000"/>
          <w:sz w:val="32"/>
          <w:szCs w:val="32"/>
          <w:rtl/>
          <w:lang w:bidi="ar-JO"/>
        </w:rPr>
        <w:t>قد</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ب</w:t>
      </w:r>
      <w:r w:rsidRPr="005278F1">
        <w:rPr>
          <w:rFonts w:ascii="Traditional Arabic" w:eastAsia="Calibri" w:hAnsi="Traditional Arabic" w:cs="Traditional Arabic" w:hint="cs"/>
          <w:color w:val="000000"/>
          <w:sz w:val="32"/>
          <w:szCs w:val="32"/>
          <w:rtl/>
          <w:lang w:bidi="ar-JO"/>
        </w:rPr>
        <w:t>ا</w:t>
      </w:r>
      <w:r w:rsidRPr="005278F1">
        <w:rPr>
          <w:rFonts w:ascii="Traditional Arabic" w:eastAsia="Calibri" w:hAnsi="Traditional Arabic" w:cs="Traditional Arabic"/>
          <w:color w:val="000000"/>
          <w:sz w:val="32"/>
          <w:szCs w:val="32"/>
          <w:rtl/>
          <w:lang w:bidi="ar-JO"/>
        </w:rPr>
        <w:t>درت إلى</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تنظيم</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العلاقات</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بين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سكان</w:t>
      </w:r>
      <w:r w:rsidRPr="005278F1">
        <w:rPr>
          <w:rFonts w:ascii="Traditional Arabic" w:eastAsia="Calibri" w:hAnsi="Traditional Arabic" w:cs="Traditional Arabic" w:hint="cs"/>
          <w:color w:val="000000"/>
          <w:sz w:val="28"/>
          <w:szCs w:val="28"/>
          <w:rtl/>
          <w:lang w:bidi="ar-JO"/>
        </w:rPr>
        <w:t xml:space="preserve"> </w:t>
      </w:r>
      <w:r w:rsidRPr="005278F1">
        <w:rPr>
          <w:rFonts w:ascii="Traditional Arabic" w:eastAsia="Calibri" w:hAnsi="Traditional Arabic" w:cs="Traditional Arabic" w:hint="cs"/>
          <w:color w:val="000000"/>
          <w:sz w:val="32"/>
          <w:szCs w:val="32"/>
          <w:rtl/>
          <w:lang w:bidi="ar-JO"/>
        </w:rPr>
        <w:t>المدينة المنورة</w:t>
      </w:r>
      <w:r w:rsidRPr="005278F1">
        <w:rPr>
          <w:rFonts w:ascii="Traditional Arabic" w:eastAsia="Calibri" w:hAnsi="Traditional Arabic" w:cs="Traditional Arabic"/>
          <w:color w:val="000000"/>
          <w:sz w:val="32"/>
          <w:szCs w:val="32"/>
          <w:rtl/>
          <w:lang w:bidi="ar-JO"/>
        </w:rPr>
        <w:t>، و</w:t>
      </w:r>
      <w:r w:rsidRPr="005278F1">
        <w:rPr>
          <w:rFonts w:ascii="Traditional Arabic" w:eastAsia="Calibri" w:hAnsi="Traditional Arabic" w:cs="Traditional Arabic" w:hint="cs"/>
          <w:color w:val="000000"/>
          <w:sz w:val="32"/>
          <w:szCs w:val="32"/>
          <w:rtl/>
          <w:lang w:bidi="ar-JO"/>
        </w:rPr>
        <w:t>أصَّلت,</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و</w:t>
      </w:r>
      <w:r w:rsidRPr="005278F1">
        <w:rPr>
          <w:rFonts w:ascii="Traditional Arabic" w:eastAsia="Calibri" w:hAnsi="Traditional Arabic" w:cs="Traditional Arabic" w:hint="cs"/>
          <w:color w:val="000000"/>
          <w:sz w:val="32"/>
          <w:szCs w:val="32"/>
          <w:rtl/>
          <w:lang w:bidi="ar-JO"/>
        </w:rPr>
        <w:t>أ</w:t>
      </w:r>
      <w:r w:rsidRPr="005278F1">
        <w:rPr>
          <w:rFonts w:ascii="Traditional Arabic" w:eastAsia="Calibri" w:hAnsi="Traditional Arabic" w:cs="Traditional Arabic"/>
          <w:color w:val="000000"/>
          <w:sz w:val="32"/>
          <w:szCs w:val="32"/>
          <w:rtl/>
          <w:lang w:bidi="ar-JO"/>
        </w:rPr>
        <w:t>وضح</w:t>
      </w:r>
      <w:r w:rsidRPr="005278F1">
        <w:rPr>
          <w:rFonts w:ascii="Traditional Arabic" w:eastAsia="Calibri" w:hAnsi="Traditional Arabic" w:cs="Traditional Arabic" w:hint="cs"/>
          <w:color w:val="000000"/>
          <w:sz w:val="32"/>
          <w:szCs w:val="32"/>
          <w:rtl/>
          <w:lang w:bidi="ar-JO"/>
        </w:rPr>
        <w:t>ت</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التزامات</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جميع الأطراف</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w:t>
      </w:r>
      <w:r w:rsidRPr="005278F1">
        <w:rPr>
          <w:rFonts w:ascii="Traditional Arabic" w:eastAsia="Calibri" w:hAnsi="Traditional Arabic" w:cs="Traditional Arabic" w:hint="cs"/>
          <w:color w:val="000000"/>
          <w:sz w:val="32"/>
          <w:szCs w:val="32"/>
          <w:rtl/>
          <w:lang w:bidi="ar-JO"/>
        </w:rPr>
        <w:t>تي تعيش فيها</w:t>
      </w:r>
      <w:r w:rsidRPr="005278F1">
        <w:rPr>
          <w:rFonts w:ascii="Traditional Arabic" w:eastAsia="Calibri" w:hAnsi="Traditional Arabic" w:cs="Traditional Arabic"/>
          <w:color w:val="000000"/>
          <w:sz w:val="32"/>
          <w:szCs w:val="32"/>
          <w:rtl/>
          <w:lang w:bidi="ar-JO"/>
        </w:rPr>
        <w:t>، وفي</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هذا</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تأكيد</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على</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عالمية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رسالة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الإسلام</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hint="cs"/>
          <w:color w:val="000000"/>
          <w:sz w:val="32"/>
          <w:szCs w:val="32"/>
          <w:rtl/>
          <w:lang w:bidi="ar-JO"/>
        </w:rPr>
        <w:t>وسماحته</w:t>
      </w:r>
      <w:r w:rsidRPr="005278F1">
        <w:rPr>
          <w:rFonts w:ascii="Traditional Arabic" w:eastAsia="Calibri" w:hAnsi="Traditional Arabic" w:cs="Traditional Arabic"/>
          <w:color w:val="000000"/>
          <w:sz w:val="32"/>
          <w:szCs w:val="32"/>
          <w:rtl/>
          <w:lang w:bidi="ar-JO"/>
        </w:rPr>
        <w:t>، في</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دعوته</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القائمة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على مبدأ</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الوئام</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والتعايش</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بين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المجتمعات</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والاعتراف</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بخصوصيتها</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بصرف النظر عن اختلاف أصولها العرقية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ومعتقداتها الدينية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مقر</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ا </w:t>
      </w:r>
      <w:r w:rsidRPr="005278F1">
        <w:rPr>
          <w:rFonts w:ascii="Traditional Arabic" w:eastAsia="Calibri" w:hAnsi="Traditional Arabic" w:cs="Traditional Arabic" w:hint="cs"/>
          <w:color w:val="000000"/>
          <w:sz w:val="32"/>
          <w:szCs w:val="32"/>
          <w:rtl/>
          <w:lang w:bidi="ar-JO"/>
        </w:rPr>
        <w:t xml:space="preserve">لها </w:t>
      </w:r>
      <w:r w:rsidRPr="005278F1">
        <w:rPr>
          <w:rFonts w:ascii="Traditional Arabic" w:eastAsia="Calibri" w:hAnsi="Traditional Arabic" w:cs="Traditional Arabic"/>
          <w:color w:val="000000"/>
          <w:sz w:val="32"/>
          <w:szCs w:val="32"/>
          <w:rtl/>
          <w:lang w:bidi="ar-JO"/>
        </w:rPr>
        <w:t>بالحرية المطلقة في ممارسة معتقداتها</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وفض نزاعاتها</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وخلافاتها وفق شرائعها</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35"/>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rtl/>
          <w:lang w:bidi="ar-JO"/>
        </w:rPr>
        <w:t>.</w:t>
      </w:r>
    </w:p>
    <w:p w14:paraId="1119E361" w14:textId="77777777" w:rsidR="005278F1" w:rsidRPr="005278F1" w:rsidRDefault="005278F1" w:rsidP="005278F1">
      <w:pPr>
        <w:autoSpaceDE w:val="0"/>
        <w:autoSpaceDN w:val="0"/>
        <w:bidi/>
        <w:adjustRightInd w:val="0"/>
        <w:spacing w:after="0" w:line="240" w:lineRule="auto"/>
        <w:ind w:left="284"/>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كما</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نجد</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هذه</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الوثيقة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الدستورية</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تحدثت</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في</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مواد</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ها</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التي</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نافت</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على</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الخمسين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مادة،</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عن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التنوع</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الديني</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في إطار</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الأمة، وعن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المساواة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بين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الأطراف</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المتنوعة</w:t>
      </w:r>
      <w:r w:rsidRPr="005278F1">
        <w:rPr>
          <w:rFonts w:ascii="Traditional Arabic" w:eastAsia="Calibri" w:hAnsi="Traditional Arabic" w:cs="Traditional Arabic" w:hint="cs"/>
          <w:color w:val="000000"/>
          <w:sz w:val="32"/>
          <w:szCs w:val="32"/>
          <w:rtl/>
          <w:lang w:bidi="ar-JO"/>
        </w:rPr>
        <w:t xml:space="preserve"> عقديًّا وفكريًّا</w:t>
      </w:r>
      <w:r w:rsidRPr="005278F1">
        <w:rPr>
          <w:rFonts w:ascii="Traditional Arabic" w:eastAsia="Calibri" w:hAnsi="Traditional Arabic" w:cs="Traditional Arabic"/>
          <w:color w:val="000000"/>
          <w:sz w:val="32"/>
          <w:szCs w:val="32"/>
          <w:rtl/>
          <w:lang w:bidi="ar-JO"/>
        </w:rPr>
        <w:t>،</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متجاوزة الفروقات</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القبلية والدينية</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 xml:space="preserve">لينصهر بذلك جميع الأطراف التي </w:t>
      </w:r>
      <w:r w:rsidRPr="005278F1">
        <w:rPr>
          <w:rFonts w:ascii="Traditional Arabic" w:eastAsia="Calibri" w:hAnsi="Traditional Arabic" w:cs="Traditional Arabic" w:hint="cs"/>
          <w:color w:val="000000"/>
          <w:sz w:val="32"/>
          <w:szCs w:val="32"/>
          <w:rtl/>
          <w:lang w:bidi="ar-JO"/>
        </w:rPr>
        <w:t>تقطن</w:t>
      </w:r>
      <w:r w:rsidRPr="005278F1">
        <w:rPr>
          <w:rFonts w:ascii="Traditional Arabic" w:eastAsia="Calibri" w:hAnsi="Traditional Arabic" w:cs="Traditional Arabic"/>
          <w:color w:val="000000"/>
          <w:sz w:val="32"/>
          <w:szCs w:val="32"/>
          <w:rtl/>
          <w:lang w:bidi="ar-JO"/>
        </w:rPr>
        <w:t xml:space="preserve"> في المدينة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في بوتقة واحدة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داخل دولة المدينة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دعم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للنسيج</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 xml:space="preserve">الوطني الواحد </w:t>
      </w:r>
      <w:r w:rsidRPr="005278F1">
        <w:rPr>
          <w:rFonts w:ascii="Traditional Arabic" w:eastAsia="Calibri" w:hAnsi="Traditional Arabic" w:cs="Traditional Arabic" w:hint="cs"/>
          <w:color w:val="000000"/>
          <w:sz w:val="32"/>
          <w:szCs w:val="32"/>
          <w:rtl/>
          <w:lang w:bidi="ar-JO"/>
        </w:rPr>
        <w:t>و</w:t>
      </w:r>
      <w:r w:rsidRPr="005278F1">
        <w:rPr>
          <w:rFonts w:ascii="Traditional Arabic" w:eastAsia="Calibri" w:hAnsi="Traditional Arabic" w:cs="Traditional Arabic"/>
          <w:color w:val="000000"/>
          <w:sz w:val="32"/>
          <w:szCs w:val="32"/>
          <w:rtl/>
          <w:lang w:bidi="ar-JO"/>
        </w:rPr>
        <w:t>وصول</w:t>
      </w:r>
      <w:r w:rsidRPr="005278F1">
        <w:rPr>
          <w:rFonts w:ascii="Traditional Arabic" w:eastAsia="Calibri" w:hAnsi="Traditional Arabic" w:cs="Traditional Arabic" w:hint="cs"/>
          <w:color w:val="000000"/>
          <w:sz w:val="32"/>
          <w:szCs w:val="32"/>
          <w:rtl/>
          <w:lang w:bidi="ar-JO"/>
        </w:rPr>
        <w:t>اً</w:t>
      </w:r>
      <w:r w:rsidRPr="005278F1">
        <w:rPr>
          <w:rFonts w:ascii="Traditional Arabic" w:eastAsia="Calibri" w:hAnsi="Traditional Arabic" w:cs="Traditional Arabic"/>
          <w:color w:val="000000"/>
          <w:sz w:val="32"/>
          <w:szCs w:val="32"/>
          <w:rtl/>
          <w:lang w:bidi="ar-JO"/>
        </w:rPr>
        <w:t xml:space="preserve"> بالمدينة المنورة موطنه الجديد إلى وحدة سياسية ونظامية لم تكن معروفة من قبل في سائر أنحاء الحجاز</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36"/>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hint="cs"/>
          <w:color w:val="000000"/>
          <w:sz w:val="32"/>
          <w:szCs w:val="32"/>
          <w:vertAlign w:val="superscript"/>
          <w:rtl/>
          <w:lang w:bidi="ar-JO"/>
        </w:rPr>
        <w:t>.</w:t>
      </w:r>
    </w:p>
    <w:p w14:paraId="2934BF68" w14:textId="77777777" w:rsidR="005278F1" w:rsidRPr="005278F1" w:rsidRDefault="005278F1" w:rsidP="005278F1">
      <w:pPr>
        <w:autoSpaceDE w:val="0"/>
        <w:autoSpaceDN w:val="0"/>
        <w:bidi/>
        <w:adjustRightInd w:val="0"/>
        <w:spacing w:after="0" w:line="240" w:lineRule="auto"/>
        <w:ind w:left="284"/>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color w:val="000000"/>
          <w:sz w:val="32"/>
          <w:szCs w:val="32"/>
          <w:rtl/>
          <w:lang w:bidi="ar-JO"/>
        </w:rPr>
        <w:t xml:space="preserve"> ولتحقيق تلك الرؤى والأهداف التي كان الرسول </w:t>
      </w:r>
      <w:r w:rsidRPr="005278F1">
        <w:rPr>
          <w:rFonts w:ascii="Traditional Arabic" w:eastAsia="Calibri" w:hAnsi="Traditional Arabic" w:cs="Traditional Arabic"/>
          <w:color w:val="000000"/>
          <w:sz w:val="32"/>
          <w:szCs w:val="32"/>
          <w:lang w:bidi="ar-JO"/>
        </w:rPr>
        <w:sym w:font="AGA Arabesque" w:char="F065"/>
      </w:r>
      <w:r w:rsidRPr="005278F1">
        <w:rPr>
          <w:rFonts w:ascii="Traditional Arabic" w:eastAsia="Calibri" w:hAnsi="Traditional Arabic" w:cs="Traditional Arabic"/>
          <w:color w:val="000000"/>
          <w:sz w:val="32"/>
          <w:szCs w:val="32"/>
          <w:rtl/>
          <w:lang w:bidi="ar-JO"/>
        </w:rPr>
        <w:t xml:space="preserve"> يطمح إلى تحقيقها نسوق طائفة من البنود التي اشتملت عليها وثيقة المدينة</w:t>
      </w:r>
      <w:r w:rsidRPr="005278F1">
        <w:rPr>
          <w:rFonts w:ascii="Traditional Arabic" w:eastAsia="Calibri" w:hAnsi="Traditional Arabic" w:cs="Traditional Arabic" w:hint="cs"/>
          <w:color w:val="000000"/>
          <w:sz w:val="32"/>
          <w:szCs w:val="32"/>
          <w:rtl/>
          <w:lang w:bidi="ar-JO"/>
        </w:rPr>
        <w:t xml:space="preserve">؛ لتؤكد على عمق النظرة الإسلامية, ورحابة الشريعة وسماحتها، </w:t>
      </w:r>
      <w:r w:rsidRPr="005278F1">
        <w:rPr>
          <w:rFonts w:ascii="Traditional Arabic" w:eastAsia="Calibri" w:hAnsi="Traditional Arabic" w:cs="Traditional Arabic"/>
          <w:color w:val="000000"/>
          <w:sz w:val="32"/>
          <w:szCs w:val="32"/>
          <w:rtl/>
          <w:lang w:bidi="ar-JO"/>
        </w:rPr>
        <w:t xml:space="preserve">حيث يقول الرسول </w:t>
      </w:r>
      <w:r w:rsidRPr="005278F1">
        <w:rPr>
          <w:rFonts w:ascii="Traditional Arabic" w:eastAsia="Calibri" w:hAnsi="Traditional Arabic" w:cs="Traditional Arabic"/>
          <w:color w:val="000000"/>
          <w:sz w:val="32"/>
          <w:szCs w:val="32"/>
          <w:lang w:bidi="ar-JO"/>
        </w:rPr>
        <w:sym w:font="AGA Arabesque" w:char="F065"/>
      </w: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وأن يهود بني عوف أمة مع المؤمنين، لليهود</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37"/>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rtl/>
          <w:lang w:bidi="ar-JO"/>
        </w:rPr>
        <w:t> دينهم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وللمسلمين دينهم</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مواليهم وأنفسهم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إلا من ظلم وأثم فإنه لا يوتغ إلا نفسه وأهل بيته</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lastRenderedPageBreak/>
        <w:t xml:space="preserve">... </w:t>
      </w:r>
      <w:r w:rsidRPr="005278F1">
        <w:rPr>
          <w:rFonts w:ascii="Traditional Arabic" w:eastAsia="Calibri" w:hAnsi="Traditional Arabic" w:cs="Traditional Arabic"/>
          <w:color w:val="000000"/>
          <w:sz w:val="32"/>
          <w:szCs w:val="32"/>
          <w:rtl/>
          <w:lang w:bidi="ar-JO"/>
        </w:rPr>
        <w:t>وأن على اليهود نفقتهم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وعلى المسلمين نفقتهم، وأن بينهم النصر على من حارب أهل هذه الصحيفة، وأن بينهم النصح والنصيحة والبر دون الإثم</w:t>
      </w:r>
      <w:r w:rsidRPr="005278F1">
        <w:rPr>
          <w:rFonts w:ascii="Traditional Arabic" w:eastAsia="Calibri" w:hAnsi="Traditional Arabic" w:cs="Traditional Arabic" w:hint="cs"/>
          <w:color w:val="000000"/>
          <w:sz w:val="32"/>
          <w:szCs w:val="32"/>
          <w:rtl/>
          <w:lang w:bidi="ar-JO"/>
        </w:rPr>
        <w:t xml:space="preserve"> ... </w:t>
      </w:r>
      <w:r w:rsidRPr="005278F1">
        <w:rPr>
          <w:rFonts w:ascii="Traditional Arabic" w:eastAsia="Calibri" w:hAnsi="Traditional Arabic" w:cs="Traditional Arabic"/>
          <w:color w:val="000000"/>
          <w:sz w:val="32"/>
          <w:szCs w:val="32"/>
          <w:rtl/>
          <w:lang w:bidi="ar-JO"/>
        </w:rPr>
        <w:t>وأن النصر للمظلوم</w:t>
      </w:r>
      <w:r w:rsidRPr="005278F1">
        <w:rPr>
          <w:rFonts w:ascii="Traditional Arabic" w:eastAsia="Calibri" w:hAnsi="Traditional Arabic" w:cs="Traditional Arabic" w:hint="cs"/>
          <w:color w:val="000000"/>
          <w:sz w:val="32"/>
          <w:szCs w:val="32"/>
          <w:rtl/>
          <w:lang w:bidi="ar-JO"/>
        </w:rPr>
        <w:t xml:space="preserve"> ... </w:t>
      </w:r>
      <w:r w:rsidRPr="005278F1">
        <w:rPr>
          <w:rFonts w:ascii="Traditional Arabic" w:eastAsia="Calibri" w:hAnsi="Traditional Arabic" w:cs="Traditional Arabic"/>
          <w:color w:val="000000"/>
          <w:sz w:val="32"/>
          <w:szCs w:val="32"/>
          <w:rtl/>
          <w:lang w:bidi="ar-JO"/>
        </w:rPr>
        <w:t>وأن يثرب حرام جوفها لأهل هذه الصحيفة</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 xml:space="preserve"> </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38"/>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rtl/>
          <w:lang w:bidi="ar-JO"/>
        </w:rPr>
        <w:t>.</w:t>
      </w:r>
    </w:p>
    <w:p w14:paraId="679FB0FA" w14:textId="77777777" w:rsidR="005278F1" w:rsidRPr="005278F1" w:rsidRDefault="005278F1" w:rsidP="005278F1">
      <w:pPr>
        <w:autoSpaceDE w:val="0"/>
        <w:autoSpaceDN w:val="0"/>
        <w:bidi/>
        <w:adjustRightInd w:val="0"/>
        <w:spacing w:after="0" w:line="240" w:lineRule="auto"/>
        <w:ind w:firstLine="864"/>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color w:val="000000"/>
          <w:sz w:val="32"/>
          <w:szCs w:val="32"/>
          <w:rtl/>
          <w:lang w:bidi="ar-JO"/>
        </w:rPr>
        <w:t xml:space="preserve"> بهذا الوضوح إذن في التعامل مع </w:t>
      </w:r>
      <w:r w:rsidRPr="005278F1">
        <w:rPr>
          <w:rFonts w:ascii="Traditional Arabic" w:eastAsia="Calibri" w:hAnsi="Traditional Arabic" w:cs="Traditional Arabic" w:hint="cs"/>
          <w:color w:val="000000"/>
          <w:sz w:val="32"/>
          <w:szCs w:val="32"/>
          <w:rtl/>
          <w:lang w:bidi="ar-JO"/>
        </w:rPr>
        <w:t>أهل الذِّمَّة</w:t>
      </w:r>
      <w:r w:rsidRPr="005278F1">
        <w:rPr>
          <w:rFonts w:ascii="Traditional Arabic" w:eastAsia="Calibri" w:hAnsi="Traditional Arabic" w:cs="Traditional Arabic"/>
          <w:color w:val="000000"/>
          <w:sz w:val="32"/>
          <w:szCs w:val="32"/>
          <w:rtl/>
          <w:lang w:bidi="ar-JO"/>
        </w:rPr>
        <w:t xml:space="preserve"> أقرت وثيقة المدينة التي وضعها الرسول </w:t>
      </w:r>
      <w:r w:rsidRPr="005278F1">
        <w:rPr>
          <w:rFonts w:ascii="Traditional Arabic" w:eastAsia="Calibri" w:hAnsi="Traditional Arabic" w:cs="Traditional Arabic"/>
          <w:color w:val="000000"/>
          <w:sz w:val="32"/>
          <w:szCs w:val="32"/>
          <w:lang w:bidi="ar-JO"/>
        </w:rPr>
        <w:sym w:font="AGA Arabesque" w:char="F065"/>
      </w:r>
      <w:r w:rsidRPr="005278F1">
        <w:rPr>
          <w:rFonts w:ascii="Traditional Arabic" w:eastAsia="Calibri" w:hAnsi="Traditional Arabic" w:cs="Traditional Arabic"/>
          <w:color w:val="000000"/>
          <w:sz w:val="32"/>
          <w:szCs w:val="32"/>
          <w:rtl/>
          <w:lang w:bidi="ar-JO"/>
        </w:rPr>
        <w:t xml:space="preserve"> منذ أربعة عشر قرن</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حرية العقيدة، وحرية الرأي، كما نقلت أهل المدينة من أجواء الحقد</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والكراهية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والعنصرية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والعصبية القبلية إلى أجواء الاحترام المتبادل، والتسامح الديني، والتعايش السلمي، والتعاون، والمساواة بين أبناء الوطن الواحد</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يقول الدكتور عبد الهادي بو طالب: </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إن الإسلام وديانتي أهل الكتاب جاءت</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لمناهضة الشرك والقضاء عليه، ولكن مع ذلك استثنى الإسلام من أهل الشرك من سالموه منهم، ومن بينه وبينهم عهد وميثاق للسلم والتعايش</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 xml:space="preserve"> وقد كان مشركو المدينة طرف</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أصيل</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في التعايش الذي ضبط مقتضياته (الدستور)، ومنهم تألفت جميع</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أمة يثرب نواة الإمبراطورية الإسلامية العظمى</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39"/>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rtl/>
          <w:lang w:bidi="ar-JO"/>
        </w:rPr>
        <w:t>.</w:t>
      </w:r>
    </w:p>
    <w:p w14:paraId="7455497F" w14:textId="77777777" w:rsidR="005278F1" w:rsidRPr="005278F1" w:rsidRDefault="005278F1" w:rsidP="005278F1">
      <w:pPr>
        <w:autoSpaceDE w:val="0"/>
        <w:autoSpaceDN w:val="0"/>
        <w:bidi/>
        <w:adjustRightInd w:val="0"/>
        <w:spacing w:after="0" w:line="240" w:lineRule="auto"/>
        <w:ind w:firstLine="864"/>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color w:val="000000"/>
          <w:sz w:val="32"/>
          <w:szCs w:val="32"/>
          <w:rtl/>
          <w:lang w:bidi="ar-JO"/>
        </w:rPr>
        <w:t xml:space="preserve"> وإذا كانت وثيقة المدينة </w:t>
      </w:r>
      <w:r w:rsidRPr="005278F1">
        <w:rPr>
          <w:rFonts w:ascii="Traditional Arabic" w:eastAsia="Calibri" w:hAnsi="Traditional Arabic" w:cs="Traditional Arabic" w:hint="cs"/>
          <w:color w:val="000000"/>
          <w:sz w:val="32"/>
          <w:szCs w:val="32"/>
          <w:rtl/>
          <w:lang w:bidi="ar-JO"/>
        </w:rPr>
        <w:t>قد نصت</w:t>
      </w:r>
      <w:r w:rsidRPr="005278F1">
        <w:rPr>
          <w:rFonts w:ascii="Traditional Arabic" w:eastAsia="Calibri" w:hAnsi="Traditional Arabic" w:cs="Traditional Arabic"/>
          <w:color w:val="000000"/>
          <w:sz w:val="32"/>
          <w:szCs w:val="32"/>
          <w:rtl/>
          <w:lang w:bidi="ar-JO"/>
        </w:rPr>
        <w:t xml:space="preserve"> على أن اليهود أمة مع المؤمنين</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وليسوا أمة من المؤمنين</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40"/>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rtl/>
          <w:lang w:bidi="ar-JO"/>
        </w:rPr>
        <w:t>، بما يعني أنهم أمة مستقلة إلى جانب المسلمين، وإذا كان لكل فريق حق الاعتقاد</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والحقوق المدنية</w:t>
      </w:r>
      <w:r w:rsidRPr="005278F1">
        <w:rPr>
          <w:rFonts w:ascii="Traditional Arabic" w:eastAsia="Calibri" w:hAnsi="Traditional Arabic" w:cs="Traditional Arabic" w:hint="cs"/>
          <w:color w:val="000000"/>
          <w:sz w:val="32"/>
          <w:szCs w:val="32"/>
          <w:rtl/>
          <w:lang w:bidi="ar-JO"/>
        </w:rPr>
        <w:t xml:space="preserve"> كافة</w:t>
      </w:r>
      <w:r w:rsidRPr="005278F1">
        <w:rPr>
          <w:rFonts w:ascii="Traditional Arabic" w:eastAsia="Calibri" w:hAnsi="Traditional Arabic" w:cs="Traditional Arabic"/>
          <w:color w:val="000000"/>
          <w:sz w:val="32"/>
          <w:szCs w:val="32"/>
          <w:rtl/>
          <w:lang w:bidi="ar-JO"/>
        </w:rPr>
        <w:t xml:space="preserve"> إلا ما يهدد سلامة الدولة أو يفرق وحدتها، وإذا كان الظالم في هذه الدولة معرض</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للعقاب أي</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كان، سواء كان مسلم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أم غير مسلم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وذلك من خلال أداة العموم (من) في قوله </w:t>
      </w:r>
      <w:r w:rsidRPr="005278F1">
        <w:rPr>
          <w:rFonts w:ascii="Traditional Arabic" w:eastAsia="Calibri" w:hAnsi="Traditional Arabic" w:cs="Traditional Arabic"/>
          <w:color w:val="000000"/>
          <w:sz w:val="32"/>
          <w:szCs w:val="32"/>
          <w:lang w:bidi="ar-JO"/>
        </w:rPr>
        <w:sym w:font="AGA Arabesque" w:char="F065"/>
      </w:r>
      <w:r w:rsidRPr="005278F1">
        <w:rPr>
          <w:rFonts w:ascii="Traditional Arabic" w:eastAsia="Calibri" w:hAnsi="Traditional Arabic" w:cs="Traditional Arabic"/>
          <w:color w:val="000000"/>
          <w:sz w:val="32"/>
          <w:szCs w:val="32"/>
          <w:rtl/>
          <w:lang w:bidi="ar-JO"/>
        </w:rPr>
        <w:t>:</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إلا من ظلم وأثم فإنه لا يوتغ إلا نفسه</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فهل بعد ذلك يحق لأحد أن يتحدث عن نفي الإسلام للآخر</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ورفضه التعايش معه؟</w:t>
      </w:r>
    </w:p>
    <w:p w14:paraId="06F195CF" w14:textId="77777777" w:rsidR="005278F1" w:rsidRPr="005278F1" w:rsidRDefault="005278F1" w:rsidP="005278F1">
      <w:pPr>
        <w:autoSpaceDE w:val="0"/>
        <w:autoSpaceDN w:val="0"/>
        <w:bidi/>
        <w:adjustRightInd w:val="0"/>
        <w:spacing w:after="0" w:line="240" w:lineRule="auto"/>
        <w:ind w:firstLine="864"/>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hint="cs"/>
          <w:color w:val="000000"/>
          <w:sz w:val="32"/>
          <w:szCs w:val="32"/>
          <w:rtl/>
          <w:lang w:bidi="ar-JO"/>
        </w:rPr>
        <w:t>و</w:t>
      </w:r>
      <w:r w:rsidRPr="005278F1">
        <w:rPr>
          <w:rFonts w:ascii="Traditional Arabic" w:eastAsia="Calibri" w:hAnsi="Traditional Arabic" w:cs="Traditional Arabic"/>
          <w:color w:val="000000"/>
          <w:sz w:val="32"/>
          <w:szCs w:val="32"/>
          <w:rtl/>
          <w:lang w:bidi="ar-JO"/>
        </w:rPr>
        <w:t>في رحاب هذا الإطار الراقي والعميق من الفهم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وتطبيق القيم الإسلامية الراقية من العدالة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والمساواة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والتسامح أسس</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رسول</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الله</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lang w:bidi="ar-JO"/>
        </w:rPr>
        <w:sym w:font="AGA Arabesque" w:char="F065"/>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في</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المدينة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المنورة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مبدأ</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التعايش، منطلق</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من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ثوابت</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وأصول منهجية، من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إيمان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بوحدة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الأصل</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والخلق</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الإنساني، والإيمان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بوحدة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الغاية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والمصير</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المشترك، والإيمان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بأن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الناس</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كافة مستخلفون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في</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هذه</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الأرض</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ومؤتمنون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على</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عمارتها، وإلا</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كان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الإنسان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ظلوم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جهول</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41"/>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rtl/>
          <w:lang w:bidi="ar-JO"/>
        </w:rPr>
        <w:t>.</w:t>
      </w:r>
    </w:p>
    <w:p w14:paraId="7D0CE5A9"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hint="cs"/>
          <w:color w:val="000000"/>
          <w:sz w:val="32"/>
          <w:szCs w:val="32"/>
          <w:rtl/>
          <w:lang w:bidi="ar-JO"/>
        </w:rPr>
        <w:lastRenderedPageBreak/>
        <w:t>2-</w:t>
      </w:r>
      <w:r w:rsidRPr="005278F1">
        <w:rPr>
          <w:rFonts w:ascii="Traditional Arabic" w:eastAsia="Calibri" w:hAnsi="Traditional Arabic" w:cs="Traditional Arabic"/>
          <w:color w:val="000000"/>
          <w:sz w:val="32"/>
          <w:szCs w:val="32"/>
          <w:rtl/>
          <w:lang w:bidi="ar-JO"/>
        </w:rPr>
        <w:t xml:space="preserve">وثيقة نصارى نجران التي وضعها الرسول </w:t>
      </w:r>
      <w:r w:rsidRPr="005278F1">
        <w:rPr>
          <w:rFonts w:ascii="Traditional Arabic" w:eastAsia="Calibri" w:hAnsi="Traditional Arabic" w:cs="Traditional Arabic"/>
          <w:color w:val="000000"/>
          <w:sz w:val="32"/>
          <w:szCs w:val="32"/>
          <w:lang w:bidi="ar-JO"/>
        </w:rPr>
        <w:sym w:font="AGA Arabesque" w:char="F065"/>
      </w:r>
      <w:r w:rsidRPr="005278F1">
        <w:rPr>
          <w:rFonts w:ascii="Traditional Arabic" w:eastAsia="Calibri" w:hAnsi="Traditional Arabic" w:cs="Traditional Arabic"/>
          <w:color w:val="000000"/>
          <w:sz w:val="32"/>
          <w:szCs w:val="32"/>
          <w:rtl/>
          <w:lang w:bidi="ar-JO"/>
        </w:rPr>
        <w:t xml:space="preserve"> لوف</w:t>
      </w:r>
      <w:r w:rsidRPr="005278F1">
        <w:rPr>
          <w:rFonts w:ascii="Traditional Arabic" w:eastAsia="Calibri" w:hAnsi="Traditional Arabic" w:cs="Traditional Arabic" w:hint="cs"/>
          <w:color w:val="000000"/>
          <w:sz w:val="32"/>
          <w:szCs w:val="32"/>
          <w:rtl/>
          <w:lang w:bidi="ar-JO"/>
        </w:rPr>
        <w:t>و</w:t>
      </w:r>
      <w:r w:rsidRPr="005278F1">
        <w:rPr>
          <w:rFonts w:ascii="Traditional Arabic" w:eastAsia="Calibri" w:hAnsi="Traditional Arabic" w:cs="Traditional Arabic"/>
          <w:color w:val="000000"/>
          <w:sz w:val="32"/>
          <w:szCs w:val="32"/>
          <w:rtl/>
          <w:lang w:bidi="ar-JO"/>
        </w:rPr>
        <w:t>د نصارى نجران الذي</w:t>
      </w:r>
      <w:r w:rsidRPr="005278F1">
        <w:rPr>
          <w:rFonts w:ascii="Traditional Arabic" w:eastAsia="Calibri" w:hAnsi="Traditional Arabic" w:cs="Traditional Arabic" w:hint="cs"/>
          <w:color w:val="000000"/>
          <w:sz w:val="32"/>
          <w:szCs w:val="32"/>
          <w:rtl/>
          <w:lang w:bidi="ar-JO"/>
        </w:rPr>
        <w:t>ن</w:t>
      </w:r>
      <w:r w:rsidRPr="005278F1">
        <w:rPr>
          <w:rFonts w:ascii="Traditional Arabic" w:eastAsia="Calibri" w:hAnsi="Traditional Arabic" w:cs="Traditional Arabic"/>
          <w:color w:val="000000"/>
          <w:sz w:val="32"/>
          <w:szCs w:val="32"/>
          <w:rtl/>
          <w:lang w:bidi="ar-JO"/>
        </w:rPr>
        <w:t xml:space="preserve"> أتوا إلى النبي </w:t>
      </w:r>
      <w:r w:rsidRPr="005278F1">
        <w:rPr>
          <w:rFonts w:ascii="Traditional Arabic" w:eastAsia="Calibri" w:hAnsi="Traditional Arabic" w:cs="Traditional Arabic"/>
          <w:color w:val="000000"/>
          <w:sz w:val="32"/>
          <w:szCs w:val="32"/>
          <w:lang w:bidi="ar-JO"/>
        </w:rPr>
        <w:sym w:font="AGA Arabesque" w:char="F065"/>
      </w:r>
      <w:r w:rsidRPr="005278F1">
        <w:rPr>
          <w:rFonts w:ascii="Traditional Arabic" w:eastAsia="Calibri" w:hAnsi="Traditional Arabic" w:cs="Traditional Arabic"/>
          <w:color w:val="000000"/>
          <w:sz w:val="32"/>
          <w:szCs w:val="32"/>
          <w:rtl/>
          <w:lang w:bidi="ar-JO"/>
        </w:rPr>
        <w:t xml:space="preserve"> في السنة التاسعة للهجرة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يحاجون في عيسى </w:t>
      </w:r>
      <w:r w:rsidRPr="005278F1">
        <w:rPr>
          <w:rFonts w:ascii="Traditional Arabic" w:eastAsia="Calibri" w:hAnsi="Traditional Arabic" w:cs="Traditional Arabic"/>
          <w:color w:val="000000"/>
          <w:sz w:val="32"/>
          <w:szCs w:val="32"/>
          <w:lang w:bidi="ar-JO"/>
        </w:rPr>
        <w:sym w:font="AGA Arabesque" w:char="F075"/>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ويزعمون ألوهيته</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فطلب منهم الرسول </w:t>
      </w:r>
      <w:r w:rsidRPr="005278F1">
        <w:rPr>
          <w:rFonts w:ascii="Traditional Arabic" w:eastAsia="Calibri" w:hAnsi="Traditional Arabic" w:cs="Traditional Arabic"/>
          <w:color w:val="000000"/>
          <w:sz w:val="32"/>
          <w:szCs w:val="32"/>
          <w:lang w:bidi="ar-JO"/>
        </w:rPr>
        <w:sym w:font="AGA Arabesque" w:char="F065"/>
      </w:r>
      <w:r w:rsidRPr="005278F1">
        <w:rPr>
          <w:rFonts w:ascii="Traditional Arabic" w:eastAsia="Calibri" w:hAnsi="Traditional Arabic" w:cs="Traditional Arabic"/>
          <w:color w:val="000000"/>
          <w:sz w:val="32"/>
          <w:szCs w:val="32"/>
          <w:rtl/>
          <w:lang w:bidi="ar-JO"/>
        </w:rPr>
        <w:t xml:space="preserve"> (المباهلة)</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42"/>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rtl/>
          <w:lang w:bidi="ar-JO"/>
        </w:rPr>
        <w:t xml:space="preserve">، فحاورهم النبي </w:t>
      </w:r>
      <w:r w:rsidRPr="005278F1">
        <w:rPr>
          <w:rFonts w:ascii="Traditional Arabic" w:eastAsia="Calibri" w:hAnsi="Traditional Arabic" w:cs="Traditional Arabic"/>
          <w:color w:val="000000"/>
          <w:sz w:val="32"/>
          <w:szCs w:val="32"/>
          <w:lang w:bidi="ar-JO"/>
        </w:rPr>
        <w:sym w:font="AGA Arabesque" w:char="F065"/>
      </w:r>
      <w:r w:rsidRPr="005278F1">
        <w:rPr>
          <w:rFonts w:ascii="Traditional Arabic" w:eastAsia="Calibri" w:hAnsi="Traditional Arabic" w:cs="Traditional Arabic"/>
          <w:color w:val="000000"/>
          <w:sz w:val="32"/>
          <w:szCs w:val="32"/>
          <w:rtl/>
          <w:lang w:bidi="ar-JO"/>
        </w:rPr>
        <w:t xml:space="preserve"> وجادلهم طويل</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و</w:t>
      </w:r>
      <w:r w:rsidRPr="005278F1">
        <w:rPr>
          <w:rFonts w:ascii="Traditional Arabic" w:eastAsia="Calibri" w:hAnsi="Traditional Arabic" w:cs="Traditional Arabic" w:hint="cs"/>
          <w:color w:val="000000"/>
          <w:sz w:val="32"/>
          <w:szCs w:val="32"/>
          <w:rtl/>
          <w:lang w:bidi="ar-JO"/>
        </w:rPr>
        <w:t>أذن</w:t>
      </w:r>
      <w:r w:rsidRPr="005278F1">
        <w:rPr>
          <w:rFonts w:ascii="Traditional Arabic" w:eastAsia="Calibri" w:hAnsi="Traditional Arabic" w:cs="Traditional Arabic"/>
          <w:color w:val="000000"/>
          <w:sz w:val="32"/>
          <w:szCs w:val="32"/>
          <w:rtl/>
          <w:lang w:bidi="ar-JO"/>
        </w:rPr>
        <w:t xml:space="preserve"> لهم بالصلاة في مسجده في صورة مشرقة من السماحة واليسر</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لتنتهي هذه الواقعة بعهد وضعه لهم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ومن خلاله للنصارى في كل مكان.</w:t>
      </w:r>
    </w:p>
    <w:p w14:paraId="72D37ED3" w14:textId="77777777" w:rsidR="005278F1" w:rsidRPr="005278F1" w:rsidRDefault="005278F1" w:rsidP="005278F1">
      <w:pPr>
        <w:bidi/>
        <w:spacing w:after="0" w:line="240" w:lineRule="auto"/>
        <w:jc w:val="both"/>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 xml:space="preserve"> ومن جملة ما اشتملت عليه من النصوص قوله </w:t>
      </w:r>
      <w:r w:rsidRPr="005278F1">
        <w:rPr>
          <w:rFonts w:ascii="Traditional Arabic" w:eastAsia="Calibri" w:hAnsi="Traditional Arabic" w:cs="Traditional Arabic"/>
          <w:color w:val="000000"/>
          <w:sz w:val="32"/>
          <w:szCs w:val="32"/>
          <w:lang w:bidi="ar-JO"/>
        </w:rPr>
        <w:sym w:font="AGA Arabesque" w:char="F065"/>
      </w: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وَلِنَجْرَانَ وَحَاشِيَتِهِمْ جِوَارُ اللهِ وَذِمَّةُ مُحَمَّدٍ النَّبِيِّ رَسُولِ اللَّهِ عَلَى أَنْفُسِهِمْ، وَمِلَّتِهِمْ، وَأَرْضِهِمْ، وَأَمْوَالِهِمْ، وَغَائِبِهِمْ، وَشَاهِدِهِمْ، وَبِيَعِهِمْ، وَصَلَوَاتِهِمْ، لَا يُغَيِّرُوا أُسْقُفًا عَنْ أُسْقُفِيَّتِهِ، وَلَا رَاهِبًا عَنْ رَهْبَانِيَّتِهِ، وَلَا وَاقِفًا عَنْ وَقْفَانِيَّتِهِ</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 xml:space="preserve"> إلى</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أن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قال</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lang w:bidi="ar-JO"/>
        </w:rPr>
        <w:sym w:font="AGA Arabesque" w:char="F065"/>
      </w:r>
      <w:r w:rsidRPr="005278F1">
        <w:rPr>
          <w:rFonts w:ascii="Traditional Arabic" w:eastAsia="Calibri" w:hAnsi="Traditional Arabic" w:cs="Traditional Arabic" w:hint="cs"/>
          <w:color w:val="000000"/>
          <w:sz w:val="32"/>
          <w:szCs w:val="32"/>
          <w:rtl/>
        </w:rPr>
        <w:t>:</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وَعَلَى مَا فِي هَذِهِ الصَّحِيفَةِ جِوَارُ اللَّهِ وَذِمَّةُ النَّبِيِّ أَبَدًا حَتَّى يَأْتِيَ اللَّهُ بِأَمْرِهِ إِنْ نَصَحُوا وَأَصْلَحُوا فِيمَا عَلَيْهِمْ غَيْرَ مُثْقَلِينَ بِظُلْمٍ</w:t>
      </w:r>
      <w:r w:rsidRPr="005278F1">
        <w:rPr>
          <w:rFonts w:ascii="Traditional Arabic" w:eastAsia="Calibri" w:hAnsi="Traditional Arabic" w:cs="Traditional Arabic" w:hint="cs"/>
          <w:color w:val="000000"/>
          <w:sz w:val="32"/>
          <w:szCs w:val="32"/>
          <w:rtl/>
          <w:lang w:bidi="ar-JO"/>
        </w:rPr>
        <w:t>"</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43"/>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 xml:space="preserve">وهكذا </w:t>
      </w:r>
      <w:r w:rsidRPr="005278F1">
        <w:rPr>
          <w:rFonts w:ascii="Traditional Arabic" w:eastAsia="Calibri" w:hAnsi="Traditional Arabic" w:cs="Traditional Arabic" w:hint="cs"/>
          <w:color w:val="000000"/>
          <w:sz w:val="32"/>
          <w:szCs w:val="32"/>
          <w:rtl/>
          <w:lang w:bidi="ar-JO"/>
        </w:rPr>
        <w:t xml:space="preserve">فإننا </w:t>
      </w:r>
      <w:r w:rsidRPr="005278F1">
        <w:rPr>
          <w:rFonts w:ascii="Traditional Arabic" w:eastAsia="Calibri" w:hAnsi="Traditional Arabic" w:cs="Traditional Arabic"/>
          <w:color w:val="000000"/>
          <w:sz w:val="32"/>
          <w:szCs w:val="32"/>
          <w:rtl/>
          <w:lang w:bidi="ar-JO"/>
        </w:rPr>
        <w:t>نجد أن هذه الوثيقة</w:t>
      </w:r>
      <w:r w:rsidRPr="005278F1">
        <w:rPr>
          <w:rFonts w:ascii="Traditional Arabic" w:eastAsia="Calibri" w:hAnsi="Traditional Arabic" w:cs="Traditional Arabic" w:hint="cs"/>
          <w:color w:val="000000"/>
          <w:sz w:val="32"/>
          <w:szCs w:val="32"/>
          <w:rtl/>
          <w:lang w:bidi="ar-JO"/>
        </w:rPr>
        <w:t xml:space="preserve"> تُعد</w:t>
      </w: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أ</w:t>
      </w:r>
      <w:r w:rsidRPr="005278F1">
        <w:rPr>
          <w:rFonts w:ascii="Traditional Arabic" w:eastAsia="Calibri" w:hAnsi="Traditional Arabic" w:cs="Traditional Arabic"/>
          <w:color w:val="000000"/>
          <w:sz w:val="32"/>
          <w:szCs w:val="32"/>
          <w:rtl/>
          <w:lang w:bidi="ar-JO"/>
        </w:rPr>
        <w:t>نموذج</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فريد</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ا </w:t>
      </w:r>
      <w:r w:rsidRPr="005278F1">
        <w:rPr>
          <w:rFonts w:ascii="Traditional Arabic" w:eastAsia="Calibri" w:hAnsi="Traditional Arabic" w:cs="Traditional Arabic" w:hint="cs"/>
          <w:color w:val="000000"/>
          <w:sz w:val="32"/>
          <w:szCs w:val="32"/>
          <w:rtl/>
          <w:lang w:bidi="ar-JO"/>
        </w:rPr>
        <w:t>آ</w:t>
      </w:r>
      <w:r w:rsidRPr="005278F1">
        <w:rPr>
          <w:rFonts w:ascii="Traditional Arabic" w:eastAsia="Calibri" w:hAnsi="Traditional Arabic" w:cs="Traditional Arabic"/>
          <w:color w:val="000000"/>
          <w:sz w:val="32"/>
          <w:szCs w:val="32"/>
          <w:rtl/>
          <w:lang w:bidi="ar-JO"/>
        </w:rPr>
        <w:t xml:space="preserve">خر في التعامل مع </w:t>
      </w:r>
      <w:r w:rsidRPr="005278F1">
        <w:rPr>
          <w:rFonts w:ascii="Traditional Arabic" w:eastAsia="Calibri" w:hAnsi="Traditional Arabic" w:cs="Traditional Arabic" w:hint="cs"/>
          <w:color w:val="000000"/>
          <w:sz w:val="32"/>
          <w:szCs w:val="32"/>
          <w:rtl/>
          <w:lang w:bidi="ar-JO"/>
        </w:rPr>
        <w:t xml:space="preserve">أهل الذِّمَّة, </w:t>
      </w:r>
      <w:r w:rsidRPr="005278F1">
        <w:rPr>
          <w:rFonts w:ascii="Traditional Arabic" w:eastAsia="Calibri" w:hAnsi="Traditional Arabic" w:cs="Traditional Arabic"/>
          <w:color w:val="000000"/>
          <w:sz w:val="32"/>
          <w:szCs w:val="32"/>
          <w:rtl/>
          <w:lang w:bidi="ar-JO"/>
        </w:rPr>
        <w:t>والحوار معه</w:t>
      </w:r>
      <w:r w:rsidRPr="005278F1">
        <w:rPr>
          <w:rFonts w:ascii="Traditional Arabic" w:eastAsia="Calibri" w:hAnsi="Traditional Arabic" w:cs="Traditional Arabic" w:hint="cs"/>
          <w:color w:val="000000"/>
          <w:sz w:val="32"/>
          <w:szCs w:val="32"/>
          <w:rtl/>
          <w:lang w:bidi="ar-JO"/>
        </w:rPr>
        <w:t>م,</w:t>
      </w:r>
      <w:r w:rsidRPr="005278F1">
        <w:rPr>
          <w:rFonts w:ascii="Traditional Arabic" w:eastAsia="Calibri" w:hAnsi="Traditional Arabic" w:cs="Traditional Arabic"/>
          <w:color w:val="000000"/>
          <w:sz w:val="32"/>
          <w:szCs w:val="32"/>
          <w:rtl/>
          <w:lang w:bidi="ar-JO"/>
        </w:rPr>
        <w:t xml:space="preserve"> والاعتراف</w:t>
      </w:r>
      <w:r w:rsidRPr="005278F1">
        <w:rPr>
          <w:rFonts w:ascii="Traditional Arabic" w:eastAsia="Calibri" w:hAnsi="Traditional Arabic" w:cs="Traditional Arabic" w:hint="cs"/>
          <w:color w:val="000000"/>
          <w:sz w:val="32"/>
          <w:szCs w:val="32"/>
          <w:rtl/>
          <w:lang w:bidi="ar-JO"/>
        </w:rPr>
        <w:t xml:space="preserve"> بهم.</w:t>
      </w:r>
    </w:p>
    <w:p w14:paraId="36B55D5D"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hint="cs"/>
          <w:color w:val="000000"/>
          <w:sz w:val="32"/>
          <w:szCs w:val="32"/>
          <w:rtl/>
          <w:lang w:bidi="ar-JO"/>
        </w:rPr>
        <w:t xml:space="preserve">3-الكتب والرسائل التي بعثها رسول الله -صلى اله عليه وسلم- للآخر: فقد </w:t>
      </w:r>
      <w:r w:rsidRPr="005278F1">
        <w:rPr>
          <w:rFonts w:ascii="Traditional Arabic" w:eastAsia="Calibri" w:hAnsi="Traditional Arabic" w:cs="Traditional Arabic"/>
          <w:color w:val="000000"/>
          <w:sz w:val="32"/>
          <w:szCs w:val="32"/>
          <w:rtl/>
          <w:lang w:bidi="ar-JO"/>
        </w:rPr>
        <w:t xml:space="preserve">بعث النبي </w:t>
      </w:r>
      <w:r w:rsidRPr="005278F1">
        <w:rPr>
          <w:rFonts w:ascii="Traditional Arabic" w:eastAsia="Calibri" w:hAnsi="Traditional Arabic" w:cs="Traditional Arabic"/>
          <w:color w:val="000000"/>
          <w:sz w:val="32"/>
          <w:szCs w:val="32"/>
          <w:lang w:bidi="ar-JO"/>
        </w:rPr>
        <w:sym w:font="AGA Arabesque" w:char="F065"/>
      </w:r>
      <w:r w:rsidRPr="005278F1">
        <w:rPr>
          <w:rFonts w:ascii="Traditional Arabic" w:eastAsia="Calibri" w:hAnsi="Traditional Arabic" w:cs="Traditional Arabic"/>
          <w:color w:val="000000"/>
          <w:sz w:val="32"/>
          <w:szCs w:val="32"/>
          <w:rtl/>
          <w:lang w:bidi="ar-JO"/>
        </w:rPr>
        <w:t xml:space="preserve"> زهاء خمسين كتاب</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للملوك</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والأمراء</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ليحاول النبي </w:t>
      </w:r>
      <w:r w:rsidRPr="005278F1">
        <w:rPr>
          <w:rFonts w:ascii="Traditional Arabic" w:eastAsia="Calibri" w:hAnsi="Traditional Arabic" w:cs="Traditional Arabic"/>
          <w:color w:val="000000"/>
          <w:sz w:val="32"/>
          <w:szCs w:val="32"/>
          <w:lang w:bidi="ar-JO"/>
        </w:rPr>
        <w:sym w:font="AGA Arabesque" w:char="F065"/>
      </w:r>
      <w:r w:rsidRPr="005278F1">
        <w:rPr>
          <w:rFonts w:ascii="Traditional Arabic" w:eastAsia="Calibri" w:hAnsi="Traditional Arabic" w:cs="Traditional Arabic"/>
          <w:color w:val="000000"/>
          <w:sz w:val="32"/>
          <w:szCs w:val="32"/>
          <w:rtl/>
          <w:lang w:bidi="ar-JO"/>
        </w:rPr>
        <w:t xml:space="preserve"> بذلك فتح قنوات</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ومسارب لحوار جاد</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وهادف معهم</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44"/>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rtl/>
          <w:lang w:bidi="ar-JO"/>
        </w:rPr>
        <w:t>.</w:t>
      </w:r>
    </w:p>
    <w:p w14:paraId="66CB843C"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hint="cs"/>
          <w:b/>
          <w:bCs/>
          <w:color w:val="000000"/>
          <w:sz w:val="32"/>
          <w:szCs w:val="32"/>
          <w:rtl/>
          <w:lang w:bidi="ar-JO"/>
        </w:rPr>
      </w:pPr>
      <w:r w:rsidRPr="005278F1">
        <w:rPr>
          <w:rFonts w:ascii="Traditional Arabic" w:eastAsia="Calibri" w:hAnsi="Traditional Arabic" w:cs="Traditional Arabic" w:hint="cs"/>
          <w:b/>
          <w:bCs/>
          <w:color w:val="000000"/>
          <w:sz w:val="32"/>
          <w:szCs w:val="32"/>
          <w:rtl/>
          <w:lang w:bidi="ar-JO"/>
        </w:rPr>
        <w:t>الفرع الثالث: التأصيل الشرعي للحوار مع الآخر من فعل الصحابة.</w:t>
      </w:r>
    </w:p>
    <w:p w14:paraId="289CEEA1"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لقد سار الصحابة -رضوان الله عنهم أجمعين- وفقاً لما تقدم بيانه من النهج القرآني, والمنهج النبوي في الحوار مع أهل الذِّمَّة والاعتراف بهم، والأمثلة على ذلك كثيرة, منها:</w:t>
      </w:r>
    </w:p>
    <w:p w14:paraId="277B617E" w14:textId="77777777" w:rsidR="005278F1" w:rsidRPr="005278F1" w:rsidRDefault="005278F1" w:rsidP="005278F1">
      <w:pPr>
        <w:tabs>
          <w:tab w:val="left" w:pos="848"/>
        </w:tabs>
        <w:autoSpaceDE w:val="0"/>
        <w:autoSpaceDN w:val="0"/>
        <w:bidi/>
        <w:adjustRightInd w:val="0"/>
        <w:spacing w:after="0" w:line="240" w:lineRule="auto"/>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hint="cs"/>
          <w:color w:val="000000"/>
          <w:sz w:val="32"/>
          <w:szCs w:val="32"/>
          <w:rtl/>
          <w:lang w:bidi="ar-JO"/>
        </w:rPr>
        <w:t>1-</w:t>
      </w:r>
      <w:r w:rsidRPr="005278F1">
        <w:rPr>
          <w:rFonts w:ascii="Traditional Arabic" w:eastAsia="Calibri" w:hAnsi="Traditional Arabic" w:cs="Traditional Arabic"/>
          <w:color w:val="000000"/>
          <w:sz w:val="32"/>
          <w:szCs w:val="32"/>
          <w:rtl/>
          <w:lang w:bidi="ar-JO"/>
        </w:rPr>
        <w:t>العهدة العمرية</w:t>
      </w:r>
      <w:r w:rsidRPr="005278F1">
        <w:rPr>
          <w:rFonts w:ascii="Traditional Arabic" w:eastAsia="Calibri" w:hAnsi="Traditional Arabic" w:cs="Traditional Arabic" w:hint="cs"/>
          <w:color w:val="000000"/>
          <w:sz w:val="32"/>
          <w:szCs w:val="32"/>
          <w:rtl/>
          <w:lang w:bidi="ar-JO"/>
        </w:rPr>
        <w:t xml:space="preserve">: تعتبر العهدة العمرية </w:t>
      </w:r>
      <w:r w:rsidRPr="005278F1">
        <w:rPr>
          <w:rFonts w:ascii="Traditional Arabic" w:eastAsia="Calibri" w:hAnsi="Traditional Arabic" w:cs="Traditional Arabic"/>
          <w:color w:val="000000"/>
          <w:sz w:val="32"/>
          <w:szCs w:val="32"/>
          <w:rtl/>
          <w:lang w:bidi="ar-JO"/>
        </w:rPr>
        <w:t>تجس</w:t>
      </w:r>
      <w:r w:rsidRPr="005278F1">
        <w:rPr>
          <w:rFonts w:ascii="Traditional Arabic" w:eastAsia="Calibri" w:hAnsi="Traditional Arabic" w:cs="Traditional Arabic" w:hint="cs"/>
          <w:color w:val="000000"/>
          <w:sz w:val="32"/>
          <w:szCs w:val="32"/>
          <w:rtl/>
          <w:lang w:bidi="ar-JO"/>
        </w:rPr>
        <w:t>ي</w:t>
      </w:r>
      <w:r w:rsidRPr="005278F1">
        <w:rPr>
          <w:rFonts w:ascii="Traditional Arabic" w:eastAsia="Calibri" w:hAnsi="Traditional Arabic" w:cs="Traditional Arabic"/>
          <w:color w:val="000000"/>
          <w:sz w:val="32"/>
          <w:szCs w:val="32"/>
          <w:rtl/>
          <w:lang w:bidi="ar-JO"/>
        </w:rPr>
        <w:t>د</w:t>
      </w:r>
      <w:r w:rsidRPr="005278F1">
        <w:rPr>
          <w:rFonts w:ascii="Traditional Arabic" w:eastAsia="Calibri" w:hAnsi="Traditional Arabic" w:cs="Traditional Arabic" w:hint="cs"/>
          <w:color w:val="000000"/>
          <w:sz w:val="32"/>
          <w:szCs w:val="32"/>
          <w:rtl/>
          <w:lang w:bidi="ar-JO"/>
        </w:rPr>
        <w:t>ًا</w:t>
      </w: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ل</w:t>
      </w:r>
      <w:r w:rsidRPr="005278F1">
        <w:rPr>
          <w:rFonts w:ascii="Traditional Arabic" w:eastAsia="Calibri" w:hAnsi="Traditional Arabic" w:cs="Traditional Arabic"/>
          <w:color w:val="000000"/>
          <w:sz w:val="32"/>
          <w:szCs w:val="32"/>
          <w:rtl/>
          <w:lang w:bidi="ar-JO"/>
        </w:rPr>
        <w:t>لرؤية والمنهجية الثابتة</w:t>
      </w:r>
      <w:r w:rsidRPr="005278F1">
        <w:rPr>
          <w:rFonts w:ascii="Traditional Arabic" w:eastAsia="Calibri" w:hAnsi="Traditional Arabic" w:cs="Traditional Arabic" w:hint="cs"/>
          <w:color w:val="000000"/>
          <w:sz w:val="32"/>
          <w:szCs w:val="32"/>
          <w:rtl/>
          <w:lang w:bidi="ar-JO"/>
        </w:rPr>
        <w:t xml:space="preserve"> للحوار مع أهل الذِّمَّة </w:t>
      </w:r>
      <w:r w:rsidRPr="005278F1">
        <w:rPr>
          <w:rFonts w:ascii="Traditional Arabic" w:eastAsia="Calibri" w:hAnsi="Traditional Arabic" w:cs="Traditional Arabic"/>
          <w:color w:val="000000"/>
          <w:sz w:val="32"/>
          <w:szCs w:val="32"/>
          <w:rtl/>
          <w:lang w:bidi="ar-JO"/>
        </w:rPr>
        <w:t>في الفكر الإسلامي</w:t>
      </w:r>
      <w:r w:rsidRPr="005278F1">
        <w:rPr>
          <w:rFonts w:ascii="Traditional Arabic" w:eastAsia="Calibri" w:hAnsi="Traditional Arabic" w:cs="Traditional Arabic" w:hint="cs"/>
          <w:color w:val="000000"/>
          <w:sz w:val="32"/>
          <w:szCs w:val="32"/>
          <w:rtl/>
          <w:lang w:bidi="ar-JO"/>
        </w:rPr>
        <w:t>، فقد</w:t>
      </w:r>
      <w:r w:rsidRPr="005278F1">
        <w:rPr>
          <w:rFonts w:ascii="Traditional Arabic" w:eastAsia="Calibri" w:hAnsi="Traditional Arabic" w:cs="Traditional Arabic"/>
          <w:color w:val="000000"/>
          <w:sz w:val="32"/>
          <w:szCs w:val="32"/>
          <w:rtl/>
          <w:lang w:bidi="ar-JO"/>
        </w:rPr>
        <w:t xml:space="preserve"> كتب أمير المؤمنين عمر بن الخطاب </w:t>
      </w:r>
      <w:r w:rsidRPr="005278F1">
        <w:rPr>
          <w:rFonts w:ascii="Traditional Arabic" w:eastAsia="Calibri" w:hAnsi="Traditional Arabic" w:cs="Traditional Arabic"/>
          <w:color w:val="000000"/>
          <w:sz w:val="32"/>
          <w:szCs w:val="32"/>
          <w:lang w:bidi="ar-JO"/>
        </w:rPr>
        <w:sym w:font="AGA Arabesque" w:char="F074"/>
      </w:r>
      <w:r w:rsidRPr="005278F1">
        <w:rPr>
          <w:rFonts w:ascii="Traditional Arabic" w:eastAsia="Calibri" w:hAnsi="Traditional Arabic" w:cs="Traditional Arabic"/>
          <w:color w:val="000000"/>
          <w:sz w:val="32"/>
          <w:szCs w:val="32"/>
          <w:rtl/>
          <w:lang w:bidi="ar-JO"/>
        </w:rPr>
        <w:t>لأهل إيلياء عندما فتحها المسلمون سنة</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( 638م) كتاب</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ا أمنهم فيه على كنائسهم وممتلكاتهم، وقد اعتبرت هذه الوثيقة إحدى أهم الوثائق في تاريخ علاقة المسلمين بغيرهم، ومن نصوصها التي احتوتها: </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هذا ما أعطى عبد الله عمر أمير المؤمنين أهل إيلياء من الأمان</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أعطاهم أمان</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لأنفسهم وأموالهم، ولكنائسهم وصلبانهم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وأنه لا تسكن كنائسهم ولا تهدم، ولا ينقص منها</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ولا من حيزها، ولا من صليبهم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ولا من شيء من أموالهم، ولا يكرهون على دينهم، ولا يضار أحد منهم</w:t>
      </w:r>
      <w:r w:rsidRPr="005278F1">
        <w:rPr>
          <w:rFonts w:ascii="Traditional Arabic" w:eastAsia="Calibri" w:hAnsi="Traditional Arabic" w:cs="Traditional Arabic" w:hint="cs"/>
          <w:color w:val="000000"/>
          <w:sz w:val="32"/>
          <w:szCs w:val="32"/>
          <w:rtl/>
          <w:lang w:bidi="ar-JO"/>
        </w:rPr>
        <w:t>..."</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45"/>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rtl/>
          <w:lang w:bidi="ar-JO"/>
        </w:rPr>
        <w:t xml:space="preserve">، فقد نص عمر </w:t>
      </w:r>
      <w:r w:rsidRPr="005278F1">
        <w:rPr>
          <w:rFonts w:ascii="Traditional Arabic" w:eastAsia="Calibri" w:hAnsi="Traditional Arabic" w:cs="Traditional Arabic" w:hint="cs"/>
          <w:color w:val="000000"/>
          <w:sz w:val="32"/>
          <w:szCs w:val="32"/>
          <w:lang w:bidi="ar-JO"/>
        </w:rPr>
        <w:sym w:font="AGA Arabesque" w:char="F074"/>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فيها على حماية حريتهم الدينية، وحرمة الاعتداء على معابدهم وشعائرهم.</w:t>
      </w:r>
    </w:p>
    <w:p w14:paraId="4357F1CB" w14:textId="77777777" w:rsidR="005278F1" w:rsidRPr="005278F1" w:rsidRDefault="005278F1" w:rsidP="005278F1">
      <w:pPr>
        <w:tabs>
          <w:tab w:val="left" w:pos="310"/>
        </w:tabs>
        <w:autoSpaceDE w:val="0"/>
        <w:autoSpaceDN w:val="0"/>
        <w:bidi/>
        <w:adjustRightInd w:val="0"/>
        <w:spacing w:after="0" w:line="240" w:lineRule="auto"/>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hint="cs"/>
          <w:color w:val="000000"/>
          <w:sz w:val="32"/>
          <w:szCs w:val="32"/>
          <w:rtl/>
          <w:lang w:bidi="ar-JO"/>
        </w:rPr>
        <w:lastRenderedPageBreak/>
        <w:tab/>
      </w:r>
      <w:r w:rsidRPr="005278F1">
        <w:rPr>
          <w:rFonts w:ascii="Traditional Arabic" w:eastAsia="Calibri" w:hAnsi="Traditional Arabic" w:cs="Traditional Arabic"/>
          <w:color w:val="000000"/>
          <w:sz w:val="32"/>
          <w:szCs w:val="32"/>
          <w:rtl/>
          <w:lang w:bidi="ar-JO"/>
        </w:rPr>
        <w:t>واعترافاً بهذ</w:t>
      </w:r>
      <w:r w:rsidRPr="005278F1">
        <w:rPr>
          <w:rFonts w:ascii="Traditional Arabic" w:eastAsia="Calibri" w:hAnsi="Traditional Arabic" w:cs="Traditional Arabic" w:hint="cs"/>
          <w:color w:val="000000"/>
          <w:sz w:val="32"/>
          <w:szCs w:val="32"/>
          <w:rtl/>
          <w:lang w:bidi="ar-JO"/>
        </w:rPr>
        <w:t>ه</w:t>
      </w:r>
      <w:r w:rsidRPr="005278F1">
        <w:rPr>
          <w:rFonts w:ascii="Traditional Arabic" w:eastAsia="Calibri" w:hAnsi="Traditional Arabic" w:cs="Traditional Arabic"/>
          <w:color w:val="000000"/>
          <w:sz w:val="32"/>
          <w:szCs w:val="32"/>
          <w:rtl/>
          <w:lang w:bidi="ar-JO"/>
        </w:rPr>
        <w:t xml:space="preserve"> ال</w:t>
      </w:r>
      <w:r w:rsidRPr="005278F1">
        <w:rPr>
          <w:rFonts w:ascii="Traditional Arabic" w:eastAsia="Calibri" w:hAnsi="Traditional Arabic" w:cs="Traditional Arabic" w:hint="cs"/>
          <w:color w:val="000000"/>
          <w:sz w:val="32"/>
          <w:szCs w:val="32"/>
          <w:rtl/>
          <w:lang w:bidi="ar-JO"/>
        </w:rPr>
        <w:t xml:space="preserve">منهجية الإسلامية في التعامل مع أهل الذِّمَّة، </w:t>
      </w:r>
      <w:r w:rsidRPr="005278F1">
        <w:rPr>
          <w:rFonts w:ascii="Traditional Arabic" w:eastAsia="Calibri" w:hAnsi="Traditional Arabic" w:cs="Traditional Arabic"/>
          <w:color w:val="000000"/>
          <w:sz w:val="32"/>
          <w:szCs w:val="32"/>
          <w:rtl/>
          <w:lang w:bidi="ar-JO"/>
        </w:rPr>
        <w:t>فقد شهد على بنود هذه الوثيقة كبار الصحابة من بينهم خالد بن الوليد</w:t>
      </w:r>
      <w:r w:rsidRPr="005278F1">
        <w:rPr>
          <w:rFonts w:ascii="Traditional Arabic" w:eastAsia="Calibri" w:hAnsi="Traditional Arabic" w:cs="Traditional Arabic"/>
          <w:color w:val="000000"/>
          <w:sz w:val="32"/>
          <w:szCs w:val="32"/>
          <w:lang w:bidi="ar-JO"/>
        </w:rPr>
        <w:sym w:font="AGA Arabesque" w:char="F079"/>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وعبد الرحمن بن عوف </w:t>
      </w:r>
      <w:r w:rsidRPr="005278F1">
        <w:rPr>
          <w:rFonts w:ascii="Traditional Arabic" w:eastAsia="Calibri" w:hAnsi="Traditional Arabic" w:cs="Traditional Arabic"/>
          <w:color w:val="000000"/>
          <w:sz w:val="32"/>
          <w:szCs w:val="32"/>
          <w:lang w:bidi="ar-JO"/>
        </w:rPr>
        <w:sym w:font="AGA Arabesque" w:char="F079"/>
      </w:r>
      <w:r w:rsidRPr="005278F1">
        <w:rPr>
          <w:rFonts w:ascii="Traditional Arabic" w:eastAsia="Calibri" w:hAnsi="Traditional Arabic" w:cs="Traditional Arabic"/>
          <w:color w:val="000000"/>
          <w:sz w:val="32"/>
          <w:szCs w:val="32"/>
          <w:rtl/>
          <w:lang w:bidi="ar-JO"/>
        </w:rPr>
        <w:t xml:space="preserve">، على أن عمر بن الخطاب </w:t>
      </w:r>
      <w:r w:rsidRPr="005278F1">
        <w:rPr>
          <w:rFonts w:ascii="Traditional Arabic" w:eastAsia="Calibri" w:hAnsi="Traditional Arabic" w:cs="Traditional Arabic"/>
          <w:color w:val="000000"/>
          <w:sz w:val="32"/>
          <w:szCs w:val="32"/>
          <w:lang w:bidi="ar-JO"/>
        </w:rPr>
        <w:sym w:font="AGA Arabesque" w:char="F074"/>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حين قام بذلك فهو لم يفعله بحكم سياسته الرشيدة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وإدارته الحكيمة </w:t>
      </w:r>
      <w:r w:rsidRPr="005278F1">
        <w:rPr>
          <w:rFonts w:ascii="Traditional Arabic" w:eastAsia="Calibri" w:hAnsi="Traditional Arabic" w:cs="Traditional Arabic" w:hint="cs"/>
          <w:color w:val="000000"/>
          <w:sz w:val="32"/>
          <w:szCs w:val="32"/>
          <w:rtl/>
          <w:lang w:bidi="ar-JO"/>
        </w:rPr>
        <w:t>ف</w:t>
      </w:r>
      <w:r w:rsidRPr="005278F1">
        <w:rPr>
          <w:rFonts w:ascii="Traditional Arabic" w:eastAsia="Calibri" w:hAnsi="Traditional Arabic" w:cs="Traditional Arabic"/>
          <w:color w:val="000000"/>
          <w:sz w:val="32"/>
          <w:szCs w:val="32"/>
          <w:rtl/>
          <w:lang w:bidi="ar-JO"/>
        </w:rPr>
        <w:t>حسب، بل كان في ذلك مطبق</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لتعاليم الإسلام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منفذ</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لأحكامه التي استمدها من كتاب الله</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وسنة رسول</w:t>
      </w:r>
      <w:r w:rsidRPr="005278F1">
        <w:rPr>
          <w:rFonts w:ascii="Traditional Arabic" w:eastAsia="Calibri" w:hAnsi="Traditional Arabic" w:cs="Traditional Arabic" w:hint="cs"/>
          <w:color w:val="000000"/>
          <w:sz w:val="32"/>
          <w:szCs w:val="32"/>
          <w:rtl/>
          <w:lang w:bidi="ar-JO"/>
        </w:rPr>
        <w:t>ه</w:t>
      </w: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color w:val="000000"/>
          <w:sz w:val="32"/>
          <w:szCs w:val="32"/>
          <w:lang w:bidi="ar-JO"/>
        </w:rPr>
        <w:sym w:font="AGA Arabesque" w:char="F065"/>
      </w:r>
      <w:r w:rsidRPr="005278F1">
        <w:rPr>
          <w:rFonts w:ascii="Traditional Arabic" w:eastAsia="Calibri" w:hAnsi="Traditional Arabic" w:cs="Traditional Arabic"/>
          <w:color w:val="000000"/>
          <w:sz w:val="32"/>
          <w:szCs w:val="32"/>
          <w:rtl/>
          <w:lang w:bidi="ar-JO"/>
        </w:rPr>
        <w:t>.</w:t>
      </w:r>
    </w:p>
    <w:p w14:paraId="1FE3DC7A" w14:textId="77777777" w:rsidR="005278F1" w:rsidRPr="005278F1" w:rsidRDefault="005278F1" w:rsidP="005278F1">
      <w:pPr>
        <w:tabs>
          <w:tab w:val="left" w:pos="168"/>
          <w:tab w:val="left" w:pos="310"/>
        </w:tabs>
        <w:autoSpaceDE w:val="0"/>
        <w:autoSpaceDN w:val="0"/>
        <w:bidi/>
        <w:adjustRightInd w:val="0"/>
        <w:spacing w:after="0" w:line="240" w:lineRule="auto"/>
        <w:jc w:val="both"/>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hint="cs"/>
          <w:color w:val="000000"/>
          <w:sz w:val="32"/>
          <w:szCs w:val="32"/>
          <w:rtl/>
          <w:lang w:bidi="ar-JO"/>
        </w:rPr>
        <w:t>2-</w:t>
      </w:r>
      <w:r w:rsidRPr="005278F1">
        <w:rPr>
          <w:rFonts w:ascii="Traditional Arabic" w:eastAsia="Calibri" w:hAnsi="Traditional Arabic" w:cs="Traditional Arabic"/>
          <w:color w:val="000000"/>
          <w:sz w:val="32"/>
          <w:szCs w:val="32"/>
          <w:rtl/>
          <w:lang w:bidi="ar-JO"/>
        </w:rPr>
        <w:t>كتاب أبي بكر</w:t>
      </w:r>
      <w:r w:rsidRPr="005278F1">
        <w:rPr>
          <w:rFonts w:ascii="Traditional Arabic" w:eastAsia="Calibri" w:hAnsi="Traditional Arabic" w:cs="Traditional Arabic"/>
          <w:color w:val="000000"/>
          <w:sz w:val="32"/>
          <w:szCs w:val="32"/>
          <w:lang w:bidi="ar-JO"/>
        </w:rPr>
        <w:sym w:font="AGA Arabesque" w:char="F074"/>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وهو رأس</w:t>
      </w:r>
      <w:r w:rsidRPr="005278F1">
        <w:rPr>
          <w:rFonts w:ascii="Traditional Arabic" w:eastAsia="Calibri" w:hAnsi="Traditional Arabic" w:cs="Traditional Arabic" w:hint="cs"/>
          <w:color w:val="000000"/>
          <w:sz w:val="32"/>
          <w:szCs w:val="32"/>
          <w:rtl/>
          <w:lang w:bidi="ar-JO"/>
        </w:rPr>
        <w:t xml:space="preserve"> الهرم في</w:t>
      </w:r>
      <w:r w:rsidRPr="005278F1">
        <w:rPr>
          <w:rFonts w:ascii="Traditional Arabic" w:eastAsia="Calibri" w:hAnsi="Traditional Arabic" w:cs="Traditional Arabic"/>
          <w:color w:val="000000"/>
          <w:sz w:val="32"/>
          <w:szCs w:val="32"/>
          <w:rtl/>
          <w:lang w:bidi="ar-JO"/>
        </w:rPr>
        <w:t xml:space="preserve"> الدولة الإسلامية،</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إلى أهل</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نجران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يجيرهم</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فيه</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بجوار</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الله</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وذمة رسول الله</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lang w:bidi="ar-JO"/>
        </w:rPr>
        <w:sym w:font="AGA Arabesque" w:char="F065"/>
      </w:r>
      <w:r w:rsidRPr="005278F1">
        <w:rPr>
          <w:rFonts w:ascii="Tahoma" w:eastAsia="Calibri" w:hAnsi="Tahoma" w:cs="Traditional Arabic"/>
          <w:color w:val="000000"/>
          <w:sz w:val="32"/>
          <w:szCs w:val="32"/>
          <w:vertAlign w:val="superscript"/>
          <w:rtl/>
          <w:lang w:bidi="ar-JO"/>
        </w:rPr>
        <w:t xml:space="preserve"> (</w:t>
      </w:r>
      <w:r w:rsidRPr="005278F1">
        <w:rPr>
          <w:rFonts w:ascii="Tahoma" w:eastAsia="Calibri" w:hAnsi="Tahoma" w:cs="Traditional Arabic"/>
          <w:color w:val="000000"/>
          <w:sz w:val="32"/>
          <w:szCs w:val="32"/>
          <w:vertAlign w:val="superscript"/>
          <w:rtl/>
          <w:lang w:bidi="ar-JO"/>
        </w:rPr>
        <w:footnoteReference w:id="46"/>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hint="cs"/>
          <w:color w:val="000000"/>
          <w:sz w:val="32"/>
          <w:szCs w:val="32"/>
          <w:rtl/>
          <w:lang w:bidi="ar-JO"/>
        </w:rPr>
        <w:t>، حيث يُعد هذا الكتاب أ</w:t>
      </w:r>
      <w:r w:rsidRPr="005278F1">
        <w:rPr>
          <w:rFonts w:ascii="Traditional Arabic" w:eastAsia="Calibri" w:hAnsi="Traditional Arabic" w:cs="Traditional Arabic"/>
          <w:color w:val="000000"/>
          <w:sz w:val="32"/>
          <w:szCs w:val="32"/>
          <w:rtl/>
          <w:lang w:bidi="ar-JO"/>
        </w:rPr>
        <w:t>نم</w:t>
      </w:r>
      <w:r w:rsidRPr="005278F1">
        <w:rPr>
          <w:rFonts w:ascii="Traditional Arabic" w:eastAsia="Calibri" w:hAnsi="Traditional Arabic" w:cs="Traditional Arabic" w:hint="cs"/>
          <w:color w:val="000000"/>
          <w:sz w:val="32"/>
          <w:szCs w:val="32"/>
          <w:rtl/>
          <w:lang w:bidi="ar-JO"/>
        </w:rPr>
        <w:t>و</w:t>
      </w:r>
      <w:r w:rsidRPr="005278F1">
        <w:rPr>
          <w:rFonts w:ascii="Traditional Arabic" w:eastAsia="Calibri" w:hAnsi="Traditional Arabic" w:cs="Traditional Arabic"/>
          <w:color w:val="000000"/>
          <w:sz w:val="32"/>
          <w:szCs w:val="32"/>
          <w:rtl/>
          <w:lang w:bidi="ar-JO"/>
        </w:rPr>
        <w:t>ذج</w:t>
      </w:r>
      <w:r w:rsidRPr="005278F1">
        <w:rPr>
          <w:rFonts w:ascii="Traditional Arabic" w:eastAsia="Calibri" w:hAnsi="Traditional Arabic" w:cs="Traditional Arabic" w:hint="cs"/>
          <w:color w:val="000000"/>
          <w:sz w:val="32"/>
          <w:szCs w:val="32"/>
          <w:rtl/>
          <w:lang w:bidi="ar-JO"/>
        </w:rPr>
        <w:t xml:space="preserve">ًا من النماذج </w:t>
      </w:r>
      <w:r w:rsidRPr="005278F1">
        <w:rPr>
          <w:rFonts w:ascii="Traditional Arabic" w:eastAsia="Calibri" w:hAnsi="Traditional Arabic" w:cs="Traditional Arabic"/>
          <w:color w:val="000000"/>
          <w:sz w:val="32"/>
          <w:szCs w:val="32"/>
          <w:rtl/>
          <w:lang w:bidi="ar-JO"/>
        </w:rPr>
        <w:t>التي خطت آليات التعامل مع الآخر</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والاعتراف به</w:t>
      </w:r>
      <w:r w:rsidRPr="005278F1">
        <w:rPr>
          <w:rFonts w:ascii="Traditional Arabic" w:eastAsia="Calibri" w:hAnsi="Traditional Arabic" w:cs="Traditional Arabic" w:hint="cs"/>
          <w:color w:val="000000"/>
          <w:sz w:val="32"/>
          <w:szCs w:val="32"/>
          <w:rtl/>
          <w:lang w:bidi="ar-JO"/>
        </w:rPr>
        <w:t>.</w:t>
      </w:r>
    </w:p>
    <w:p w14:paraId="038E0519" w14:textId="77777777" w:rsidR="005278F1" w:rsidRPr="005278F1" w:rsidRDefault="005278F1" w:rsidP="005278F1">
      <w:pPr>
        <w:tabs>
          <w:tab w:val="left" w:pos="168"/>
        </w:tabs>
        <w:autoSpaceDE w:val="0"/>
        <w:autoSpaceDN w:val="0"/>
        <w:bidi/>
        <w:adjustRightInd w:val="0"/>
        <w:spacing w:after="0" w:line="240" w:lineRule="auto"/>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hint="cs"/>
          <w:color w:val="000000"/>
          <w:sz w:val="32"/>
          <w:szCs w:val="32"/>
          <w:rtl/>
          <w:lang w:bidi="ar-JO"/>
        </w:rPr>
        <w:t xml:space="preserve">3- مكاتبة </w:t>
      </w:r>
      <w:r w:rsidRPr="005278F1">
        <w:rPr>
          <w:rFonts w:ascii="Traditional Arabic" w:eastAsia="Calibri" w:hAnsi="Traditional Arabic" w:cs="Traditional Arabic"/>
          <w:color w:val="000000"/>
          <w:sz w:val="32"/>
          <w:szCs w:val="32"/>
          <w:rtl/>
          <w:lang w:bidi="ar-JO"/>
        </w:rPr>
        <w:t>خالد بن الوليد</w:t>
      </w:r>
      <w:r w:rsidRPr="005278F1">
        <w:rPr>
          <w:rFonts w:ascii="Traditional Arabic" w:eastAsia="Calibri" w:hAnsi="Traditional Arabic" w:cs="Traditional Arabic"/>
          <w:color w:val="000000"/>
          <w:sz w:val="32"/>
          <w:szCs w:val="32"/>
          <w:lang w:bidi="ar-JO"/>
        </w:rPr>
        <w:sym w:font="AGA Arabesque" w:char="F074"/>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 xml:space="preserve">فكاتب أهل </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عانات</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بأن لهم أن يضربوا نواقيسهم في أي ساعة شا</w:t>
      </w:r>
      <w:r w:rsidRPr="005278F1">
        <w:rPr>
          <w:rFonts w:ascii="Traditional Arabic" w:eastAsia="Calibri" w:hAnsi="Traditional Arabic" w:cs="Traditional Arabic" w:hint="cs"/>
          <w:color w:val="000000"/>
          <w:sz w:val="32"/>
          <w:szCs w:val="32"/>
          <w:rtl/>
          <w:lang w:bidi="ar-JO"/>
        </w:rPr>
        <w:t>ؤ</w:t>
      </w:r>
      <w:r w:rsidRPr="005278F1">
        <w:rPr>
          <w:rFonts w:ascii="Traditional Arabic" w:eastAsia="Calibri" w:hAnsi="Traditional Arabic" w:cs="Traditional Arabic"/>
          <w:color w:val="000000"/>
          <w:sz w:val="32"/>
          <w:szCs w:val="32"/>
          <w:rtl/>
          <w:lang w:bidi="ar-JO"/>
        </w:rPr>
        <w:t>وا من ليل أو نهار، إلا في أوقات الصلاة، وعلى أن يخرجوا الصلبان في أيام أعيادهم</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47"/>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rtl/>
          <w:lang w:bidi="ar-JO"/>
        </w:rPr>
        <w:t>.</w:t>
      </w:r>
    </w:p>
    <w:p w14:paraId="7A663C36"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hint="cs"/>
          <w:color w:val="000000"/>
          <w:sz w:val="32"/>
          <w:szCs w:val="32"/>
          <w:rtl/>
          <w:lang w:bidi="ar-JO"/>
        </w:rPr>
        <w:t xml:space="preserve">     وبعد هذا العرض الموجز لموقف القرآن الكريم والسنة النبوية وفعل الصحابة رضوان الله عليهم في الحوار مع أهل الذِّمَّة, والاعتراف بهم؛ </w:t>
      </w:r>
      <w:r w:rsidRPr="005278F1">
        <w:rPr>
          <w:rFonts w:ascii="Traditional Arabic" w:eastAsia="Calibri" w:hAnsi="Traditional Arabic" w:cs="Traditional Arabic"/>
          <w:color w:val="000000"/>
          <w:sz w:val="32"/>
          <w:szCs w:val="32"/>
          <w:rtl/>
          <w:lang w:bidi="ar-JO"/>
        </w:rPr>
        <w:t xml:space="preserve">يتبين لنا أصالة </w:t>
      </w:r>
      <w:r w:rsidRPr="005278F1">
        <w:rPr>
          <w:rFonts w:ascii="Traditional Arabic" w:eastAsia="Calibri" w:hAnsi="Traditional Arabic" w:cs="Traditional Arabic" w:hint="cs"/>
          <w:color w:val="000000"/>
          <w:sz w:val="32"/>
          <w:szCs w:val="32"/>
          <w:rtl/>
          <w:lang w:bidi="ar-JO"/>
        </w:rPr>
        <w:t>ال</w:t>
      </w:r>
      <w:r w:rsidRPr="005278F1">
        <w:rPr>
          <w:rFonts w:ascii="Traditional Arabic" w:eastAsia="Calibri" w:hAnsi="Traditional Arabic" w:cs="Traditional Arabic"/>
          <w:color w:val="000000"/>
          <w:sz w:val="32"/>
          <w:szCs w:val="32"/>
          <w:rtl/>
          <w:lang w:bidi="ar-JO"/>
        </w:rPr>
        <w:t>منهج</w:t>
      </w:r>
      <w:r w:rsidRPr="005278F1">
        <w:rPr>
          <w:rFonts w:ascii="Traditional Arabic" w:eastAsia="Calibri" w:hAnsi="Traditional Arabic" w:cs="Traditional Arabic" w:hint="cs"/>
          <w:color w:val="000000"/>
          <w:sz w:val="32"/>
          <w:szCs w:val="32"/>
          <w:rtl/>
          <w:lang w:bidi="ar-JO"/>
        </w:rPr>
        <w:t>ية الإسلامية في ترسيخ قيم الحوار, والتسامح, والانفتاح على أهل الذِّمَّة بضوابط سيأتي بيانها.</w:t>
      </w:r>
    </w:p>
    <w:p w14:paraId="3F20E34C"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hint="cs"/>
          <w:b/>
          <w:bCs/>
          <w:color w:val="000000"/>
          <w:sz w:val="32"/>
          <w:szCs w:val="32"/>
          <w:rtl/>
          <w:lang w:bidi="ar-JO"/>
        </w:rPr>
        <w:t>الفرع الرابع: التأصيل الشرعي للحوار مع الآخر في الفقه الإسلامي</w:t>
      </w:r>
      <w:r w:rsidRPr="005278F1">
        <w:rPr>
          <w:rFonts w:ascii="Traditional Arabic" w:eastAsia="Calibri" w:hAnsi="Traditional Arabic" w:cs="Traditional Arabic" w:hint="cs"/>
          <w:color w:val="000000"/>
          <w:sz w:val="32"/>
          <w:szCs w:val="32"/>
          <w:rtl/>
          <w:lang w:bidi="ar-JO"/>
        </w:rPr>
        <w:t>.</w:t>
      </w:r>
    </w:p>
    <w:p w14:paraId="6BBCA1DD"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على هذه الخطى</w:t>
      </w:r>
      <w:r w:rsidRPr="005278F1">
        <w:rPr>
          <w:rFonts w:ascii="Traditional Arabic" w:eastAsia="Calibri" w:hAnsi="Traditional Arabic" w:cs="Traditional Arabic" w:hint="cs"/>
          <w:color w:val="000000"/>
          <w:sz w:val="32"/>
          <w:szCs w:val="32"/>
          <w:rtl/>
          <w:lang w:bidi="ar-JO"/>
        </w:rPr>
        <w:t xml:space="preserve"> السابقة</w:t>
      </w:r>
      <w:r w:rsidRPr="005278F1">
        <w:rPr>
          <w:rFonts w:ascii="Traditional Arabic" w:eastAsia="Calibri" w:hAnsi="Traditional Arabic" w:cs="Traditional Arabic"/>
          <w:color w:val="000000"/>
          <w:sz w:val="32"/>
          <w:szCs w:val="32"/>
          <w:rtl/>
          <w:lang w:bidi="ar-JO"/>
        </w:rPr>
        <w:t xml:space="preserve"> كان موقف الفقه الإسلامي، -كما سيأتي تفصيله في المبحث الرابع-</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 xml:space="preserve">حيث حفلت كتبهم ومصنفاتهم على كثير من الأحكام الفقهية التي تتعلق بالحوار مع </w:t>
      </w:r>
      <w:r w:rsidRPr="005278F1">
        <w:rPr>
          <w:rFonts w:ascii="Traditional Arabic" w:eastAsia="Calibri" w:hAnsi="Traditional Arabic" w:cs="Traditional Arabic" w:hint="cs"/>
          <w:color w:val="000000"/>
          <w:sz w:val="32"/>
          <w:szCs w:val="32"/>
          <w:rtl/>
          <w:lang w:bidi="ar-JO"/>
        </w:rPr>
        <w:t xml:space="preserve">أهل الذِّمَّة, </w:t>
      </w:r>
      <w:r w:rsidRPr="005278F1">
        <w:rPr>
          <w:rFonts w:ascii="Traditional Arabic" w:eastAsia="Calibri" w:hAnsi="Traditional Arabic" w:cs="Traditional Arabic"/>
          <w:color w:val="000000"/>
          <w:sz w:val="32"/>
          <w:szCs w:val="32"/>
          <w:rtl/>
          <w:lang w:bidi="ar-JO"/>
        </w:rPr>
        <w:t>وقبوله</w:t>
      </w:r>
      <w:r w:rsidRPr="005278F1">
        <w:rPr>
          <w:rFonts w:ascii="Traditional Arabic" w:eastAsia="Calibri" w:hAnsi="Traditional Arabic" w:cs="Traditional Arabic" w:hint="cs"/>
          <w:color w:val="000000"/>
          <w:sz w:val="32"/>
          <w:szCs w:val="32"/>
          <w:rtl/>
          <w:lang w:bidi="ar-JO"/>
        </w:rPr>
        <w:t>م,</w:t>
      </w:r>
      <w:r w:rsidRPr="005278F1">
        <w:rPr>
          <w:rFonts w:ascii="Traditional Arabic" w:eastAsia="Calibri" w:hAnsi="Traditional Arabic" w:cs="Traditional Arabic"/>
          <w:color w:val="000000"/>
          <w:sz w:val="32"/>
          <w:szCs w:val="32"/>
          <w:rtl/>
          <w:lang w:bidi="ar-JO"/>
        </w:rPr>
        <w:t xml:space="preserve"> وإعطائهم حقوقهم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واعتبار من يعيشون في الدولة الإسلامية مكوناً رئيساً من مكوناتها.</w:t>
      </w:r>
    </w:p>
    <w:p w14:paraId="3E9A9186"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hint="cs"/>
          <w:b/>
          <w:bCs/>
          <w:color w:val="000000"/>
          <w:sz w:val="32"/>
          <w:szCs w:val="32"/>
          <w:rtl/>
          <w:lang w:bidi="ar-JO"/>
        </w:rPr>
        <w:t xml:space="preserve">المطلب الثاني: </w:t>
      </w:r>
      <w:r w:rsidRPr="005278F1">
        <w:rPr>
          <w:rFonts w:ascii="Traditional Arabic" w:eastAsia="Calibri" w:hAnsi="Traditional Arabic" w:cs="Traditional Arabic"/>
          <w:b/>
          <w:bCs/>
          <w:color w:val="000000"/>
          <w:sz w:val="32"/>
          <w:szCs w:val="32"/>
          <w:rtl/>
          <w:lang w:bidi="ar-JO"/>
        </w:rPr>
        <w:t xml:space="preserve">ضوابط الحوار </w:t>
      </w:r>
      <w:r w:rsidRPr="005278F1">
        <w:rPr>
          <w:rFonts w:ascii="Traditional Arabic" w:eastAsia="Calibri" w:hAnsi="Traditional Arabic" w:cs="Traditional Arabic" w:hint="cs"/>
          <w:b/>
          <w:bCs/>
          <w:color w:val="000000"/>
          <w:sz w:val="32"/>
          <w:szCs w:val="32"/>
          <w:rtl/>
          <w:lang w:bidi="ar-JO"/>
        </w:rPr>
        <w:t>مع أهل الذِّمَّة</w:t>
      </w:r>
      <w:r w:rsidRPr="005278F1">
        <w:rPr>
          <w:rFonts w:ascii="Traditional Arabic" w:eastAsia="Calibri" w:hAnsi="Traditional Arabic" w:cs="Traditional Arabic" w:hint="cs"/>
          <w:color w:val="000000"/>
          <w:sz w:val="32"/>
          <w:szCs w:val="32"/>
          <w:rtl/>
          <w:lang w:bidi="ar-JO"/>
        </w:rPr>
        <w:t>.</w:t>
      </w:r>
    </w:p>
    <w:p w14:paraId="4ACD8D6F"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hint="cs"/>
          <w:color w:val="000000"/>
          <w:sz w:val="32"/>
          <w:szCs w:val="32"/>
          <w:rtl/>
          <w:lang w:bidi="ar-JO"/>
        </w:rPr>
        <w:t xml:space="preserve">      إن قضية الحوار مع أهل الذِّمَّة في الإسلام ليست متروكة على عواهنها, بل هي </w:t>
      </w:r>
      <w:r w:rsidRPr="005278F1">
        <w:rPr>
          <w:rFonts w:ascii="Traditional Arabic" w:eastAsia="Calibri" w:hAnsi="Traditional Arabic" w:cs="Traditional Arabic"/>
          <w:color w:val="000000"/>
          <w:sz w:val="32"/>
          <w:szCs w:val="32"/>
          <w:rtl/>
          <w:lang w:bidi="ar-JO"/>
        </w:rPr>
        <w:t>محكومة بجملة من</w:t>
      </w:r>
      <w:r w:rsidRPr="005278F1">
        <w:rPr>
          <w:rFonts w:ascii="Traditional Arabic" w:eastAsia="Calibri" w:hAnsi="Traditional Arabic" w:cs="Traditional Arabic" w:hint="cs"/>
          <w:color w:val="000000"/>
          <w:sz w:val="32"/>
          <w:szCs w:val="32"/>
          <w:rtl/>
          <w:lang w:bidi="ar-JO"/>
        </w:rPr>
        <w:t xml:space="preserve"> الأسس و</w:t>
      </w:r>
      <w:r w:rsidRPr="005278F1">
        <w:rPr>
          <w:rFonts w:ascii="Traditional Arabic" w:eastAsia="Calibri" w:hAnsi="Traditional Arabic" w:cs="Traditional Arabic"/>
          <w:color w:val="000000"/>
          <w:sz w:val="32"/>
          <w:szCs w:val="32"/>
          <w:rtl/>
          <w:lang w:bidi="ar-JO"/>
        </w:rPr>
        <w:t>الضوابط</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ومن تلك الضوابط:</w:t>
      </w:r>
    </w:p>
    <w:p w14:paraId="4AB7A74D"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hint="cs"/>
          <w:color w:val="000000"/>
          <w:sz w:val="32"/>
          <w:szCs w:val="32"/>
          <w:rtl/>
        </w:rPr>
      </w:pPr>
      <w:r w:rsidRPr="005278F1">
        <w:rPr>
          <w:rFonts w:ascii="Simplified Arabic" w:eastAsia="Calibri" w:hAnsi="Simplified Arabic" w:cs="Lotusbld" w:hint="cs"/>
          <w:color w:val="000000"/>
          <w:sz w:val="32"/>
          <w:szCs w:val="32"/>
          <w:rtl/>
          <w:lang w:bidi="ar-JO"/>
        </w:rPr>
        <w:t xml:space="preserve">    أولًا- </w:t>
      </w:r>
      <w:r w:rsidRPr="005278F1">
        <w:rPr>
          <w:rFonts w:ascii="Traditional Arabic" w:eastAsia="Calibri" w:hAnsi="Traditional Arabic" w:cs="Traditional Arabic" w:hint="cs"/>
          <w:color w:val="000000"/>
          <w:sz w:val="32"/>
          <w:szCs w:val="32"/>
          <w:rtl/>
          <w:lang w:bidi="ar-JO"/>
        </w:rPr>
        <w:t xml:space="preserve">الاعتراف بأن الاختلاف بين البشر في الدين واقع بمشيئة الله </w:t>
      </w:r>
      <w:r w:rsidRPr="005278F1">
        <w:rPr>
          <w:rFonts w:ascii="Traditional Arabic" w:eastAsia="Calibri" w:hAnsi="Traditional Arabic" w:cs="Traditional Arabic" w:hint="cs"/>
          <w:color w:val="000000"/>
          <w:sz w:val="32"/>
          <w:szCs w:val="32"/>
          <w:lang w:bidi="ar-JO"/>
        </w:rPr>
        <w:sym w:font="AGA Arabesque" w:char="F049"/>
      </w:r>
      <w:r w:rsidRPr="005278F1">
        <w:rPr>
          <w:rFonts w:ascii="Traditional Arabic" w:eastAsia="Calibri" w:hAnsi="Traditional Arabic" w:cs="Traditional Arabic" w:hint="cs"/>
          <w:color w:val="000000"/>
          <w:sz w:val="32"/>
          <w:szCs w:val="32"/>
          <w:rtl/>
          <w:lang w:bidi="ar-JO"/>
        </w:rPr>
        <w:t xml:space="preserve">, وأن الله تعالى أعطى الإنسان الحرية في اختيار دينه، يقول </w:t>
      </w:r>
      <w:r w:rsidRPr="005278F1">
        <w:rPr>
          <w:rFonts w:ascii="Traditional Arabic" w:eastAsia="Calibri" w:hAnsi="Traditional Arabic" w:cs="Traditional Arabic" w:hint="cs"/>
          <w:color w:val="000000"/>
          <w:sz w:val="32"/>
          <w:szCs w:val="32"/>
          <w:lang w:bidi="ar-JO"/>
        </w:rPr>
        <w:sym w:font="AGA Arabesque" w:char="F049"/>
      </w:r>
      <w:r w:rsidRPr="005278F1">
        <w:rPr>
          <w:rFonts w:ascii="Traditional Arabic" w:eastAsia="Calibri" w:hAnsi="Traditional Arabic" w:cs="Traditional Arabic" w:hint="cs"/>
          <w:color w:val="000000"/>
          <w:sz w:val="32"/>
          <w:szCs w:val="32"/>
          <w:rtl/>
          <w:lang w:bidi="ar-JO"/>
        </w:rPr>
        <w:t xml:space="preserve">: </w:t>
      </w:r>
      <w:r w:rsidRPr="005278F1">
        <w:rPr>
          <w:rFonts w:ascii="Arial" w:eastAsia="Times New Roman" w:hAnsi="Arial" w:cs="ATraditional Arabic"/>
          <w:color w:val="000000"/>
          <w:sz w:val="32"/>
          <w:szCs w:val="32"/>
          <w:rtl/>
        </w:rPr>
        <w:t>{</w:t>
      </w:r>
      <w:r w:rsidRPr="005278F1">
        <w:rPr>
          <w:rFonts w:ascii="Traditional Arabic" w:eastAsia="Calibri" w:hAnsi="Traditional Arabic" w:cs="Traditional Arabic"/>
          <w:color w:val="000000"/>
          <w:sz w:val="32"/>
          <w:szCs w:val="32"/>
          <w:rtl/>
          <w:lang w:bidi="ar-JO"/>
        </w:rPr>
        <w:t xml:space="preserve">فَمَنْ شَاءَ فَلْيُؤْمِنْ وَمَنْ شَاءَ فَلْيَكْفُرْ </w:t>
      </w:r>
      <w:r w:rsidRPr="005278F1">
        <w:rPr>
          <w:rFonts w:ascii="Arial" w:eastAsia="Times New Roman" w:hAnsi="Arial" w:cs="ATraditional Arabic"/>
          <w:color w:val="000000"/>
          <w:sz w:val="32"/>
          <w:szCs w:val="32"/>
          <w:rtl/>
        </w:rPr>
        <w:t>}</w:t>
      </w:r>
      <w:r w:rsidRPr="005278F1">
        <w:rPr>
          <w:rFonts w:ascii="Traditional Arabic" w:eastAsia="Calibri" w:hAnsi="Traditional Arabic" w:cs="Traditional Arabic"/>
          <w:color w:val="000000"/>
          <w:sz w:val="32"/>
          <w:szCs w:val="32"/>
          <w:rtl/>
        </w:rPr>
        <w:t>[ الكهف: 29]</w:t>
      </w:r>
      <w:r w:rsidRPr="005278F1">
        <w:rPr>
          <w:rFonts w:ascii="Traditional Arabic" w:eastAsia="Calibri" w:hAnsi="Traditional Arabic" w:cs="Traditional Arabic" w:hint="cs"/>
          <w:color w:val="000000"/>
          <w:sz w:val="32"/>
          <w:szCs w:val="32"/>
          <w:rtl/>
        </w:rPr>
        <w:t>،</w:t>
      </w:r>
      <w:r w:rsidRPr="005278F1">
        <w:rPr>
          <w:rFonts w:ascii="Traditional Arabic" w:eastAsia="Calibri" w:hAnsi="Traditional Arabic" w:cs="Traditional Arabic"/>
          <w:color w:val="000000"/>
          <w:sz w:val="32"/>
          <w:szCs w:val="32"/>
          <w:rtl/>
        </w:rPr>
        <w:t xml:space="preserve"> </w:t>
      </w:r>
      <w:r w:rsidRPr="005278F1">
        <w:rPr>
          <w:rFonts w:ascii="Traditional Arabic" w:eastAsia="Calibri" w:hAnsi="Traditional Arabic" w:cs="Traditional Arabic" w:hint="cs"/>
          <w:color w:val="000000"/>
          <w:sz w:val="32"/>
          <w:szCs w:val="32"/>
          <w:rtl/>
          <w:lang w:bidi="ar-JO"/>
        </w:rPr>
        <w:t xml:space="preserve">فمهمة المسلم وفقًا لذلك تنحصر في البلاغ المبين دون فرض عقيدة أو فكر لا بالقول ولا بالفعل، يقول تعالى: </w:t>
      </w:r>
      <w:r w:rsidRPr="005278F1">
        <w:rPr>
          <w:rFonts w:ascii="Arial" w:eastAsia="Times New Roman" w:hAnsi="Arial" w:cs="ATraditional Arabic"/>
          <w:color w:val="000000"/>
          <w:sz w:val="32"/>
          <w:szCs w:val="32"/>
          <w:rtl/>
        </w:rPr>
        <w:t>{</w:t>
      </w:r>
      <w:r w:rsidRPr="005278F1">
        <w:rPr>
          <w:rFonts w:ascii="Traditional Arabic" w:eastAsia="Times New Roman" w:hAnsi="Traditional Arabic" w:cs="Traditional Arabic"/>
          <w:b/>
          <w:b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لَا إِكْرَاهَ فِي الدِّينِ</w:t>
      </w:r>
      <w:r w:rsidRPr="005278F1">
        <w:rPr>
          <w:rFonts w:ascii="Arial" w:eastAsia="Times New Roman" w:hAnsi="Arial" w:cs="QCF2042" w:hint="cs"/>
          <w:color w:val="000000"/>
          <w:sz w:val="32"/>
          <w:szCs w:val="32"/>
          <w:rtl/>
        </w:rPr>
        <w:t xml:space="preserve"> </w:t>
      </w:r>
      <w:r w:rsidRPr="005278F1">
        <w:rPr>
          <w:rFonts w:ascii="Arial" w:eastAsia="Times New Roman" w:hAnsi="Arial" w:cs="Arial" w:hint="cs"/>
          <w:color w:val="000000"/>
          <w:sz w:val="32"/>
          <w:szCs w:val="32"/>
          <w:rtl/>
        </w:rPr>
        <w:t>ﳩ</w:t>
      </w:r>
      <w:r w:rsidRPr="005278F1">
        <w:rPr>
          <w:rFonts w:ascii="Arial" w:eastAsia="Times New Roman" w:hAnsi="Arial" w:cs="ATraditional Arabic"/>
          <w:color w:val="000000"/>
          <w:sz w:val="32"/>
          <w:szCs w:val="32"/>
          <w:rtl/>
        </w:rPr>
        <w:t>}</w:t>
      </w:r>
      <w:r w:rsidRPr="005278F1">
        <w:rPr>
          <w:rFonts w:ascii="Traditional Arabic" w:eastAsia="Calibri" w:hAnsi="Traditional Arabic" w:cs="Traditional Arabic"/>
          <w:color w:val="000000"/>
          <w:sz w:val="32"/>
          <w:szCs w:val="32"/>
          <w:rtl/>
        </w:rPr>
        <w:t xml:space="preserve"> [البقرة: 256].</w:t>
      </w:r>
    </w:p>
    <w:p w14:paraId="029A15DC" w14:textId="77777777" w:rsidR="005278F1" w:rsidRPr="005278F1" w:rsidRDefault="005278F1" w:rsidP="005278F1">
      <w:pPr>
        <w:autoSpaceDE w:val="0"/>
        <w:autoSpaceDN w:val="0"/>
        <w:bidi/>
        <w:adjustRightInd w:val="0"/>
        <w:spacing w:after="0" w:line="240" w:lineRule="auto"/>
        <w:jc w:val="both"/>
        <w:rPr>
          <w:rFonts w:ascii="Simplified Arabic" w:eastAsia="Calibri" w:hAnsi="Simplified Arabic" w:cs="Lotusbld" w:hint="cs"/>
          <w:color w:val="000000"/>
          <w:sz w:val="32"/>
          <w:szCs w:val="32"/>
          <w:rtl/>
          <w:lang w:bidi="ar-JO"/>
        </w:rPr>
      </w:pPr>
      <w:r w:rsidRPr="005278F1">
        <w:rPr>
          <w:rFonts w:ascii="Traditional Arabic" w:eastAsia="Calibri" w:hAnsi="Traditional Arabic" w:cs="Traditional Arabic" w:hint="cs"/>
          <w:b/>
          <w:bCs/>
          <w:color w:val="000000"/>
          <w:sz w:val="32"/>
          <w:szCs w:val="32"/>
          <w:rtl/>
        </w:rPr>
        <w:t xml:space="preserve">ثانيًا- </w:t>
      </w:r>
      <w:r w:rsidRPr="005278F1">
        <w:rPr>
          <w:rFonts w:ascii="Traditional Arabic" w:eastAsia="Calibri" w:hAnsi="Traditional Arabic" w:cs="Traditional Arabic" w:hint="cs"/>
          <w:color w:val="000000"/>
          <w:sz w:val="32"/>
          <w:szCs w:val="32"/>
          <w:rtl/>
        </w:rPr>
        <w:t xml:space="preserve">وحدة الأصل الإنساني: </w:t>
      </w:r>
      <w:r w:rsidRPr="005278F1">
        <w:rPr>
          <w:rFonts w:ascii="Traditional Arabic" w:eastAsia="Calibri" w:hAnsi="Traditional Arabic" w:cs="Traditional Arabic" w:hint="cs"/>
          <w:color w:val="000000"/>
          <w:sz w:val="32"/>
          <w:szCs w:val="32"/>
          <w:rtl/>
          <w:lang w:bidi="ar-JO"/>
        </w:rPr>
        <w:t xml:space="preserve">وضع القرآن الكريم </w:t>
      </w:r>
      <w:r w:rsidRPr="005278F1">
        <w:rPr>
          <w:rFonts w:ascii="Traditional Arabic" w:eastAsia="Calibri" w:hAnsi="Traditional Arabic" w:cs="Traditional Arabic"/>
          <w:color w:val="000000"/>
          <w:sz w:val="32"/>
          <w:szCs w:val="32"/>
          <w:rtl/>
          <w:lang w:bidi="ar-JO"/>
        </w:rPr>
        <w:t>قاعدة واضحة للعائلة البشرية، تعلن أن الناس جميع</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ا خلقوا من نفس واحدة، </w:t>
      </w:r>
      <w:r w:rsidRPr="005278F1">
        <w:rPr>
          <w:rFonts w:ascii="Traditional Arabic" w:eastAsia="Calibri" w:hAnsi="Traditional Arabic" w:cs="Traditional Arabic" w:hint="cs"/>
          <w:color w:val="000000"/>
          <w:sz w:val="32"/>
          <w:szCs w:val="32"/>
          <w:rtl/>
          <w:lang w:bidi="ar-JO"/>
        </w:rPr>
        <w:t>و</w:t>
      </w:r>
      <w:r w:rsidRPr="005278F1">
        <w:rPr>
          <w:rFonts w:ascii="Traditional Arabic" w:eastAsia="Calibri" w:hAnsi="Traditional Arabic" w:cs="Traditional Arabic"/>
          <w:color w:val="000000"/>
          <w:sz w:val="32"/>
          <w:szCs w:val="32"/>
          <w:rtl/>
          <w:lang w:bidi="ar-JO"/>
        </w:rPr>
        <w:t>تشير الآية إلى ما نستطيع تسميته بـ (وحدة الأصل الإنساني)</w:t>
      </w:r>
      <w:r w:rsidRPr="005278F1">
        <w:rPr>
          <w:rFonts w:ascii="Traditional Arabic" w:eastAsia="Calibri" w:hAnsi="Traditional Arabic" w:cs="Traditional Arabic" w:hint="cs"/>
          <w:b/>
          <w:bCs/>
          <w:color w:val="000000"/>
          <w:sz w:val="32"/>
          <w:szCs w:val="32"/>
          <w:rtl/>
        </w:rPr>
        <w:t xml:space="preserve"> </w:t>
      </w:r>
      <w:r w:rsidRPr="005278F1">
        <w:rPr>
          <w:rFonts w:ascii="Traditional Arabic" w:eastAsia="Calibri" w:hAnsi="Traditional Arabic" w:cs="Traditional Arabic"/>
          <w:color w:val="000000"/>
          <w:sz w:val="32"/>
          <w:szCs w:val="32"/>
          <w:rtl/>
          <w:lang w:bidi="ar-JO"/>
        </w:rPr>
        <w:t xml:space="preserve">يقول تعالى: </w:t>
      </w:r>
      <w:r w:rsidRPr="005278F1">
        <w:rPr>
          <w:rFonts w:ascii="Arial" w:eastAsia="Times New Roman" w:hAnsi="Arial" w:cs="ATraditional Arabic"/>
          <w:color w:val="000000"/>
          <w:sz w:val="32"/>
          <w:szCs w:val="32"/>
          <w:rtl/>
        </w:rPr>
        <w:t>{</w:t>
      </w:r>
      <w:r w:rsidRPr="005278F1">
        <w:rPr>
          <w:rFonts w:ascii="Times New Roman" w:eastAsia="Times New Roman" w:hAnsi="Times New Roman" w:cs="Times New Roman"/>
          <w:color w:val="000000"/>
          <w:sz w:val="32"/>
          <w:szCs w:val="32"/>
          <w:rtl/>
        </w:rPr>
        <w:t xml:space="preserve"> </w:t>
      </w:r>
      <w:r w:rsidRPr="005278F1">
        <w:rPr>
          <w:rFonts w:ascii="Traditional Arabic" w:eastAsia="Calibri" w:hAnsi="Traditional Arabic" w:cs="Traditional Arabic" w:hint="cs"/>
          <w:color w:val="000000"/>
          <w:sz w:val="32"/>
          <w:szCs w:val="32"/>
          <w:rtl/>
          <w:lang w:bidi="ar-JO"/>
        </w:rPr>
        <w:t>يَا أَيُّهَا النَّاسُ اتَّقُوا رَبَّكُمُ الَّذِي خَلَقَكُمْ مِنْ نَفْسٍ وَاحِدَةٍ</w:t>
      </w:r>
      <w:r w:rsidRPr="005278F1">
        <w:rPr>
          <w:rFonts w:ascii="Arial" w:eastAsia="Times New Roman" w:hAnsi="Arial" w:cs="ATraditional Arabic"/>
          <w:color w:val="000000"/>
          <w:sz w:val="32"/>
          <w:szCs w:val="32"/>
          <w:rtl/>
        </w:rPr>
        <w:t>}</w:t>
      </w:r>
      <w:r w:rsidRPr="005278F1">
        <w:rPr>
          <w:rFonts w:ascii="Times New Roman" w:eastAsia="Times New Roman" w:hAnsi="Times New Roman" w:cs="Times New Roman"/>
          <w:color w:val="000000"/>
          <w:sz w:val="32"/>
          <w:szCs w:val="32"/>
          <w:rtl/>
        </w:rPr>
        <w:t> </w:t>
      </w:r>
      <w:r w:rsidRPr="005278F1">
        <w:rPr>
          <w:rFonts w:ascii="Traditional Arabic" w:eastAsia="Times New Roman" w:hAnsi="Traditional Arabic" w:cs="Traditional Arabic"/>
          <w:color w:val="000000"/>
          <w:sz w:val="32"/>
          <w:szCs w:val="32"/>
          <w:rtl/>
        </w:rPr>
        <w:t>[ النساء: 1]</w:t>
      </w:r>
      <w:r w:rsidRPr="005278F1">
        <w:rPr>
          <w:rFonts w:ascii="Traditional Arabic" w:eastAsia="Times New Roman" w:hAnsi="Traditional Arabic" w:cs="Traditional Arabic" w:hint="cs"/>
          <w:color w:val="000000"/>
          <w:sz w:val="32"/>
          <w:szCs w:val="32"/>
          <w:rtl/>
        </w:rPr>
        <w:t>،</w:t>
      </w:r>
      <w:r w:rsidRPr="005278F1">
        <w:rPr>
          <w:rFonts w:ascii="Times New Roman" w:eastAsia="Times New Roman" w:hAnsi="Times New Roman" w:cs="Times New Roman"/>
          <w:color w:val="000000"/>
          <w:sz w:val="32"/>
          <w:szCs w:val="32"/>
          <w:rtl/>
        </w:rPr>
        <w:t xml:space="preserve"> </w:t>
      </w:r>
      <w:r w:rsidRPr="005278F1">
        <w:rPr>
          <w:rFonts w:ascii="Traditional Arabic" w:eastAsia="Calibri" w:hAnsi="Traditional Arabic" w:cs="Traditional Arabic"/>
          <w:color w:val="000000"/>
          <w:sz w:val="32"/>
          <w:szCs w:val="32"/>
          <w:rtl/>
          <w:lang w:bidi="ar-JO"/>
        </w:rPr>
        <w:t>وبمقتضى هذه الوحدة كانت الضرورة ملحة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لتتعارف الفروع</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وتتعاون وتتآخى في ظل وحدة إنسانية </w:t>
      </w:r>
      <w:r w:rsidRPr="005278F1">
        <w:rPr>
          <w:rFonts w:ascii="Traditional Arabic" w:eastAsia="Calibri" w:hAnsi="Traditional Arabic" w:cs="Traditional Arabic"/>
          <w:color w:val="000000"/>
          <w:sz w:val="32"/>
          <w:szCs w:val="32"/>
          <w:rtl/>
          <w:lang w:bidi="ar-JO"/>
        </w:rPr>
        <w:lastRenderedPageBreak/>
        <w:t xml:space="preserve">جامعة، تقوم على القبول </w:t>
      </w:r>
      <w:r w:rsidRPr="005278F1">
        <w:rPr>
          <w:rFonts w:ascii="Traditional Arabic" w:eastAsia="Calibri" w:hAnsi="Traditional Arabic" w:cs="Traditional Arabic" w:hint="cs"/>
          <w:color w:val="000000"/>
          <w:sz w:val="32"/>
          <w:szCs w:val="32"/>
          <w:rtl/>
          <w:lang w:bidi="ar-JO"/>
        </w:rPr>
        <w:t xml:space="preserve">بأهل الذِّمَّة, </w:t>
      </w:r>
      <w:r w:rsidRPr="005278F1">
        <w:rPr>
          <w:rFonts w:ascii="Traditional Arabic" w:eastAsia="Calibri" w:hAnsi="Traditional Arabic" w:cs="Traditional Arabic"/>
          <w:color w:val="000000"/>
          <w:sz w:val="32"/>
          <w:szCs w:val="32"/>
          <w:rtl/>
          <w:lang w:bidi="ar-JO"/>
        </w:rPr>
        <w:t>واحترام حدود العلاقة معه</w:t>
      </w:r>
      <w:r w:rsidRPr="005278F1">
        <w:rPr>
          <w:rFonts w:ascii="Traditional Arabic" w:eastAsia="Calibri" w:hAnsi="Traditional Arabic" w:cs="Traditional Arabic" w:hint="cs"/>
          <w:color w:val="000000"/>
          <w:sz w:val="32"/>
          <w:szCs w:val="32"/>
          <w:rtl/>
          <w:lang w:bidi="ar-JO"/>
        </w:rPr>
        <w:t>م,</w:t>
      </w:r>
      <w:r w:rsidRPr="005278F1">
        <w:rPr>
          <w:rFonts w:ascii="Traditional Arabic" w:eastAsia="Calibri" w:hAnsi="Traditional Arabic" w:cs="Traditional Arabic"/>
          <w:color w:val="000000"/>
          <w:sz w:val="32"/>
          <w:szCs w:val="32"/>
          <w:rtl/>
          <w:lang w:bidi="ar-JO"/>
        </w:rPr>
        <w:t xml:space="preserve"> وتعزيز التعايش السلمي بين جميع مكونات المجتمع وأطيافه</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مع عدم إغفال الخصوصيات بالنسبة إلى الأفراد</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والجماعات على حد سواء</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48"/>
      </w:r>
      <w:r w:rsidRPr="005278F1">
        <w:rPr>
          <w:rFonts w:ascii="Tahoma" w:eastAsia="Calibri" w:hAnsi="Tahoma" w:cs="Traditional Arabic"/>
          <w:color w:val="000000"/>
          <w:sz w:val="32"/>
          <w:szCs w:val="32"/>
          <w:vertAlign w:val="superscript"/>
          <w:rtl/>
          <w:lang w:bidi="ar-JO"/>
        </w:rPr>
        <w:t>)</w:t>
      </w:r>
      <w:r w:rsidRPr="005278F1">
        <w:rPr>
          <w:rFonts w:ascii="Simplified Arabic" w:eastAsia="Calibri" w:hAnsi="Simplified Arabic" w:cs="Lotusbld" w:hint="cs"/>
          <w:color w:val="000000"/>
          <w:sz w:val="32"/>
          <w:szCs w:val="32"/>
          <w:rtl/>
          <w:lang w:bidi="ar-JO"/>
        </w:rPr>
        <w:t>.</w:t>
      </w:r>
    </w:p>
    <w:p w14:paraId="6C454713"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hint="cs"/>
          <w:b/>
          <w:bCs/>
          <w:color w:val="000000"/>
          <w:sz w:val="32"/>
          <w:szCs w:val="32"/>
          <w:rtl/>
          <w:lang w:bidi="ar-JO"/>
        </w:rPr>
        <w:t xml:space="preserve"> ثالثًا- </w:t>
      </w:r>
      <w:r w:rsidRPr="005278F1">
        <w:rPr>
          <w:rFonts w:ascii="Traditional Arabic" w:eastAsia="Calibri" w:hAnsi="Traditional Arabic" w:cs="Traditional Arabic" w:hint="cs"/>
          <w:color w:val="000000"/>
          <w:sz w:val="32"/>
          <w:szCs w:val="32"/>
          <w:rtl/>
          <w:lang w:bidi="ar-JO"/>
        </w:rPr>
        <w:t>التعارف: فقد جعل الإسلام</w:t>
      </w:r>
      <w:r w:rsidRPr="005278F1">
        <w:rPr>
          <w:rFonts w:ascii="Traditional Arabic" w:eastAsia="Calibri" w:hAnsi="Traditional Arabic" w:cs="Traditional Arabic"/>
          <w:color w:val="000000"/>
          <w:sz w:val="32"/>
          <w:szCs w:val="32"/>
          <w:rtl/>
          <w:lang w:bidi="ar-JO"/>
        </w:rPr>
        <w:t xml:space="preserve"> التنوع والتعدد آية من الآيات الدالة على عظيم قدرة الله باعتباره واحدة من السنن الكونية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والدلائل الربانية المرتبطة بالاختلاف والتعدد والتنوع بين الأمم والحضارات والثقافات والديانات، يقول </w:t>
      </w:r>
      <w:r w:rsidRPr="005278F1">
        <w:rPr>
          <w:rFonts w:ascii="Traditional Arabic" w:eastAsia="Calibri" w:hAnsi="Traditional Arabic" w:cs="Traditional Arabic"/>
          <w:color w:val="000000"/>
          <w:sz w:val="32"/>
          <w:szCs w:val="32"/>
          <w:lang w:bidi="ar-JO"/>
        </w:rPr>
        <w:sym w:font="AGA Arabesque" w:char="F049"/>
      </w:r>
      <w:r w:rsidRPr="005278F1">
        <w:rPr>
          <w:rFonts w:ascii="Traditional Arabic" w:eastAsia="Calibri" w:hAnsi="Traditional Arabic" w:cs="Traditional Arabic"/>
          <w:color w:val="000000"/>
          <w:sz w:val="32"/>
          <w:szCs w:val="32"/>
          <w:rtl/>
          <w:lang w:bidi="ar-JO"/>
        </w:rPr>
        <w:t xml:space="preserve">: </w:t>
      </w:r>
      <w:r w:rsidRPr="005278F1">
        <w:rPr>
          <w:rFonts w:ascii="Arial" w:eastAsia="Times New Roman" w:hAnsi="Arial" w:cs="ATraditional Arabic"/>
          <w:color w:val="000000"/>
          <w:sz w:val="32"/>
          <w:szCs w:val="32"/>
          <w:rtl/>
        </w:rPr>
        <w:t>{</w:t>
      </w:r>
      <w:r w:rsidRPr="005278F1">
        <w:rPr>
          <w:rFonts w:ascii="Arial" w:eastAsia="Times New Roman" w:hAnsi="Arial" w:cs="QCF2406"/>
          <w:color w:val="000000"/>
          <w:sz w:val="32"/>
          <w:szCs w:val="32"/>
          <w:rtl/>
        </w:rPr>
        <w:t xml:space="preserve"> </w:t>
      </w:r>
      <w:r w:rsidRPr="005278F1">
        <w:rPr>
          <w:rFonts w:ascii="Traditional Arabic" w:eastAsia="Calibri" w:hAnsi="Traditional Arabic" w:cs="Traditional Arabic" w:hint="cs"/>
          <w:color w:val="000000"/>
          <w:sz w:val="32"/>
          <w:szCs w:val="32"/>
          <w:rtl/>
          <w:lang w:bidi="ar-JO"/>
        </w:rPr>
        <w:t>وَمِنْ آيَاتِهِ خَلْقُ السَّمَاوَاتِ وَالْأَرْضِ وَاخْتِلَافُ أَلْسِنَتِكُمْ وَأَلْوَانِكُمْ إِنَّ فِي ذَلِكَ لَآيَاتٍ لِلْعَالِمِينَ</w:t>
      </w:r>
      <w:r w:rsidRPr="005278F1">
        <w:rPr>
          <w:rFonts w:ascii="Arial" w:eastAsia="Times New Roman" w:hAnsi="Arial" w:cs="ATraditional Arabic"/>
          <w:color w:val="000000"/>
          <w:sz w:val="32"/>
          <w:szCs w:val="32"/>
          <w:rtl/>
        </w:rPr>
        <w:t xml:space="preserve">} </w:t>
      </w:r>
      <w:r w:rsidRPr="005278F1">
        <w:rPr>
          <w:rFonts w:ascii="Traditional Arabic" w:eastAsia="Calibri" w:hAnsi="Traditional Arabic" w:cs="Traditional Arabic"/>
          <w:color w:val="000000"/>
          <w:sz w:val="32"/>
          <w:szCs w:val="32"/>
          <w:rtl/>
          <w:lang w:bidi="ar-JO"/>
        </w:rPr>
        <w:t>[سورة الروم: 22]</w:t>
      </w:r>
      <w:r w:rsidRPr="005278F1">
        <w:rPr>
          <w:rFonts w:ascii="Traditional Arabic" w:eastAsia="Calibri" w:hAnsi="Traditional Arabic" w:cs="Traditional Arabic" w:hint="cs"/>
          <w:color w:val="000000"/>
          <w:sz w:val="32"/>
          <w:szCs w:val="32"/>
          <w:rtl/>
          <w:lang w:bidi="ar-JO"/>
        </w:rPr>
        <w:t>، و</w:t>
      </w:r>
      <w:r w:rsidRPr="005278F1">
        <w:rPr>
          <w:rFonts w:ascii="Traditional Arabic" w:eastAsia="Calibri" w:hAnsi="Traditional Arabic" w:cs="Traditional Arabic"/>
          <w:color w:val="000000"/>
          <w:sz w:val="32"/>
          <w:szCs w:val="32"/>
          <w:rtl/>
          <w:lang w:bidi="ar-JO"/>
        </w:rPr>
        <w:t>التعدد</w:t>
      </w:r>
      <w:r w:rsidRPr="005278F1">
        <w:rPr>
          <w:rFonts w:ascii="Traditional Arabic" w:eastAsia="Calibri" w:hAnsi="Traditional Arabic" w:cs="Traditional Arabic" w:hint="cs"/>
          <w:color w:val="000000"/>
          <w:sz w:val="32"/>
          <w:szCs w:val="32"/>
          <w:rtl/>
          <w:lang w:bidi="ar-JO"/>
        </w:rPr>
        <w:t xml:space="preserve"> بين</w:t>
      </w:r>
      <w:r w:rsidRPr="005278F1">
        <w:rPr>
          <w:rFonts w:ascii="Traditional Arabic" w:eastAsia="Calibri" w:hAnsi="Traditional Arabic" w:cs="Traditional Arabic"/>
          <w:color w:val="000000"/>
          <w:sz w:val="32"/>
          <w:szCs w:val="32"/>
          <w:rtl/>
          <w:lang w:bidi="ar-JO"/>
        </w:rPr>
        <w:t xml:space="preserve"> بني البشر </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شعوب، قبائل</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يفتح الباب على مصراعيه</w:t>
      </w:r>
      <w:r w:rsidRPr="005278F1">
        <w:rPr>
          <w:rFonts w:ascii="Traditional Arabic" w:eastAsia="Calibri" w:hAnsi="Traditional Arabic" w:cs="Traditional Arabic"/>
          <w:color w:val="000000"/>
          <w:sz w:val="32"/>
          <w:szCs w:val="32"/>
          <w:rtl/>
          <w:lang w:bidi="ar-JO"/>
        </w:rPr>
        <w:t xml:space="preserve"> إلى التعارف والتآلف الذي يشمل التعاون بين الناس جميع</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ا، وفي مختلف المجالات، يقول تعالى: </w:t>
      </w:r>
      <w:r w:rsidRPr="005278F1">
        <w:rPr>
          <w:rFonts w:ascii="Arial" w:eastAsia="Times New Roman" w:hAnsi="Arial" w:cs="ATraditional Arabic"/>
          <w:color w:val="000000"/>
          <w:sz w:val="32"/>
          <w:szCs w:val="32"/>
          <w:rtl/>
        </w:rPr>
        <w:t>{</w:t>
      </w: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يَا أَيُّهَا النَّاسُ إِنَّا خَلَقْنَاكُمْ مِنْ ذَكَرٍ وَأُنْثَى وَجَعَلْنَاكُمْ شُعُوبًا وَقَبَائِلَ لِتَعَارَفُوا إِنَّ أَكْرَمَكُمْ عِنْدَ اللَّهِ أَتْقَاكُمْ إِنَّ اللَّهَ عَلِيمٌ خَبِير</w:t>
      </w:r>
      <w:r w:rsidRPr="005278F1">
        <w:rPr>
          <w:rFonts w:ascii="Arial" w:eastAsia="Times New Roman" w:hAnsi="Arial" w:cs="ATraditional Arabic"/>
          <w:color w:val="000000"/>
          <w:sz w:val="32"/>
          <w:szCs w:val="32"/>
          <w:rtl/>
        </w:rPr>
        <w:t xml:space="preserve"> }</w:t>
      </w:r>
      <w:r w:rsidRPr="005278F1">
        <w:rPr>
          <w:rFonts w:ascii="Arial" w:eastAsia="Times New Roman" w:hAnsi="Arial" w:cs="ATraditional Arabic" w:hint="cs"/>
          <w:color w:val="000000"/>
          <w:sz w:val="32"/>
          <w:szCs w:val="32"/>
          <w:rtl/>
        </w:rPr>
        <w:t xml:space="preserve"> </w:t>
      </w:r>
      <w:r w:rsidRPr="005278F1">
        <w:rPr>
          <w:rFonts w:ascii="Traditional Arabic" w:eastAsia="Calibri" w:hAnsi="Traditional Arabic" w:cs="Traditional Arabic"/>
          <w:color w:val="000000"/>
          <w:sz w:val="32"/>
          <w:szCs w:val="32"/>
          <w:rtl/>
          <w:lang w:bidi="ar-JO"/>
        </w:rPr>
        <w:t>[ الحجرات: 13]</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فالخطاب الإلهي الشامل في هذه الآية يمكن أن يعتبر الفصل في العلاقة بين المسلمين وغير المسلمين</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سواء كانوا أهل كتاب أم غير ذلك ما لم يبادروا بظلم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أو عدوان</w:t>
      </w:r>
      <w:r w:rsidRPr="005278F1">
        <w:rPr>
          <w:rFonts w:ascii="Traditional Arabic" w:eastAsia="Calibri" w:hAnsi="Traditional Arabic" w:cs="Traditional Arabic" w:hint="cs"/>
          <w:color w:val="000000"/>
          <w:sz w:val="32"/>
          <w:szCs w:val="32"/>
          <w:rtl/>
          <w:lang w:bidi="ar-JO"/>
        </w:rPr>
        <w:t xml:space="preserve">, أو انتهاك لحقوق المسلمين </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49"/>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rtl/>
          <w:lang w:bidi="ar-JO"/>
        </w:rPr>
        <w:t>.</w:t>
      </w:r>
    </w:p>
    <w:p w14:paraId="38C49FE9"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hint="cs"/>
          <w:b/>
          <w:bCs/>
          <w:color w:val="000000"/>
          <w:sz w:val="32"/>
          <w:szCs w:val="32"/>
          <w:rtl/>
          <w:lang w:bidi="ar-JO"/>
        </w:rPr>
        <w:t xml:space="preserve">رابعًا- </w:t>
      </w:r>
      <w:r w:rsidRPr="005278F1">
        <w:rPr>
          <w:rFonts w:ascii="Traditional Arabic" w:eastAsia="Calibri" w:hAnsi="Traditional Arabic" w:cs="Traditional Arabic" w:hint="cs"/>
          <w:color w:val="000000"/>
          <w:sz w:val="32"/>
          <w:szCs w:val="32"/>
          <w:rtl/>
          <w:lang w:bidi="ar-JO"/>
        </w:rPr>
        <w:t xml:space="preserve">التعايش: يقول تعالى: </w:t>
      </w:r>
      <w:r w:rsidRPr="005278F1">
        <w:rPr>
          <w:rFonts w:ascii="Arial" w:eastAsia="Times New Roman" w:hAnsi="Arial" w:cs="ATraditional Arabic"/>
          <w:color w:val="000000"/>
          <w:sz w:val="32"/>
          <w:szCs w:val="32"/>
          <w:rtl/>
        </w:rPr>
        <w:t>{</w:t>
      </w:r>
      <w:r w:rsidRPr="005278F1">
        <w:rPr>
          <w:rFonts w:ascii="Traditional Arabic" w:eastAsia="Times New Roman" w:hAnsi="Traditional Arabic" w:cs="Traditional Arabic"/>
          <w:b/>
          <w:b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لَا يَنْهَاكُمُ اللَّهُ عَنِ الَّذِينَ لَمْ يُقَاتِلُوكُمْ فِي الدِّينِ</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وَلَمْ يُخْرِجُوكُمْ مِنْ دِيَارِكُمْ أَنْ تَبَرُّوهُمْ وَتُقْسِطُوا إِلَيْهِمْ إِنَّ اللَّهَ يُحِبُّ الْمُقْسِطِينَ</w:t>
      </w:r>
      <w:r w:rsidRPr="005278F1">
        <w:rPr>
          <w:rFonts w:ascii="Arial" w:eastAsia="Times New Roman" w:hAnsi="Arial" w:cs="ATraditional Arabic"/>
          <w:color w:val="000000"/>
          <w:sz w:val="32"/>
          <w:szCs w:val="32"/>
          <w:rtl/>
        </w:rPr>
        <w:t>}</w:t>
      </w:r>
      <w:r w:rsidRPr="005278F1">
        <w:rPr>
          <w:rFonts w:ascii="Arial" w:eastAsia="Times New Roman" w:hAnsi="Arial" w:cs="ATraditional Arabic" w:hint="cs"/>
          <w:color w:val="000000"/>
          <w:sz w:val="32"/>
          <w:szCs w:val="32"/>
          <w:rtl/>
        </w:rPr>
        <w:t xml:space="preserve"> </w:t>
      </w:r>
      <w:r w:rsidRPr="005278F1">
        <w:rPr>
          <w:rFonts w:ascii="Traditional Arabic" w:eastAsia="Calibri" w:hAnsi="Traditional Arabic" w:cs="Traditional Arabic"/>
          <w:color w:val="000000"/>
          <w:sz w:val="32"/>
          <w:szCs w:val="32"/>
          <w:rtl/>
          <w:lang w:bidi="ar-JO"/>
        </w:rPr>
        <w:t>[ الممتحنة: 8].</w:t>
      </w:r>
    </w:p>
    <w:p w14:paraId="6A378FB9" w14:textId="77777777" w:rsidR="005278F1" w:rsidRPr="005278F1" w:rsidRDefault="005278F1" w:rsidP="005278F1">
      <w:pPr>
        <w:autoSpaceDE w:val="0"/>
        <w:autoSpaceDN w:val="0"/>
        <w:bidi/>
        <w:adjustRightInd w:val="0"/>
        <w:spacing w:after="0" w:line="240" w:lineRule="auto"/>
        <w:jc w:val="both"/>
        <w:rPr>
          <w:rFonts w:ascii="Traditional Arabic" w:eastAsia="Calibri" w:hAnsi="Traditional Arabic" w:cs="Traditional Arabic" w:hint="cs"/>
          <w:color w:val="000000"/>
          <w:sz w:val="36"/>
          <w:szCs w:val="36"/>
          <w:rtl/>
          <w:lang w:bidi="ar-JO"/>
        </w:rPr>
      </w:pPr>
      <w:r w:rsidRPr="005278F1">
        <w:rPr>
          <w:rFonts w:ascii="Traditional Arabic" w:eastAsia="Calibri" w:hAnsi="Traditional Arabic" w:cs="Traditional Arabic"/>
          <w:b/>
          <w:bCs/>
          <w:color w:val="000000"/>
          <w:sz w:val="32"/>
          <w:szCs w:val="32"/>
          <w:rtl/>
          <w:lang w:bidi="ar-JO"/>
        </w:rPr>
        <w:t>خامس</w:t>
      </w:r>
      <w:r w:rsidRPr="005278F1">
        <w:rPr>
          <w:rFonts w:ascii="Traditional Arabic" w:eastAsia="Calibri" w:hAnsi="Traditional Arabic" w:cs="Traditional Arabic" w:hint="cs"/>
          <w:b/>
          <w:bCs/>
          <w:color w:val="000000"/>
          <w:sz w:val="32"/>
          <w:szCs w:val="32"/>
          <w:rtl/>
          <w:lang w:bidi="ar-JO"/>
        </w:rPr>
        <w:t>ً</w:t>
      </w:r>
      <w:r w:rsidRPr="005278F1">
        <w:rPr>
          <w:rFonts w:ascii="Traditional Arabic" w:eastAsia="Calibri" w:hAnsi="Traditional Arabic" w:cs="Traditional Arabic"/>
          <w:b/>
          <w:bCs/>
          <w:color w:val="000000"/>
          <w:sz w:val="32"/>
          <w:szCs w:val="32"/>
          <w:rtl/>
          <w:lang w:bidi="ar-JO"/>
        </w:rPr>
        <w:t>ا</w:t>
      </w:r>
      <w:r w:rsidRPr="005278F1">
        <w:rPr>
          <w:rFonts w:ascii="Traditional Arabic" w:eastAsia="Calibri" w:hAnsi="Traditional Arabic" w:cs="Traditional Arabic" w:hint="cs"/>
          <w:b/>
          <w:b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الانطلاق من كلمة سواء (مراعاة القيم الإنسانية المشتركة): فالحوار مع أهل الذِّمَّة يجب أن ينطلق من القواسم والقضايا المشتركة، فالإيمان بوحدة أصل الأديان السماوية يشكل قاعدة راسخة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لتكون أساس</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ومنطلق</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للحوار الجاد والهادف بين المسلمين وغيرهم، وقد بذل الإسلام جهود</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كبيرة في سبيل الانطلاق في الحوار معهم من قواسم مشتركة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وكلمة سواء بين المتحاورين، بحيث يقف الجميع أمام كلمة سواء على مستوى واحد فلا يعلو أحد على أحد، وهي كلمة عدل، ودليل ناصع على عمق مبدأ التعايش في قوله تعالى</w:t>
      </w:r>
      <w:r w:rsidRPr="005278F1">
        <w:rPr>
          <w:rFonts w:ascii="Traditional Arabic" w:eastAsia="Times New Roman" w:hAnsi="Traditional Arabic" w:cs="Traditional Arabic"/>
          <w:color w:val="000000"/>
          <w:sz w:val="32"/>
          <w:szCs w:val="32"/>
          <w:rtl/>
        </w:rPr>
        <w:t xml:space="preserve">: { </w:t>
      </w:r>
      <w:r w:rsidRPr="005278F1">
        <w:rPr>
          <w:rFonts w:ascii="Traditional Arabic" w:eastAsia="Calibri" w:hAnsi="Traditional Arabic" w:cs="Traditional Arabic"/>
          <w:color w:val="000000"/>
          <w:sz w:val="32"/>
          <w:szCs w:val="32"/>
          <w:rtl/>
          <w:lang w:bidi="ar-JO"/>
        </w:rPr>
        <w:t>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w:t>
      </w:r>
      <w:r w:rsidRPr="005278F1">
        <w:rPr>
          <w:rFonts w:ascii="Traditional Arabic" w:eastAsia="Times New Roman" w:hAnsi="Traditional Arabic" w:cs="Traditional Arabic"/>
          <w:color w:val="000000"/>
          <w:sz w:val="32"/>
          <w:szCs w:val="32"/>
          <w:rtl/>
        </w:rPr>
        <w:t xml:space="preserve"> </w:t>
      </w:r>
      <w:r w:rsidRPr="005278F1">
        <w:rPr>
          <w:rFonts w:ascii="Arial" w:eastAsia="Times New Roman" w:hAnsi="Arial" w:cs="Arial" w:hint="cs"/>
          <w:color w:val="000000"/>
          <w:sz w:val="36"/>
          <w:szCs w:val="36"/>
          <w:rtl/>
        </w:rPr>
        <w:t>ﱺ</w:t>
      </w:r>
      <w:r w:rsidRPr="005278F1">
        <w:rPr>
          <w:rFonts w:ascii="Arial" w:eastAsia="Times New Roman" w:hAnsi="Arial" w:cs="ATraditional Arabic"/>
          <w:color w:val="000000"/>
          <w:sz w:val="36"/>
          <w:szCs w:val="36"/>
          <w:rtl/>
        </w:rPr>
        <w:t>}</w:t>
      </w:r>
      <w:r w:rsidRPr="005278F1">
        <w:rPr>
          <w:rFonts w:ascii="Times New Roman" w:eastAsia="Times New Roman" w:hAnsi="Times New Roman" w:cs="Times New Roman"/>
          <w:color w:val="000000"/>
          <w:sz w:val="36"/>
          <w:szCs w:val="36"/>
          <w:rtl/>
        </w:rPr>
        <w:t xml:space="preserve">  </w:t>
      </w:r>
      <w:r w:rsidRPr="005278F1">
        <w:rPr>
          <w:rFonts w:ascii="Traditional Arabic" w:eastAsia="Times New Roman" w:hAnsi="Traditional Arabic" w:cs="Traditional Arabic"/>
          <w:color w:val="000000"/>
          <w:sz w:val="32"/>
          <w:szCs w:val="32"/>
          <w:rtl/>
        </w:rPr>
        <w:t>[آل عمران: 64]</w:t>
      </w:r>
      <w:r w:rsidRPr="005278F1">
        <w:rPr>
          <w:rFonts w:ascii="Tahoma" w:eastAsia="Calibri" w:hAnsi="Tahoma" w:cs="Traditional Arabic"/>
          <w:color w:val="000000"/>
          <w:sz w:val="36"/>
          <w:szCs w:val="36"/>
          <w:vertAlign w:val="superscript"/>
          <w:rtl/>
          <w:lang w:bidi="ar-JO"/>
        </w:rPr>
        <w:t>(</w:t>
      </w:r>
      <w:r w:rsidRPr="005278F1">
        <w:rPr>
          <w:rFonts w:ascii="Tahoma" w:eastAsia="Calibri" w:hAnsi="Tahoma" w:cs="Traditional Arabic"/>
          <w:color w:val="000000"/>
          <w:sz w:val="36"/>
          <w:szCs w:val="36"/>
          <w:vertAlign w:val="superscript"/>
          <w:rtl/>
          <w:lang w:bidi="ar-JO"/>
        </w:rPr>
        <w:footnoteReference w:id="50"/>
      </w:r>
      <w:r w:rsidRPr="005278F1">
        <w:rPr>
          <w:rFonts w:ascii="Tahoma" w:eastAsia="Calibri" w:hAnsi="Tahoma" w:cs="Traditional Arabic"/>
          <w:color w:val="000000"/>
          <w:sz w:val="36"/>
          <w:szCs w:val="36"/>
          <w:vertAlign w:val="superscript"/>
          <w:rtl/>
          <w:lang w:bidi="ar-JO"/>
        </w:rPr>
        <w:t>)</w:t>
      </w:r>
      <w:r w:rsidRPr="005278F1">
        <w:rPr>
          <w:rFonts w:ascii="Traditional Arabic" w:eastAsia="Calibri" w:hAnsi="Traditional Arabic" w:cs="Traditional Arabic" w:hint="cs"/>
          <w:color w:val="000000"/>
          <w:sz w:val="36"/>
          <w:szCs w:val="36"/>
          <w:rtl/>
          <w:lang w:bidi="ar-JO"/>
        </w:rPr>
        <w:t>.</w:t>
      </w:r>
    </w:p>
    <w:p w14:paraId="7091A37D" w14:textId="77777777" w:rsidR="005278F1" w:rsidRPr="005278F1" w:rsidRDefault="005278F1" w:rsidP="005278F1">
      <w:pPr>
        <w:tabs>
          <w:tab w:val="left" w:pos="565"/>
        </w:tabs>
        <w:autoSpaceDE w:val="0"/>
        <w:autoSpaceDN w:val="0"/>
        <w:bidi/>
        <w:adjustRightInd w:val="0"/>
        <w:spacing w:after="0" w:line="240" w:lineRule="auto"/>
        <w:jc w:val="both"/>
        <w:rPr>
          <w:rFonts w:ascii="Traditional Arabic" w:eastAsia="Calibri" w:hAnsi="Traditional Arabic" w:cs="Traditional Arabic" w:hint="cs"/>
          <w:color w:val="000000"/>
          <w:sz w:val="32"/>
          <w:szCs w:val="32"/>
          <w:rtl/>
        </w:rPr>
      </w:pPr>
      <w:r w:rsidRPr="005278F1">
        <w:rPr>
          <w:rFonts w:ascii="Traditional Arabic" w:eastAsia="Calibri" w:hAnsi="Traditional Arabic" w:cs="Traditional Arabic" w:hint="cs"/>
          <w:b/>
          <w:bCs/>
          <w:color w:val="000000"/>
          <w:sz w:val="32"/>
          <w:szCs w:val="32"/>
          <w:rtl/>
          <w:lang w:bidi="ar-JO"/>
        </w:rPr>
        <w:lastRenderedPageBreak/>
        <w:t xml:space="preserve">سادسًا- </w:t>
      </w:r>
      <w:r w:rsidRPr="005278F1">
        <w:rPr>
          <w:rFonts w:ascii="Traditional Arabic" w:eastAsia="Calibri" w:hAnsi="Traditional Arabic" w:cs="Traditional Arabic"/>
          <w:color w:val="000000"/>
          <w:sz w:val="32"/>
          <w:szCs w:val="32"/>
          <w:rtl/>
          <w:lang w:bidi="ar-JO"/>
        </w:rPr>
        <w:t>عدم استثارة مشاعر العداء عند الآخرين: فمن الضوابط الضرورية في أي حوار ناجح أن لا يكون ذلك الحوار قائم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 xml:space="preserve">على استثارة مشاعر العداء لدى الطرف الآخر فلا يجوز  استثارة الآخرين بالتعرض لعقيدتهم، وطقوس عبادتهم، وقد دل على هذا أدلة كثيرة تبلغ حد الاستفاضة، فقد نهى الله </w:t>
      </w:r>
      <w:r w:rsidRPr="005278F1">
        <w:rPr>
          <w:rFonts w:ascii="Traditional Arabic" w:eastAsia="Calibri" w:hAnsi="Traditional Arabic" w:cs="Traditional Arabic"/>
          <w:color w:val="000000"/>
          <w:sz w:val="32"/>
          <w:szCs w:val="32"/>
          <w:lang w:bidi="ar-JO"/>
        </w:rPr>
        <w:sym w:font="AGA Arabesque" w:char="F049"/>
      </w:r>
      <w:r w:rsidRPr="005278F1">
        <w:rPr>
          <w:rFonts w:ascii="Traditional Arabic" w:eastAsia="Calibri" w:hAnsi="Traditional Arabic" w:cs="Traditional Arabic"/>
          <w:color w:val="000000"/>
          <w:sz w:val="32"/>
          <w:szCs w:val="32"/>
          <w:rtl/>
          <w:lang w:bidi="ar-JO"/>
        </w:rPr>
        <w:t xml:space="preserve"> المؤمنين أن يسبوا </w:t>
      </w:r>
      <w:r w:rsidRPr="005278F1">
        <w:rPr>
          <w:rFonts w:ascii="Traditional Arabic" w:eastAsia="Calibri" w:hAnsi="Traditional Arabic" w:cs="Traditional Arabic" w:hint="cs"/>
          <w:color w:val="000000"/>
          <w:sz w:val="32"/>
          <w:szCs w:val="32"/>
          <w:rtl/>
          <w:lang w:bidi="ar-JO"/>
        </w:rPr>
        <w:t>آ</w:t>
      </w:r>
      <w:r w:rsidRPr="005278F1">
        <w:rPr>
          <w:rFonts w:ascii="Traditional Arabic" w:eastAsia="Calibri" w:hAnsi="Traditional Arabic" w:cs="Traditional Arabic"/>
          <w:color w:val="000000"/>
          <w:sz w:val="32"/>
          <w:szCs w:val="32"/>
          <w:rtl/>
          <w:lang w:bidi="ar-JO"/>
        </w:rPr>
        <w:t>له</w:t>
      </w:r>
      <w:r w:rsidRPr="005278F1">
        <w:rPr>
          <w:rFonts w:ascii="Traditional Arabic" w:eastAsia="Calibri" w:hAnsi="Traditional Arabic" w:cs="Traditional Arabic" w:hint="cs"/>
          <w:color w:val="000000"/>
          <w:sz w:val="32"/>
          <w:szCs w:val="32"/>
          <w:rtl/>
          <w:lang w:bidi="ar-JO"/>
        </w:rPr>
        <w:t>ة</w:t>
      </w:r>
      <w:r w:rsidRPr="005278F1">
        <w:rPr>
          <w:rFonts w:ascii="Traditional Arabic" w:eastAsia="Calibri" w:hAnsi="Traditional Arabic" w:cs="Traditional Arabic"/>
          <w:color w:val="000000"/>
          <w:sz w:val="32"/>
          <w:szCs w:val="32"/>
          <w:rtl/>
          <w:lang w:bidi="ar-JO"/>
        </w:rPr>
        <w:t xml:space="preserve"> المشركين</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سد</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للذريعة؛ لئلا يكون ذلك ذريعة لهم أن يسبوا الإسلام، يقول الله تعالى</w:t>
      </w:r>
      <w:r w:rsidRPr="005278F1">
        <w:rPr>
          <w:rFonts w:ascii="Arial" w:eastAsia="Times New Roman" w:hAnsi="Arial" w:cs="Arial"/>
          <w:color w:val="000000"/>
          <w:sz w:val="32"/>
          <w:szCs w:val="32"/>
          <w:rtl/>
        </w:rPr>
        <w:t xml:space="preserve">: </w:t>
      </w:r>
      <w:r w:rsidRPr="005278F1">
        <w:rPr>
          <w:rFonts w:ascii="Arial" w:eastAsia="Times New Roman" w:hAnsi="Arial" w:cs="ATraditional Arabic"/>
          <w:color w:val="000000"/>
          <w:sz w:val="26"/>
          <w:szCs w:val="30"/>
          <w:rtl/>
        </w:rPr>
        <w:t>{</w:t>
      </w:r>
      <w:r w:rsidRPr="005278F1">
        <w:rPr>
          <w:rFonts w:ascii="Times New Roman" w:eastAsia="Times New Roman" w:hAnsi="Times New Roman" w:cs="Times New Roman"/>
          <w:color w:val="000000"/>
          <w:sz w:val="28"/>
          <w:szCs w:val="28"/>
          <w:rtl/>
        </w:rPr>
        <w:t xml:space="preserve"> </w:t>
      </w:r>
      <w:r w:rsidRPr="005278F1">
        <w:rPr>
          <w:rFonts w:ascii="Traditional Arabic" w:eastAsia="Calibri" w:hAnsi="Traditional Arabic" w:cs="Traditional Arabic" w:hint="cs"/>
          <w:color w:val="000000"/>
          <w:sz w:val="32"/>
          <w:szCs w:val="32"/>
          <w:rtl/>
          <w:lang w:bidi="ar-JO"/>
        </w:rPr>
        <w:t>وَلَا تَسُبُّوا الَّذِينَ يَدْعُونَ مِنْ دُونِ اللَّهِ فَيَسُبُّوا اللَّهَ عَدْوًا بِغَيْرِ عِلْمٍ كَذَلِكَ زَيَّنَّا لِكُلِّ أُمَّةٍ عَمَلَهُمْ ثُمَّ إِلَى رَبِّهِمْ مَرْجِعُهُمْ فَيُنَبِّئُهُمْ بِمَا كَانُوا يَعْمَلُونَ</w:t>
      </w:r>
      <w:r w:rsidRPr="005278F1">
        <w:rPr>
          <w:rFonts w:ascii="Times New Roman" w:eastAsia="Times New Roman" w:hAnsi="Times New Roman" w:cs="Times New Roman" w:hint="cs"/>
          <w:color w:val="000000"/>
          <w:sz w:val="28"/>
          <w:szCs w:val="32"/>
          <w:rtl/>
        </w:rPr>
        <w:t xml:space="preserve"> </w:t>
      </w:r>
      <w:r w:rsidRPr="005278F1">
        <w:rPr>
          <w:rFonts w:ascii="Arial" w:eastAsia="Times New Roman" w:hAnsi="Arial" w:cs="Arial" w:hint="cs"/>
          <w:color w:val="000000"/>
          <w:sz w:val="26"/>
          <w:szCs w:val="30"/>
          <w:rtl/>
        </w:rPr>
        <w:t>ﲶ</w:t>
      </w:r>
      <w:r w:rsidRPr="005278F1">
        <w:rPr>
          <w:rFonts w:ascii="Arial" w:eastAsia="Times New Roman" w:hAnsi="Arial" w:cs="ATraditional Arabic"/>
          <w:color w:val="000000"/>
          <w:sz w:val="26"/>
          <w:szCs w:val="30"/>
          <w:rtl/>
        </w:rPr>
        <w:t>}</w:t>
      </w:r>
      <w:r w:rsidRPr="005278F1">
        <w:rPr>
          <w:rFonts w:ascii="Traditional Arabic" w:eastAsia="Calibri" w:hAnsi="Traditional Arabic" w:cs="Traditional Arabic" w:hint="cs"/>
          <w:color w:val="000000"/>
          <w:sz w:val="32"/>
          <w:szCs w:val="32"/>
          <w:rtl/>
          <w:lang w:bidi="ar-JO"/>
        </w:rPr>
        <w:t xml:space="preserve"> [الأنعام: 108] </w:t>
      </w:r>
      <w:r w:rsidRPr="005278F1">
        <w:rPr>
          <w:rFonts w:ascii="Times New Roman" w:eastAsia="Times New Roman" w:hAnsi="Times New Roman" w:cs="Times New Roman" w:hint="cs"/>
          <w:color w:val="000000"/>
          <w:sz w:val="28"/>
          <w:szCs w:val="28"/>
          <w:rtl/>
        </w:rPr>
        <w:t>،</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و</w:t>
      </w:r>
      <w:r w:rsidRPr="005278F1">
        <w:rPr>
          <w:rFonts w:ascii="Traditional Arabic" w:eastAsia="Calibri" w:hAnsi="Traditional Arabic" w:cs="Traditional Arabic" w:hint="cs"/>
          <w:color w:val="000000"/>
          <w:sz w:val="32"/>
          <w:szCs w:val="32"/>
          <w:rtl/>
          <w:lang w:bidi="ar-JO"/>
        </w:rPr>
        <w:t xml:space="preserve">جاء </w:t>
      </w:r>
      <w:r w:rsidRPr="005278F1">
        <w:rPr>
          <w:rFonts w:ascii="Traditional Arabic" w:eastAsia="Calibri" w:hAnsi="Traditional Arabic" w:cs="Traditional Arabic"/>
          <w:color w:val="000000"/>
          <w:sz w:val="32"/>
          <w:szCs w:val="32"/>
          <w:rtl/>
          <w:lang w:bidi="ar-JO"/>
        </w:rPr>
        <w:t>في الحديث الصحيح الذي أخرجه البخاري</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 xml:space="preserve">عن أبي هريرة  </w:t>
      </w:r>
      <w:r w:rsidRPr="005278F1">
        <w:rPr>
          <w:rFonts w:ascii="Traditional Arabic" w:eastAsia="Calibri" w:hAnsi="Traditional Arabic" w:cs="Traditional Arabic"/>
          <w:color w:val="000000"/>
          <w:sz w:val="32"/>
          <w:szCs w:val="32"/>
          <w:lang w:bidi="ar-JO"/>
        </w:rPr>
        <w:sym w:font="AGA Arabesque" w:char="F074"/>
      </w:r>
      <w:r w:rsidRPr="005278F1">
        <w:rPr>
          <w:rFonts w:ascii="Traditional Arabic" w:eastAsia="Calibri" w:hAnsi="Traditional Arabic" w:cs="Traditional Arabic"/>
          <w:color w:val="000000"/>
          <w:sz w:val="32"/>
          <w:szCs w:val="32"/>
          <w:rtl/>
          <w:lang w:bidi="ar-JO"/>
        </w:rPr>
        <w:t>ـ قال:</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بينما يهودي يعرض سلعته، أعطي بها شيئ</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كرهه، فقال: لا،</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والذي اصطفى موسى على البشر،</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فسمعه رجل من الأنصار، فقام فلطم وجهه، وقال:</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تقول،</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 xml:space="preserve">والذي اصطفى موسى على البشر، والنبي </w:t>
      </w:r>
      <w:r w:rsidRPr="005278F1">
        <w:rPr>
          <w:rFonts w:ascii="Traditional Arabic" w:eastAsia="Calibri" w:hAnsi="Traditional Arabic" w:cs="Traditional Arabic"/>
          <w:color w:val="000000"/>
          <w:sz w:val="32"/>
          <w:szCs w:val="32"/>
          <w:lang w:bidi="ar-JO"/>
        </w:rPr>
        <w:sym w:font="AGA Arabesque" w:char="F065"/>
      </w:r>
      <w:r w:rsidRPr="005278F1">
        <w:rPr>
          <w:rFonts w:ascii="Traditional Arabic" w:eastAsia="Calibri" w:hAnsi="Traditional Arabic" w:cs="Traditional Arabic"/>
          <w:color w:val="000000"/>
          <w:sz w:val="32"/>
          <w:szCs w:val="32"/>
          <w:rtl/>
          <w:lang w:bidi="ar-JO"/>
        </w:rPr>
        <w:t xml:space="preserve"> بين أظهرنا؟</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فذهب إليه</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فقال:</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أبا القاسم،</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إن لي ذمة وعهد</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ا، فما بال فلان لطم وجهي؟ فقال: لم لطمت وجهه؟ فذكره، فغضب النبي </w:t>
      </w:r>
      <w:r w:rsidRPr="005278F1">
        <w:rPr>
          <w:rFonts w:ascii="Traditional Arabic" w:eastAsia="Calibri" w:hAnsi="Traditional Arabic" w:cs="Traditional Arabic"/>
          <w:color w:val="000000"/>
          <w:sz w:val="32"/>
          <w:szCs w:val="32"/>
          <w:lang w:bidi="ar-JO"/>
        </w:rPr>
        <w:sym w:font="AGA Arabesque" w:char="F065"/>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حتى رؤي في وجهه، ثم قال: لا تفضلوا بين أولياء الله</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فإنه ينفخ في الصور، فيصعق من في السموات، ومن في الأرض إلا من شاء الله، ثم ينفخ فيه أخرى، فأكون أول من بعث، فإذا موسى آخذ بالعرش، فلا أدري أحوسب بصعقة يوم الطور، أم بعث قبلي</w:t>
      </w:r>
      <w:r w:rsidRPr="005278F1">
        <w:rPr>
          <w:rFonts w:ascii="Traditional Arabic" w:eastAsia="Calibri" w:hAnsi="Traditional Arabic" w:cs="Traditional Arabic" w:hint="cs"/>
          <w:color w:val="000000"/>
          <w:sz w:val="32"/>
          <w:szCs w:val="32"/>
          <w:rtl/>
          <w:lang w:bidi="ar-JO"/>
        </w:rPr>
        <w:t>"</w:t>
      </w:r>
      <w:r w:rsidRPr="005278F1">
        <w:rPr>
          <w:rFonts w:ascii="Tahoma" w:eastAsia="Calibri" w:hAnsi="Tahoma" w:cs="Traditional Arabic"/>
          <w:color w:val="000000"/>
          <w:sz w:val="40"/>
          <w:szCs w:val="40"/>
          <w:vertAlign w:val="superscript"/>
          <w:rtl/>
          <w:lang w:bidi="ar-JO"/>
        </w:rPr>
        <w:t>(</w:t>
      </w:r>
      <w:r w:rsidRPr="005278F1">
        <w:rPr>
          <w:rFonts w:ascii="Tahoma" w:eastAsia="Calibri" w:hAnsi="Tahoma" w:cs="Traditional Arabic"/>
          <w:color w:val="000000"/>
          <w:sz w:val="40"/>
          <w:szCs w:val="40"/>
          <w:vertAlign w:val="superscript"/>
          <w:rtl/>
          <w:lang w:bidi="ar-JO"/>
        </w:rPr>
        <w:footnoteReference w:id="51"/>
      </w:r>
      <w:r w:rsidRPr="005278F1">
        <w:rPr>
          <w:rFonts w:ascii="Tahoma" w:eastAsia="Calibri" w:hAnsi="Tahoma" w:cs="Traditional Arabic"/>
          <w:color w:val="000000"/>
          <w:sz w:val="40"/>
          <w:szCs w:val="40"/>
          <w:vertAlign w:val="superscript"/>
          <w:rtl/>
          <w:lang w:bidi="ar-JO"/>
        </w:rPr>
        <w:t>)</w:t>
      </w:r>
      <w:r w:rsidRPr="005278F1">
        <w:rPr>
          <w:rFonts w:ascii="Traditional Arabic" w:eastAsia="Calibri" w:hAnsi="Traditional Arabic" w:cs="Traditional Arabic"/>
          <w:color w:val="000000"/>
          <w:sz w:val="32"/>
          <w:szCs w:val="32"/>
          <w:rtl/>
          <w:lang w:bidi="ar-JO"/>
        </w:rPr>
        <w:t>.</w:t>
      </w:r>
    </w:p>
    <w:p w14:paraId="1E39F935" w14:textId="77777777" w:rsidR="005278F1" w:rsidRPr="005278F1" w:rsidRDefault="005278F1" w:rsidP="005278F1">
      <w:pPr>
        <w:autoSpaceDE w:val="0"/>
        <w:autoSpaceDN w:val="0"/>
        <w:bidi/>
        <w:adjustRightInd w:val="0"/>
        <w:spacing w:after="0" w:line="240" w:lineRule="auto"/>
        <w:ind w:firstLine="680"/>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hint="cs"/>
          <w:color w:val="000000"/>
          <w:sz w:val="32"/>
          <w:szCs w:val="32"/>
          <w:rtl/>
          <w:lang w:bidi="ar-JO"/>
        </w:rPr>
        <w:t xml:space="preserve">وإذا نظرنا في الحديث الشريف فإننا </w:t>
      </w:r>
      <w:r w:rsidRPr="005278F1">
        <w:rPr>
          <w:rFonts w:ascii="Traditional Arabic" w:eastAsia="Calibri" w:hAnsi="Traditional Arabic" w:cs="Traditional Arabic"/>
          <w:color w:val="000000"/>
          <w:sz w:val="32"/>
          <w:szCs w:val="32"/>
          <w:rtl/>
          <w:lang w:bidi="ar-JO"/>
        </w:rPr>
        <w:t xml:space="preserve">نستشف من فعله </w:t>
      </w:r>
      <w:r w:rsidRPr="005278F1">
        <w:rPr>
          <w:rFonts w:ascii="Traditional Arabic" w:eastAsia="Calibri" w:hAnsi="Traditional Arabic" w:cs="Traditional Arabic"/>
          <w:color w:val="000000"/>
          <w:sz w:val="32"/>
          <w:szCs w:val="32"/>
          <w:lang w:bidi="ar-JO"/>
        </w:rPr>
        <w:sym w:font="AGA Arabesque" w:char="F065"/>
      </w:r>
      <w:r w:rsidRPr="005278F1">
        <w:rPr>
          <w:rFonts w:ascii="Traditional Arabic" w:eastAsia="Calibri" w:hAnsi="Traditional Arabic" w:cs="Traditional Arabic"/>
          <w:color w:val="000000"/>
          <w:sz w:val="32"/>
          <w:szCs w:val="32"/>
          <w:rtl/>
          <w:lang w:bidi="ar-JO"/>
        </w:rPr>
        <w:t xml:space="preserve"> أنه أراد أن يقرر مجموعة من الآداب في التعامل مع</w:t>
      </w:r>
      <w:r w:rsidRPr="005278F1">
        <w:rPr>
          <w:rFonts w:ascii="Traditional Arabic" w:eastAsia="Calibri" w:hAnsi="Traditional Arabic" w:cs="Traditional Arabic" w:hint="cs"/>
          <w:color w:val="000000"/>
          <w:sz w:val="32"/>
          <w:szCs w:val="32"/>
          <w:rtl/>
          <w:lang w:bidi="ar-JO"/>
        </w:rPr>
        <w:t xml:space="preserve"> أهل الذِّمَّة,</w:t>
      </w:r>
      <w:r w:rsidRPr="005278F1">
        <w:rPr>
          <w:rFonts w:ascii="Traditional Arabic" w:eastAsia="Calibri" w:hAnsi="Traditional Arabic" w:cs="Traditional Arabic"/>
          <w:color w:val="000000"/>
          <w:sz w:val="32"/>
          <w:szCs w:val="32"/>
          <w:rtl/>
          <w:lang w:bidi="ar-JO"/>
        </w:rPr>
        <w:t xml:space="preserve"> فأراد أن يعلم أتباعه الأدب والتواضع ولين الجانب، وحسن التعامل مع الناس، حتى وإن تعلق التخاصم بأمر من أمور العقيدة، كما أراد </w:t>
      </w:r>
      <w:r w:rsidRPr="005278F1">
        <w:rPr>
          <w:rFonts w:ascii="Traditional Arabic" w:eastAsia="Calibri" w:hAnsi="Traditional Arabic" w:cs="Traditional Arabic"/>
          <w:color w:val="000000"/>
          <w:sz w:val="32"/>
          <w:szCs w:val="32"/>
          <w:lang w:bidi="ar-JO"/>
        </w:rPr>
        <w:sym w:font="AGA Arabesque" w:char="F065"/>
      </w:r>
      <w:r w:rsidRPr="005278F1">
        <w:rPr>
          <w:rFonts w:ascii="Traditional Arabic" w:eastAsia="Calibri" w:hAnsi="Traditional Arabic" w:cs="Traditional Arabic"/>
          <w:color w:val="000000"/>
          <w:sz w:val="32"/>
          <w:szCs w:val="32"/>
          <w:rtl/>
          <w:lang w:bidi="ar-JO"/>
        </w:rPr>
        <w:t xml:space="preserve"> أن يبين عدم جواز التفضيل وانتقاص الآخرين؛ لأن مثل هذا التفضيل يؤدي إلى الجور والظلم، وقد يكون فيهم أصحاب فضل ودرجة، مثل الأنبياء</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عليهم الصلاة والسلام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ولما في التفضيل والمقارنة من استثارة الآخرين، وإثارة عصبيتهم، وفي ذلك ما فيه من إثارة الفتن والقلاقل.</w:t>
      </w:r>
    </w:p>
    <w:p w14:paraId="311A3767" w14:textId="77777777" w:rsidR="005278F1" w:rsidRPr="005278F1" w:rsidRDefault="005278F1" w:rsidP="005278F1">
      <w:pPr>
        <w:tabs>
          <w:tab w:val="left" w:pos="565"/>
          <w:tab w:val="left" w:pos="848"/>
        </w:tabs>
        <w:autoSpaceDE w:val="0"/>
        <w:autoSpaceDN w:val="0"/>
        <w:bidi/>
        <w:adjustRightInd w:val="0"/>
        <w:spacing w:after="0" w:line="240" w:lineRule="auto"/>
        <w:jc w:val="both"/>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hint="cs"/>
          <w:b/>
          <w:bCs/>
          <w:color w:val="000000"/>
          <w:sz w:val="32"/>
          <w:szCs w:val="32"/>
          <w:rtl/>
          <w:lang w:bidi="ar-JO"/>
        </w:rPr>
        <w:t xml:space="preserve">سابعًا- </w:t>
      </w:r>
      <w:r w:rsidRPr="005278F1">
        <w:rPr>
          <w:rFonts w:ascii="Traditional Arabic" w:eastAsia="Calibri" w:hAnsi="Traditional Arabic" w:cs="Traditional Arabic"/>
          <w:color w:val="000000"/>
          <w:sz w:val="32"/>
          <w:szCs w:val="32"/>
          <w:rtl/>
          <w:lang w:bidi="ar-JO"/>
        </w:rPr>
        <w:t>أن يكون حوار</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عقلي</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وعلمي</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متزن</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فالقرآن الكريم يستحث المؤمنين إلى استعمال الحكمة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والموعظة الحسنة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والمجادلة بالتي هي أحسن في الحوار ودعوة </w:t>
      </w:r>
      <w:r w:rsidRPr="005278F1">
        <w:rPr>
          <w:rFonts w:ascii="Traditional Arabic" w:eastAsia="Calibri" w:hAnsi="Traditional Arabic" w:cs="Traditional Arabic" w:hint="cs"/>
          <w:color w:val="000000"/>
          <w:sz w:val="32"/>
          <w:szCs w:val="32"/>
          <w:rtl/>
          <w:lang w:bidi="ar-JO"/>
        </w:rPr>
        <w:t>ا</w:t>
      </w:r>
      <w:r w:rsidRPr="005278F1">
        <w:rPr>
          <w:rFonts w:ascii="Traditional Arabic" w:eastAsia="Calibri" w:hAnsi="Traditional Arabic" w:cs="Traditional Arabic"/>
          <w:color w:val="000000"/>
          <w:sz w:val="32"/>
          <w:szCs w:val="32"/>
          <w:rtl/>
          <w:lang w:bidi="ar-JO"/>
        </w:rPr>
        <w:t xml:space="preserve">لآخرين، </w:t>
      </w:r>
      <w:r w:rsidRPr="005278F1">
        <w:rPr>
          <w:rFonts w:ascii="Traditional Arabic" w:eastAsia="Calibri" w:hAnsi="Traditional Arabic" w:cs="Traditional Arabic" w:hint="cs"/>
          <w:color w:val="000000"/>
          <w:sz w:val="32"/>
          <w:szCs w:val="32"/>
          <w:rtl/>
          <w:lang w:bidi="ar-JO"/>
        </w:rPr>
        <w:t xml:space="preserve">ويلفت أنظار المسلمين إلى أهمية </w:t>
      </w:r>
      <w:r w:rsidRPr="005278F1">
        <w:rPr>
          <w:rFonts w:ascii="Traditional Arabic" w:eastAsia="Calibri" w:hAnsi="Traditional Arabic" w:cs="Traditional Arabic"/>
          <w:color w:val="000000"/>
          <w:sz w:val="32"/>
          <w:szCs w:val="32"/>
          <w:rtl/>
          <w:lang w:bidi="ar-JO"/>
        </w:rPr>
        <w:t>الاستناد إلى القواعد العقلية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والشواهد الكونية العلمية المحسوسة</w:t>
      </w:r>
      <w:r w:rsidRPr="005278F1">
        <w:rPr>
          <w:rFonts w:ascii="Traditional Arabic" w:eastAsia="Calibri" w:hAnsi="Traditional Arabic" w:cs="Traditional Arabic" w:hint="cs"/>
          <w:color w:val="000000"/>
          <w:sz w:val="32"/>
          <w:szCs w:val="32"/>
          <w:rtl/>
          <w:lang w:bidi="ar-JO"/>
        </w:rPr>
        <w:t xml:space="preserve"> في تلك الدعوة، -وعلى سبيل التمثيل لا الحصر-</w:t>
      </w:r>
      <w:r w:rsidRPr="005278F1">
        <w:rPr>
          <w:rFonts w:ascii="Traditional Arabic" w:eastAsia="Calibri" w:hAnsi="Traditional Arabic" w:cs="Traditional Arabic"/>
          <w:color w:val="000000"/>
          <w:sz w:val="32"/>
          <w:szCs w:val="32"/>
          <w:rtl/>
          <w:lang w:bidi="ar-JO"/>
        </w:rPr>
        <w:t>فالقرآن</w:t>
      </w:r>
      <w:r w:rsidRPr="005278F1">
        <w:rPr>
          <w:rFonts w:ascii="Traditional Arabic" w:eastAsia="Calibri" w:hAnsi="Traditional Arabic" w:cs="Traditional Arabic" w:hint="cs"/>
          <w:color w:val="000000"/>
          <w:sz w:val="32"/>
          <w:szCs w:val="32"/>
          <w:rtl/>
          <w:lang w:bidi="ar-JO"/>
        </w:rPr>
        <w:t xml:space="preserve"> الكريم</w:t>
      </w:r>
      <w:r w:rsidRPr="005278F1">
        <w:rPr>
          <w:rFonts w:ascii="Traditional Arabic" w:eastAsia="Calibri" w:hAnsi="Traditional Arabic" w:cs="Traditional Arabic"/>
          <w:color w:val="000000"/>
          <w:sz w:val="32"/>
          <w:szCs w:val="32"/>
          <w:rtl/>
          <w:lang w:bidi="ar-JO"/>
        </w:rPr>
        <w:t xml:space="preserve"> في دعوته إلى توحيد الله استعمل الحجج العقلية والدلائل العلمية، فقال في سبيل إثبات ذلك – على سبيل الذكر لا الحصر-: </w:t>
      </w:r>
      <w:r w:rsidRPr="005278F1">
        <w:rPr>
          <w:rFonts w:ascii="Arial" w:eastAsia="Times New Roman" w:hAnsi="Arial" w:cs="ATraditional Arabic"/>
          <w:color w:val="000000"/>
          <w:sz w:val="30"/>
          <w:szCs w:val="34"/>
          <w:rtl/>
        </w:rPr>
        <w:t>{</w:t>
      </w:r>
      <w:r w:rsidRPr="005278F1">
        <w:rPr>
          <w:rFonts w:ascii="Arial" w:eastAsia="Times New Roman" w:hAnsi="Arial" w:cs="QCF2323"/>
          <w:color w:val="000000"/>
          <w:sz w:val="28"/>
          <w:szCs w:val="32"/>
          <w:rtl/>
        </w:rPr>
        <w:t xml:space="preserve"> </w:t>
      </w:r>
      <w:r w:rsidRPr="005278F1">
        <w:rPr>
          <w:rFonts w:ascii="Traditional Arabic" w:eastAsia="Calibri" w:hAnsi="Traditional Arabic" w:cs="Traditional Arabic" w:hint="cs"/>
          <w:color w:val="000000"/>
          <w:sz w:val="32"/>
          <w:szCs w:val="32"/>
          <w:rtl/>
          <w:lang w:bidi="ar-JO"/>
        </w:rPr>
        <w:t>أَمِ اتَّخَذُوا آلِهَةً مِنَ الْأَرْضِ هُمْ يُنْشِرُونَ (21) لَوْ كَانَ فِيهِمَا آلِهَةٌ إِلَّا اللَّهُ لَفَسَدَتَا فَسُبْحَانَ اللَّهِ رَبِّ الْعَرْشِ عَمَّا يَصِفُونَ</w:t>
      </w:r>
      <w:r w:rsidRPr="005278F1">
        <w:rPr>
          <w:rFonts w:ascii="Arial" w:eastAsia="Times New Roman" w:hAnsi="Arial" w:cs="QCF2323" w:hint="cs"/>
          <w:color w:val="000000"/>
          <w:sz w:val="26"/>
          <w:szCs w:val="32"/>
          <w:rtl/>
        </w:rPr>
        <w:t xml:space="preserve"> </w:t>
      </w:r>
      <w:r w:rsidRPr="005278F1">
        <w:rPr>
          <w:rFonts w:ascii="Arial" w:eastAsia="Times New Roman" w:hAnsi="Arial" w:cs="Arial" w:hint="cs"/>
          <w:color w:val="000000"/>
          <w:sz w:val="26"/>
          <w:szCs w:val="30"/>
          <w:rtl/>
        </w:rPr>
        <w:t>ﲼ</w:t>
      </w:r>
      <w:r w:rsidRPr="005278F1">
        <w:rPr>
          <w:rFonts w:ascii="Arial" w:eastAsia="Times New Roman" w:hAnsi="Arial" w:cs="ATraditional Arabic"/>
          <w:color w:val="000000"/>
          <w:sz w:val="26"/>
          <w:szCs w:val="30"/>
          <w:rtl/>
        </w:rPr>
        <w:t>}</w:t>
      </w:r>
      <w:r w:rsidRPr="005278F1">
        <w:rPr>
          <w:rFonts w:ascii="Times New Roman" w:eastAsia="Times New Roman" w:hAnsi="Times New Roman" w:cs="Times New Roman"/>
          <w:color w:val="000000"/>
          <w:sz w:val="28"/>
          <w:szCs w:val="28"/>
          <w:rtl/>
        </w:rPr>
        <w:t xml:space="preserve">  </w:t>
      </w:r>
      <w:r w:rsidRPr="005278F1">
        <w:rPr>
          <w:rFonts w:ascii="Traditional Arabic" w:eastAsia="Times New Roman" w:hAnsi="Traditional Arabic" w:cs="Traditional Arabic"/>
          <w:color w:val="000000"/>
          <w:sz w:val="32"/>
          <w:szCs w:val="32"/>
          <w:rtl/>
        </w:rPr>
        <w:t>[الأنبياء: 21-22]</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ومن </w:t>
      </w:r>
      <w:r w:rsidRPr="005278F1">
        <w:rPr>
          <w:rFonts w:ascii="Traditional Arabic" w:eastAsia="Calibri" w:hAnsi="Traditional Arabic" w:cs="Traditional Arabic" w:hint="cs"/>
          <w:color w:val="000000"/>
          <w:sz w:val="32"/>
          <w:szCs w:val="32"/>
          <w:rtl/>
          <w:lang w:bidi="ar-JO"/>
        </w:rPr>
        <w:t>ذلك أيضًا أ</w:t>
      </w:r>
      <w:r w:rsidRPr="005278F1">
        <w:rPr>
          <w:rFonts w:ascii="Traditional Arabic" w:eastAsia="Calibri" w:hAnsi="Traditional Arabic" w:cs="Traditional Arabic"/>
          <w:color w:val="000000"/>
          <w:sz w:val="32"/>
          <w:szCs w:val="32"/>
          <w:rtl/>
          <w:lang w:bidi="ar-JO"/>
        </w:rPr>
        <w:t>ننا نجد أن القرآن الكريم في كثير من آياته يدعو الناس إلى النظر في كتاب الكون المنظور</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ليقفوا على ما في الكون من عجائب ودلائل علمية على وجود الله ووحدانيته، قال تعالى</w:t>
      </w:r>
      <w:r w:rsidRPr="005278F1">
        <w:rPr>
          <w:rFonts w:ascii="Arial" w:eastAsia="Times New Roman" w:hAnsi="Arial" w:cs="Arial"/>
          <w:color w:val="000000"/>
          <w:sz w:val="32"/>
          <w:szCs w:val="32"/>
          <w:rtl/>
        </w:rPr>
        <w:t xml:space="preserve">: </w:t>
      </w:r>
      <w:r w:rsidRPr="005278F1">
        <w:rPr>
          <w:rFonts w:ascii="Arial" w:eastAsia="Times New Roman" w:hAnsi="Arial" w:cs="ATraditional Arabic"/>
          <w:color w:val="000000"/>
          <w:sz w:val="26"/>
          <w:szCs w:val="30"/>
          <w:rtl/>
        </w:rPr>
        <w:t>{</w:t>
      </w:r>
      <w:r w:rsidRPr="005278F1">
        <w:rPr>
          <w:rFonts w:ascii="Times New Roman" w:eastAsia="Times New Roman" w:hAnsi="Times New Roman" w:cs="Times New Roman"/>
          <w:color w:val="000000"/>
          <w:sz w:val="28"/>
          <w:szCs w:val="28"/>
          <w:rtl/>
        </w:rPr>
        <w:t xml:space="preserve"> </w:t>
      </w:r>
      <w:r w:rsidRPr="005278F1">
        <w:rPr>
          <w:rFonts w:ascii="Traditional Arabic" w:eastAsia="Calibri" w:hAnsi="Traditional Arabic" w:cs="Traditional Arabic" w:hint="cs"/>
          <w:color w:val="000000"/>
          <w:sz w:val="32"/>
          <w:szCs w:val="32"/>
          <w:rtl/>
          <w:lang w:bidi="ar-JO"/>
        </w:rPr>
        <w:t>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w:t>
      </w: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الرِّيَاحِ وَالسَّحَابِ الْمُسَخَّرِ بَيْنَ السَّمَاءِ وَالْأَرْضِ لَآيَاتٍ لِقَوْمٍ يَعْقِلُونَ</w:t>
      </w:r>
      <w:r w:rsidRPr="005278F1">
        <w:rPr>
          <w:rFonts w:ascii="Arial" w:eastAsia="Times New Roman" w:hAnsi="Arial" w:cs="QCF2025"/>
          <w:color w:val="000000"/>
          <w:sz w:val="32"/>
          <w:szCs w:val="32"/>
          <w:rtl/>
        </w:rPr>
        <w:t xml:space="preserve"> </w:t>
      </w:r>
      <w:r w:rsidRPr="005278F1">
        <w:rPr>
          <w:rFonts w:ascii="Arial" w:eastAsia="Times New Roman" w:hAnsi="Arial" w:cs="Arial" w:hint="cs"/>
          <w:color w:val="000000"/>
          <w:sz w:val="32"/>
          <w:szCs w:val="32"/>
          <w:rtl/>
        </w:rPr>
        <w:t>ﱬ</w:t>
      </w:r>
      <w:r w:rsidRPr="005278F1">
        <w:rPr>
          <w:rFonts w:ascii="Arial" w:eastAsia="Times New Roman" w:hAnsi="Arial" w:cs="ATraditional Arabic"/>
          <w:color w:val="000000"/>
          <w:sz w:val="32"/>
          <w:szCs w:val="32"/>
          <w:rtl/>
        </w:rPr>
        <w:t>}</w:t>
      </w:r>
      <w:r w:rsidRPr="005278F1">
        <w:rPr>
          <w:rFonts w:ascii="Traditional Arabic" w:eastAsia="Calibri" w:hAnsi="Traditional Arabic" w:cs="Traditional Arabic"/>
          <w:color w:val="000000"/>
          <w:sz w:val="32"/>
          <w:szCs w:val="32"/>
          <w:rtl/>
          <w:lang w:bidi="ar-JO"/>
        </w:rPr>
        <w:t xml:space="preserve"> [ البقرة: 164]</w:t>
      </w:r>
      <w:r w:rsidRPr="005278F1">
        <w:rPr>
          <w:rFonts w:ascii="Traditional Arabic" w:eastAsia="Calibri" w:hAnsi="Traditional Arabic" w:cs="Traditional Arabic" w:hint="cs"/>
          <w:color w:val="000000"/>
          <w:sz w:val="32"/>
          <w:szCs w:val="32"/>
          <w:rtl/>
          <w:lang w:bidi="ar-JO"/>
        </w:rPr>
        <w:t>.</w:t>
      </w:r>
    </w:p>
    <w:p w14:paraId="55CC3964" w14:textId="77777777" w:rsidR="005278F1" w:rsidRPr="005278F1" w:rsidRDefault="005278F1" w:rsidP="005278F1">
      <w:pPr>
        <w:tabs>
          <w:tab w:val="left" w:pos="565"/>
          <w:tab w:val="left" w:pos="848"/>
        </w:tabs>
        <w:autoSpaceDE w:val="0"/>
        <w:autoSpaceDN w:val="0"/>
        <w:bidi/>
        <w:adjustRightInd w:val="0"/>
        <w:spacing w:after="0" w:line="240" w:lineRule="auto"/>
        <w:jc w:val="both"/>
        <w:rPr>
          <w:rFonts w:ascii="Traditional Arabic" w:eastAsia="Calibri" w:hAnsi="Traditional Arabic" w:cs="Traditional Arabic" w:hint="cs"/>
          <w:b/>
          <w:bCs/>
          <w:color w:val="000000"/>
          <w:sz w:val="32"/>
          <w:szCs w:val="32"/>
          <w:rtl/>
          <w:lang w:bidi="ar-JO"/>
        </w:rPr>
      </w:pPr>
      <w:r w:rsidRPr="005278F1">
        <w:rPr>
          <w:rFonts w:ascii="Traditional Arabic" w:eastAsia="Calibri" w:hAnsi="Traditional Arabic" w:cs="Traditional Arabic" w:hint="cs"/>
          <w:color w:val="000000"/>
          <w:sz w:val="32"/>
          <w:szCs w:val="32"/>
          <w:rtl/>
          <w:lang w:bidi="ar-JO"/>
        </w:rPr>
        <w:lastRenderedPageBreak/>
        <w:tab/>
      </w:r>
      <w:r w:rsidRPr="005278F1">
        <w:rPr>
          <w:rFonts w:ascii="Traditional Arabic" w:eastAsia="Calibri" w:hAnsi="Traditional Arabic" w:cs="Traditional Arabic"/>
          <w:color w:val="000000"/>
          <w:sz w:val="32"/>
          <w:szCs w:val="32"/>
          <w:rtl/>
          <w:lang w:bidi="ar-JO"/>
        </w:rPr>
        <w:t xml:space="preserve"> ولم يقف القرآن</w:t>
      </w:r>
      <w:r w:rsidRPr="005278F1">
        <w:rPr>
          <w:rFonts w:ascii="Traditional Arabic" w:eastAsia="Calibri" w:hAnsi="Traditional Arabic" w:cs="Traditional Arabic" w:hint="cs"/>
          <w:color w:val="000000"/>
          <w:sz w:val="32"/>
          <w:szCs w:val="32"/>
          <w:rtl/>
          <w:lang w:bidi="ar-JO"/>
        </w:rPr>
        <w:t xml:space="preserve"> الكريم</w:t>
      </w:r>
      <w:r w:rsidRPr="005278F1">
        <w:rPr>
          <w:rFonts w:ascii="Traditional Arabic" w:eastAsia="Calibri" w:hAnsi="Traditional Arabic" w:cs="Traditional Arabic"/>
          <w:color w:val="000000"/>
          <w:sz w:val="32"/>
          <w:szCs w:val="32"/>
          <w:rtl/>
          <w:lang w:bidi="ar-JO"/>
        </w:rPr>
        <w:t xml:space="preserve"> عند هذا الحد</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بل دعا الناس إلى الاستفادة من الدروس التاريخية للاعتبار بعاقبة الظالمين والمتكبرين، فضرب لهم أمثلة عملية من أصحاب السلطة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كفرعون</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والنمرود</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وغيرهما، ومن أصحاب المال والجاه</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كقارون</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والوليد بن المغيرة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وغيرهما</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حتى تكون هذه الدروس موعظة وعبرة لهم على مر الأيام، يقول تعالى: </w:t>
      </w:r>
      <w:r w:rsidRPr="005278F1">
        <w:rPr>
          <w:rFonts w:ascii="Arial" w:eastAsia="Times New Roman" w:hAnsi="Arial" w:cs="ATraditional Arabic"/>
          <w:color w:val="000000"/>
          <w:sz w:val="32"/>
          <w:szCs w:val="32"/>
          <w:rtl/>
        </w:rPr>
        <w:t>{</w:t>
      </w:r>
      <w:r w:rsidRPr="005278F1">
        <w:rPr>
          <w:rFonts w:ascii="Traditional Arabic" w:eastAsia="Times New Roman" w:hAnsi="Traditional Arabic" w:cs="Traditional Arabic"/>
          <w:b/>
          <w:b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أَفَلَمْ يَسِيرُوا فِي الْأَرْضِ فَيَنْظُرُوا كَيْفَ كَانَ عَاقِبَةُ الَّذِينَ مِنْ قَبْلِهِمْ كَانُوا أَكْثَرَ مِنْهُمْ وَأَشَدَّ قُوَّةً وَآثَارًا فِي الْأَرْضِ فَمَا أَغْنَى عَنْهُمْ مَا كَانُوا يَكْسِبُونَ</w:t>
      </w:r>
      <w:r w:rsidRPr="005278F1">
        <w:rPr>
          <w:rFonts w:ascii="Traditional Arabic" w:eastAsia="Calibri" w:hAnsi="Traditional Arabic" w:cs="Traditional Arabic" w:hint="cs"/>
          <w:color w:val="000000"/>
          <w:sz w:val="32"/>
          <w:szCs w:val="32"/>
          <w:rtl/>
          <w:lang w:bidi="ar-JO"/>
        </w:rPr>
        <w:t xml:space="preserve"> </w:t>
      </w:r>
      <w:r w:rsidRPr="005278F1">
        <w:rPr>
          <w:rFonts w:ascii="Courier New" w:eastAsia="Times New Roman" w:hAnsi="Courier New" w:cs="Courier New" w:hint="cs"/>
          <w:color w:val="000000"/>
          <w:sz w:val="32"/>
          <w:szCs w:val="32"/>
          <w:rtl/>
        </w:rPr>
        <w:t>ﲜ</w:t>
      </w:r>
      <w:r w:rsidRPr="005278F1">
        <w:rPr>
          <w:rFonts w:ascii="Arial" w:eastAsia="Times New Roman" w:hAnsi="Arial" w:cs="ATraditional Arabic"/>
          <w:color w:val="000000"/>
          <w:sz w:val="32"/>
          <w:szCs w:val="32"/>
          <w:rtl/>
        </w:rPr>
        <w:t>}</w:t>
      </w:r>
      <w:r w:rsidRPr="005278F1">
        <w:rPr>
          <w:rFonts w:ascii="Times New Roman" w:eastAsia="Times New Roman" w:hAnsi="Times New Roman" w:cs="Times New Roman"/>
          <w:color w:val="000000"/>
          <w:sz w:val="32"/>
          <w:szCs w:val="32"/>
          <w:rtl/>
        </w:rPr>
        <w:t> </w:t>
      </w:r>
      <w:r w:rsidRPr="005278F1">
        <w:rPr>
          <w:rFonts w:ascii="Traditional Arabic" w:eastAsia="Calibri" w:hAnsi="Traditional Arabic" w:cs="Traditional Arabic"/>
          <w:color w:val="000000"/>
          <w:sz w:val="32"/>
          <w:szCs w:val="32"/>
          <w:rtl/>
          <w:lang w:bidi="ar-JO"/>
        </w:rPr>
        <w:t xml:space="preserve"> [ غافر: 82].</w:t>
      </w:r>
      <w:r w:rsidRPr="005278F1">
        <w:rPr>
          <w:rFonts w:ascii="Traditional Arabic" w:eastAsia="Calibri" w:hAnsi="Traditional Arabic" w:cs="Traditional Arabic"/>
          <w:b/>
          <w:bCs/>
          <w:color w:val="000000"/>
          <w:sz w:val="32"/>
          <w:szCs w:val="32"/>
          <w:rtl/>
          <w:lang w:bidi="ar-JO"/>
        </w:rPr>
        <w:t xml:space="preserve"> </w:t>
      </w:r>
    </w:p>
    <w:p w14:paraId="16C29C67" w14:textId="77777777" w:rsidR="005278F1" w:rsidRPr="005278F1" w:rsidRDefault="005278F1" w:rsidP="005278F1">
      <w:pPr>
        <w:tabs>
          <w:tab w:val="left" w:pos="565"/>
          <w:tab w:val="left" w:pos="848"/>
        </w:tabs>
        <w:autoSpaceDE w:val="0"/>
        <w:autoSpaceDN w:val="0"/>
        <w:bidi/>
        <w:adjustRightInd w:val="0"/>
        <w:spacing w:after="0" w:line="240" w:lineRule="auto"/>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hint="cs"/>
          <w:b/>
          <w:bCs/>
          <w:color w:val="000000"/>
          <w:sz w:val="32"/>
          <w:szCs w:val="32"/>
          <w:rtl/>
          <w:lang w:bidi="ar-JO"/>
        </w:rPr>
        <w:t xml:space="preserve">ثامنًا- </w:t>
      </w:r>
      <w:r w:rsidRPr="005278F1">
        <w:rPr>
          <w:rFonts w:ascii="Traditional Arabic" w:eastAsia="Calibri" w:hAnsi="Traditional Arabic" w:cs="Traditional Arabic"/>
          <w:color w:val="000000"/>
          <w:sz w:val="32"/>
          <w:szCs w:val="32"/>
          <w:rtl/>
          <w:lang w:bidi="ar-JO"/>
        </w:rPr>
        <w:t>التعاون في المتفق عليه</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w:t>
      </w:r>
      <w:r w:rsidRPr="005278F1">
        <w:rPr>
          <w:rFonts w:ascii="Traditional Arabic" w:eastAsia="Calibri" w:hAnsi="Traditional Arabic" w:cs="Traditional Arabic" w:hint="cs"/>
          <w:color w:val="000000"/>
          <w:sz w:val="32"/>
          <w:szCs w:val="32"/>
          <w:rtl/>
          <w:lang w:bidi="ar-JO"/>
        </w:rPr>
        <w:t xml:space="preserve">عدم الإكراه في </w:t>
      </w:r>
      <w:r w:rsidRPr="005278F1">
        <w:rPr>
          <w:rFonts w:ascii="Traditional Arabic" w:eastAsia="Calibri" w:hAnsi="Traditional Arabic" w:cs="Traditional Arabic"/>
          <w:color w:val="000000"/>
          <w:sz w:val="32"/>
          <w:szCs w:val="32"/>
          <w:rtl/>
          <w:lang w:bidi="ar-JO"/>
        </w:rPr>
        <w:t>المختلف فيه: أما بالنسبة للتعاون في المتفق عليه، فيقول الله تعالى</w:t>
      </w:r>
      <w:r w:rsidRPr="005278F1">
        <w:rPr>
          <w:rFonts w:ascii="Traditional Arabic" w:eastAsia="Calibri" w:hAnsi="Traditional Arabic" w:cs="Traditional Arabic" w:hint="cs"/>
          <w:color w:val="000000"/>
          <w:sz w:val="32"/>
          <w:szCs w:val="32"/>
          <w:rtl/>
          <w:lang w:bidi="ar-JO"/>
        </w:rPr>
        <w:t xml:space="preserve">: </w:t>
      </w:r>
      <w:r w:rsidRPr="005278F1">
        <w:rPr>
          <w:rFonts w:ascii="Arial" w:eastAsia="Times New Roman" w:hAnsi="Arial" w:cs="ATraditional Arabic"/>
          <w:color w:val="000000"/>
          <w:sz w:val="32"/>
          <w:szCs w:val="32"/>
          <w:rtl/>
        </w:rPr>
        <w:t>{</w:t>
      </w:r>
      <w:r w:rsidRPr="005278F1">
        <w:rPr>
          <w:rFonts w:ascii="Traditional Arabic" w:eastAsia="Times New Roman" w:hAnsi="Traditional Arabic" w:cs="Traditional Arabic"/>
          <w:b/>
          <w:b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يَا أَيُّهَا النَّاسُ إِنَّا خَلَقْنَاكُمْ مِنْ ذَكَرٍ وَأُنْثَى وَجَعَلْنَاكُمْ شُعُوبًا وَقَبَائِلَ لِتَعَارَفُوا إِنَّ أَكْرَمَكُمْ عِنْدَ اللَّهِ أَتْقَاكُمْ إِنَّ اللَّهَ عَلِيمٌ خَبِيرٌ</w:t>
      </w:r>
      <w:r w:rsidRPr="005278F1">
        <w:rPr>
          <w:rFonts w:ascii="Arial" w:eastAsia="Times New Roman" w:hAnsi="Arial" w:cs="QCF2517" w:hint="cs"/>
          <w:color w:val="000000"/>
          <w:sz w:val="32"/>
          <w:szCs w:val="32"/>
          <w:rtl/>
        </w:rPr>
        <w:t xml:space="preserve"> </w:t>
      </w:r>
      <w:r w:rsidRPr="005278F1">
        <w:rPr>
          <w:rFonts w:ascii="Arial" w:eastAsia="Times New Roman" w:hAnsi="Arial" w:cs="Arial" w:hint="cs"/>
          <w:color w:val="000000"/>
          <w:sz w:val="32"/>
          <w:szCs w:val="32"/>
          <w:rtl/>
        </w:rPr>
        <w:t>ﱻ</w:t>
      </w:r>
      <w:r w:rsidRPr="005278F1">
        <w:rPr>
          <w:rFonts w:ascii="Arial" w:eastAsia="Times New Roman" w:hAnsi="Arial" w:cs="ATraditional Arabic"/>
          <w:color w:val="000000"/>
          <w:sz w:val="32"/>
          <w:szCs w:val="32"/>
          <w:rtl/>
        </w:rPr>
        <w:t>}</w:t>
      </w:r>
      <w:r w:rsidRPr="005278F1">
        <w:rPr>
          <w:rFonts w:ascii="Times New Roman" w:eastAsia="Times New Roman" w:hAnsi="Times New Roman" w:cs="Times New Roman"/>
          <w:color w:val="000000"/>
          <w:sz w:val="32"/>
          <w:szCs w:val="32"/>
          <w:rtl/>
        </w:rPr>
        <w:t> </w:t>
      </w:r>
      <w:r w:rsidRPr="005278F1">
        <w:rPr>
          <w:rFonts w:ascii="Traditional Arabic" w:eastAsia="Calibri" w:hAnsi="Traditional Arabic" w:cs="Traditional Arabic"/>
          <w:color w:val="000000"/>
          <w:sz w:val="32"/>
          <w:szCs w:val="32"/>
          <w:rtl/>
          <w:lang w:bidi="ar-JO"/>
        </w:rPr>
        <w:t>[الحجرات: 13]</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وهذا النص القرآني هو أساس العلاقات الدولية كما نظمها القرآن الكريم والسنة النبوية، وهذا النص يقيم العلاقة بين الناس على أساس التعاون، وينفي أن يكون </w:t>
      </w:r>
      <w:r w:rsidRPr="005278F1">
        <w:rPr>
          <w:rFonts w:ascii="Traditional Arabic" w:eastAsia="Calibri" w:hAnsi="Traditional Arabic" w:cs="Traditional Arabic" w:hint="cs"/>
          <w:color w:val="000000"/>
          <w:sz w:val="32"/>
          <w:szCs w:val="32"/>
          <w:rtl/>
          <w:lang w:bidi="ar-JO"/>
        </w:rPr>
        <w:t>ا</w:t>
      </w:r>
      <w:r w:rsidRPr="005278F1">
        <w:rPr>
          <w:rFonts w:ascii="Traditional Arabic" w:eastAsia="Calibri" w:hAnsi="Traditional Arabic" w:cs="Traditional Arabic"/>
          <w:color w:val="000000"/>
          <w:sz w:val="32"/>
          <w:szCs w:val="32"/>
          <w:rtl/>
          <w:lang w:bidi="ar-JO"/>
        </w:rPr>
        <w:t>لتمايز في العرق</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أو اللون دالاً على التباين في الحكم، فهم وإن اختلفوا في أعراقهم وألوانهم إلا أن الأصل الإنساني الواحد يجمعهم</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 xml:space="preserve">ولذلك سعى النبي محمد </w:t>
      </w:r>
      <w:r w:rsidRPr="005278F1">
        <w:rPr>
          <w:rFonts w:ascii="Traditional Arabic" w:eastAsia="Calibri" w:hAnsi="Traditional Arabic" w:cs="Traditional Arabic"/>
          <w:color w:val="000000"/>
          <w:sz w:val="32"/>
          <w:szCs w:val="32"/>
          <w:lang w:bidi="ar-JO"/>
        </w:rPr>
        <w:sym w:font="AGA Arabesque" w:char="F065"/>
      </w:r>
      <w:r w:rsidRPr="005278F1">
        <w:rPr>
          <w:rFonts w:ascii="Traditional Arabic" w:eastAsia="Calibri" w:hAnsi="Traditional Arabic" w:cs="Traditional Arabic"/>
          <w:color w:val="000000"/>
          <w:sz w:val="32"/>
          <w:szCs w:val="32"/>
          <w:rtl/>
          <w:lang w:bidi="ar-JO"/>
        </w:rPr>
        <w:t xml:space="preserve"> منذ أن شيد دولة الإسلام في المدينة المنورة إلى التعاون مع جميع مكونات المدينة من اليهود، فقد جاء في وثيقة المدينة المنورة: </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إن اليهود يتفقون مع المؤمنين ما داموا محاربين، وإن يهود بني عوف أمة مع المؤمنين، لليهود دينهم، وللمسلمين دينهم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مواليهم وأنفسهم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إلا من ظَلم وأثم فإنه لا يُوتِغ</w:t>
      </w:r>
      <w:r w:rsidRPr="005278F1">
        <w:rPr>
          <w:rFonts w:ascii="Traditional Arabic" w:eastAsia="Calibri" w:hAnsi="Traditional Arabic"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vertAlign w:val="superscript"/>
          <w:rtl/>
          <w:lang w:bidi="ar-JO"/>
        </w:rPr>
        <w:footnoteReference w:id="52"/>
      </w:r>
      <w:r w:rsidRPr="005278F1">
        <w:rPr>
          <w:rFonts w:ascii="Traditional Arabic" w:eastAsia="Calibri" w:hAnsi="Traditional Arabic" w:cs="Traditional Arabic"/>
          <w:color w:val="000000"/>
          <w:sz w:val="32"/>
          <w:szCs w:val="32"/>
          <w:vertAlign w:val="superscript"/>
          <w:rtl/>
          <w:lang w:bidi="ar-JO"/>
        </w:rPr>
        <w:t>)</w:t>
      </w:r>
      <w:r w:rsidRPr="005278F1">
        <w:rPr>
          <w:rFonts w:ascii="Traditional Arabic" w:eastAsia="Calibri" w:hAnsi="Traditional Arabic" w:cs="Traditional Arabic" w:hint="cs"/>
          <w:color w:val="000000"/>
          <w:sz w:val="32"/>
          <w:szCs w:val="32"/>
          <w:rtl/>
          <w:lang w:bidi="ar-JO"/>
        </w:rPr>
        <w:t xml:space="preserve"> إلا نفسه وأهل بيته"</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53"/>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rtl/>
          <w:lang w:bidi="ar-JO"/>
        </w:rPr>
        <w:t>.</w:t>
      </w:r>
    </w:p>
    <w:p w14:paraId="42F6E48C" w14:textId="77777777" w:rsidR="005278F1" w:rsidRPr="005278F1" w:rsidRDefault="005278F1" w:rsidP="005278F1">
      <w:pPr>
        <w:autoSpaceDE w:val="0"/>
        <w:autoSpaceDN w:val="0"/>
        <w:bidi/>
        <w:adjustRightInd w:val="0"/>
        <w:spacing w:after="0" w:line="240" w:lineRule="auto"/>
        <w:ind w:firstLine="680"/>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color w:val="000000"/>
          <w:sz w:val="32"/>
          <w:szCs w:val="32"/>
          <w:rtl/>
          <w:lang w:bidi="ar-JO"/>
        </w:rPr>
        <w:t>أما بالنسبة ل</w:t>
      </w:r>
      <w:r w:rsidRPr="005278F1">
        <w:rPr>
          <w:rFonts w:ascii="Traditional Arabic" w:eastAsia="Calibri" w:hAnsi="Traditional Arabic" w:cs="Traditional Arabic" w:hint="cs"/>
          <w:color w:val="000000"/>
          <w:sz w:val="32"/>
          <w:szCs w:val="32"/>
          <w:rtl/>
          <w:lang w:bidi="ar-JO"/>
        </w:rPr>
        <w:t xml:space="preserve">عدم الإكراه على </w:t>
      </w:r>
      <w:r w:rsidRPr="005278F1">
        <w:rPr>
          <w:rFonts w:ascii="Traditional Arabic" w:eastAsia="Calibri" w:hAnsi="Traditional Arabic" w:cs="Traditional Arabic"/>
          <w:color w:val="000000"/>
          <w:sz w:val="32"/>
          <w:szCs w:val="32"/>
          <w:rtl/>
          <w:lang w:bidi="ar-JO"/>
        </w:rPr>
        <w:t>المختلف فيه: فالأدلة عليه كثيرة جداً</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ومنها</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ما جاء في قوله تعالى</w:t>
      </w:r>
      <w:r w:rsidRPr="005278F1">
        <w:rPr>
          <w:rFonts w:ascii="Arial" w:eastAsia="Times New Roman" w:hAnsi="Arial" w:cs="Arial"/>
          <w:color w:val="000000"/>
          <w:sz w:val="32"/>
          <w:szCs w:val="32"/>
          <w:rtl/>
        </w:rPr>
        <w:t xml:space="preserve">: </w:t>
      </w:r>
      <w:r w:rsidRPr="005278F1">
        <w:rPr>
          <w:rFonts w:ascii="Arial" w:eastAsia="Times New Roman" w:hAnsi="Arial" w:cs="ATraditional Arabic"/>
          <w:color w:val="000000"/>
          <w:sz w:val="32"/>
          <w:szCs w:val="32"/>
          <w:rtl/>
        </w:rPr>
        <w:t>{</w:t>
      </w:r>
      <w:r w:rsidRPr="005278F1">
        <w:rPr>
          <w:rFonts w:ascii="Traditional Arabic" w:eastAsia="Times New Roman" w:hAnsi="Traditional Arabic" w:cs="Traditional Arabic"/>
          <w:b/>
          <w:b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لَا إِكْرَاهَ فِي الدِّينِ</w:t>
      </w:r>
      <w:r w:rsidRPr="005278F1">
        <w:rPr>
          <w:rFonts w:ascii="Arial" w:eastAsia="Times New Roman" w:hAnsi="Arial" w:cs="ATraditional Arabic"/>
          <w:color w:val="000000"/>
          <w:sz w:val="32"/>
          <w:szCs w:val="32"/>
          <w:rtl/>
        </w:rPr>
        <w:t>}</w:t>
      </w:r>
      <w:r w:rsidRPr="005278F1">
        <w:rPr>
          <w:rFonts w:ascii="Traditional Arabic" w:eastAsia="Times New Roman" w:hAnsi="Traditional Arabic" w:cs="Traditional Arabic"/>
          <w:color w:val="000000"/>
          <w:sz w:val="32"/>
          <w:szCs w:val="32"/>
          <w:rtl/>
        </w:rPr>
        <w:t xml:space="preserve"> [ البقرة: 256]</w:t>
      </w:r>
      <w:r w:rsidRPr="005278F1">
        <w:rPr>
          <w:rFonts w:ascii="Traditional Arabic" w:eastAsia="Times New Roman" w:hAnsi="Traditional Arabic" w:cs="Traditional Arabic" w:hint="cs"/>
          <w:color w:val="000000"/>
          <w:sz w:val="32"/>
          <w:szCs w:val="32"/>
          <w:rtl/>
        </w:rPr>
        <w:t>،</w:t>
      </w:r>
      <w:r w:rsidRPr="005278F1">
        <w:rPr>
          <w:rFonts w:ascii="Times New Roman" w:eastAsia="Times New Roman" w:hAnsi="Times New Roman" w:cs="Times New Roman"/>
          <w:color w:val="000000"/>
          <w:sz w:val="32"/>
          <w:szCs w:val="32"/>
          <w:rtl/>
        </w:rPr>
        <w:t xml:space="preserve"> </w:t>
      </w:r>
      <w:r w:rsidRPr="005278F1">
        <w:rPr>
          <w:rFonts w:ascii="Traditional Arabic" w:eastAsia="Calibri" w:hAnsi="Traditional Arabic" w:cs="Traditional Arabic"/>
          <w:color w:val="000000"/>
          <w:sz w:val="32"/>
          <w:szCs w:val="32"/>
          <w:rtl/>
          <w:lang w:bidi="ar-JO"/>
        </w:rPr>
        <w:t>قال ابن عباس-</w:t>
      </w:r>
      <w:r w:rsidRPr="005278F1">
        <w:rPr>
          <w:rFonts w:ascii="Traditional Arabic" w:eastAsia="Calibri" w:hAnsi="Traditional Arabic" w:cs="Traditional Arabic"/>
          <w:color w:val="000000"/>
          <w:sz w:val="32"/>
          <w:szCs w:val="32"/>
          <w:lang w:bidi="ar-JO"/>
        </w:rPr>
        <w:sym w:font="AGA Arabesque" w:char="F079"/>
      </w:r>
      <w:r w:rsidRPr="005278F1">
        <w:rPr>
          <w:rFonts w:ascii="Traditional Arabic" w:eastAsia="Calibri" w:hAnsi="Traditional Arabic" w:cs="Traditional Arabic"/>
          <w:color w:val="000000"/>
          <w:sz w:val="32"/>
          <w:szCs w:val="32"/>
          <w:rtl/>
          <w:lang w:bidi="ar-JO"/>
        </w:rPr>
        <w:t>-: نزلت في رجل من الأنصار من بني سالم بن عوف يقال له الحصين، كان له ابنان نصرانيان، وكان هو مسلم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ا، فقال للنبي ـ </w:t>
      </w:r>
      <w:r w:rsidRPr="005278F1">
        <w:rPr>
          <w:rFonts w:ascii="Traditional Arabic" w:eastAsia="Calibri" w:hAnsi="Traditional Arabic" w:cs="Traditional Arabic"/>
          <w:color w:val="000000"/>
          <w:sz w:val="32"/>
          <w:szCs w:val="32"/>
          <w:lang w:bidi="ar-JO"/>
        </w:rPr>
        <w:sym w:font="AGA Arabesque" w:char="F065"/>
      </w:r>
      <w:r w:rsidRPr="005278F1">
        <w:rPr>
          <w:rFonts w:ascii="Traditional Arabic" w:eastAsia="Calibri" w:hAnsi="Traditional Arabic" w:cs="Traditional Arabic"/>
          <w:color w:val="000000"/>
          <w:sz w:val="32"/>
          <w:szCs w:val="32"/>
          <w:rtl/>
          <w:lang w:bidi="ar-JO"/>
        </w:rPr>
        <w:t xml:space="preserve"> ـ</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 ألا استكرهما، فإنهما قد أبيا إلا النصرانية؟ فأنزل الله الآية.</w:t>
      </w:r>
    </w:p>
    <w:p w14:paraId="14AAB37E" w14:textId="77777777" w:rsidR="005278F1" w:rsidRPr="005278F1" w:rsidRDefault="005278F1" w:rsidP="005278F1">
      <w:pPr>
        <w:autoSpaceDE w:val="0"/>
        <w:autoSpaceDN w:val="0"/>
        <w:bidi/>
        <w:adjustRightInd w:val="0"/>
        <w:spacing w:after="0" w:line="240" w:lineRule="auto"/>
        <w:ind w:firstLine="680"/>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color w:val="000000"/>
          <w:sz w:val="32"/>
          <w:szCs w:val="32"/>
          <w:rtl/>
          <w:lang w:bidi="ar-JO"/>
        </w:rPr>
        <w:t xml:space="preserve">جاء في بعض التفاسير أنه حاول إكراههما، فاختصموا إلى النبي </w:t>
      </w:r>
      <w:r w:rsidRPr="005278F1">
        <w:rPr>
          <w:rFonts w:ascii="Traditional Arabic" w:eastAsia="Calibri" w:hAnsi="Traditional Arabic" w:cs="Traditional Arabic"/>
          <w:color w:val="000000"/>
          <w:sz w:val="32"/>
          <w:szCs w:val="32"/>
          <w:lang w:bidi="ar-JO"/>
        </w:rPr>
        <w:sym w:font="AGA Arabesque" w:char="F065"/>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فقال: يا رسول الله، أيدخل بعضي النار، وأنا أنظر؟، وذكر ابن جرير في تفسيره روايات</w:t>
      </w:r>
      <w:r w:rsidRPr="005278F1">
        <w:rPr>
          <w:rFonts w:ascii="Traditional Arabic" w:eastAsia="Calibri" w:hAnsi="Traditional Arabic" w:cs="Traditional Arabic" w:hint="cs"/>
          <w:color w:val="000000"/>
          <w:sz w:val="32"/>
          <w:szCs w:val="32"/>
          <w:rtl/>
          <w:lang w:bidi="ar-JO"/>
        </w:rPr>
        <w:t xml:space="preserve"> عدة</w:t>
      </w:r>
      <w:r w:rsidRPr="005278F1">
        <w:rPr>
          <w:rFonts w:ascii="Traditional Arabic" w:eastAsia="Calibri" w:hAnsi="Traditional Arabic" w:cs="Traditional Arabic"/>
          <w:color w:val="000000"/>
          <w:sz w:val="32"/>
          <w:szCs w:val="32"/>
          <w:rtl/>
          <w:lang w:bidi="ar-JO"/>
        </w:rPr>
        <w:t xml:space="preserve"> في نذر النساء في الجاهلية تهويد أولادهن</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ليعيشوا، وأن المسلمين بعد الإسلام أرادوا إكراه من لهم من الأولاد على دين أهل الكتاب على الإسلام، فنزلت الآية، فكانت فصل ما بينهم.</w:t>
      </w:r>
    </w:p>
    <w:p w14:paraId="73B49A13" w14:textId="77777777" w:rsidR="005278F1" w:rsidRPr="005278F1" w:rsidRDefault="005278F1" w:rsidP="005278F1">
      <w:pPr>
        <w:autoSpaceDE w:val="0"/>
        <w:autoSpaceDN w:val="0"/>
        <w:bidi/>
        <w:adjustRightInd w:val="0"/>
        <w:spacing w:after="0" w:line="240" w:lineRule="auto"/>
        <w:ind w:firstLine="680"/>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 xml:space="preserve">يتبين لنا من هذه الآية الكريمة أن القرآن الكريم </w:t>
      </w:r>
      <w:r w:rsidRPr="005278F1">
        <w:rPr>
          <w:rFonts w:ascii="Traditional Arabic" w:eastAsia="Calibri" w:hAnsi="Traditional Arabic" w:cs="Traditional Arabic"/>
          <w:color w:val="000000"/>
          <w:sz w:val="32"/>
          <w:szCs w:val="32"/>
          <w:rtl/>
          <w:lang w:bidi="ar-JO"/>
        </w:rPr>
        <w:t xml:space="preserve">يسير في رسم علاقة المسلم </w:t>
      </w:r>
      <w:r w:rsidRPr="005278F1">
        <w:rPr>
          <w:rFonts w:ascii="Traditional Arabic" w:eastAsia="Calibri" w:hAnsi="Traditional Arabic" w:cs="Traditional Arabic" w:hint="cs"/>
          <w:color w:val="000000"/>
          <w:sz w:val="32"/>
          <w:szCs w:val="32"/>
          <w:rtl/>
          <w:lang w:bidi="ar-JO"/>
        </w:rPr>
        <w:t>مع أهل الذِّمَّة</w:t>
      </w:r>
      <w:r w:rsidRPr="005278F1">
        <w:rPr>
          <w:rFonts w:ascii="Traditional Arabic" w:eastAsia="Calibri" w:hAnsi="Traditional Arabic" w:cs="Traditional Arabic"/>
          <w:color w:val="000000"/>
          <w:sz w:val="32"/>
          <w:szCs w:val="32"/>
          <w:rtl/>
          <w:lang w:bidi="ar-JO"/>
        </w:rPr>
        <w:t xml:space="preserve"> بترسيخه مبدأ الاعتراف ب</w:t>
      </w:r>
      <w:r w:rsidRPr="005278F1">
        <w:rPr>
          <w:rFonts w:ascii="Traditional Arabic" w:eastAsia="Calibri" w:hAnsi="Traditional Arabic" w:cs="Traditional Arabic" w:hint="cs"/>
          <w:color w:val="000000"/>
          <w:sz w:val="32"/>
          <w:szCs w:val="32"/>
          <w:rtl/>
          <w:lang w:bidi="ar-JO"/>
        </w:rPr>
        <w:t xml:space="preserve">هم </w:t>
      </w:r>
      <w:r w:rsidRPr="005278F1">
        <w:rPr>
          <w:rFonts w:ascii="Traditional Arabic" w:eastAsia="Calibri" w:hAnsi="Traditional Arabic" w:cs="Traditional Arabic"/>
          <w:color w:val="000000"/>
          <w:sz w:val="32"/>
          <w:szCs w:val="32"/>
          <w:rtl/>
          <w:lang w:bidi="ar-JO"/>
        </w:rPr>
        <w:t>بصورة جلية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وأنه لا مجال للمساس أو التدخل بمعتقدات الآخرين</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مع ملازمة احترام الرافضين لدعوة الإسلام</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بل له حرية الاختيار</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ويكفل له عدم إكراهه على شيء، يقول تعالى</w:t>
      </w:r>
      <w:r w:rsidRPr="005278F1">
        <w:rPr>
          <w:rFonts w:ascii="Traditional Arabic" w:eastAsia="Calibri" w:hAnsi="Traditional Arabic" w:cs="Traditional Arabic" w:hint="cs"/>
          <w:color w:val="000000"/>
          <w:sz w:val="32"/>
          <w:szCs w:val="32"/>
          <w:rtl/>
          <w:lang w:bidi="ar-JO"/>
        </w:rPr>
        <w:t xml:space="preserve">: </w:t>
      </w:r>
      <w:r w:rsidRPr="005278F1">
        <w:rPr>
          <w:rFonts w:ascii="Arial" w:eastAsia="Times New Roman" w:hAnsi="Arial" w:cs="ATraditional Arabic"/>
          <w:color w:val="000000"/>
          <w:sz w:val="32"/>
          <w:szCs w:val="32"/>
          <w:rtl/>
        </w:rPr>
        <w:t>{</w:t>
      </w:r>
      <w:r w:rsidRPr="005278F1">
        <w:rPr>
          <w:rFonts w:ascii="Arial" w:eastAsia="Times New Roman" w:hAnsi="Arial" w:cs="QCF2220"/>
          <w:color w:val="000000"/>
          <w:sz w:val="32"/>
          <w:szCs w:val="32"/>
          <w:rtl/>
        </w:rPr>
        <w:t xml:space="preserve"> </w:t>
      </w:r>
      <w:r w:rsidRPr="005278F1">
        <w:rPr>
          <w:rFonts w:ascii="Traditional Arabic" w:eastAsia="Calibri" w:hAnsi="Traditional Arabic" w:cs="Traditional Arabic"/>
          <w:color w:val="000000"/>
          <w:sz w:val="32"/>
          <w:szCs w:val="32"/>
          <w:rtl/>
          <w:lang w:bidi="ar-JO"/>
        </w:rPr>
        <w:t>أَفَأَنْتَ تُكْرِهُ النَّاسَ حَتَّى يَكُونُوا مُؤْمِنِينَ</w:t>
      </w:r>
      <w:r w:rsidRPr="005278F1">
        <w:rPr>
          <w:rFonts w:ascii="Arial" w:eastAsia="Times New Roman" w:hAnsi="Arial" w:cs="QCF2220"/>
          <w:color w:val="000000"/>
          <w:sz w:val="32"/>
          <w:szCs w:val="32"/>
          <w:rtl/>
        </w:rPr>
        <w:t xml:space="preserve"> </w:t>
      </w:r>
      <w:r w:rsidRPr="005278F1">
        <w:rPr>
          <w:rFonts w:ascii="Arial" w:eastAsia="Times New Roman" w:hAnsi="Arial" w:cs="Arial" w:hint="cs"/>
          <w:color w:val="000000"/>
          <w:sz w:val="32"/>
          <w:szCs w:val="32"/>
          <w:rtl/>
        </w:rPr>
        <w:t>ﱧ</w:t>
      </w:r>
      <w:r w:rsidRPr="005278F1">
        <w:rPr>
          <w:rFonts w:ascii="Arial" w:eastAsia="Times New Roman" w:hAnsi="Arial" w:cs="ATraditional Arabic"/>
          <w:color w:val="000000"/>
          <w:sz w:val="32"/>
          <w:szCs w:val="32"/>
          <w:rtl/>
        </w:rPr>
        <w:t>}</w:t>
      </w:r>
      <w:r w:rsidRPr="005278F1">
        <w:rPr>
          <w:rFonts w:ascii="Traditional Arabic" w:eastAsia="Calibri" w:hAnsi="Traditional Arabic" w:cs="Traditional Arabic"/>
          <w:color w:val="000000"/>
          <w:sz w:val="32"/>
          <w:szCs w:val="32"/>
          <w:rtl/>
          <w:lang w:bidi="ar-JO"/>
        </w:rPr>
        <w:t>[ يونس: 99]</w:t>
      </w:r>
      <w:r w:rsidRPr="005278F1">
        <w:rPr>
          <w:rFonts w:ascii="Traditional Arabic" w:eastAsia="Calibri" w:hAnsi="Traditional Arabic"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vertAlign w:val="superscript"/>
          <w:rtl/>
          <w:lang w:bidi="ar-JO"/>
        </w:rPr>
        <w:footnoteReference w:id="54"/>
      </w:r>
      <w:r w:rsidRPr="005278F1">
        <w:rPr>
          <w:rFonts w:ascii="Traditional Arabic" w:eastAsia="Calibri" w:hAnsi="Traditional Arabic" w:cs="Traditional Arabic"/>
          <w:color w:val="000000"/>
          <w:sz w:val="32"/>
          <w:szCs w:val="32"/>
          <w:vertAlign w:val="superscript"/>
          <w:rtl/>
          <w:lang w:bidi="ar-JO"/>
        </w:rPr>
        <w:t>)</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lastRenderedPageBreak/>
        <w:t>إعمالاً لقوله تعالى</w:t>
      </w:r>
      <w:r w:rsidRPr="005278F1">
        <w:rPr>
          <w:rFonts w:ascii="Arial" w:eastAsia="Times New Roman" w:hAnsi="Arial" w:cs="Arial"/>
          <w:color w:val="000000"/>
          <w:sz w:val="32"/>
          <w:szCs w:val="32"/>
          <w:rtl/>
        </w:rPr>
        <w:t>:</w:t>
      </w:r>
      <w:r w:rsidRPr="005278F1">
        <w:rPr>
          <w:rFonts w:ascii="Arial" w:eastAsia="Times New Roman" w:hAnsi="Arial" w:cs="ATraditional Arabic"/>
          <w:color w:val="000000"/>
          <w:sz w:val="32"/>
          <w:szCs w:val="32"/>
          <w:rtl/>
        </w:rPr>
        <w:t>{</w:t>
      </w:r>
      <w:r w:rsidRPr="005278F1">
        <w:rPr>
          <w:rFonts w:ascii="Traditional Arabic" w:eastAsia="Times New Roman" w:hAnsi="Traditional Arabic" w:cs="Traditional Arabic"/>
          <w:b/>
          <w:b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لَكُمْ دِينُكُمْ وَلِيَ دِينِ</w:t>
      </w:r>
      <w:r w:rsidRPr="005278F1">
        <w:rPr>
          <w:rFonts w:ascii="Traditional Arabic" w:eastAsia="Times New Roman" w:hAnsi="Traditional Arabic" w:cs="Traditional Arabic"/>
          <w:b/>
          <w:bCs/>
          <w:color w:val="000000"/>
          <w:sz w:val="32"/>
          <w:szCs w:val="32"/>
          <w:rtl/>
          <w:lang w:bidi="ar-JO"/>
        </w:rPr>
        <w:t xml:space="preserve"> </w:t>
      </w:r>
      <w:r w:rsidRPr="005278F1">
        <w:rPr>
          <w:rFonts w:ascii="Arial" w:eastAsia="Times New Roman" w:hAnsi="Arial" w:cs="QCF2603" w:hint="cs"/>
          <w:color w:val="000000"/>
          <w:sz w:val="32"/>
          <w:szCs w:val="32"/>
          <w:rtl/>
        </w:rPr>
        <w:t>ﱠ</w:t>
      </w:r>
      <w:r w:rsidRPr="005278F1">
        <w:rPr>
          <w:rFonts w:ascii="Arial" w:eastAsia="Times New Roman" w:hAnsi="Arial" w:cs="ATraditional Arabic"/>
          <w:color w:val="000000"/>
          <w:sz w:val="32"/>
          <w:szCs w:val="32"/>
          <w:rtl/>
        </w:rPr>
        <w:t>}</w:t>
      </w:r>
      <w:r w:rsidRPr="005278F1">
        <w:rPr>
          <w:rFonts w:ascii="Traditional Arabic" w:eastAsia="Calibri" w:hAnsi="Traditional Arabic" w:cs="Traditional Arabic"/>
          <w:color w:val="000000"/>
          <w:sz w:val="32"/>
          <w:szCs w:val="32"/>
          <w:rtl/>
          <w:lang w:bidi="ar-JO"/>
        </w:rPr>
        <w:t>[ الكافرون: 6]</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فالآيت</w:t>
      </w:r>
      <w:r w:rsidRPr="005278F1">
        <w:rPr>
          <w:rFonts w:ascii="Traditional Arabic" w:eastAsia="Calibri" w:hAnsi="Traditional Arabic" w:cs="Traditional Arabic" w:hint="cs"/>
          <w:color w:val="000000"/>
          <w:sz w:val="32"/>
          <w:szCs w:val="32"/>
          <w:rtl/>
          <w:lang w:bidi="ar-JO"/>
        </w:rPr>
        <w:t>ان</w:t>
      </w:r>
      <w:r w:rsidRPr="005278F1">
        <w:rPr>
          <w:rFonts w:ascii="Traditional Arabic" w:eastAsia="Calibri" w:hAnsi="Traditional Arabic" w:cs="Traditional Arabic"/>
          <w:color w:val="000000"/>
          <w:sz w:val="32"/>
          <w:szCs w:val="32"/>
          <w:rtl/>
          <w:lang w:bidi="ar-JO"/>
        </w:rPr>
        <w:t xml:space="preserve"> تسقطان التسلط باسم الدين الذي كان ولا يزال أحد أبرز الأسباب الرئيسة في</w:t>
      </w:r>
      <w:r w:rsidRPr="005278F1">
        <w:rPr>
          <w:rFonts w:ascii="Traditional Arabic" w:eastAsia="Calibri" w:hAnsi="Traditional Arabic" w:cs="Traditional Arabic" w:hint="cs"/>
          <w:color w:val="000000"/>
          <w:sz w:val="32"/>
          <w:szCs w:val="32"/>
          <w:rtl/>
          <w:lang w:bidi="ar-JO"/>
        </w:rPr>
        <w:t xml:space="preserve"> نشوء الإرهاب, و</w:t>
      </w:r>
      <w:r w:rsidRPr="005278F1">
        <w:rPr>
          <w:rFonts w:ascii="Traditional Arabic" w:eastAsia="Calibri" w:hAnsi="Traditional Arabic" w:cs="Traditional Arabic"/>
          <w:color w:val="000000"/>
          <w:sz w:val="32"/>
          <w:szCs w:val="32"/>
          <w:rtl/>
          <w:lang w:bidi="ar-JO"/>
        </w:rPr>
        <w:t>تهديد السلم العالمي على مر التاريخ، وهما بذلك تفتحان ميادين الحوار</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 xml:space="preserve">وآفاق </w:t>
      </w:r>
      <w:r w:rsidRPr="005278F1">
        <w:rPr>
          <w:rFonts w:ascii="Traditional Arabic" w:eastAsia="Calibri" w:hAnsi="Traditional Arabic" w:cs="Traditional Arabic"/>
          <w:color w:val="000000"/>
          <w:sz w:val="32"/>
          <w:szCs w:val="32"/>
          <w:rtl/>
          <w:lang w:bidi="ar-JO"/>
        </w:rPr>
        <w:t>الالتقاء مع الآخر</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ومراعاة خصوصياته</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وعدم المساس بعقيدته.</w:t>
      </w:r>
    </w:p>
    <w:p w14:paraId="7287B8AB" w14:textId="77777777" w:rsidR="005278F1" w:rsidRPr="005278F1" w:rsidRDefault="005278F1" w:rsidP="005278F1">
      <w:pPr>
        <w:autoSpaceDE w:val="0"/>
        <w:autoSpaceDN w:val="0"/>
        <w:bidi/>
        <w:adjustRightInd w:val="0"/>
        <w:spacing w:after="0" w:line="240" w:lineRule="auto"/>
        <w:ind w:firstLine="680"/>
        <w:jc w:val="both"/>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hint="cs"/>
          <w:color w:val="000000"/>
          <w:sz w:val="32"/>
          <w:szCs w:val="32"/>
          <w:rtl/>
          <w:lang w:bidi="ar-JO"/>
        </w:rPr>
        <w:t xml:space="preserve">ومما يؤكد تلك الحقيقة الدامغة في الحوار مع أهل الذِّمَّة في الفكر الإسلامي ما جاء في قوله تعالى: </w:t>
      </w:r>
      <w:r w:rsidRPr="005278F1">
        <w:rPr>
          <w:rFonts w:ascii="Arial" w:eastAsia="Times New Roman" w:hAnsi="Arial" w:cs="ATraditional Arabic"/>
          <w:color w:val="000000"/>
          <w:sz w:val="32"/>
          <w:szCs w:val="32"/>
          <w:rtl/>
        </w:rPr>
        <w:t>{</w:t>
      </w:r>
      <w:r w:rsidRPr="005278F1">
        <w:rPr>
          <w:rFonts w:ascii="Traditional Arabic" w:eastAsia="Times New Roman" w:hAnsi="Traditional Arabic" w:cs="Traditional Arabic"/>
          <w:b/>
          <w:b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لَا يَنْهَاكُمُ اللَّهُ عَنِ الَّذِينَ لَمْ يُقَاتِلُوكُمْ فِي الدِّينِ</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وَلَمْ يُخْرِجُوكُمْ مِنْ دِيَارِكُمْ أَنْ تَبَرُّوهُمْ وَتُقْسِطُوا إِلَيْهِمْ إِنَّ اللَّهَ يُحِبُّ الْمُقْسِطِينَ</w:t>
      </w:r>
      <w:r w:rsidRPr="005278F1">
        <w:rPr>
          <w:rFonts w:ascii="Arial" w:eastAsia="Times New Roman" w:hAnsi="Arial" w:cs="QCF2550" w:hint="cs"/>
          <w:color w:val="000000"/>
          <w:sz w:val="32"/>
          <w:szCs w:val="32"/>
          <w:rtl/>
        </w:rPr>
        <w:t xml:space="preserve"> </w:t>
      </w:r>
      <w:r w:rsidRPr="005278F1">
        <w:rPr>
          <w:rFonts w:ascii="Arial" w:eastAsia="Times New Roman" w:hAnsi="Arial" w:cs="ATraditional Arabic"/>
          <w:color w:val="000000"/>
          <w:sz w:val="32"/>
          <w:szCs w:val="32"/>
          <w:rtl/>
        </w:rPr>
        <w:t xml:space="preserve">} </w:t>
      </w:r>
      <w:r w:rsidRPr="005278F1">
        <w:rPr>
          <w:rFonts w:ascii="Traditional Arabic" w:eastAsia="Calibri" w:hAnsi="Traditional Arabic" w:cs="Traditional Arabic"/>
          <w:color w:val="000000"/>
          <w:sz w:val="32"/>
          <w:szCs w:val="32"/>
          <w:rtl/>
          <w:lang w:bidi="ar-JO"/>
        </w:rPr>
        <w:t>[ الممتحنة: 8].</w:t>
      </w:r>
    </w:p>
    <w:p w14:paraId="5BC47C5E" w14:textId="77777777" w:rsidR="005278F1" w:rsidRPr="005278F1" w:rsidRDefault="005278F1" w:rsidP="005278F1">
      <w:pPr>
        <w:autoSpaceDE w:val="0"/>
        <w:autoSpaceDN w:val="0"/>
        <w:bidi/>
        <w:adjustRightInd w:val="0"/>
        <w:spacing w:after="0" w:line="240" w:lineRule="auto"/>
        <w:ind w:firstLine="680"/>
        <w:jc w:val="both"/>
        <w:rPr>
          <w:rFonts w:ascii="Traditional Arabic" w:eastAsia="Times New Roman" w:hAnsi="Traditional Arabic" w:cs="Traditional Arabic" w:hint="cs"/>
          <w:color w:val="000000"/>
          <w:sz w:val="32"/>
          <w:szCs w:val="32"/>
          <w:shd w:val="clear" w:color="auto" w:fill="FFFFFF"/>
          <w:rtl/>
          <w:lang w:bidi="ar-JO"/>
        </w:rPr>
      </w:pPr>
      <w:r w:rsidRPr="005278F1">
        <w:rPr>
          <w:rFonts w:ascii="Traditional Arabic" w:eastAsia="Calibri" w:hAnsi="Traditional Arabic" w:cs="Traditional Arabic" w:hint="cs"/>
          <w:color w:val="000000"/>
          <w:sz w:val="32"/>
          <w:szCs w:val="32"/>
          <w:rtl/>
          <w:lang w:bidi="ar-JO"/>
        </w:rPr>
        <w:t>و</w:t>
      </w:r>
      <w:r w:rsidRPr="005278F1">
        <w:rPr>
          <w:rFonts w:ascii="Traditional Arabic" w:eastAsia="Calibri" w:hAnsi="Traditional Arabic" w:cs="Traditional Arabic"/>
          <w:color w:val="000000"/>
          <w:sz w:val="32"/>
          <w:szCs w:val="32"/>
          <w:rtl/>
          <w:lang w:bidi="ar-JO"/>
        </w:rPr>
        <w:t>قد اختلف أهل العلم في تفسيرها، فقال بعضهم المعني بها: الذين كانوا آمنوا بمكة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ولم يهاجروا فأذن الله للمؤمنين ببرهم والإحسان إليهم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وإلى هذا ذهب مجاهد</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وقال آخرون: عني بها من غير أهل مكة من لم يهاجر</w:t>
      </w:r>
      <w:r w:rsidRPr="005278F1">
        <w:rPr>
          <w:rFonts w:ascii="Traditional Arabic" w:eastAsia="Calibri" w:hAnsi="Traditional Arabic" w:cs="Traditional Arabic" w:hint="cs"/>
          <w:color w:val="000000"/>
          <w:sz w:val="32"/>
          <w:szCs w:val="32"/>
          <w:rtl/>
          <w:lang w:bidi="ar-JO"/>
        </w:rPr>
        <w:t>، وقال آخرون</w:t>
      </w:r>
      <w:r w:rsidRPr="005278F1">
        <w:rPr>
          <w:rFonts w:ascii="Traditional Arabic" w:eastAsia="Calibri" w:hAnsi="Traditional Arabic" w:cs="Traditional Arabic"/>
          <w:color w:val="000000"/>
          <w:sz w:val="32"/>
          <w:szCs w:val="32"/>
          <w:rtl/>
          <w:lang w:bidi="ar-JO"/>
        </w:rPr>
        <w:t>: بل عني بها من مشركي مكة من لم يقاتل المؤمنين ولم يخرجوهم من ديارهم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ونسخ الله ذلك بعد بالأمر بقتالهم</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ويروى هذا عن قتادة</w:t>
      </w:r>
      <w:r w:rsidRPr="005278F1">
        <w:rPr>
          <w:rFonts w:ascii="Times New Roman" w:eastAsia="Calibri" w:hAnsi="Times New Roman" w:cs="Times New Roman"/>
          <w:color w:val="000000"/>
          <w:sz w:val="32"/>
          <w:szCs w:val="32"/>
          <w:rtl/>
          <w:lang w:bidi="ar-JO"/>
        </w:rPr>
        <w:t>،</w:t>
      </w:r>
      <w:r w:rsidRPr="005278F1">
        <w:rPr>
          <w:rFonts w:ascii="Times New Roman" w:eastAsia="Calibri" w:hAnsi="Times New Roman" w:cs="Times New Roman" w:hint="cs"/>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 xml:space="preserve">وهناك من قال: </w:t>
      </w:r>
      <w:r w:rsidRPr="005278F1">
        <w:rPr>
          <w:rFonts w:ascii="Traditional Arabic" w:eastAsia="Calibri" w:hAnsi="Traditional Arabic" w:cs="Traditional Arabic"/>
          <w:color w:val="000000"/>
          <w:sz w:val="32"/>
          <w:szCs w:val="32"/>
          <w:rtl/>
          <w:lang w:bidi="ar-JO"/>
        </w:rPr>
        <w:t xml:space="preserve">أنهم أهل العهد الذين عاهدوا رسول الله </w:t>
      </w:r>
      <w:r w:rsidRPr="005278F1">
        <w:rPr>
          <w:rFonts w:ascii="Traditional Arabic" w:eastAsia="Calibri" w:hAnsi="Traditional Arabic" w:cs="Traditional Arabic"/>
          <w:color w:val="000000"/>
          <w:sz w:val="32"/>
          <w:szCs w:val="32"/>
          <w:lang w:bidi="ar-JO"/>
        </w:rPr>
        <w:sym w:font="AGA Arabesque" w:char="F065"/>
      </w:r>
      <w:r w:rsidRPr="005278F1">
        <w:rPr>
          <w:rFonts w:ascii="Traditional Arabic" w:eastAsia="Calibri" w:hAnsi="Traditional Arabic" w:cs="Traditional Arabic"/>
          <w:color w:val="000000"/>
          <w:sz w:val="32"/>
          <w:szCs w:val="32"/>
          <w:rtl/>
          <w:lang w:bidi="ar-JO"/>
        </w:rPr>
        <w:t xml:space="preserve"> على ترك القتال، والمظاهرة في العداوة، وهم خزاعة كانوا عاهدوا الرسول على أن لا يقاتلوه ولا يخرجوه، فأمر الرسول </w:t>
      </w:r>
      <w:r w:rsidRPr="005278F1">
        <w:rPr>
          <w:rFonts w:ascii="Traditional Arabic" w:eastAsia="Calibri" w:hAnsi="Traditional Arabic" w:cs="Traditional Arabic"/>
          <w:color w:val="000000"/>
          <w:sz w:val="32"/>
          <w:szCs w:val="32"/>
          <w:lang w:bidi="ar-JO"/>
        </w:rPr>
        <w:sym w:font="AGA Arabesque" w:char="F075"/>
      </w:r>
      <w:r w:rsidRPr="005278F1">
        <w:rPr>
          <w:rFonts w:ascii="Traditional Arabic" w:eastAsia="Calibri" w:hAnsi="Traditional Arabic" w:cs="Traditional Arabic"/>
          <w:color w:val="000000"/>
          <w:sz w:val="32"/>
          <w:szCs w:val="32"/>
          <w:rtl/>
          <w:lang w:bidi="ar-JO"/>
        </w:rPr>
        <w:t xml:space="preserve"> بالبر والوفاء إلى مدة أجلهم</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وقال مجاهد: هي مخصوصة في الذين آمنوا ولم يهاجروا</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 xml:space="preserve">وقيل: يعني به النساء والصبيان؛ لأنهم ممن لا يقاتل، فأذن الله </w:t>
      </w:r>
      <w:r w:rsidRPr="005278F1">
        <w:rPr>
          <w:rFonts w:ascii="Traditional Arabic" w:eastAsia="Calibri" w:hAnsi="Traditional Arabic" w:cs="Traditional Arabic" w:hint="cs"/>
          <w:color w:val="000000"/>
          <w:sz w:val="32"/>
          <w:szCs w:val="32"/>
          <w:rtl/>
          <w:lang w:bidi="ar-JO"/>
        </w:rPr>
        <w:t>ب</w:t>
      </w:r>
      <w:r w:rsidRPr="005278F1">
        <w:rPr>
          <w:rFonts w:ascii="Traditional Arabic" w:eastAsia="Calibri" w:hAnsi="Traditional Arabic" w:cs="Traditional Arabic"/>
          <w:color w:val="000000"/>
          <w:sz w:val="32"/>
          <w:szCs w:val="32"/>
          <w:rtl/>
          <w:lang w:bidi="ar-JO"/>
        </w:rPr>
        <w:t>برهم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حكاه بعض المفسرين</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وقال أكثر أهل التأويل: هي محكمة</w:t>
      </w:r>
      <w:r w:rsidRPr="005278F1">
        <w:rPr>
          <w:rFonts w:ascii="Traditional Arabic" w:eastAsia="Times New Roman" w:hAnsi="Traditional Arabic" w:cs="Traditional Arabic"/>
          <w:color w:val="000000"/>
          <w:sz w:val="32"/>
          <w:szCs w:val="32"/>
          <w:shd w:val="clear" w:color="auto" w:fill="FFFFFF"/>
          <w:vertAlign w:val="superscript"/>
          <w:rtl/>
        </w:rPr>
        <w:t>(</w:t>
      </w:r>
      <w:r w:rsidRPr="005278F1">
        <w:rPr>
          <w:rFonts w:ascii="Traditional Arabic" w:eastAsia="Times New Roman" w:hAnsi="Traditional Arabic" w:cs="Traditional Arabic"/>
          <w:color w:val="000000"/>
          <w:sz w:val="32"/>
          <w:szCs w:val="32"/>
          <w:shd w:val="clear" w:color="auto" w:fill="FFFFFF"/>
          <w:vertAlign w:val="superscript"/>
          <w:rtl/>
        </w:rPr>
        <w:footnoteReference w:id="55"/>
      </w:r>
      <w:r w:rsidRPr="005278F1">
        <w:rPr>
          <w:rFonts w:ascii="Traditional Arabic" w:eastAsia="Times New Roman" w:hAnsi="Traditional Arabic" w:cs="Traditional Arabic"/>
          <w:color w:val="000000"/>
          <w:sz w:val="32"/>
          <w:szCs w:val="32"/>
          <w:shd w:val="clear" w:color="auto" w:fill="FFFFFF"/>
          <w:vertAlign w:val="superscript"/>
          <w:rtl/>
        </w:rPr>
        <w:t>)</w:t>
      </w:r>
      <w:r w:rsidRPr="005278F1">
        <w:rPr>
          <w:rFonts w:ascii="Times New Roman" w:eastAsia="Times New Roman" w:hAnsi="Times New Roman" w:cs="Times New Roman" w:hint="cs"/>
          <w:color w:val="000000"/>
          <w:sz w:val="32"/>
          <w:szCs w:val="32"/>
          <w:rtl/>
        </w:rPr>
        <w:t xml:space="preserve">، </w:t>
      </w:r>
      <w:r w:rsidRPr="005278F1">
        <w:rPr>
          <w:rFonts w:ascii="Traditional Arabic" w:eastAsia="Calibri" w:hAnsi="Traditional Arabic" w:cs="Traditional Arabic" w:hint="cs"/>
          <w:color w:val="000000"/>
          <w:sz w:val="32"/>
          <w:szCs w:val="32"/>
          <w:rtl/>
          <w:lang w:bidi="ar-JO"/>
        </w:rPr>
        <w:t>وجاء في تفسير الطبري بعد أن ساق اختلاف العلماء في تحديد المعني بالآية الكريمة: قال: و</w:t>
      </w:r>
      <w:r w:rsidRPr="005278F1">
        <w:rPr>
          <w:rFonts w:ascii="Traditional Arabic" w:eastAsia="Calibri" w:hAnsi="Traditional Arabic" w:cs="Traditional Arabic"/>
          <w:color w:val="000000"/>
          <w:sz w:val="32"/>
          <w:szCs w:val="32"/>
          <w:rtl/>
          <w:lang w:bidi="ar-JO"/>
        </w:rPr>
        <w:t>أولى الأقوال في ذلك بالصواب قول من قال: عني بذلك: لا ينهاكم الله عن الذين لم يقاتلونكم في الدين من جميع أصناف الملل والأديان أن تبروهم وتصلوهم وتقسطوا إليهم</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 xml:space="preserve">لأن الله عز وجل عم بقوله: </w:t>
      </w:r>
      <w:r w:rsidRPr="005278F1">
        <w:rPr>
          <w:rFonts w:ascii="Arial" w:eastAsia="Times New Roman" w:hAnsi="Arial" w:cs="ATraditional Arabic"/>
          <w:color w:val="000000"/>
          <w:sz w:val="32"/>
          <w:szCs w:val="32"/>
          <w:rtl/>
        </w:rPr>
        <w:t>{</w:t>
      </w:r>
      <w:r w:rsidRPr="005278F1">
        <w:rPr>
          <w:rFonts w:ascii="Traditional Arabic" w:eastAsia="Times New Roman" w:hAnsi="Traditional Arabic" w:cs="Traditional Arabic"/>
          <w:b/>
          <w:b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لَا يَنْهَاكُمُ اللَّهُ عَنِ الَّذِينَ لَمْ يُقَاتِلُوكُمْ فِي الدِّينِ</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وَلَمْ يُخْرِجُوكُمْ مِنْ دِيَارِكُمْ أَنْ تَبَرُّوهُمْ وَتُقْسِطُوا إِلَيْهِمْ إِنَّ اللَّهَ يُحِبُّ الْمُقْسِطِينَ</w:t>
      </w:r>
      <w:r w:rsidRPr="005278F1">
        <w:rPr>
          <w:rFonts w:ascii="Arial" w:eastAsia="Times New Roman" w:hAnsi="Arial" w:cs="QCF2550" w:hint="cs"/>
          <w:color w:val="000000"/>
          <w:sz w:val="32"/>
          <w:szCs w:val="32"/>
          <w:rtl/>
        </w:rPr>
        <w:t xml:space="preserve"> </w:t>
      </w:r>
      <w:r w:rsidRPr="005278F1">
        <w:rPr>
          <w:rFonts w:ascii="Arial" w:eastAsia="Times New Roman" w:hAnsi="Arial" w:cs="Arial" w:hint="cs"/>
          <w:color w:val="000000"/>
          <w:sz w:val="32"/>
          <w:szCs w:val="32"/>
          <w:rtl/>
        </w:rPr>
        <w:t>ﱿ</w:t>
      </w:r>
      <w:r w:rsidRPr="005278F1">
        <w:rPr>
          <w:rFonts w:ascii="Arial" w:eastAsia="Times New Roman" w:hAnsi="Arial" w:cs="ATraditional Arabic"/>
          <w:color w:val="000000"/>
          <w:sz w:val="32"/>
          <w:szCs w:val="32"/>
          <w:rtl/>
        </w:rPr>
        <w:t>}</w:t>
      </w:r>
      <w:r w:rsidRPr="005278F1">
        <w:rPr>
          <w:rFonts w:ascii="Arial" w:eastAsia="Times New Roman" w:hAnsi="Arial" w:cs="ATraditional Arabic" w:hint="cs"/>
          <w:color w:val="000000"/>
          <w:sz w:val="32"/>
          <w:szCs w:val="32"/>
          <w:rtl/>
        </w:rPr>
        <w:t xml:space="preserve">، </w:t>
      </w:r>
      <w:r w:rsidRPr="005278F1">
        <w:rPr>
          <w:rFonts w:ascii="Traditional Arabic" w:eastAsia="Calibri" w:hAnsi="Traditional Arabic" w:cs="Traditional Arabic"/>
          <w:color w:val="000000"/>
          <w:sz w:val="32"/>
          <w:szCs w:val="32"/>
          <w:rtl/>
          <w:lang w:bidi="ar-JO"/>
        </w:rPr>
        <w:t>جميع من كان ذلك صفته، فلم يخصص به بعض</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دون بعض، ولا معنى لقول من قال: ذلك منسوخ</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لأن بر المؤمن أحد</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من أهل الحرب ممن بينه وبينه قرابة نسب، أو ممن لا قرابة بينهما ولا نسب غير محرم، ولا منهي عنه إذا لم يكن في ذلك دلالة له أو لأهل الحرب على عورة لأهل الإسلام، أو تقوية لهم بكراع أو سلا</w:t>
      </w:r>
      <w:r w:rsidRPr="005278F1">
        <w:rPr>
          <w:rFonts w:ascii="Traditional Arabic" w:eastAsia="Calibri" w:hAnsi="Traditional Arabic" w:cs="Traditional Arabic" w:hint="cs"/>
          <w:color w:val="000000"/>
          <w:sz w:val="32"/>
          <w:szCs w:val="32"/>
          <w:rtl/>
        </w:rPr>
        <w:t>ح</w:t>
      </w:r>
      <w:r w:rsidRPr="005278F1">
        <w:rPr>
          <w:rFonts w:ascii="Traditional Arabic" w:eastAsia="Calibri" w:hAnsi="Traditional Arabic"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vertAlign w:val="superscript"/>
          <w:rtl/>
          <w:lang w:bidi="ar-JO"/>
        </w:rPr>
        <w:footnoteReference w:id="56"/>
      </w:r>
      <w:r w:rsidRPr="005278F1">
        <w:rPr>
          <w:rFonts w:ascii="Traditional Arabic" w:eastAsia="Calibri" w:hAnsi="Traditional Arabic" w:cs="Traditional Arabic"/>
          <w:color w:val="000000"/>
          <w:sz w:val="32"/>
          <w:szCs w:val="32"/>
          <w:vertAlign w:val="superscript"/>
          <w:rtl/>
          <w:lang w:bidi="ar-JO"/>
        </w:rPr>
        <w:t>)</w:t>
      </w:r>
      <w:r w:rsidRPr="005278F1">
        <w:rPr>
          <w:rFonts w:ascii="Traditional Arabic" w:eastAsia="Times New Roman" w:hAnsi="Traditional Arabic" w:cs="Traditional Arabic" w:hint="cs"/>
          <w:color w:val="000000"/>
          <w:sz w:val="32"/>
          <w:szCs w:val="32"/>
          <w:shd w:val="clear" w:color="auto" w:fill="FFFFFF"/>
          <w:rtl/>
          <w:lang w:bidi="ar-JO"/>
        </w:rPr>
        <w:t>.</w:t>
      </w:r>
    </w:p>
    <w:p w14:paraId="1BE412EB" w14:textId="77777777" w:rsidR="005278F1" w:rsidRPr="005278F1" w:rsidRDefault="005278F1" w:rsidP="005278F1">
      <w:pPr>
        <w:tabs>
          <w:tab w:val="left" w:pos="848"/>
        </w:tabs>
        <w:autoSpaceDE w:val="0"/>
        <w:autoSpaceDN w:val="0"/>
        <w:bidi/>
        <w:adjustRightInd w:val="0"/>
        <w:spacing w:after="0" w:line="240" w:lineRule="auto"/>
        <w:jc w:val="both"/>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hint="cs"/>
          <w:b/>
          <w:bCs/>
          <w:color w:val="000000"/>
          <w:sz w:val="32"/>
          <w:szCs w:val="32"/>
          <w:rtl/>
          <w:lang w:bidi="ar-JO"/>
        </w:rPr>
        <w:t xml:space="preserve">   تاسعًا- </w:t>
      </w:r>
      <w:r w:rsidRPr="005278F1">
        <w:rPr>
          <w:rFonts w:ascii="Traditional Arabic" w:eastAsia="Calibri" w:hAnsi="Traditional Arabic" w:cs="Traditional Arabic"/>
          <w:color w:val="000000"/>
          <w:sz w:val="32"/>
          <w:szCs w:val="32"/>
          <w:rtl/>
          <w:lang w:bidi="ar-JO"/>
        </w:rPr>
        <w:t xml:space="preserve">التمسك بالهوية الإسلامية: </w:t>
      </w:r>
      <w:r w:rsidRPr="005278F1">
        <w:rPr>
          <w:rFonts w:ascii="Traditional Arabic" w:eastAsia="Calibri" w:hAnsi="Traditional Arabic" w:cs="Traditional Arabic" w:hint="cs"/>
          <w:color w:val="000000"/>
          <w:sz w:val="32"/>
          <w:szCs w:val="32"/>
          <w:rtl/>
          <w:lang w:bidi="ar-JO"/>
        </w:rPr>
        <w:t>إن المسلم يتميز</w:t>
      </w:r>
      <w:r w:rsidRPr="005278F1">
        <w:rPr>
          <w:rFonts w:ascii="Traditional Arabic" w:eastAsia="Calibri" w:hAnsi="Traditional Arabic" w:cs="Traditional Arabic"/>
          <w:color w:val="000000"/>
          <w:sz w:val="32"/>
          <w:szCs w:val="32"/>
          <w:rtl/>
          <w:lang w:bidi="ar-JO"/>
        </w:rPr>
        <w:t xml:space="preserve"> عن غيره عقدي</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وسلوكي</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ا، </w:t>
      </w:r>
      <w:r w:rsidRPr="005278F1">
        <w:rPr>
          <w:rFonts w:ascii="Traditional Arabic" w:eastAsia="Calibri" w:hAnsi="Traditional Arabic" w:cs="Traditional Arabic" w:hint="cs"/>
          <w:color w:val="000000"/>
          <w:sz w:val="32"/>
          <w:szCs w:val="32"/>
          <w:rtl/>
          <w:lang w:bidi="ar-JO"/>
        </w:rPr>
        <w:t>و</w:t>
      </w:r>
      <w:r w:rsidRPr="005278F1">
        <w:rPr>
          <w:rFonts w:ascii="Traditional Arabic" w:eastAsia="Calibri" w:hAnsi="Traditional Arabic" w:cs="Traditional Arabic"/>
          <w:color w:val="000000"/>
          <w:sz w:val="32"/>
          <w:szCs w:val="32"/>
          <w:rtl/>
          <w:lang w:bidi="ar-JO"/>
        </w:rPr>
        <w:t>عدم التفريط بأصول العقيدة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ولا</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بأصول الإسلام ومبادئه</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ولا </w:t>
      </w:r>
      <w:r w:rsidRPr="005278F1">
        <w:rPr>
          <w:rFonts w:ascii="Traditional Arabic" w:eastAsia="Calibri" w:hAnsi="Traditional Arabic" w:cs="Traditional Arabic" w:hint="cs"/>
          <w:color w:val="000000"/>
          <w:sz w:val="32"/>
          <w:szCs w:val="32"/>
          <w:rtl/>
          <w:lang w:bidi="ar-JO"/>
        </w:rPr>
        <w:t>ب</w:t>
      </w:r>
      <w:r w:rsidRPr="005278F1">
        <w:rPr>
          <w:rFonts w:ascii="Traditional Arabic" w:eastAsia="Calibri" w:hAnsi="Traditional Arabic" w:cs="Traditional Arabic"/>
          <w:color w:val="000000"/>
          <w:sz w:val="32"/>
          <w:szCs w:val="32"/>
          <w:rtl/>
          <w:lang w:bidi="ar-JO"/>
        </w:rPr>
        <w:t xml:space="preserve">أمر من الأمور المعلومة من الدين بالضرورة، </w:t>
      </w:r>
      <w:r w:rsidRPr="005278F1">
        <w:rPr>
          <w:rFonts w:ascii="Traditional Arabic" w:eastAsia="Calibri" w:hAnsi="Traditional Arabic" w:cs="Traditional Arabic" w:hint="cs"/>
          <w:color w:val="000000"/>
          <w:sz w:val="32"/>
          <w:szCs w:val="32"/>
          <w:rtl/>
          <w:lang w:bidi="ar-JO"/>
        </w:rPr>
        <w:t>تحت مسمى</w:t>
      </w:r>
      <w:r w:rsidRPr="005278F1">
        <w:rPr>
          <w:rFonts w:ascii="Traditional Arabic" w:eastAsia="Calibri" w:hAnsi="Traditional Arabic" w:cs="Traditional Arabic"/>
          <w:color w:val="000000"/>
          <w:sz w:val="32"/>
          <w:szCs w:val="32"/>
          <w:rtl/>
          <w:lang w:bidi="ar-JO"/>
        </w:rPr>
        <w:t xml:space="preserve"> الحوار أو التسامح والتعايش مع الآخر</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57"/>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hint="cs"/>
          <w:color w:val="000000"/>
          <w:sz w:val="32"/>
          <w:szCs w:val="32"/>
          <w:rtl/>
          <w:lang w:bidi="ar-JO"/>
        </w:rPr>
        <w:t>.</w:t>
      </w:r>
    </w:p>
    <w:p w14:paraId="17B68303" w14:textId="77777777" w:rsidR="005278F1" w:rsidRPr="005278F1" w:rsidRDefault="005278F1" w:rsidP="005278F1">
      <w:pPr>
        <w:tabs>
          <w:tab w:val="left" w:pos="848"/>
        </w:tabs>
        <w:autoSpaceDE w:val="0"/>
        <w:autoSpaceDN w:val="0"/>
        <w:bidi/>
        <w:adjustRightInd w:val="0"/>
        <w:spacing w:after="0" w:line="240" w:lineRule="auto"/>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hint="cs"/>
          <w:b/>
          <w:bCs/>
          <w:color w:val="000000"/>
          <w:sz w:val="32"/>
          <w:szCs w:val="32"/>
          <w:rtl/>
          <w:lang w:bidi="ar-JO"/>
        </w:rPr>
        <w:lastRenderedPageBreak/>
        <w:t xml:space="preserve">  عاشرًا- </w:t>
      </w:r>
      <w:r w:rsidRPr="005278F1">
        <w:rPr>
          <w:rFonts w:ascii="Traditional Arabic" w:eastAsia="Calibri" w:hAnsi="Traditional Arabic" w:cs="Traditional Arabic"/>
          <w:color w:val="000000"/>
          <w:sz w:val="32"/>
          <w:szCs w:val="32"/>
          <w:rtl/>
          <w:lang w:bidi="ar-JO"/>
        </w:rPr>
        <w:t>أن لا يكون الحوار مع غير المسلمين وسيلة لعرض عقائدهم الباطلة، دون التنبيه إلى ما فيها من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انحرافات تخالف العقيدة الإسلامية</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58"/>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rtl/>
          <w:lang w:bidi="ar-JO"/>
        </w:rPr>
        <w:t>.</w:t>
      </w:r>
    </w:p>
    <w:p w14:paraId="4FCCC210" w14:textId="77777777" w:rsidR="005278F1" w:rsidRPr="005278F1" w:rsidRDefault="005278F1" w:rsidP="005278F1">
      <w:pPr>
        <w:bidi/>
        <w:spacing w:after="0" w:line="240" w:lineRule="auto"/>
        <w:ind w:firstLine="864"/>
        <w:jc w:val="center"/>
        <w:rPr>
          <w:rFonts w:ascii="Traditional Arabic" w:eastAsia="Calibri" w:hAnsi="Traditional Arabic" w:cs="Traditional Arabic" w:hint="cs"/>
          <w:b/>
          <w:bCs/>
          <w:color w:val="000000"/>
          <w:sz w:val="32"/>
          <w:szCs w:val="32"/>
          <w:rtl/>
          <w:lang w:bidi="ar-JO"/>
        </w:rPr>
      </w:pPr>
      <w:r w:rsidRPr="005278F1">
        <w:rPr>
          <w:rFonts w:ascii="Traditional Arabic" w:eastAsia="Calibri" w:hAnsi="Traditional Arabic" w:cs="Traditional Arabic"/>
          <w:b/>
          <w:bCs/>
          <w:color w:val="000000"/>
          <w:sz w:val="32"/>
          <w:szCs w:val="32"/>
          <w:rtl/>
          <w:lang w:bidi="ar-JO"/>
        </w:rPr>
        <w:t>المبحث ال</w:t>
      </w:r>
      <w:r w:rsidRPr="005278F1">
        <w:rPr>
          <w:rFonts w:ascii="Traditional Arabic" w:eastAsia="Calibri" w:hAnsi="Traditional Arabic" w:cs="Traditional Arabic" w:hint="cs"/>
          <w:b/>
          <w:bCs/>
          <w:color w:val="000000"/>
          <w:sz w:val="32"/>
          <w:szCs w:val="32"/>
          <w:rtl/>
          <w:lang w:bidi="ar-JO"/>
        </w:rPr>
        <w:t>ثالث</w:t>
      </w:r>
    </w:p>
    <w:p w14:paraId="7D3DAD96" w14:textId="77777777" w:rsidR="005278F1" w:rsidRPr="005278F1" w:rsidRDefault="005278F1" w:rsidP="005278F1">
      <w:pPr>
        <w:bidi/>
        <w:spacing w:after="0" w:line="240" w:lineRule="auto"/>
        <w:ind w:firstLine="864"/>
        <w:jc w:val="center"/>
        <w:rPr>
          <w:rFonts w:ascii="Traditional Arabic" w:eastAsia="Calibri" w:hAnsi="Traditional Arabic" w:cs="Traditional Arabic"/>
          <w:b/>
          <w:bCs/>
          <w:color w:val="000000"/>
          <w:sz w:val="32"/>
          <w:szCs w:val="32"/>
          <w:rtl/>
          <w:lang w:bidi="ar-JO"/>
        </w:rPr>
      </w:pPr>
      <w:r w:rsidRPr="005278F1">
        <w:rPr>
          <w:rFonts w:ascii="Traditional Arabic" w:eastAsia="Calibri" w:hAnsi="Traditional Arabic" w:cs="Traditional Arabic"/>
          <w:b/>
          <w:bCs/>
          <w:color w:val="000000"/>
          <w:sz w:val="32"/>
          <w:szCs w:val="32"/>
          <w:rtl/>
          <w:lang w:bidi="ar-JO"/>
        </w:rPr>
        <w:t xml:space="preserve">حقوق </w:t>
      </w:r>
      <w:r w:rsidRPr="005278F1">
        <w:rPr>
          <w:rFonts w:ascii="Traditional Arabic" w:eastAsia="Calibri" w:hAnsi="Traditional Arabic" w:cs="Traditional Arabic" w:hint="cs"/>
          <w:b/>
          <w:bCs/>
          <w:color w:val="000000"/>
          <w:sz w:val="32"/>
          <w:szCs w:val="32"/>
          <w:rtl/>
          <w:lang w:bidi="ar-JO"/>
        </w:rPr>
        <w:t>أهل الذِّمَّة</w:t>
      </w:r>
      <w:r w:rsidRPr="005278F1">
        <w:rPr>
          <w:rFonts w:ascii="Traditional Arabic" w:eastAsia="Calibri" w:hAnsi="Traditional Arabic" w:cs="Traditional Arabic"/>
          <w:b/>
          <w:bCs/>
          <w:color w:val="000000"/>
          <w:sz w:val="32"/>
          <w:szCs w:val="32"/>
          <w:rtl/>
          <w:lang w:bidi="ar-JO"/>
        </w:rPr>
        <w:t xml:space="preserve"> في الفكر الإسلامي</w:t>
      </w:r>
    </w:p>
    <w:p w14:paraId="42394229" w14:textId="77777777" w:rsidR="005278F1" w:rsidRPr="005278F1" w:rsidRDefault="005278F1" w:rsidP="005278F1">
      <w:pPr>
        <w:bidi/>
        <w:spacing w:after="0" w:line="240" w:lineRule="auto"/>
        <w:ind w:firstLine="864"/>
        <w:jc w:val="both"/>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hint="cs"/>
          <w:color w:val="000000"/>
          <w:sz w:val="32"/>
          <w:szCs w:val="32"/>
          <w:rtl/>
          <w:lang w:bidi="ar-JO"/>
        </w:rPr>
        <w:t>تزخر كتب الفقهاء ومصنفاتهم ب</w:t>
      </w:r>
      <w:r w:rsidRPr="005278F1">
        <w:rPr>
          <w:rFonts w:ascii="Traditional Arabic" w:eastAsia="Calibri" w:hAnsi="Traditional Arabic" w:cs="Traditional Arabic"/>
          <w:color w:val="000000"/>
          <w:sz w:val="32"/>
          <w:szCs w:val="32"/>
          <w:rtl/>
          <w:lang w:bidi="ar-JO"/>
        </w:rPr>
        <w:t>كثير من الأحكام الفقهية التي تتعلق</w:t>
      </w:r>
      <w:r w:rsidRPr="005278F1">
        <w:rPr>
          <w:rFonts w:ascii="Traditional Arabic" w:eastAsia="Calibri" w:hAnsi="Traditional Arabic" w:cs="Traditional Arabic" w:hint="cs"/>
          <w:color w:val="000000"/>
          <w:sz w:val="32"/>
          <w:szCs w:val="32"/>
          <w:rtl/>
          <w:lang w:bidi="ar-JO"/>
        </w:rPr>
        <w:t xml:space="preserve"> بحقوق أهل الذِّمَّة في كنف الدولة الإسلامية، </w:t>
      </w:r>
      <w:r w:rsidRPr="005278F1">
        <w:rPr>
          <w:rFonts w:ascii="Traditional Arabic" w:eastAsia="Calibri" w:hAnsi="Traditional Arabic" w:cs="Traditional Arabic"/>
          <w:color w:val="000000"/>
          <w:sz w:val="32"/>
          <w:szCs w:val="32"/>
          <w:rtl/>
          <w:lang w:bidi="ar-JO"/>
        </w:rPr>
        <w:t>ومن تلك الحقوق والأحكام–</w:t>
      </w:r>
      <w:r w:rsidRPr="005278F1">
        <w:rPr>
          <w:rFonts w:ascii="Traditional Arabic" w:eastAsia="Calibri" w:hAnsi="Traditional Arabic" w:cs="Traditional Arabic" w:hint="cs"/>
          <w:color w:val="000000"/>
          <w:sz w:val="32"/>
          <w:szCs w:val="32"/>
          <w:rtl/>
          <w:lang w:bidi="ar-JO"/>
        </w:rPr>
        <w:t xml:space="preserve"> على سبيل الذكر لا الحصر-:</w:t>
      </w:r>
    </w:p>
    <w:p w14:paraId="29AC03AD" w14:textId="77777777" w:rsidR="005278F1" w:rsidRPr="005278F1" w:rsidRDefault="005278F1" w:rsidP="005278F1">
      <w:pPr>
        <w:tabs>
          <w:tab w:val="left" w:pos="848"/>
        </w:tabs>
        <w:bidi/>
        <w:spacing w:after="0" w:line="240" w:lineRule="auto"/>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hint="cs"/>
          <w:color w:val="000000"/>
          <w:sz w:val="32"/>
          <w:szCs w:val="32"/>
          <w:rtl/>
          <w:lang w:bidi="ar-JO"/>
        </w:rPr>
        <w:t xml:space="preserve">1- حرية الاعتقاد </w:t>
      </w:r>
      <w:r w:rsidRPr="005278F1">
        <w:rPr>
          <w:rFonts w:ascii="Traditional Arabic" w:eastAsia="Calibri" w:hAnsi="Traditional Arabic" w:cs="Traditional Arabic"/>
          <w:color w:val="000000"/>
          <w:sz w:val="32"/>
          <w:szCs w:val="32"/>
          <w:rtl/>
          <w:lang w:bidi="ar-JO"/>
        </w:rPr>
        <w:t>والعبادة</w:t>
      </w:r>
      <w:r w:rsidRPr="005278F1">
        <w:rPr>
          <w:rFonts w:ascii="Traditional Arabic" w:eastAsia="Calibri" w:hAnsi="Traditional Arabic" w:cs="Traditional Arabic" w:hint="cs"/>
          <w:color w:val="000000"/>
          <w:sz w:val="32"/>
          <w:szCs w:val="32"/>
          <w:rtl/>
          <w:lang w:bidi="ar-JO"/>
        </w:rPr>
        <w:t xml:space="preserve">: فقد كفلت الشريعة الإسلامية لأهل الذِّمَّة ممن يعيشون في رحاب الدولة الإسلامية الحرية المطلقة فيما يعتقدون, </w:t>
      </w:r>
      <w:r w:rsidRPr="005278F1">
        <w:rPr>
          <w:rFonts w:ascii="Traditional Arabic" w:eastAsia="Calibri" w:hAnsi="Traditional Arabic" w:cs="Traditional Arabic"/>
          <w:color w:val="000000"/>
          <w:sz w:val="32"/>
          <w:szCs w:val="32"/>
          <w:rtl/>
          <w:lang w:bidi="ar-JO"/>
        </w:rPr>
        <w:t>فإن شاء استنار بنور الإسلام، وإن شاء بقي على دينه</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لأن الدين هو إذعان النفس، ويستحيل أن يكون الإذعان بالإلزام والإكراه والقسر، وإنما بالبيان والبرهان والحجة العقلية</w:t>
      </w:r>
      <w:r w:rsidRPr="005278F1">
        <w:rPr>
          <w:rFonts w:ascii="Traditional Arabic" w:eastAsia="Calibri" w:hAnsi="Traditional Arabic" w:cs="Traditional Arabic" w:hint="cs"/>
          <w:color w:val="000000"/>
          <w:sz w:val="32"/>
          <w:szCs w:val="32"/>
          <w:rtl/>
          <w:lang w:bidi="ar-JO"/>
        </w:rPr>
        <w:t xml:space="preserve">، كما كفلت لهم حرية أداء عباداتهم </w:t>
      </w:r>
      <w:r w:rsidRPr="005278F1">
        <w:rPr>
          <w:rFonts w:ascii="Traditional Arabic" w:eastAsia="Calibri" w:hAnsi="Traditional Arabic" w:cs="Traditional Arabic"/>
          <w:color w:val="000000"/>
          <w:sz w:val="32"/>
          <w:szCs w:val="32"/>
          <w:rtl/>
          <w:lang w:bidi="ar-JO"/>
        </w:rPr>
        <w:t>دون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أن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تلزمهم</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بعبادة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 xml:space="preserve">ما، طالما </w:t>
      </w:r>
      <w:r w:rsidRPr="005278F1">
        <w:rPr>
          <w:rFonts w:ascii="Traditional Arabic" w:eastAsia="Calibri" w:hAnsi="Traditional Arabic" w:cs="Traditional Arabic" w:hint="cs"/>
          <w:color w:val="000000"/>
          <w:sz w:val="32"/>
          <w:szCs w:val="32"/>
          <w:rtl/>
          <w:lang w:bidi="ar-JO"/>
        </w:rPr>
        <w:t xml:space="preserve">أنهم </w:t>
      </w:r>
      <w:r w:rsidRPr="005278F1">
        <w:rPr>
          <w:rFonts w:ascii="Traditional Arabic" w:eastAsia="Calibri" w:hAnsi="Traditional Arabic" w:cs="Traditional Arabic"/>
          <w:color w:val="000000"/>
          <w:sz w:val="32"/>
          <w:szCs w:val="32"/>
          <w:rtl/>
          <w:lang w:bidi="ar-JO"/>
        </w:rPr>
        <w:t xml:space="preserve">لا يؤذون المسلمين ولا يظاهرون عليهم، وسواء </w:t>
      </w:r>
      <w:r w:rsidRPr="005278F1">
        <w:rPr>
          <w:rFonts w:ascii="Traditional Arabic" w:eastAsia="Calibri" w:hAnsi="Traditional Arabic" w:cs="Traditional Arabic" w:hint="cs"/>
          <w:color w:val="000000"/>
          <w:sz w:val="32"/>
          <w:szCs w:val="32"/>
          <w:rtl/>
          <w:lang w:bidi="ar-JO"/>
        </w:rPr>
        <w:t>أ</w:t>
      </w:r>
      <w:r w:rsidRPr="005278F1">
        <w:rPr>
          <w:rFonts w:ascii="Traditional Arabic" w:eastAsia="Calibri" w:hAnsi="Traditional Arabic" w:cs="Traditional Arabic"/>
          <w:color w:val="000000"/>
          <w:sz w:val="32"/>
          <w:szCs w:val="32"/>
          <w:rtl/>
          <w:lang w:bidi="ar-JO"/>
        </w:rPr>
        <w:t xml:space="preserve">قروا برسالة محمد </w:t>
      </w:r>
      <w:r w:rsidRPr="005278F1">
        <w:rPr>
          <w:rFonts w:ascii="Traditional Arabic" w:eastAsia="Calibri" w:hAnsi="Traditional Arabic" w:cs="Traditional Arabic"/>
          <w:color w:val="000000"/>
          <w:sz w:val="32"/>
          <w:szCs w:val="32"/>
          <w:lang w:bidi="ar-JO"/>
        </w:rPr>
        <w:sym w:font="AGA Arabesque" w:char="F065"/>
      </w:r>
      <w:r w:rsidRPr="005278F1">
        <w:rPr>
          <w:rFonts w:ascii="Traditional Arabic" w:eastAsia="Calibri" w:hAnsi="Traditional Arabic" w:cs="Traditional Arabic"/>
          <w:color w:val="000000"/>
          <w:sz w:val="32"/>
          <w:szCs w:val="32"/>
          <w:rtl/>
          <w:lang w:bidi="ar-JO"/>
        </w:rPr>
        <w:t xml:space="preserve"> أم لم يقروا</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59"/>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rtl/>
          <w:lang w:bidi="ar-JO"/>
        </w:rPr>
        <w:t>، ق</w:t>
      </w:r>
      <w:r w:rsidRPr="005278F1">
        <w:rPr>
          <w:rFonts w:ascii="Traditional Arabic" w:eastAsia="Calibri" w:hAnsi="Traditional Arabic" w:cs="Traditional Arabic" w:hint="cs"/>
          <w:color w:val="000000"/>
          <w:sz w:val="32"/>
          <w:szCs w:val="32"/>
          <w:rtl/>
          <w:lang w:bidi="ar-JO"/>
        </w:rPr>
        <w:t>ا</w:t>
      </w:r>
      <w:r w:rsidRPr="005278F1">
        <w:rPr>
          <w:rFonts w:ascii="Traditional Arabic" w:eastAsia="Calibri" w:hAnsi="Traditional Arabic" w:cs="Traditional Arabic"/>
          <w:color w:val="000000"/>
          <w:sz w:val="32"/>
          <w:szCs w:val="32"/>
          <w:rtl/>
          <w:lang w:bidi="ar-JO"/>
        </w:rPr>
        <w:t>ل</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ابن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قدامة:</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وإذا</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أُكره</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على</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الإسلام</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من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لا</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يجوز</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إكراهه</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كالذمي</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والمستأمن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فأسلم؛ لم</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يثبت</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له</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حكم</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الإسلام</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حتى</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يوجد</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منه</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ما</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يدل</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على</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إسلامه</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طوع</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w:t>
      </w:r>
      <w:r w:rsidRPr="005278F1">
        <w:rPr>
          <w:rFonts w:ascii="Traditional Arabic" w:eastAsia="Calibri" w:hAnsi="Traditional Arabic" w:cs="Traditional Arabic" w:hint="cs"/>
          <w:color w:val="000000"/>
          <w:sz w:val="32"/>
          <w:szCs w:val="32"/>
          <w:rtl/>
          <w:lang w:bidi="ar-JO"/>
        </w:rPr>
        <w:t>"</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60"/>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فالإسلام</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لا</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يأمر</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الناس</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بالدخول</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فيه</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بالقوة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أو تحت بريق السيف، بل يترك أمر الدخول فيه لإرادة الإنسان الحرة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ولقناعته المطلقة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دون أن يتعرض لأي تأثير</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أو ضغط</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أو إرغا</w:t>
      </w:r>
      <w:r w:rsidRPr="005278F1">
        <w:rPr>
          <w:rFonts w:ascii="Simplified Arabic" w:eastAsia="Calibri" w:hAnsi="Simplified Arabic" w:cs="Lotusbld"/>
          <w:color w:val="000000"/>
          <w:sz w:val="32"/>
          <w:szCs w:val="32"/>
          <w:rtl/>
          <w:lang w:bidi="ar-JO"/>
        </w:rPr>
        <w:t>م</w:t>
      </w:r>
      <w:r w:rsidRPr="005278F1">
        <w:rPr>
          <w:rFonts w:ascii="Simplified Arabic" w:eastAsia="Calibri" w:hAnsi="Simplified Arabic" w:cs="Lotusbld" w:hint="cs"/>
          <w:color w:val="000000"/>
          <w:sz w:val="32"/>
          <w:szCs w:val="32"/>
          <w:rtl/>
          <w:lang w:bidi="ar-JO"/>
        </w:rPr>
        <w:t>,</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 xml:space="preserve">فحرية الفرد في الاختيار تعتبر من أجلى صور الاعتراف </w:t>
      </w:r>
      <w:r w:rsidRPr="005278F1">
        <w:rPr>
          <w:rFonts w:ascii="Traditional Arabic" w:eastAsia="Calibri" w:hAnsi="Traditional Arabic" w:cs="Traditional Arabic" w:hint="cs"/>
          <w:color w:val="000000"/>
          <w:sz w:val="32"/>
          <w:szCs w:val="32"/>
          <w:rtl/>
          <w:lang w:bidi="ar-JO"/>
        </w:rPr>
        <w:t>به في الدولة الإسلامية</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61"/>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rtl/>
          <w:lang w:bidi="ar-JO"/>
        </w:rPr>
        <w:t>.</w:t>
      </w:r>
    </w:p>
    <w:p w14:paraId="4715C316" w14:textId="77777777" w:rsidR="005278F1" w:rsidRPr="005278F1" w:rsidRDefault="005278F1" w:rsidP="005278F1">
      <w:pPr>
        <w:bidi/>
        <w:spacing w:after="0" w:line="240" w:lineRule="auto"/>
        <w:ind w:firstLine="680"/>
        <w:jc w:val="both"/>
        <w:rPr>
          <w:rFonts w:ascii="Traditional Arabic" w:eastAsia="Calibri" w:hAnsi="Traditional Arabic" w:cs="Traditional Arabic" w:hint="cs"/>
          <w:color w:val="000000"/>
          <w:sz w:val="32"/>
          <w:szCs w:val="32"/>
          <w:rtl/>
        </w:rPr>
      </w:pPr>
      <w:r w:rsidRPr="005278F1">
        <w:rPr>
          <w:rFonts w:ascii="Traditional Arabic" w:eastAsia="Calibri" w:hAnsi="Traditional Arabic" w:cs="Traditional Arabic"/>
          <w:color w:val="000000"/>
          <w:sz w:val="32"/>
          <w:szCs w:val="32"/>
          <w:rtl/>
          <w:lang w:bidi="ar-JO"/>
        </w:rPr>
        <w:t>وقد بلور هذ</w:t>
      </w:r>
      <w:r w:rsidRPr="005278F1">
        <w:rPr>
          <w:rFonts w:ascii="Traditional Arabic" w:eastAsia="Calibri" w:hAnsi="Traditional Arabic" w:cs="Traditional Arabic" w:hint="cs"/>
          <w:color w:val="000000"/>
          <w:sz w:val="32"/>
          <w:szCs w:val="32"/>
          <w:rtl/>
          <w:lang w:bidi="ar-JO"/>
        </w:rPr>
        <w:t>ه</w:t>
      </w:r>
      <w:r w:rsidRPr="005278F1">
        <w:rPr>
          <w:rFonts w:ascii="Traditional Arabic" w:eastAsia="Calibri" w:hAnsi="Traditional Arabic" w:cs="Traditional Arabic"/>
          <w:color w:val="000000"/>
          <w:sz w:val="32"/>
          <w:szCs w:val="32"/>
          <w:rtl/>
          <w:lang w:bidi="ar-JO"/>
        </w:rPr>
        <w:t xml:space="preserve"> المنهج</w:t>
      </w:r>
      <w:r w:rsidRPr="005278F1">
        <w:rPr>
          <w:rFonts w:ascii="Traditional Arabic" w:eastAsia="Calibri" w:hAnsi="Traditional Arabic" w:cs="Traditional Arabic" w:hint="cs"/>
          <w:color w:val="000000"/>
          <w:sz w:val="32"/>
          <w:szCs w:val="32"/>
          <w:rtl/>
          <w:lang w:bidi="ar-JO"/>
        </w:rPr>
        <w:t>ية</w:t>
      </w:r>
      <w:r w:rsidRPr="005278F1">
        <w:rPr>
          <w:rFonts w:ascii="Traditional Arabic" w:eastAsia="Calibri" w:hAnsi="Traditional Arabic" w:cs="Traditional Arabic"/>
          <w:color w:val="000000"/>
          <w:sz w:val="32"/>
          <w:szCs w:val="32"/>
          <w:rtl/>
          <w:lang w:bidi="ar-JO"/>
        </w:rPr>
        <w:t xml:space="preserve"> الراقي</w:t>
      </w:r>
      <w:r w:rsidRPr="005278F1">
        <w:rPr>
          <w:rFonts w:ascii="Traditional Arabic" w:eastAsia="Calibri" w:hAnsi="Traditional Arabic" w:cs="Traditional Arabic" w:hint="cs"/>
          <w:color w:val="000000"/>
          <w:sz w:val="32"/>
          <w:szCs w:val="32"/>
          <w:rtl/>
          <w:lang w:bidi="ar-JO"/>
        </w:rPr>
        <w:t>ة</w:t>
      </w:r>
      <w:r w:rsidRPr="005278F1">
        <w:rPr>
          <w:rFonts w:ascii="Traditional Arabic" w:eastAsia="Calibri" w:hAnsi="Traditional Arabic" w:cs="Traditional Arabic"/>
          <w:color w:val="000000"/>
          <w:sz w:val="32"/>
          <w:szCs w:val="32"/>
          <w:rtl/>
          <w:lang w:bidi="ar-JO"/>
        </w:rPr>
        <w:t xml:space="preserve"> في الدعوة إلى الله صاحب الشريعة-</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 xml:space="preserve">محمد </w:t>
      </w:r>
      <w:r w:rsidRPr="005278F1">
        <w:rPr>
          <w:rFonts w:ascii="Traditional Arabic" w:eastAsia="Calibri" w:hAnsi="Traditional Arabic" w:cs="Traditional Arabic"/>
          <w:color w:val="000000"/>
          <w:sz w:val="32"/>
          <w:szCs w:val="32"/>
          <w:lang w:bidi="ar-JO"/>
        </w:rPr>
        <w:sym w:font="AGA Arabesque" w:char="F065"/>
      </w:r>
      <w:r w:rsidRPr="005278F1">
        <w:rPr>
          <w:rFonts w:ascii="Traditional Arabic" w:eastAsia="Calibri" w:hAnsi="Traditional Arabic" w:cs="Traditional Arabic"/>
          <w:color w:val="000000"/>
          <w:sz w:val="32"/>
          <w:szCs w:val="32"/>
          <w:rtl/>
          <w:lang w:bidi="ar-JO"/>
        </w:rPr>
        <w:t>-</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بطريقة تعامله</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مع</w:t>
      </w:r>
      <w:r w:rsidRPr="005278F1">
        <w:rPr>
          <w:rFonts w:ascii="Traditional Arabic" w:eastAsia="Calibri" w:hAnsi="Traditional Arabic" w:cs="Traditional Arabic" w:hint="cs"/>
          <w:color w:val="000000"/>
          <w:sz w:val="32"/>
          <w:szCs w:val="32"/>
          <w:rtl/>
          <w:lang w:bidi="ar-JO"/>
        </w:rPr>
        <w:t xml:space="preserve"> أهل الذِّمَّة</w:t>
      </w:r>
      <w:r w:rsidRPr="005278F1">
        <w:rPr>
          <w:rFonts w:ascii="Traditional Arabic" w:eastAsia="Calibri" w:hAnsi="Traditional Arabic" w:cs="Traditional Arabic"/>
          <w:color w:val="000000"/>
          <w:sz w:val="32"/>
          <w:szCs w:val="32"/>
          <w:rtl/>
          <w:lang w:bidi="ar-JO"/>
        </w:rPr>
        <w:t>، بأن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أقام</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معهم</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المعاهدات والمواثيق</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التي</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تكفل</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لهم</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حرية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المعتقد، وممارسة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طقوسهم</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الدينية، والمحافظة على أماكن عبادتهم، وضمان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حرية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الفكر</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والتعلم</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62"/>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يقول</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أبو</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الوليد</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 xml:space="preserve">الباجي: </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إن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أهل</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الذِّمَّة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يقرون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على</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دينهم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hint="cs"/>
          <w:color w:val="000000"/>
          <w:sz w:val="32"/>
          <w:szCs w:val="32"/>
          <w:rtl/>
        </w:rPr>
        <w:t xml:space="preserve"> </w:t>
      </w:r>
      <w:r w:rsidRPr="005278F1">
        <w:rPr>
          <w:rFonts w:ascii="Traditional Arabic" w:eastAsia="Calibri" w:hAnsi="Traditional Arabic" w:cs="Traditional Arabic"/>
          <w:color w:val="000000"/>
          <w:sz w:val="32"/>
          <w:szCs w:val="32"/>
          <w:rtl/>
          <w:lang w:bidi="ar-JO"/>
        </w:rPr>
        <w:t>ويكونون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من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دينهم</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على</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ما</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كانوا</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عليه، لا</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يمنعون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من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شيء</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منه</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في</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باطن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أمرهم، وإنما</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يمنعون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من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إظهاره</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في</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المحافل</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والأسواق، وأن لا</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يحدثوا</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كنيسة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في</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مدينة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إسلامية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لم</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lastRenderedPageBreak/>
        <w:t>يكن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لهم</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فيها</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كنيسة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من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قبل</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وذلك</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لما</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في</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الإظهار</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والإحداث</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من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تحدي</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الشعور</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الإسلامي</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مما</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قد</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يؤدي</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إلى</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فتنة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واضطراب</w:t>
      </w:r>
      <w:r w:rsidRPr="005278F1">
        <w:rPr>
          <w:rFonts w:ascii="Traditional Arabic" w:eastAsia="Calibri" w:hAnsi="Traditional Arabic" w:cs="Traditional Arabic" w:hint="cs"/>
          <w:color w:val="000000"/>
          <w:sz w:val="32"/>
          <w:szCs w:val="32"/>
          <w:rtl/>
          <w:lang w:bidi="ar-JO"/>
        </w:rPr>
        <w:t>"</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63"/>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rtl/>
          <w:lang w:bidi="ar-JO"/>
        </w:rPr>
        <w:t>.</w:t>
      </w:r>
    </w:p>
    <w:p w14:paraId="28EA0886" w14:textId="77777777" w:rsidR="005278F1" w:rsidRPr="005278F1" w:rsidRDefault="005278F1" w:rsidP="005278F1">
      <w:pPr>
        <w:tabs>
          <w:tab w:val="left" w:pos="708"/>
        </w:tabs>
        <w:bidi/>
        <w:spacing w:after="0" w:line="240" w:lineRule="auto"/>
        <w:jc w:val="both"/>
        <w:rPr>
          <w:rFonts w:ascii="Traditional Arabic" w:eastAsia="Calibri" w:hAnsi="Traditional Arabic" w:cs="Traditional Arabic" w:hint="cs"/>
          <w:color w:val="000000"/>
          <w:sz w:val="32"/>
          <w:szCs w:val="32"/>
          <w:rtl/>
        </w:rPr>
      </w:pPr>
      <w:r w:rsidRPr="005278F1">
        <w:rPr>
          <w:rFonts w:ascii="Traditional Arabic" w:eastAsia="Calibri" w:hAnsi="Traditional Arabic" w:cs="Traditional Arabic" w:hint="cs"/>
          <w:color w:val="000000"/>
          <w:sz w:val="32"/>
          <w:szCs w:val="32"/>
          <w:rtl/>
          <w:lang w:bidi="ar-JO"/>
        </w:rPr>
        <w:t>2-</w:t>
      </w:r>
      <w:r w:rsidRPr="005278F1">
        <w:rPr>
          <w:rFonts w:ascii="Traditional Arabic" w:eastAsia="Calibri" w:hAnsi="Traditional Arabic" w:cs="Traditional Arabic"/>
          <w:color w:val="000000"/>
          <w:sz w:val="32"/>
          <w:szCs w:val="32"/>
          <w:rtl/>
          <w:lang w:bidi="ar-JO"/>
        </w:rPr>
        <w:t>الحق في المساواة</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 xml:space="preserve">وهذا مبدأ إسلامي </w:t>
      </w:r>
      <w:r w:rsidRPr="005278F1">
        <w:rPr>
          <w:rFonts w:ascii="Traditional Arabic" w:eastAsia="Calibri" w:hAnsi="Traditional Arabic" w:cs="Traditional Arabic" w:hint="cs"/>
          <w:color w:val="000000"/>
          <w:sz w:val="32"/>
          <w:szCs w:val="32"/>
          <w:rtl/>
          <w:lang w:bidi="ar-JO"/>
        </w:rPr>
        <w:t>أصيل</w:t>
      </w:r>
      <w:r w:rsidRPr="005278F1">
        <w:rPr>
          <w:rFonts w:ascii="Traditional Arabic" w:eastAsia="Calibri" w:hAnsi="Traditional Arabic" w:cs="Traditional Arabic"/>
          <w:color w:val="000000"/>
          <w:sz w:val="32"/>
          <w:szCs w:val="32"/>
          <w:rtl/>
          <w:lang w:bidi="ar-JO"/>
        </w:rPr>
        <w:t>، يقرر ذلك ما جاء في محكم التنزيل</w:t>
      </w:r>
      <w:r w:rsidRPr="005278F1">
        <w:rPr>
          <w:rFonts w:ascii="Arial" w:eastAsia="Times New Roman" w:hAnsi="Arial" w:cs="Arial"/>
          <w:color w:val="000000"/>
          <w:sz w:val="32"/>
          <w:szCs w:val="32"/>
          <w:rtl/>
        </w:rPr>
        <w:t xml:space="preserve">: </w:t>
      </w:r>
      <w:r w:rsidRPr="005278F1">
        <w:rPr>
          <w:rFonts w:ascii="Arial" w:eastAsia="Times New Roman" w:hAnsi="Arial" w:cs="ATraditional Arabic"/>
          <w:color w:val="000000"/>
          <w:sz w:val="32"/>
          <w:szCs w:val="32"/>
          <w:rtl/>
          <w:lang w:bidi="ar-JO"/>
        </w:rPr>
        <w:t>{</w:t>
      </w:r>
      <w:r w:rsidRPr="005278F1">
        <w:rPr>
          <w:rFonts w:ascii="Times New Roman" w:eastAsia="Times New Roman" w:hAnsi="Times New Roman" w:cs="Times New Roman"/>
          <w:color w:val="000000"/>
          <w:sz w:val="32"/>
          <w:szCs w:val="32"/>
          <w:rtl/>
        </w:rPr>
        <w:t xml:space="preserve"> </w:t>
      </w:r>
      <w:r w:rsidRPr="005278F1">
        <w:rPr>
          <w:rFonts w:ascii="Traditional Arabic" w:eastAsia="Calibri" w:hAnsi="Traditional Arabic" w:cs="Traditional Arabic" w:hint="cs"/>
          <w:color w:val="000000"/>
          <w:sz w:val="32"/>
          <w:szCs w:val="32"/>
          <w:rtl/>
          <w:lang w:bidi="ar-JO"/>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5278F1">
        <w:rPr>
          <w:rFonts w:ascii="Times New Roman" w:eastAsia="Times New Roman" w:hAnsi="Times New Roman" w:cs="Times New Roman" w:hint="cs"/>
          <w:color w:val="000000"/>
          <w:sz w:val="32"/>
          <w:szCs w:val="32"/>
          <w:rtl/>
          <w:lang w:bidi="ar-JO"/>
        </w:rPr>
        <w:t xml:space="preserve"> </w:t>
      </w:r>
      <w:r w:rsidRPr="005278F1">
        <w:rPr>
          <w:rFonts w:ascii="Arial" w:eastAsia="Times New Roman" w:hAnsi="Arial" w:cs="QCF2077" w:hint="cs"/>
          <w:color w:val="000000"/>
          <w:sz w:val="32"/>
          <w:szCs w:val="32"/>
          <w:rtl/>
          <w:lang w:bidi="ar-JO"/>
        </w:rPr>
        <w:t>ﱟ</w:t>
      </w:r>
      <w:r w:rsidRPr="005278F1">
        <w:rPr>
          <w:rFonts w:ascii="Arial" w:eastAsia="Times New Roman" w:hAnsi="Arial" w:cs="ATraditional Arabic"/>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 النساء: 1]</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وقد أكدت السنة النبوية المطهرة هذا المعنى، فيقول-</w:t>
      </w:r>
      <w:r w:rsidRPr="005278F1">
        <w:rPr>
          <w:rFonts w:ascii="Traditional Arabic" w:eastAsia="Calibri" w:hAnsi="Traditional Arabic" w:cs="Traditional Arabic"/>
          <w:color w:val="000000"/>
          <w:sz w:val="32"/>
          <w:szCs w:val="32"/>
          <w:lang w:bidi="ar-JO"/>
        </w:rPr>
        <w:sym w:font="AGA Arabesque" w:char="F065"/>
      </w: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أَلَا لَا فَضْلَ لِعَرَبِيٍّ عَلَى عَجَمِيٍّ، وَلَا لِعَجَمِيٍّ عَلَى عَرَبِيٍّ، وَلَا أَحْمَرَ عَلَى أَسْوَدَ، وَلَا أَسْوَدَ عَلَى أَحْمَرَ، إِلَّا بِالتَّقْوَى أَبَلَّغْتُ</w:t>
      </w:r>
      <w:r w:rsidRPr="005278F1">
        <w:rPr>
          <w:rFonts w:ascii="Traditional Arabic" w:eastAsia="Calibri" w:hAnsi="Traditional Arabic" w:cs="Traditional Arabic" w:hint="cs"/>
          <w:color w:val="000000"/>
          <w:sz w:val="32"/>
          <w:szCs w:val="32"/>
          <w:rtl/>
          <w:lang w:bidi="ar-JO"/>
        </w:rPr>
        <w:t>"</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64"/>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rtl/>
          <w:lang w:bidi="ar-JO"/>
        </w:rPr>
        <w:t>، فجعلت الشريعة أساس التمايز بين الناس التقوى</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والشريعة الإسلامية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إذ</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تقر</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بالمساواة بين الناس</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فإنها</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لا</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ترمي</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إلى</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إزالة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مظاهر</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التفرقة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على</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أساس</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الجنس</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أو</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اللغة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أو</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العقيدة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أو</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اللون</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أو</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غير</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ذلك</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من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الاعتبارات والتمايزات، وإنما</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تطمح</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إلى</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تحقيق</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العدالة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والمساواة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التامة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بين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الأفراد</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في</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الحقوق</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والواجبات، وأمام</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القانون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والقضاء، وفي</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المسؤوليات</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العامة، والحقوق</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السياسية، وإزالة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مظاهر</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التمييز</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بين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أفراد</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المجتمع، كما</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تهدف إلى</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إتاحة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الفرصة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hint="cs"/>
          <w:color w:val="000000"/>
          <w:sz w:val="32"/>
          <w:szCs w:val="32"/>
          <w:rtl/>
          <w:lang w:bidi="ar-JO"/>
        </w:rPr>
        <w:t xml:space="preserve">في </w:t>
      </w:r>
      <w:r w:rsidRPr="005278F1">
        <w:rPr>
          <w:rFonts w:ascii="Traditional Arabic" w:eastAsia="Calibri" w:hAnsi="Traditional Arabic" w:cs="Traditional Arabic"/>
          <w:color w:val="000000"/>
          <w:sz w:val="32"/>
          <w:szCs w:val="32"/>
          <w:rtl/>
          <w:lang w:bidi="ar-JO"/>
        </w:rPr>
        <w:t>المشاركة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الفاعلة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في</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مؤسسات</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الحكم</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بصورة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متساوية</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65"/>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rtl/>
          <w:lang w:bidi="ar-JO"/>
        </w:rPr>
        <w:t xml:space="preserve">، يقول وهبة الزحيلي: </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إن مبدأ المساواة في الإسلام عام شامل دون قيود، ولا استثناءات، وأساس في نظام الحكم الإسلامي</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 xml:space="preserve"> فقررت الشريعة المساواة التامة في الحقوق، والواجبات، وأمام القانون والقضاء وفي المسؤوليات العامة، والحقوق السياسية بين الأفراد، والجماعات، والأجناس، وبين الحاكمين والمحكومين، لا فضل لرجل على آخر إلا بالتقوى، والعمل الصالح، ودون تفرقة بسبب الجنس، أو اللون، أو الطبقة؛ أي في الغنى والفقر، أو القوة والضعف، أو الحسب والنسب</w:t>
      </w:r>
      <w:r w:rsidRPr="005278F1">
        <w:rPr>
          <w:rFonts w:ascii="Traditional Arabic" w:eastAsia="Calibri" w:hAnsi="Traditional Arabic" w:cs="Traditional Arabic" w:hint="cs"/>
          <w:color w:val="000000"/>
          <w:sz w:val="32"/>
          <w:szCs w:val="32"/>
          <w:rtl/>
          <w:lang w:bidi="ar-JO"/>
        </w:rPr>
        <w:t>"</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66"/>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وهكذا فإن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المساواة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بين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 xml:space="preserve">الناس تعتبر واحدة من المرتكزات الجوهرية للحوار مع </w:t>
      </w:r>
      <w:r w:rsidRPr="005278F1">
        <w:rPr>
          <w:rFonts w:ascii="Traditional Arabic" w:eastAsia="Calibri" w:hAnsi="Traditional Arabic" w:cs="Traditional Arabic" w:hint="cs"/>
          <w:color w:val="000000"/>
          <w:sz w:val="32"/>
          <w:szCs w:val="32"/>
          <w:rtl/>
          <w:lang w:bidi="ar-JO"/>
        </w:rPr>
        <w:t xml:space="preserve">أهل الذِّمَّة </w:t>
      </w:r>
      <w:r w:rsidRPr="005278F1">
        <w:rPr>
          <w:rFonts w:ascii="Traditional Arabic" w:eastAsia="Calibri" w:hAnsi="Traditional Arabic" w:cs="Traditional Arabic"/>
          <w:color w:val="000000"/>
          <w:sz w:val="32"/>
          <w:szCs w:val="32"/>
          <w:rtl/>
          <w:lang w:bidi="ar-JO"/>
        </w:rPr>
        <w:t>ممن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يقيمون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على</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إقليمها، شريطة التزامهم بأحكام</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الإسلام</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التي</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تُطبق</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على</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المسلمين؛ لأنهم</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بمقتضى عقد</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الذِّمَّة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صاروا يحملون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جنسية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الدولة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الإسلامية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lang w:bidi="ar-JO"/>
        </w:rPr>
        <w:t> </w:t>
      </w:r>
      <w:r w:rsidRPr="005278F1">
        <w:rPr>
          <w:rFonts w:ascii="Traditional Arabic" w:eastAsia="Calibri" w:hAnsi="Traditional Arabic" w:cs="Traditional Arabic"/>
          <w:color w:val="000000"/>
          <w:sz w:val="32"/>
          <w:szCs w:val="32"/>
          <w:rtl/>
          <w:lang w:bidi="ar-JO"/>
        </w:rPr>
        <w:t>فعليهم</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أن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يتقيدوا</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بقوانينها</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التي</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لا</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تمس</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عقائدهم</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وحريتهم</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الدينية دون أن يتعرض</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لهم</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في</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ذلك</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بإبطال</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ولا</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عتاب</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67"/>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rtl/>
          <w:lang w:bidi="ar-JO"/>
        </w:rPr>
        <w:t>.</w:t>
      </w:r>
    </w:p>
    <w:p w14:paraId="3555B4E0" w14:textId="77777777" w:rsidR="005278F1" w:rsidRPr="005278F1" w:rsidRDefault="005278F1" w:rsidP="005278F1">
      <w:pPr>
        <w:tabs>
          <w:tab w:val="left" w:pos="735"/>
          <w:tab w:val="left" w:pos="1132"/>
        </w:tabs>
        <w:bidi/>
        <w:spacing w:after="0" w:line="240" w:lineRule="auto"/>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hint="cs"/>
          <w:color w:val="000000"/>
          <w:sz w:val="32"/>
          <w:szCs w:val="32"/>
          <w:rtl/>
          <w:lang w:bidi="ar-JO"/>
        </w:rPr>
        <w:tab/>
        <w:t>وتأكيدًا لهذا النهج ف</w:t>
      </w:r>
      <w:r w:rsidRPr="005278F1">
        <w:rPr>
          <w:rFonts w:ascii="Traditional Arabic" w:eastAsia="Calibri" w:hAnsi="Traditional Arabic" w:cs="Traditional Arabic"/>
          <w:color w:val="000000"/>
          <w:sz w:val="32"/>
          <w:szCs w:val="32"/>
          <w:rtl/>
          <w:lang w:bidi="ar-JO"/>
        </w:rPr>
        <w:t>قد</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hint="cs"/>
          <w:color w:val="000000"/>
          <w:sz w:val="32"/>
          <w:szCs w:val="32"/>
          <w:rtl/>
          <w:lang w:bidi="ar-JO"/>
        </w:rPr>
        <w:t>أعطت</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الشريعة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الإسلامية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hint="cs"/>
          <w:color w:val="000000"/>
          <w:sz w:val="32"/>
          <w:szCs w:val="32"/>
          <w:rtl/>
          <w:lang w:bidi="ar-JO"/>
        </w:rPr>
        <w:t xml:space="preserve">أهل الذِّمَّة </w:t>
      </w:r>
      <w:r w:rsidRPr="005278F1">
        <w:rPr>
          <w:rFonts w:ascii="Traditional Arabic" w:eastAsia="Calibri" w:hAnsi="Traditional Arabic" w:cs="Traditional Arabic"/>
          <w:color w:val="000000"/>
          <w:sz w:val="32"/>
          <w:szCs w:val="32"/>
          <w:rtl/>
          <w:lang w:bidi="ar-JO"/>
        </w:rPr>
        <w:t>الحرية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hint="cs"/>
          <w:color w:val="000000"/>
          <w:sz w:val="32"/>
          <w:szCs w:val="32"/>
          <w:rtl/>
          <w:lang w:bidi="ar-JO"/>
        </w:rPr>
        <w:t xml:space="preserve">التامة </w:t>
      </w:r>
      <w:r w:rsidRPr="005278F1">
        <w:rPr>
          <w:rFonts w:ascii="Traditional Arabic" w:eastAsia="Calibri" w:hAnsi="Traditional Arabic" w:cs="Traditional Arabic"/>
          <w:color w:val="000000"/>
          <w:sz w:val="32"/>
          <w:szCs w:val="32"/>
          <w:rtl/>
          <w:lang w:bidi="ar-JO"/>
        </w:rPr>
        <w:t>في</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التقاضي</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في</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محاكمهم الخاصة، وفتحت</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السبيل</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أمامهم</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في</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اللجوء</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إلى</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القضاء</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الإسلامي متى رغبوا في ذلك طواعية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لعلمهم الأكيد بعدالة الشريعة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وعدالة تشريعاتها وأحكامها، </w:t>
      </w:r>
      <w:r w:rsidRPr="005278F1">
        <w:rPr>
          <w:rFonts w:ascii="Traditional Arabic" w:eastAsia="Calibri" w:hAnsi="Traditional Arabic" w:cs="Traditional Arabic" w:hint="cs"/>
          <w:color w:val="000000"/>
          <w:sz w:val="32"/>
          <w:szCs w:val="32"/>
          <w:rtl/>
          <w:lang w:bidi="ar-JO"/>
        </w:rPr>
        <w:t>وفي هذا يقول</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الزهري: مضت</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الس</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ن</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أن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يرد</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أهل</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الذِّمَّة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في حقوقهم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ومعاملاتهم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ومواريثهم</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إلى</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أهل</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دينهم، إلا</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أن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lastRenderedPageBreak/>
        <w:t>يأتوا</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راغبين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في</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حكمنا، فيحكم</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بينهم</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بكتاب الله، وإن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تحاكم</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أهل</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الذِّمَّة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إلى</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حاكم</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المسلمين</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ورضي</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الخصمان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به</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جميعاً، فلا</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يحكم</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بينهما</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إلا برضا</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من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أساقفهما، فإن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كره</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ذلك</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أساقفهم</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فلا</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يحكم</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بينهم، وكذلك</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إن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رضي</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الأساقفة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ولم</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يرضَ الخصمان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أو</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أحدهما</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لم</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يحكم</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بينهما</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68"/>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rtl/>
          <w:lang w:bidi="ar-JO"/>
        </w:rPr>
        <w:t>، وعلى هذا قد انعقد</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الإجماع</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يقول</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ابن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 xml:space="preserve">حزم: </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واتفقوا</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على</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أنه-أي</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القاضي-إن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حكم</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بين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الذميين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الراضيين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بحكمه</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مع</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رضا</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حكام</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أهل</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دين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ذينك</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الذميين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أن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ذلك</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له</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وأنه</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يحكم</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بما</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أوجبه</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دين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الإسلام</w:t>
      </w:r>
      <w:r w:rsidRPr="005278F1">
        <w:rPr>
          <w:rFonts w:ascii="Traditional Arabic" w:eastAsia="Calibri" w:hAnsi="Traditional Arabic" w:cs="Traditional Arabic" w:hint="cs"/>
          <w:color w:val="000000"/>
          <w:sz w:val="32"/>
          <w:szCs w:val="32"/>
          <w:rtl/>
          <w:lang w:bidi="ar-JO"/>
        </w:rPr>
        <w:t>"</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69"/>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rtl/>
          <w:lang w:bidi="ar-JO"/>
        </w:rPr>
        <w:t>.</w:t>
      </w:r>
    </w:p>
    <w:p w14:paraId="3408D80E" w14:textId="77777777" w:rsidR="005278F1" w:rsidRPr="005278F1" w:rsidRDefault="005278F1" w:rsidP="005278F1">
      <w:pPr>
        <w:tabs>
          <w:tab w:val="left" w:pos="386"/>
          <w:tab w:val="left" w:pos="567"/>
        </w:tabs>
        <w:bidi/>
        <w:spacing w:after="120" w:line="240" w:lineRule="auto"/>
        <w:jc w:val="both"/>
        <w:rPr>
          <w:rFonts w:ascii="Simplified Arabic" w:eastAsia="Calibri" w:hAnsi="Simplified Arabic" w:cs="Lotusbld"/>
          <w:color w:val="000000"/>
          <w:sz w:val="32"/>
          <w:szCs w:val="32"/>
          <w:rtl/>
          <w:lang w:bidi="ar-JO"/>
        </w:rPr>
      </w:pPr>
      <w:r w:rsidRPr="005278F1">
        <w:rPr>
          <w:rFonts w:ascii="Traditional Arabic" w:eastAsia="Calibri" w:hAnsi="Traditional Arabic" w:cs="Traditional Arabic" w:hint="cs"/>
          <w:color w:val="000000"/>
          <w:sz w:val="32"/>
          <w:szCs w:val="32"/>
          <w:rtl/>
          <w:lang w:bidi="ar-JO"/>
        </w:rPr>
        <w:t>3-</w:t>
      </w:r>
      <w:r w:rsidRPr="005278F1">
        <w:rPr>
          <w:rFonts w:ascii="Traditional Arabic" w:eastAsia="Calibri" w:hAnsi="Traditional Arabic" w:cs="Traditional Arabic"/>
          <w:color w:val="000000"/>
          <w:sz w:val="32"/>
          <w:szCs w:val="32"/>
          <w:rtl/>
          <w:lang w:bidi="ar-JO"/>
        </w:rPr>
        <w:t>الحق في العدالة، فإذا أجلنا النظر في نصوص القرآن الكريم والسنة المطهرة فإننا نجد أن هناك</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كثير</w:t>
      </w:r>
      <w:r w:rsidRPr="005278F1">
        <w:rPr>
          <w:rFonts w:ascii="Traditional Arabic" w:eastAsia="Calibri" w:hAnsi="Traditional Arabic" w:cs="Traditional Arabic" w:hint="cs"/>
          <w:color w:val="000000"/>
          <w:sz w:val="32"/>
          <w:szCs w:val="32"/>
          <w:rtl/>
          <w:lang w:bidi="ar-JO"/>
        </w:rPr>
        <w:t>ًا</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من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الآيات</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القرآنية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والأحاديث</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النبوية</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التي</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جاءت</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لتجسد</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معاني العدالة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ومقتضياتها</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وتحذر</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من</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نقيضها، فمن نصوص القرآن الكريم، قوله</w:t>
      </w:r>
      <w:r w:rsidRPr="005278F1">
        <w:rPr>
          <w:rFonts w:ascii="Traditional Arabic" w:eastAsia="Calibri" w:hAnsi="Traditional Arabic" w:cs="Traditional Arabic"/>
          <w:color w:val="000000"/>
          <w:sz w:val="32"/>
          <w:szCs w:val="32"/>
          <w:lang w:bidi="ar-JO"/>
        </w:rPr>
        <w:t xml:space="preserve"> </w:t>
      </w:r>
      <w:r w:rsidRPr="005278F1">
        <w:rPr>
          <w:rFonts w:ascii="Traditional Arabic" w:eastAsia="Calibri" w:hAnsi="Traditional Arabic" w:cs="Traditional Arabic"/>
          <w:color w:val="000000"/>
          <w:sz w:val="32"/>
          <w:szCs w:val="32"/>
          <w:rtl/>
          <w:lang w:bidi="ar-JO"/>
        </w:rPr>
        <w:t>تعالى</w:t>
      </w:r>
      <w:r w:rsidRPr="005278F1">
        <w:rPr>
          <w:rFonts w:ascii="Traditional Arabic" w:eastAsia="Calibri" w:hAnsi="Traditional Arabic" w:cs="Traditional Arabic" w:hint="cs"/>
          <w:color w:val="000000"/>
          <w:sz w:val="32"/>
          <w:szCs w:val="32"/>
          <w:rtl/>
          <w:lang w:bidi="ar-JO"/>
        </w:rPr>
        <w:t xml:space="preserve">: </w:t>
      </w:r>
      <w:r w:rsidRPr="005278F1">
        <w:rPr>
          <w:rFonts w:ascii="Arial" w:eastAsia="Times New Roman" w:hAnsi="Arial" w:cs="ATraditional Arabic"/>
          <w:color w:val="000000"/>
          <w:sz w:val="32"/>
          <w:szCs w:val="32"/>
          <w:rtl/>
        </w:rPr>
        <w:t>{</w:t>
      </w:r>
      <w:r w:rsidRPr="005278F1">
        <w:rPr>
          <w:rFonts w:ascii="Arial" w:eastAsia="Times New Roman" w:hAnsi="Arial" w:cs="QCF2277"/>
          <w:color w:val="000000"/>
          <w:sz w:val="32"/>
          <w:szCs w:val="32"/>
          <w:rtl/>
        </w:rPr>
        <w:t xml:space="preserve"> </w:t>
      </w:r>
      <w:r w:rsidRPr="005278F1">
        <w:rPr>
          <w:rFonts w:ascii="Traditional Arabic" w:eastAsia="Calibri" w:hAnsi="Traditional Arabic" w:cs="Traditional Arabic"/>
          <w:color w:val="000000"/>
          <w:sz w:val="32"/>
          <w:szCs w:val="32"/>
          <w:rtl/>
          <w:lang w:bidi="ar-JO"/>
        </w:rPr>
        <w:t>إِنَّ اللَّهَ يَأْمُرُ بِالْعَدْلِ وَالْإِحْسَانِ وَإِيتَاءِ ذِي الْقُرْبَى وَيَنْهَى عَنِ الْفَحْشَاءِ وَالْمُنْكَرِ وَالْبَغْيِ يَعِظُكُمْ لَعَلَّكُمْ تَذَكَّرُونَ</w:t>
      </w:r>
      <w:r w:rsidRPr="005278F1">
        <w:rPr>
          <w:rFonts w:ascii="Arial" w:eastAsia="Times New Roman" w:hAnsi="Arial" w:cs="QCF2277" w:hint="cs"/>
          <w:color w:val="000000"/>
          <w:sz w:val="32"/>
          <w:szCs w:val="32"/>
          <w:rtl/>
        </w:rPr>
        <w:t xml:space="preserve"> </w:t>
      </w:r>
      <w:r w:rsidRPr="005278F1">
        <w:rPr>
          <w:rFonts w:ascii="Arial" w:eastAsia="Times New Roman" w:hAnsi="Arial" w:cs="Arial" w:hint="cs"/>
          <w:color w:val="000000"/>
          <w:sz w:val="32"/>
          <w:szCs w:val="32"/>
          <w:rtl/>
        </w:rPr>
        <w:t>ﱼ</w:t>
      </w:r>
      <w:r w:rsidRPr="005278F1">
        <w:rPr>
          <w:rFonts w:ascii="Arial" w:eastAsia="Times New Roman" w:hAnsi="Arial" w:cs="ATraditional Arabic"/>
          <w:color w:val="000000"/>
          <w:sz w:val="32"/>
          <w:szCs w:val="32"/>
          <w:rtl/>
        </w:rPr>
        <w:t>}</w:t>
      </w:r>
      <w:r w:rsidRPr="005278F1">
        <w:rPr>
          <w:rFonts w:ascii="Traditional Arabic" w:eastAsia="Calibri" w:hAnsi="Traditional Arabic" w:cs="Traditional Arabic"/>
          <w:color w:val="000000"/>
          <w:sz w:val="32"/>
          <w:szCs w:val="32"/>
          <w:rtl/>
          <w:lang w:bidi="ar-JO"/>
        </w:rPr>
        <w:t xml:space="preserve"> [النحل: 90]</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وقوله ت</w:t>
      </w:r>
      <w:r w:rsidRPr="005278F1">
        <w:rPr>
          <w:rFonts w:ascii="Traditional Arabic" w:eastAsia="Calibri" w:hAnsi="Traditional Arabic" w:cs="Traditional Arabic"/>
          <w:color w:val="000000"/>
          <w:sz w:val="32"/>
          <w:szCs w:val="32"/>
          <w:rtl/>
          <w:lang w:bidi="ar-JO"/>
        </w:rPr>
        <w:t>عالى</w:t>
      </w:r>
      <w:r w:rsidRPr="005278F1">
        <w:rPr>
          <w:rFonts w:ascii="Simplified Arabic" w:eastAsia="Calibri" w:hAnsi="Simplified Arabic" w:cs="Lotusbld"/>
          <w:color w:val="000000"/>
          <w:sz w:val="32"/>
          <w:szCs w:val="32"/>
          <w:rtl/>
          <w:lang w:bidi="ar-JO"/>
        </w:rPr>
        <w:t xml:space="preserve">: </w:t>
      </w:r>
      <w:r w:rsidRPr="005278F1">
        <w:rPr>
          <w:rFonts w:ascii="Arial" w:eastAsia="Times New Roman" w:hAnsi="Arial" w:cs="ATraditional Arabic"/>
          <w:color w:val="000000"/>
          <w:sz w:val="32"/>
          <w:szCs w:val="32"/>
          <w:rtl/>
        </w:rPr>
        <w:t>{</w:t>
      </w:r>
      <w:r w:rsidRPr="005278F1">
        <w:rPr>
          <w:rFonts w:ascii="Traditional Arabic" w:eastAsia="Calibri" w:hAnsi="Traditional Arabic" w:cs="Traditional Arabic"/>
          <w:color w:val="000000"/>
          <w:sz w:val="32"/>
          <w:szCs w:val="32"/>
          <w:rtl/>
          <w:lang w:bidi="ar-JO"/>
        </w:rPr>
        <w:t xml:space="preserve"> وَأَوْفُوا بِعَهْدِ اللَّهِ إِذَا عَاهَدْتُمْ وَلَا تَنْقُضُوا الْأَيْمَانَ بَعْدَ تَوْكِيدِهَا وَقَدْ جَعَلْتُمُ اللَّهَ عَلَيْكُمْ كَفِيلًا إِنَّ اللَّهَ يَعْلَمُ مَا تَفْعَلُونَ</w:t>
      </w:r>
      <w:r w:rsidRPr="005278F1">
        <w:rPr>
          <w:rFonts w:ascii="Arial" w:eastAsia="Times New Roman" w:hAnsi="Arial" w:cs="QCF2277"/>
          <w:color w:val="000000"/>
          <w:sz w:val="32"/>
          <w:szCs w:val="32"/>
          <w:rtl/>
        </w:rPr>
        <w:t xml:space="preserve"> </w:t>
      </w:r>
      <w:r w:rsidRPr="005278F1">
        <w:rPr>
          <w:rFonts w:ascii="Arial" w:eastAsia="Times New Roman" w:hAnsi="Arial" w:cs="Arial" w:hint="cs"/>
          <w:color w:val="000000"/>
          <w:sz w:val="32"/>
          <w:szCs w:val="32"/>
          <w:rtl/>
        </w:rPr>
        <w:t>ﲒ</w:t>
      </w:r>
      <w:r w:rsidRPr="005278F1">
        <w:rPr>
          <w:rFonts w:ascii="Arial" w:eastAsia="Times New Roman" w:hAnsi="Arial" w:cs="ATraditional Arabic"/>
          <w:color w:val="000000"/>
          <w:sz w:val="32"/>
          <w:szCs w:val="32"/>
          <w:rtl/>
        </w:rPr>
        <w:t>}</w:t>
      </w:r>
      <w:r w:rsidRPr="005278F1">
        <w:rPr>
          <w:rFonts w:ascii="Traditional Arabic" w:eastAsia="Calibri" w:hAnsi="Traditional Arabic" w:cs="Traditional Arabic"/>
          <w:color w:val="000000"/>
          <w:sz w:val="32"/>
          <w:szCs w:val="32"/>
          <w:rtl/>
          <w:lang w:bidi="ar-JO"/>
        </w:rPr>
        <w:t xml:space="preserve"> [النحل: 90]</w:t>
      </w:r>
      <w:r w:rsidRPr="005278F1">
        <w:rPr>
          <w:rFonts w:ascii="Traditional Arabic" w:eastAsia="Calibri" w:hAnsi="Traditional Arabic" w:cs="Traditional Arabic" w:hint="cs"/>
          <w:color w:val="000000"/>
          <w:sz w:val="32"/>
          <w:szCs w:val="32"/>
          <w:rtl/>
          <w:lang w:bidi="ar-JO"/>
        </w:rPr>
        <w:t>، ف</w:t>
      </w:r>
      <w:r w:rsidRPr="005278F1">
        <w:rPr>
          <w:rFonts w:ascii="Traditional Arabic" w:eastAsia="Calibri" w:hAnsi="Traditional Arabic" w:cs="Traditional Arabic"/>
          <w:color w:val="000000"/>
          <w:sz w:val="32"/>
          <w:szCs w:val="32"/>
          <w:rtl/>
          <w:lang w:bidi="ar-JO"/>
        </w:rPr>
        <w:t>قد أمر الله بالعدل والوفاء مع الجميع</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أياً كانت أصنافهم وأشكالهم</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فالعدالة</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هي الميزان المستقيم الذي يحدد العلاقات بين الناس في حال السلم والحرب على السواء</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ففي السلم يكون حسن الجوار قائم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على العدل، وفي الحرب يكون الباعث عليها العدل</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70"/>
      </w:r>
      <w:r w:rsidRPr="005278F1">
        <w:rPr>
          <w:rFonts w:ascii="Tahoma" w:eastAsia="Calibri" w:hAnsi="Tahoma" w:cs="Traditional Arabic"/>
          <w:color w:val="000000"/>
          <w:sz w:val="32"/>
          <w:szCs w:val="32"/>
          <w:vertAlign w:val="superscript"/>
          <w:rtl/>
          <w:lang w:bidi="ar-JO"/>
        </w:rPr>
        <w:t>)</w:t>
      </w:r>
      <w:r w:rsidRPr="005278F1">
        <w:rPr>
          <w:rFonts w:ascii="Simplified Arabic" w:eastAsia="Calibri" w:hAnsi="Simplified Arabic" w:cs="Lotusbld"/>
          <w:color w:val="000000"/>
          <w:sz w:val="32"/>
          <w:szCs w:val="32"/>
          <w:rtl/>
          <w:lang w:bidi="ar-JO"/>
        </w:rPr>
        <w:t>.</w:t>
      </w:r>
    </w:p>
    <w:p w14:paraId="52557364" w14:textId="77777777" w:rsidR="005278F1" w:rsidRPr="005278F1" w:rsidRDefault="005278F1" w:rsidP="005278F1">
      <w:pPr>
        <w:bidi/>
        <w:spacing w:after="0" w:line="240" w:lineRule="auto"/>
        <w:ind w:firstLine="680"/>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 xml:space="preserve">وقد استحثت السنة النبوية المسلمين على العدالة مع الخلق جميعًا، وفي هذا يقول الرسول </w:t>
      </w:r>
      <w:r w:rsidRPr="005278F1">
        <w:rPr>
          <w:rFonts w:ascii="Traditional Arabic" w:eastAsia="Calibri" w:hAnsi="Traditional Arabic" w:cs="Traditional Arabic"/>
          <w:color w:val="000000"/>
          <w:sz w:val="32"/>
          <w:szCs w:val="32"/>
          <w:lang w:bidi="ar-JO"/>
        </w:rPr>
        <w:sym w:font="AGA Arabesque" w:char="F065"/>
      </w:r>
      <w:r w:rsidRPr="005278F1">
        <w:rPr>
          <w:rFonts w:ascii="Traditional Arabic" w:eastAsia="Calibri" w:hAnsi="Traditional Arabic" w:cs="Traditional Arabic" w:hint="cs"/>
          <w:color w:val="000000"/>
          <w:sz w:val="32"/>
          <w:szCs w:val="32"/>
          <w:rtl/>
          <w:lang w:bidi="ar-JO"/>
        </w:rPr>
        <w:t>: "</w:t>
      </w:r>
      <w:r w:rsidRPr="005278F1">
        <w:rPr>
          <w:rFonts w:ascii="Traditional Arabic" w:eastAsia="Calibri" w:hAnsi="Traditional Arabic" w:cs="Traditional Arabic"/>
          <w:color w:val="000000"/>
          <w:sz w:val="32"/>
          <w:szCs w:val="32"/>
          <w:rtl/>
          <w:lang w:bidi="ar-JO"/>
        </w:rPr>
        <w:t xml:space="preserve">إِنَّ الْمُقْسِطِينَ عِنْدَ اللهِ عَلَى مَنَابِرَ مِنْ نُورٍ، عَنْ يَمِينِ الرَّحْمَنِ </w:t>
      </w:r>
      <w:r w:rsidRPr="005278F1">
        <w:rPr>
          <w:rFonts w:ascii="Traditional Arabic" w:eastAsia="Calibri" w:hAnsi="Traditional Arabic" w:cs="Traditional Arabic"/>
          <w:color w:val="000000"/>
          <w:sz w:val="32"/>
          <w:szCs w:val="32"/>
          <w:lang w:bidi="ar-JO"/>
        </w:rPr>
        <w:sym w:font="AGA Arabesque" w:char="F055"/>
      </w:r>
      <w:r w:rsidRPr="005278F1">
        <w:rPr>
          <w:rFonts w:ascii="Traditional Arabic" w:eastAsia="Calibri" w:hAnsi="Traditional Arabic" w:cs="Traditional Arabic"/>
          <w:color w:val="000000"/>
          <w:sz w:val="32"/>
          <w:szCs w:val="32"/>
          <w:rtl/>
          <w:lang w:bidi="ar-JO"/>
        </w:rPr>
        <w:t>، وَكِلْتَا يَدَيْهِ يَمِينٌ، الَّذِينَ يَعْدِلُونَ فِي حُكْمِهِمْ وَأَهْلِيهِمْ وَمَا وَلُوا</w:t>
      </w:r>
      <w:r w:rsidRPr="005278F1">
        <w:rPr>
          <w:rFonts w:ascii="Traditional Arabic" w:eastAsia="Calibri" w:hAnsi="Traditional Arabic" w:cs="Traditional Arabic" w:hint="cs"/>
          <w:color w:val="000000"/>
          <w:sz w:val="32"/>
          <w:szCs w:val="32"/>
          <w:rtl/>
          <w:lang w:bidi="ar-JO"/>
        </w:rPr>
        <w:t>"</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71"/>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rtl/>
          <w:lang w:bidi="ar-JO"/>
        </w:rPr>
        <w:t>.</w:t>
      </w:r>
    </w:p>
    <w:p w14:paraId="3338A928" w14:textId="77777777" w:rsidR="005278F1" w:rsidRPr="005278F1" w:rsidRDefault="005278F1" w:rsidP="005278F1">
      <w:pPr>
        <w:bidi/>
        <w:spacing w:after="0" w:line="240" w:lineRule="auto"/>
        <w:ind w:firstLine="680"/>
        <w:jc w:val="both"/>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color w:val="000000"/>
          <w:sz w:val="32"/>
          <w:szCs w:val="32"/>
          <w:rtl/>
          <w:lang w:bidi="ar-JO"/>
        </w:rPr>
        <w:t xml:space="preserve">وفي سبيل تحقيق هذا المبدأ العظيم، فقد أمر الله إقامة العدل بین الناّس بصرف النظّر عن أجناسهم، </w:t>
      </w:r>
      <w:r w:rsidRPr="005278F1">
        <w:rPr>
          <w:rFonts w:ascii="Traditional Arabic" w:eastAsia="Calibri" w:hAnsi="Traditional Arabic" w:cs="Traditional Arabic" w:hint="cs"/>
          <w:color w:val="000000"/>
          <w:sz w:val="32"/>
          <w:szCs w:val="32"/>
          <w:rtl/>
          <w:lang w:bidi="ar-JO"/>
        </w:rPr>
        <w:t>و</w:t>
      </w:r>
      <w:r w:rsidRPr="005278F1">
        <w:rPr>
          <w:rFonts w:ascii="Traditional Arabic" w:eastAsia="Calibri" w:hAnsi="Traditional Arabic" w:cs="Traditional Arabic"/>
          <w:color w:val="000000"/>
          <w:sz w:val="32"/>
          <w:szCs w:val="32"/>
          <w:rtl/>
          <w:lang w:bidi="ar-JO"/>
        </w:rPr>
        <w:t>أعراقهم، وأقوامهم، وألوانهم، ومعتقداتهم، ولغاتهم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لیتحقّق لهم بذلك الأمن، والاطمئنان</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72"/>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rtl/>
          <w:lang w:bidi="ar-JO"/>
        </w:rPr>
        <w:t>،</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 xml:space="preserve">وفي ذلك تجسيد لأرقى صور التعامل مع </w:t>
      </w:r>
      <w:r w:rsidRPr="005278F1">
        <w:rPr>
          <w:rFonts w:ascii="Traditional Arabic" w:eastAsia="Calibri" w:hAnsi="Traditional Arabic" w:cs="Traditional Arabic" w:hint="cs"/>
          <w:color w:val="000000"/>
          <w:sz w:val="32"/>
          <w:szCs w:val="32"/>
          <w:rtl/>
          <w:lang w:bidi="ar-JO"/>
        </w:rPr>
        <w:t xml:space="preserve">أهل الذِّمَّة </w:t>
      </w:r>
      <w:r w:rsidRPr="005278F1">
        <w:rPr>
          <w:rFonts w:ascii="Traditional Arabic" w:eastAsia="Calibri" w:hAnsi="Traditional Arabic" w:cs="Traditional Arabic"/>
          <w:color w:val="000000"/>
          <w:sz w:val="32"/>
          <w:szCs w:val="32"/>
          <w:rtl/>
          <w:lang w:bidi="ar-JO"/>
        </w:rPr>
        <w:t>والتعايش معه</w:t>
      </w:r>
      <w:r w:rsidRPr="005278F1">
        <w:rPr>
          <w:rFonts w:ascii="Traditional Arabic" w:eastAsia="Calibri" w:hAnsi="Traditional Arabic" w:cs="Traditional Arabic" w:hint="cs"/>
          <w:color w:val="000000"/>
          <w:sz w:val="32"/>
          <w:szCs w:val="32"/>
          <w:rtl/>
          <w:lang w:bidi="ar-JO"/>
        </w:rPr>
        <w:t xml:space="preserve">م، </w:t>
      </w:r>
      <w:r w:rsidRPr="005278F1">
        <w:rPr>
          <w:rFonts w:ascii="Traditional Arabic" w:eastAsia="Calibri" w:hAnsi="Traditional Arabic" w:cs="Traditional Arabic"/>
          <w:color w:val="000000"/>
          <w:sz w:val="32"/>
          <w:szCs w:val="32"/>
          <w:rtl/>
          <w:lang w:bidi="ar-JO"/>
        </w:rPr>
        <w:t>في حين أننا نرى كثير</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من الدول غير الإسلامية لا تتعامل مع المسلمين الذين يعيشون على أراضيها بمقتضى العدالة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بل إنها تفرق وتمايز في كثير من الأحيان بين المواطن الأصلي الذي ينحدر من أصولهم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وبين المواطن (المسلم)</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الذي يحمل جنسية تلك الدول.</w:t>
      </w:r>
    </w:p>
    <w:p w14:paraId="1FBE379A" w14:textId="77777777" w:rsidR="005278F1" w:rsidRPr="005278F1" w:rsidRDefault="005278F1" w:rsidP="005278F1">
      <w:pPr>
        <w:tabs>
          <w:tab w:val="left" w:pos="283"/>
        </w:tabs>
        <w:bidi/>
        <w:spacing w:after="0" w:line="240" w:lineRule="auto"/>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hint="cs"/>
          <w:color w:val="000000"/>
          <w:sz w:val="32"/>
          <w:szCs w:val="32"/>
          <w:rtl/>
          <w:lang w:bidi="ar-JO"/>
        </w:rPr>
        <w:lastRenderedPageBreak/>
        <w:t>3-الح</w:t>
      </w:r>
      <w:r w:rsidRPr="005278F1">
        <w:rPr>
          <w:rFonts w:ascii="Traditional Arabic" w:eastAsia="Calibri" w:hAnsi="Traditional Arabic" w:cs="Traditional Arabic"/>
          <w:color w:val="000000"/>
          <w:sz w:val="32"/>
          <w:szCs w:val="32"/>
          <w:rtl/>
          <w:lang w:bidi="ar-JO"/>
        </w:rPr>
        <w:t>ق</w:t>
      </w:r>
      <w:r w:rsidRPr="005278F1">
        <w:rPr>
          <w:rFonts w:ascii="Traditional Arabic" w:eastAsia="Calibri" w:hAnsi="Traditional Arabic" w:cs="Traditional Arabic" w:hint="cs"/>
          <w:color w:val="000000"/>
          <w:sz w:val="32"/>
          <w:szCs w:val="32"/>
          <w:rtl/>
          <w:lang w:bidi="ar-JO"/>
        </w:rPr>
        <w:t>وق</w:t>
      </w:r>
      <w:r w:rsidRPr="005278F1">
        <w:rPr>
          <w:rFonts w:ascii="Traditional Arabic" w:eastAsia="Calibri" w:hAnsi="Traditional Arabic" w:cs="Traditional Arabic"/>
          <w:color w:val="000000"/>
          <w:sz w:val="32"/>
          <w:szCs w:val="32"/>
          <w:rtl/>
          <w:lang w:bidi="ar-JO"/>
        </w:rPr>
        <w:t xml:space="preserve"> السياسية</w:t>
      </w:r>
      <w:r w:rsidRPr="005278F1">
        <w:rPr>
          <w:rFonts w:ascii="Traditional Arabic" w:eastAsia="Calibri" w:hAnsi="Traditional Arabic" w:cs="Traditional Arabic" w:hint="cs"/>
          <w:color w:val="000000"/>
          <w:sz w:val="32"/>
          <w:szCs w:val="32"/>
          <w:rtl/>
          <w:lang w:bidi="ar-JO"/>
        </w:rPr>
        <w:t>: أعطت الشريعة الإسلامية أهل الذِّمَّة</w:t>
      </w:r>
      <w:r w:rsidRPr="005278F1">
        <w:rPr>
          <w:rFonts w:ascii="Traditional Arabic" w:eastAsia="Calibri" w:hAnsi="Traditional Arabic" w:cs="Traditional Arabic"/>
          <w:color w:val="000000"/>
          <w:sz w:val="32"/>
          <w:szCs w:val="32"/>
          <w:rtl/>
          <w:lang w:bidi="ar-JO"/>
        </w:rPr>
        <w:t xml:space="preserve"> الحق في تولي الوظائف العامة</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73"/>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rtl/>
          <w:lang w:bidi="ar-JO"/>
        </w:rPr>
        <w:t>-</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على تفصيل عند العلماء، فهناك رسائل علمية تناولتها-</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واختلفوا في توليتهم ما ليس من قبيل الولايات العامة، ففريق يرى عدم جواز تولي غير المسلمين</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لأي وظيفة في الدولة الإسلامية مطلق</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74"/>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rtl/>
          <w:lang w:bidi="ar-JO"/>
        </w:rPr>
        <w:t>.</w:t>
      </w:r>
    </w:p>
    <w:p w14:paraId="5F67E124" w14:textId="77777777" w:rsidR="005278F1" w:rsidRPr="005278F1" w:rsidRDefault="005278F1" w:rsidP="005278F1">
      <w:pPr>
        <w:bidi/>
        <w:spacing w:after="0" w:line="240" w:lineRule="auto"/>
        <w:ind w:firstLine="864"/>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color w:val="000000"/>
          <w:sz w:val="32"/>
          <w:szCs w:val="32"/>
          <w:rtl/>
          <w:lang w:bidi="ar-JO"/>
        </w:rPr>
        <w:lastRenderedPageBreak/>
        <w:t>وذهب فريق ثان إلى جواز تولي غير المسلمين جميع الوظائف</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أو المناصب في الدولة الإسلامية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ما عدا المناصب الرئيسية التي تقدم اتفاق العلماء على حرمة توليهم إياها، وقد أخذ بهذا كوكبة كبيرة من الباحثين المعاصرين</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75"/>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و</w:t>
      </w:r>
      <w:r w:rsidRPr="005278F1">
        <w:rPr>
          <w:rFonts w:ascii="Traditional Arabic" w:eastAsia="Calibri" w:hAnsi="Traditional Arabic" w:cs="Traditional Arabic" w:hint="cs"/>
          <w:color w:val="000000"/>
          <w:sz w:val="32"/>
          <w:szCs w:val="32"/>
          <w:rtl/>
          <w:lang w:bidi="ar-JO"/>
        </w:rPr>
        <w:t xml:space="preserve">هناك </w:t>
      </w:r>
      <w:r w:rsidRPr="005278F1">
        <w:rPr>
          <w:rFonts w:ascii="Traditional Arabic" w:eastAsia="Calibri" w:hAnsi="Traditional Arabic" w:cs="Traditional Arabic"/>
          <w:color w:val="000000"/>
          <w:sz w:val="32"/>
          <w:szCs w:val="32"/>
          <w:rtl/>
          <w:lang w:bidi="ar-JO"/>
        </w:rPr>
        <w:t>فريق ثالث، قالوا: بعدم جواز تولي غير المسلم لأي منصب</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أو وظيفة في الدولة الإسلامية، إلا ما كان من الوظائف غير المهمة، وبشروط</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76"/>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rtl/>
          <w:lang w:bidi="ar-JO"/>
        </w:rPr>
        <w:t>،</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77"/>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ومن جملة حقوقهم السياسية التي كفلتها لهم الشريعة الإسلامية في رحاب الدولة الإسلامية، الحق في الانتخاب</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78"/>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rtl/>
          <w:lang w:bidi="ar-JO"/>
        </w:rPr>
        <w:t xml:space="preserve"> والترشح</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79"/>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rtl/>
          <w:lang w:bidi="ar-JO"/>
        </w:rPr>
        <w:t>، حيث اتفق العلماء على جواز مشاركة غير المسلمين في انتخاب المجالس البلدية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وفي الأمور الدنيوية </w:t>
      </w:r>
      <w:r w:rsidRPr="005278F1">
        <w:rPr>
          <w:rFonts w:ascii="Traditional Arabic" w:eastAsia="Calibri" w:hAnsi="Traditional Arabic" w:cs="Traditional Arabic"/>
          <w:color w:val="000000"/>
          <w:sz w:val="32"/>
          <w:szCs w:val="32"/>
          <w:rtl/>
          <w:lang w:bidi="ar-JO"/>
        </w:rPr>
        <w:lastRenderedPageBreak/>
        <w:t>في رحاب</w:t>
      </w:r>
      <w:r w:rsidRPr="005278F1">
        <w:rPr>
          <w:rFonts w:ascii="Traditional Arabic" w:eastAsia="Calibri" w:hAnsi="Traditional Arabic" w:cs="Traditional Arabic"/>
          <w:color w:val="000000"/>
          <w:sz w:val="28"/>
          <w:szCs w:val="28"/>
          <w:rtl/>
          <w:lang w:bidi="ar-JO"/>
        </w:rPr>
        <w:t xml:space="preserve"> الدولة </w:t>
      </w:r>
      <w:r w:rsidRPr="005278F1">
        <w:rPr>
          <w:rFonts w:ascii="Traditional Arabic" w:eastAsia="Calibri" w:hAnsi="Traditional Arabic" w:cs="Traditional Arabic"/>
          <w:color w:val="000000"/>
          <w:sz w:val="32"/>
          <w:szCs w:val="32"/>
          <w:rtl/>
          <w:lang w:bidi="ar-JO"/>
        </w:rPr>
        <w:t>الإسلامية، واختلفوا في مشاركتهم في انتخاب رئيس الدولة، والمجالس النيابية، فقد ذهب بعض العلماء إلى جواز مشاركتهم في الانتخاب والترشح للمجالس النيابية</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80"/>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rtl/>
          <w:lang w:bidi="ar-JO"/>
        </w:rPr>
        <w:t>، في حين أن فريق</w:t>
      </w:r>
      <w:r w:rsidRPr="005278F1">
        <w:rPr>
          <w:rFonts w:ascii="Traditional Arabic" w:eastAsia="Calibri" w:hAnsi="Traditional Arabic" w:cs="Traditional Arabic" w:hint="cs"/>
          <w:color w:val="000000"/>
          <w:sz w:val="32"/>
          <w:szCs w:val="32"/>
          <w:rtl/>
          <w:lang w:bidi="ar-JO"/>
        </w:rPr>
        <w:t>ًا</w:t>
      </w:r>
      <w:r w:rsidRPr="005278F1">
        <w:rPr>
          <w:rFonts w:ascii="Traditional Arabic" w:eastAsia="Calibri" w:hAnsi="Traditional Arabic" w:cs="Traditional Arabic"/>
          <w:color w:val="000000"/>
          <w:sz w:val="32"/>
          <w:szCs w:val="32"/>
          <w:rtl/>
          <w:lang w:bidi="ar-JO"/>
        </w:rPr>
        <w:t xml:space="preserve"> ثان</w:t>
      </w:r>
      <w:r w:rsidRPr="005278F1">
        <w:rPr>
          <w:rFonts w:ascii="Traditional Arabic" w:eastAsia="Calibri" w:hAnsi="Traditional Arabic" w:cs="Traditional Arabic" w:hint="cs"/>
          <w:color w:val="000000"/>
          <w:sz w:val="32"/>
          <w:szCs w:val="32"/>
          <w:rtl/>
          <w:lang w:bidi="ar-JO"/>
        </w:rPr>
        <w:t>يًا</w:t>
      </w:r>
      <w:r w:rsidRPr="005278F1">
        <w:rPr>
          <w:rFonts w:ascii="Traditional Arabic" w:eastAsia="Calibri" w:hAnsi="Traditional Arabic" w:cs="Traditional Arabic"/>
          <w:color w:val="000000"/>
          <w:sz w:val="32"/>
          <w:szCs w:val="32"/>
          <w:rtl/>
          <w:lang w:bidi="ar-JO"/>
        </w:rPr>
        <w:t xml:space="preserve"> قالوا: بعدم جواز ذلك</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81"/>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rtl/>
          <w:lang w:bidi="ar-JO"/>
        </w:rPr>
        <w:t>.</w:t>
      </w:r>
    </w:p>
    <w:p w14:paraId="2F3505E2" w14:textId="77777777" w:rsidR="005278F1" w:rsidRPr="005278F1" w:rsidRDefault="005278F1" w:rsidP="005278F1">
      <w:pPr>
        <w:bidi/>
        <w:spacing w:after="0" w:line="240" w:lineRule="auto"/>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 xml:space="preserve"> وبإ</w:t>
      </w:r>
      <w:r w:rsidRPr="005278F1">
        <w:rPr>
          <w:rFonts w:ascii="Traditional Arabic" w:eastAsia="Calibri" w:hAnsi="Traditional Arabic" w:cs="Traditional Arabic" w:hint="cs"/>
          <w:color w:val="000000"/>
          <w:sz w:val="32"/>
          <w:szCs w:val="32"/>
          <w:rtl/>
          <w:lang w:bidi="ar-JO"/>
        </w:rPr>
        <w:t>ن</w:t>
      </w:r>
      <w:r w:rsidRPr="005278F1">
        <w:rPr>
          <w:rFonts w:ascii="Traditional Arabic" w:eastAsia="Calibri" w:hAnsi="Traditional Arabic" w:cs="Traditional Arabic"/>
          <w:color w:val="000000"/>
          <w:sz w:val="32"/>
          <w:szCs w:val="32"/>
          <w:rtl/>
          <w:lang w:bidi="ar-JO"/>
        </w:rPr>
        <w:t>عا</w:t>
      </w:r>
      <w:r w:rsidRPr="005278F1">
        <w:rPr>
          <w:rFonts w:ascii="Traditional Arabic" w:eastAsia="Calibri" w:hAnsi="Traditional Arabic" w:cs="Traditional Arabic" w:hint="cs"/>
          <w:color w:val="000000"/>
          <w:sz w:val="32"/>
          <w:szCs w:val="32"/>
          <w:rtl/>
          <w:lang w:bidi="ar-JO"/>
        </w:rPr>
        <w:t>م</w:t>
      </w:r>
      <w:r w:rsidRPr="005278F1">
        <w:rPr>
          <w:rFonts w:ascii="Traditional Arabic" w:eastAsia="Calibri" w:hAnsi="Traditional Arabic" w:cs="Traditional Arabic"/>
          <w:color w:val="000000"/>
          <w:sz w:val="32"/>
          <w:szCs w:val="32"/>
          <w:rtl/>
          <w:lang w:bidi="ar-JO"/>
        </w:rPr>
        <w:t xml:space="preserve"> النظر فيما تقدم نجد بما لا يدع مجال</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للشك أن الإسلام بلغ شأن</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بعيد</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ا في تحقيق التعايش السلمي مع </w:t>
      </w:r>
      <w:r w:rsidRPr="005278F1">
        <w:rPr>
          <w:rFonts w:ascii="Traditional Arabic" w:eastAsia="Calibri" w:hAnsi="Traditional Arabic" w:cs="Traditional Arabic" w:hint="cs"/>
          <w:color w:val="000000"/>
          <w:sz w:val="32"/>
          <w:szCs w:val="32"/>
          <w:rtl/>
          <w:lang w:bidi="ar-JO"/>
        </w:rPr>
        <w:t>أهل الذِّمَّة</w:t>
      </w:r>
      <w:r w:rsidRPr="005278F1">
        <w:rPr>
          <w:rFonts w:ascii="Traditional Arabic" w:eastAsia="Calibri" w:hAnsi="Traditional Arabic" w:cs="Traditional Arabic"/>
          <w:color w:val="000000"/>
          <w:sz w:val="32"/>
          <w:szCs w:val="32"/>
          <w:rtl/>
          <w:lang w:bidi="ar-JO"/>
        </w:rPr>
        <w:t>، واحترامه</w:t>
      </w:r>
      <w:r w:rsidRPr="005278F1">
        <w:rPr>
          <w:rFonts w:ascii="Traditional Arabic" w:eastAsia="Calibri" w:hAnsi="Traditional Arabic" w:cs="Traditional Arabic" w:hint="cs"/>
          <w:color w:val="000000"/>
          <w:sz w:val="32"/>
          <w:szCs w:val="32"/>
          <w:rtl/>
          <w:lang w:bidi="ar-JO"/>
        </w:rPr>
        <w:t>م,</w:t>
      </w:r>
      <w:r w:rsidRPr="005278F1">
        <w:rPr>
          <w:rFonts w:ascii="Traditional Arabic" w:eastAsia="Calibri" w:hAnsi="Traditional Arabic" w:cs="Traditional Arabic"/>
          <w:color w:val="000000"/>
          <w:sz w:val="32"/>
          <w:szCs w:val="32"/>
          <w:rtl/>
          <w:lang w:bidi="ar-JO"/>
        </w:rPr>
        <w:t xml:space="preserve"> ومنحه</w:t>
      </w:r>
      <w:r w:rsidRPr="005278F1">
        <w:rPr>
          <w:rFonts w:ascii="Traditional Arabic" w:eastAsia="Calibri" w:hAnsi="Traditional Arabic" w:cs="Traditional Arabic" w:hint="cs"/>
          <w:color w:val="000000"/>
          <w:sz w:val="32"/>
          <w:szCs w:val="32"/>
          <w:rtl/>
          <w:lang w:bidi="ar-JO"/>
        </w:rPr>
        <w:t>م</w:t>
      </w:r>
      <w:r w:rsidRPr="005278F1">
        <w:rPr>
          <w:rFonts w:ascii="Traditional Arabic" w:eastAsia="Calibri" w:hAnsi="Traditional Arabic" w:cs="Traditional Arabic"/>
          <w:color w:val="000000"/>
          <w:sz w:val="32"/>
          <w:szCs w:val="32"/>
          <w:rtl/>
          <w:lang w:bidi="ar-JO"/>
        </w:rPr>
        <w:t xml:space="preserve"> حقوقه</w:t>
      </w:r>
      <w:r w:rsidRPr="005278F1">
        <w:rPr>
          <w:rFonts w:ascii="Traditional Arabic" w:eastAsia="Calibri" w:hAnsi="Traditional Arabic" w:cs="Traditional Arabic" w:hint="cs"/>
          <w:color w:val="000000"/>
          <w:sz w:val="32"/>
          <w:szCs w:val="32"/>
          <w:rtl/>
          <w:lang w:bidi="ar-JO"/>
        </w:rPr>
        <w:t>م</w:t>
      </w:r>
      <w:r w:rsidRPr="005278F1">
        <w:rPr>
          <w:rFonts w:ascii="Traditional Arabic" w:eastAsia="Calibri" w:hAnsi="Traditional Arabic" w:cs="Traditional Arabic"/>
          <w:color w:val="000000"/>
          <w:sz w:val="32"/>
          <w:szCs w:val="32"/>
          <w:rtl/>
          <w:lang w:bidi="ar-JO"/>
        </w:rPr>
        <w:t>، وهذا دليل على أن المسلمين بطبيعة دينهم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وتعاليم </w:t>
      </w:r>
      <w:r w:rsidRPr="005278F1">
        <w:rPr>
          <w:rFonts w:ascii="Traditional Arabic" w:eastAsia="Calibri" w:hAnsi="Traditional Arabic" w:cs="Traditional Arabic" w:hint="cs"/>
          <w:color w:val="000000"/>
          <w:sz w:val="32"/>
          <w:szCs w:val="32"/>
          <w:rtl/>
          <w:lang w:bidi="ar-JO"/>
        </w:rPr>
        <w:t>شريعتهم</w:t>
      </w:r>
      <w:r w:rsidRPr="005278F1">
        <w:rPr>
          <w:rFonts w:ascii="Traditional Arabic" w:eastAsia="Calibri" w:hAnsi="Traditional Arabic" w:cs="Traditional Arabic"/>
          <w:color w:val="000000"/>
          <w:sz w:val="32"/>
          <w:szCs w:val="32"/>
          <w:rtl/>
          <w:lang w:bidi="ar-JO"/>
        </w:rPr>
        <w:t xml:space="preserve"> أمة مبر</w:t>
      </w:r>
      <w:r w:rsidRPr="005278F1">
        <w:rPr>
          <w:rFonts w:ascii="Traditional Arabic" w:eastAsia="Calibri" w:hAnsi="Traditional Arabic" w:cs="Traditional Arabic" w:hint="cs"/>
          <w:color w:val="000000"/>
          <w:sz w:val="32"/>
          <w:szCs w:val="32"/>
          <w:rtl/>
          <w:lang w:bidi="ar-JO"/>
        </w:rPr>
        <w:t>َّأة</w:t>
      </w:r>
      <w:r w:rsidRPr="005278F1">
        <w:rPr>
          <w:rFonts w:ascii="Traditional Arabic" w:eastAsia="Calibri" w:hAnsi="Traditional Arabic" w:cs="Traditional Arabic"/>
          <w:color w:val="000000"/>
          <w:sz w:val="32"/>
          <w:szCs w:val="32"/>
          <w:rtl/>
          <w:lang w:bidi="ar-JO"/>
        </w:rPr>
        <w:t xml:space="preserve"> من الضغائن الدينية، والتعصبات المذهبية</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82"/>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rtl/>
          <w:lang w:bidi="ar-JO"/>
        </w:rPr>
        <w:t>.</w:t>
      </w:r>
    </w:p>
    <w:p w14:paraId="202F86D8" w14:textId="77777777" w:rsidR="005278F1" w:rsidRPr="005278F1" w:rsidRDefault="005278F1" w:rsidP="005278F1">
      <w:pPr>
        <w:bidi/>
        <w:spacing w:after="0" w:line="240" w:lineRule="auto"/>
        <w:ind w:firstLine="864"/>
        <w:jc w:val="center"/>
        <w:rPr>
          <w:rFonts w:ascii="Traditional Arabic" w:eastAsia="Calibri" w:hAnsi="Traditional Arabic" w:cs="Traditional Arabic"/>
          <w:b/>
          <w:bCs/>
          <w:color w:val="000000"/>
          <w:sz w:val="32"/>
          <w:szCs w:val="32"/>
          <w:rtl/>
          <w:lang w:bidi="ar-JO"/>
        </w:rPr>
      </w:pPr>
      <w:r w:rsidRPr="005278F1">
        <w:rPr>
          <w:rFonts w:ascii="Traditional Arabic" w:eastAsia="Calibri" w:hAnsi="Traditional Arabic" w:cs="Traditional Arabic"/>
          <w:b/>
          <w:bCs/>
          <w:color w:val="000000"/>
          <w:sz w:val="32"/>
          <w:szCs w:val="32"/>
          <w:rtl/>
          <w:lang w:bidi="ar-JO"/>
        </w:rPr>
        <w:t>المبحث الخامس</w:t>
      </w:r>
    </w:p>
    <w:p w14:paraId="5A54DAD8" w14:textId="77777777" w:rsidR="005278F1" w:rsidRPr="005278F1" w:rsidRDefault="005278F1" w:rsidP="005278F1">
      <w:pPr>
        <w:bidi/>
        <w:spacing w:after="0" w:line="240" w:lineRule="auto"/>
        <w:ind w:firstLine="864"/>
        <w:jc w:val="center"/>
        <w:rPr>
          <w:rFonts w:ascii="Traditional Arabic" w:eastAsia="Calibri" w:hAnsi="Traditional Arabic" w:cs="Traditional Arabic"/>
          <w:b/>
          <w:bCs/>
          <w:color w:val="000000"/>
          <w:sz w:val="32"/>
          <w:szCs w:val="32"/>
          <w:rtl/>
          <w:lang w:bidi="ar-JO"/>
        </w:rPr>
      </w:pPr>
      <w:r w:rsidRPr="005278F1">
        <w:rPr>
          <w:rFonts w:ascii="Traditional Arabic" w:eastAsia="Calibri" w:hAnsi="Traditional Arabic" w:cs="Traditional Arabic"/>
          <w:b/>
          <w:bCs/>
          <w:color w:val="000000"/>
          <w:sz w:val="32"/>
          <w:szCs w:val="32"/>
          <w:rtl/>
          <w:lang w:bidi="ar-JO"/>
        </w:rPr>
        <w:t xml:space="preserve">أثر </w:t>
      </w:r>
      <w:r w:rsidRPr="005278F1">
        <w:rPr>
          <w:rFonts w:ascii="Traditional Arabic" w:eastAsia="Calibri" w:hAnsi="Traditional Arabic" w:cs="Traditional Arabic" w:hint="cs"/>
          <w:b/>
          <w:bCs/>
          <w:color w:val="000000"/>
          <w:sz w:val="32"/>
          <w:szCs w:val="32"/>
          <w:rtl/>
          <w:lang w:bidi="ar-JO"/>
        </w:rPr>
        <w:t>الحوار</w:t>
      </w:r>
      <w:r w:rsidRPr="005278F1">
        <w:rPr>
          <w:rFonts w:ascii="Traditional Arabic" w:eastAsia="Calibri" w:hAnsi="Traditional Arabic" w:cs="Traditional Arabic"/>
          <w:b/>
          <w:bCs/>
          <w:color w:val="000000"/>
          <w:sz w:val="32"/>
          <w:szCs w:val="32"/>
          <w:rtl/>
          <w:lang w:bidi="ar-JO"/>
        </w:rPr>
        <w:t xml:space="preserve"> مع </w:t>
      </w:r>
      <w:r w:rsidRPr="005278F1">
        <w:rPr>
          <w:rFonts w:ascii="Traditional Arabic" w:eastAsia="Calibri" w:hAnsi="Traditional Arabic" w:cs="Traditional Arabic" w:hint="cs"/>
          <w:b/>
          <w:bCs/>
          <w:color w:val="000000"/>
          <w:sz w:val="32"/>
          <w:szCs w:val="32"/>
          <w:rtl/>
          <w:lang w:bidi="ar-JO"/>
        </w:rPr>
        <w:t xml:space="preserve">أهل الذِّمَّة </w:t>
      </w:r>
      <w:r w:rsidRPr="005278F1">
        <w:rPr>
          <w:rFonts w:ascii="Traditional Arabic" w:eastAsia="Calibri" w:hAnsi="Traditional Arabic" w:cs="Traditional Arabic"/>
          <w:b/>
          <w:bCs/>
          <w:color w:val="000000"/>
          <w:sz w:val="32"/>
          <w:szCs w:val="32"/>
          <w:rtl/>
          <w:lang w:bidi="ar-JO"/>
        </w:rPr>
        <w:t>في معالجة ظاهرة الإرهاب</w:t>
      </w:r>
    </w:p>
    <w:p w14:paraId="045C6A29" w14:textId="77777777" w:rsidR="005278F1" w:rsidRPr="005278F1" w:rsidRDefault="005278F1" w:rsidP="005278F1">
      <w:pPr>
        <w:tabs>
          <w:tab w:val="left" w:pos="593"/>
        </w:tabs>
        <w:autoSpaceDE w:val="0"/>
        <w:autoSpaceDN w:val="0"/>
        <w:bidi/>
        <w:adjustRightInd w:val="0"/>
        <w:spacing w:after="0" w:line="240" w:lineRule="auto"/>
        <w:jc w:val="both"/>
        <w:rPr>
          <w:rFonts w:ascii="Traditional Arabic" w:eastAsia="Calibri" w:hAnsi="Traditional Arabic" w:cs="Traditional Arabic" w:hint="cs"/>
          <w:color w:val="000000"/>
          <w:sz w:val="32"/>
          <w:szCs w:val="32"/>
          <w:rtl/>
        </w:rPr>
      </w:pPr>
      <w:r w:rsidRPr="005278F1">
        <w:rPr>
          <w:rFonts w:ascii="Traditional Arabic" w:eastAsia="Calibri" w:hAnsi="Traditional Arabic" w:cs="Traditional Arabic" w:hint="cs"/>
          <w:color w:val="000000"/>
          <w:sz w:val="32"/>
          <w:szCs w:val="32"/>
          <w:rtl/>
          <w:lang w:bidi="ar-JO"/>
        </w:rPr>
        <w:tab/>
        <w:t xml:space="preserve">بعد أن فرغنا من الحديث حول مفهوم الحوار مع أهل الذِّمَّة, والتأصيل الشرعي له, وضوابط فتح قنوات الحوار معهم, وما يستحقونه من حقوق في رحاب الدولة الإسلامية؛ فإننا نستطيع الجزم بأن لهذه المنهجية الفريدة الأثر البالغ في معالجة ظاهرة الإرهاب, وتجفيف منابعه, وقطع كل السبل المؤدية إليه، من خلال تفنيد الشبهات التي تحوم حول الإسلام لديهم، فكثير منهم من يبلغه الإسلام, </w:t>
      </w:r>
      <w:r w:rsidRPr="005278F1">
        <w:rPr>
          <w:rFonts w:ascii="Traditional Arabic" w:eastAsia="Calibri" w:hAnsi="Traditional Arabic" w:cs="Traditional Arabic"/>
          <w:color w:val="000000"/>
          <w:sz w:val="32"/>
          <w:szCs w:val="32"/>
          <w:rtl/>
        </w:rPr>
        <w:t xml:space="preserve">ويمنعهم منه شبهات تحول بينهم وبينه، فيحتاجون إلى </w:t>
      </w:r>
      <w:r w:rsidRPr="005278F1">
        <w:rPr>
          <w:rFonts w:ascii="Traditional Arabic" w:eastAsia="Calibri" w:hAnsi="Traditional Arabic" w:cs="Traditional Arabic" w:hint="cs"/>
          <w:color w:val="000000"/>
          <w:sz w:val="32"/>
          <w:szCs w:val="32"/>
          <w:rtl/>
        </w:rPr>
        <w:t>إجابات شافية</w:t>
      </w:r>
      <w:r w:rsidRPr="005278F1">
        <w:rPr>
          <w:rFonts w:ascii="Traditional Arabic" w:eastAsia="Calibri" w:hAnsi="Traditional Arabic" w:cs="Traditional Arabic"/>
          <w:color w:val="000000"/>
          <w:sz w:val="32"/>
          <w:szCs w:val="32"/>
          <w:rtl/>
        </w:rPr>
        <w:t xml:space="preserve"> عليها</w:t>
      </w:r>
      <w:r w:rsidRPr="005278F1">
        <w:rPr>
          <w:rFonts w:ascii="Traditional Arabic" w:eastAsia="Calibri" w:hAnsi="Traditional Arabic" w:cs="Traditional Arabic"/>
          <w:color w:val="000000"/>
          <w:sz w:val="32"/>
          <w:szCs w:val="32"/>
          <w:vertAlign w:val="superscript"/>
          <w:rtl/>
        </w:rPr>
        <w:t>(</w:t>
      </w:r>
      <w:r w:rsidRPr="005278F1">
        <w:rPr>
          <w:rFonts w:ascii="Traditional Arabic" w:eastAsia="Calibri" w:hAnsi="Traditional Arabic" w:cs="Traditional Arabic"/>
          <w:color w:val="000000"/>
          <w:sz w:val="32"/>
          <w:szCs w:val="32"/>
          <w:vertAlign w:val="superscript"/>
          <w:rtl/>
        </w:rPr>
        <w:footnoteReference w:id="83"/>
      </w:r>
      <w:r w:rsidRPr="005278F1">
        <w:rPr>
          <w:rFonts w:ascii="Traditional Arabic" w:eastAsia="Calibri" w:hAnsi="Traditional Arabic" w:cs="Traditional Arabic"/>
          <w:color w:val="000000"/>
          <w:sz w:val="32"/>
          <w:szCs w:val="32"/>
          <w:vertAlign w:val="superscript"/>
          <w:rtl/>
        </w:rPr>
        <w:t>)</w:t>
      </w:r>
      <w:r w:rsidRPr="005278F1">
        <w:rPr>
          <w:rFonts w:ascii="Traditional Arabic" w:eastAsia="Calibri" w:hAnsi="Traditional Arabic" w:cs="Traditional Arabic" w:hint="cs"/>
          <w:color w:val="000000"/>
          <w:sz w:val="32"/>
          <w:szCs w:val="32"/>
          <w:rtl/>
        </w:rPr>
        <w:t>.</w:t>
      </w:r>
    </w:p>
    <w:p w14:paraId="68616AA1" w14:textId="77777777" w:rsidR="005278F1" w:rsidRPr="005278F1" w:rsidRDefault="005278F1" w:rsidP="005278F1">
      <w:pPr>
        <w:tabs>
          <w:tab w:val="left" w:pos="593"/>
        </w:tabs>
        <w:autoSpaceDE w:val="0"/>
        <w:autoSpaceDN w:val="0"/>
        <w:bidi/>
        <w:adjustRightInd w:val="0"/>
        <w:spacing w:after="0" w:line="240" w:lineRule="auto"/>
        <w:jc w:val="both"/>
        <w:rPr>
          <w:rFonts w:ascii="Traditional Arabic" w:eastAsia="Calibri" w:hAnsi="Traditional Arabic" w:cs="Traditional Arabic" w:hint="cs"/>
          <w:color w:val="000000"/>
          <w:sz w:val="32"/>
          <w:szCs w:val="32"/>
          <w:rtl/>
        </w:rPr>
      </w:pPr>
      <w:r w:rsidRPr="005278F1">
        <w:rPr>
          <w:rFonts w:ascii="Traditional Arabic" w:eastAsia="Calibri" w:hAnsi="Traditional Arabic" w:cs="Traditional Arabic" w:hint="cs"/>
          <w:color w:val="000000"/>
          <w:sz w:val="32"/>
          <w:szCs w:val="32"/>
          <w:rtl/>
        </w:rPr>
        <w:tab/>
        <w:t>وهذا يقودنا إلى الحديث عن ضرورة تفعيل لغة الحوار معهم؛ بغية الوصول إلى توافقات</w:t>
      </w:r>
      <w:r w:rsidRPr="005278F1">
        <w:rPr>
          <w:rFonts w:ascii="Traditional Arabic" w:eastAsia="Calibri" w:hAnsi="Traditional Arabic" w:cs="Traditional Arabic" w:hint="cs"/>
          <w:color w:val="000000"/>
          <w:sz w:val="32"/>
          <w:szCs w:val="32"/>
          <w:rtl/>
          <w:lang w:bidi="ar-JO"/>
        </w:rPr>
        <w:t xml:space="preserve"> معهم, ومع العالم أجمع على صياغة تعريفات نهائية لبعض المصطلحات؛ حتى لا تبقى مائعة تتداخل الأهواء والأيدلوجيات في رسمها, مثل مصطلح الإرهاب, والتطرف, والأصولية؛ من أجل اتخاذ مواقف مشتركة إزاءها, ومحاولة التصدي للمتلاعبين بها؛ لتحقيق سياساتهم الخبيثة، بالتأكيد على أنه دين السلام والسماحة, وأنه </w:t>
      </w:r>
      <w:r w:rsidRPr="005278F1">
        <w:rPr>
          <w:rFonts w:ascii="Traditional Arabic" w:eastAsia="Calibri" w:hAnsi="Traditional Arabic" w:cs="Traditional Arabic"/>
          <w:color w:val="000000"/>
          <w:sz w:val="32"/>
          <w:szCs w:val="32"/>
          <w:rtl/>
          <w:lang w:bidi="ar-JO"/>
        </w:rPr>
        <w:t>جرم وحرم كل مظاهر الإرهاب</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وأنواعه</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وسماها باسم فريد</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وهو الفساد في الأرض، فالإرهاب ليس من نتاج الدين، كما يحاول أن يلبس أو يصور الغرب، وإنما هو ناتج عن قصور في فهم حقيقة الدين</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w:t>
      </w:r>
      <w:r w:rsidRPr="005278F1">
        <w:rPr>
          <w:rFonts w:ascii="Traditional Arabic" w:eastAsia="Calibri" w:hAnsi="Traditional Arabic" w:cs="Traditional Arabic" w:hint="cs"/>
          <w:color w:val="000000"/>
          <w:sz w:val="32"/>
          <w:szCs w:val="32"/>
          <w:rtl/>
          <w:lang w:bidi="ar-JO"/>
        </w:rPr>
        <w:t>ال</w:t>
      </w:r>
      <w:r w:rsidRPr="005278F1">
        <w:rPr>
          <w:rFonts w:ascii="Traditional Arabic" w:eastAsia="Calibri" w:hAnsi="Traditional Arabic" w:cs="Traditional Arabic"/>
          <w:color w:val="000000"/>
          <w:sz w:val="32"/>
          <w:szCs w:val="32"/>
          <w:rtl/>
          <w:lang w:bidi="ar-JO"/>
        </w:rPr>
        <w:t>ممارس</w:t>
      </w:r>
      <w:r w:rsidRPr="005278F1">
        <w:rPr>
          <w:rFonts w:ascii="Traditional Arabic" w:eastAsia="Calibri" w:hAnsi="Traditional Arabic" w:cs="Traditional Arabic" w:hint="cs"/>
          <w:color w:val="000000"/>
          <w:sz w:val="32"/>
          <w:szCs w:val="32"/>
          <w:rtl/>
          <w:lang w:bidi="ar-JO"/>
        </w:rPr>
        <w:t>ات</w:t>
      </w:r>
      <w:r w:rsidRPr="005278F1">
        <w:rPr>
          <w:rFonts w:ascii="Traditional Arabic" w:eastAsia="Calibri" w:hAnsi="Traditional Arabic" w:cs="Traditional Arabic"/>
          <w:color w:val="000000"/>
          <w:sz w:val="32"/>
          <w:szCs w:val="32"/>
          <w:rtl/>
          <w:lang w:bidi="ar-JO"/>
        </w:rPr>
        <w:t xml:space="preserve"> الخ</w:t>
      </w:r>
      <w:r w:rsidRPr="005278F1">
        <w:rPr>
          <w:rFonts w:ascii="Traditional Arabic" w:eastAsia="Calibri" w:hAnsi="Traditional Arabic" w:cs="Traditional Arabic" w:hint="cs"/>
          <w:color w:val="000000"/>
          <w:sz w:val="32"/>
          <w:szCs w:val="32"/>
          <w:rtl/>
          <w:lang w:bidi="ar-JO"/>
        </w:rPr>
        <w:t>طأ</w:t>
      </w:r>
      <w:r w:rsidRPr="005278F1">
        <w:rPr>
          <w:rFonts w:ascii="Traditional Arabic" w:eastAsia="Calibri" w:hAnsi="Traditional Arabic" w:cs="Traditional Arabic"/>
          <w:color w:val="000000"/>
          <w:sz w:val="32"/>
          <w:szCs w:val="32"/>
          <w:rtl/>
          <w:lang w:bidi="ar-JO"/>
        </w:rPr>
        <w:t xml:space="preserve"> للتّدين</w:t>
      </w:r>
      <w:r w:rsidRPr="005278F1">
        <w:rPr>
          <w:rFonts w:ascii="Times New Roman" w:eastAsia="Times New Roman" w:hAnsi="Times New Roman" w:cs="Arabic Transparent" w:hint="cs"/>
          <w:color w:val="000000"/>
          <w:sz w:val="32"/>
          <w:szCs w:val="32"/>
          <w:rtl/>
        </w:rPr>
        <w:t>.</w:t>
      </w:r>
    </w:p>
    <w:p w14:paraId="7C44841E" w14:textId="77777777" w:rsidR="005278F1" w:rsidRPr="005278F1" w:rsidRDefault="005278F1" w:rsidP="005278F1">
      <w:pPr>
        <w:tabs>
          <w:tab w:val="left" w:pos="593"/>
        </w:tabs>
        <w:autoSpaceDE w:val="0"/>
        <w:autoSpaceDN w:val="0"/>
        <w:bidi/>
        <w:adjustRightInd w:val="0"/>
        <w:spacing w:after="0" w:line="240" w:lineRule="auto"/>
        <w:jc w:val="both"/>
        <w:rPr>
          <w:rFonts w:ascii="Traditional Arabic" w:eastAsia="Calibri" w:hAnsi="Traditional Arabic" w:cs="Traditional Arabic"/>
          <w:color w:val="000000"/>
          <w:sz w:val="32"/>
          <w:szCs w:val="32"/>
          <w:rtl/>
        </w:rPr>
      </w:pPr>
      <w:r w:rsidRPr="005278F1">
        <w:rPr>
          <w:rFonts w:ascii="Traditional Arabic" w:eastAsia="Calibri" w:hAnsi="Traditional Arabic" w:cs="Traditional Arabic" w:hint="cs"/>
          <w:color w:val="000000"/>
          <w:sz w:val="32"/>
          <w:szCs w:val="32"/>
          <w:rtl/>
        </w:rPr>
        <w:tab/>
      </w:r>
      <w:r w:rsidRPr="005278F1">
        <w:rPr>
          <w:rFonts w:ascii="Traditional Arabic" w:eastAsia="Calibri" w:hAnsi="Traditional Arabic" w:cs="Traditional Arabic" w:hint="cs"/>
          <w:color w:val="000000"/>
          <w:sz w:val="32"/>
          <w:szCs w:val="32"/>
          <w:rtl/>
          <w:lang w:bidi="ar-JO"/>
        </w:rPr>
        <w:t>كما أن جعل الإسلام الحوار مع أهل الذِّمَّة</w:t>
      </w:r>
      <w:r w:rsidRPr="005278F1">
        <w:rPr>
          <w:rFonts w:ascii="Traditional Arabic" w:eastAsia="Calibri" w:hAnsi="Traditional Arabic" w:cs="Traditional Arabic"/>
          <w:color w:val="000000"/>
          <w:sz w:val="32"/>
          <w:szCs w:val="32"/>
          <w:rtl/>
          <w:lang w:bidi="ar-JO"/>
        </w:rPr>
        <w:t xml:space="preserve"> غاية وهدف</w:t>
      </w:r>
      <w:r w:rsidRPr="005278F1">
        <w:rPr>
          <w:rFonts w:ascii="Traditional Arabic" w:eastAsia="Calibri" w:hAnsi="Traditional Arabic" w:cs="Traditional Arabic" w:hint="cs"/>
          <w:color w:val="000000"/>
          <w:sz w:val="32"/>
          <w:szCs w:val="32"/>
          <w:rtl/>
          <w:lang w:bidi="ar-JO"/>
        </w:rPr>
        <w:t xml:space="preserve">ًا له أثر فعال في معالجة ظاهرة الإرهاب من خلال </w:t>
      </w:r>
      <w:r w:rsidRPr="005278F1">
        <w:rPr>
          <w:rFonts w:ascii="Traditional Arabic" w:eastAsia="Calibri" w:hAnsi="Traditional Arabic" w:cs="Traditional Arabic"/>
          <w:color w:val="000000"/>
          <w:sz w:val="32"/>
          <w:szCs w:val="32"/>
          <w:rtl/>
          <w:lang w:bidi="ar-JO"/>
        </w:rPr>
        <w:t>تحقيق التوازن في الحياة الإنسانية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ل</w:t>
      </w:r>
      <w:r w:rsidRPr="005278F1">
        <w:rPr>
          <w:rFonts w:ascii="Traditional Arabic" w:eastAsia="Calibri" w:hAnsi="Traditional Arabic" w:cs="Traditional Arabic"/>
          <w:color w:val="000000"/>
          <w:sz w:val="32"/>
          <w:szCs w:val="32"/>
          <w:rtl/>
          <w:lang w:bidi="ar-JO"/>
        </w:rPr>
        <w:t>لوصول إلى التعايش في سلام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وبمعزل عن الشقاق</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والنزاع</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والصراع</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والحروب</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والإرهاب، فدعوة الإسلام للحوار مع</w:t>
      </w:r>
      <w:r w:rsidRPr="005278F1">
        <w:rPr>
          <w:rFonts w:ascii="Traditional Arabic" w:eastAsia="Calibri" w:hAnsi="Traditional Arabic" w:cs="Traditional Arabic" w:hint="cs"/>
          <w:color w:val="000000"/>
          <w:sz w:val="32"/>
          <w:szCs w:val="32"/>
          <w:rtl/>
          <w:lang w:bidi="ar-JO"/>
        </w:rPr>
        <w:t xml:space="preserve"> أهل الذِّمَّة</w:t>
      </w:r>
      <w:r w:rsidRPr="005278F1">
        <w:rPr>
          <w:rFonts w:ascii="Traditional Arabic" w:eastAsia="Calibri" w:hAnsi="Traditional Arabic" w:cs="Traditional Arabic"/>
          <w:color w:val="000000"/>
          <w:sz w:val="32"/>
          <w:szCs w:val="32"/>
          <w:rtl/>
          <w:lang w:bidi="ar-JO"/>
        </w:rPr>
        <w:t xml:space="preserve"> تأتي في إطار حماية الإنسان لذاته</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وتهيئته</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ليقوم بوظيفته التي أناطها الله به بعمارة الأرض</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وخلافة الله</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وعبادته بالعلم النافع</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والإيمان الصادق</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والعمل الصالح</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والتواصي بالحق والصبر بمعزل عن النزعات المادية والاستغلالية التي </w:t>
      </w:r>
      <w:r w:rsidRPr="005278F1">
        <w:rPr>
          <w:rFonts w:ascii="Traditional Arabic" w:eastAsia="Calibri" w:hAnsi="Traditional Arabic" w:cs="Traditional Arabic"/>
          <w:color w:val="000000"/>
          <w:sz w:val="32"/>
          <w:szCs w:val="32"/>
          <w:rtl/>
          <w:lang w:bidi="ar-JO"/>
        </w:rPr>
        <w:lastRenderedPageBreak/>
        <w:t>تدعو إليها كثير من الثقافات والحضارات الحديثة والقديمة</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والتي جعل</w:t>
      </w:r>
      <w:r w:rsidRPr="005278F1">
        <w:rPr>
          <w:rFonts w:ascii="Traditional Arabic" w:eastAsia="Calibri" w:hAnsi="Traditional Arabic" w:cs="Traditional Arabic" w:hint="cs"/>
          <w:color w:val="000000"/>
          <w:sz w:val="32"/>
          <w:szCs w:val="32"/>
          <w:rtl/>
          <w:lang w:bidi="ar-JO"/>
        </w:rPr>
        <w:t>ت</w:t>
      </w:r>
      <w:r w:rsidRPr="005278F1">
        <w:rPr>
          <w:rFonts w:ascii="Traditional Arabic" w:eastAsia="Calibri" w:hAnsi="Traditional Arabic" w:cs="Traditional Arabic"/>
          <w:color w:val="000000"/>
          <w:sz w:val="32"/>
          <w:szCs w:val="32"/>
          <w:rtl/>
          <w:lang w:bidi="ar-JO"/>
        </w:rPr>
        <w:t xml:space="preserve"> الثروات المادية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ومظاهر القوة الاقتصادية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والعسكرية هي أساس عمارة الأرض والكون، وأن حتمية الصراع تكون على هذه الأسس.</w:t>
      </w:r>
    </w:p>
    <w:p w14:paraId="6B8D66BC" w14:textId="77777777" w:rsidR="005278F1" w:rsidRPr="005278F1" w:rsidRDefault="005278F1" w:rsidP="005278F1">
      <w:pPr>
        <w:autoSpaceDE w:val="0"/>
        <w:autoSpaceDN w:val="0"/>
        <w:bidi/>
        <w:adjustRightInd w:val="0"/>
        <w:spacing w:after="0" w:line="240" w:lineRule="auto"/>
        <w:ind w:firstLine="720"/>
        <w:jc w:val="both"/>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hint="cs"/>
          <w:color w:val="000000"/>
          <w:sz w:val="32"/>
          <w:szCs w:val="32"/>
          <w:rtl/>
          <w:lang w:bidi="ar-JO"/>
        </w:rPr>
        <w:t xml:space="preserve">وفي هذا الإطار الراقي من الفهم والنظرة الشمولية جاءت دعوة الإسلام إلى </w:t>
      </w:r>
      <w:r w:rsidRPr="005278F1">
        <w:rPr>
          <w:rFonts w:ascii="Traditional Arabic" w:eastAsia="Calibri" w:hAnsi="Traditional Arabic" w:cs="Traditional Arabic"/>
          <w:color w:val="000000"/>
          <w:sz w:val="32"/>
          <w:szCs w:val="32"/>
          <w:rtl/>
          <w:lang w:bidi="ar-JO"/>
        </w:rPr>
        <w:t>التفاهم حول العيش الواحد</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الذي يعني </w:t>
      </w:r>
      <w:r w:rsidRPr="005278F1">
        <w:rPr>
          <w:rFonts w:ascii="Traditional Arabic" w:eastAsia="Calibri" w:hAnsi="Traditional Arabic" w:cs="Traditional Arabic" w:hint="cs"/>
          <w:color w:val="000000"/>
          <w:sz w:val="32"/>
          <w:szCs w:val="32"/>
          <w:rtl/>
          <w:lang w:bidi="ar-JO"/>
        </w:rPr>
        <w:t xml:space="preserve">مشاركة جميع أبناء الوطن بقطع النظر عن ديانتهم, وانتماءاتهم في </w:t>
      </w:r>
      <w:r w:rsidRPr="005278F1">
        <w:rPr>
          <w:rFonts w:ascii="Traditional Arabic" w:eastAsia="Calibri" w:hAnsi="Traditional Arabic" w:cs="Traditional Arabic"/>
          <w:color w:val="000000"/>
          <w:sz w:val="32"/>
          <w:szCs w:val="32"/>
          <w:rtl/>
          <w:lang w:bidi="ar-JO"/>
        </w:rPr>
        <w:t>حمل هموم</w:t>
      </w:r>
      <w:r w:rsidRPr="005278F1">
        <w:rPr>
          <w:rFonts w:ascii="Traditional Arabic" w:eastAsia="Calibri" w:hAnsi="Traditional Arabic" w:cs="Traditional Arabic" w:hint="cs"/>
          <w:color w:val="000000"/>
          <w:sz w:val="32"/>
          <w:szCs w:val="32"/>
          <w:rtl/>
          <w:lang w:bidi="ar-JO"/>
        </w:rPr>
        <w:t xml:space="preserve"> الوطن, </w:t>
      </w:r>
      <w:r w:rsidRPr="005278F1">
        <w:rPr>
          <w:rFonts w:ascii="Traditional Arabic" w:eastAsia="Calibri" w:hAnsi="Traditional Arabic" w:cs="Traditional Arabic"/>
          <w:color w:val="000000"/>
          <w:sz w:val="32"/>
          <w:szCs w:val="32"/>
          <w:rtl/>
          <w:lang w:bidi="ar-JO"/>
        </w:rPr>
        <w:t xml:space="preserve"> والإسهام في تقدمه ونمائه</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و</w:t>
      </w:r>
      <w:r w:rsidRPr="005278F1">
        <w:rPr>
          <w:rFonts w:ascii="Traditional Arabic" w:eastAsia="Calibri" w:hAnsi="Traditional Arabic" w:cs="Traditional Arabic"/>
          <w:color w:val="000000"/>
          <w:sz w:val="32"/>
          <w:szCs w:val="32"/>
          <w:rtl/>
          <w:lang w:bidi="ar-JO"/>
        </w:rPr>
        <w:t xml:space="preserve">تحقيق المصالح </w:t>
      </w:r>
      <w:r w:rsidRPr="005278F1">
        <w:rPr>
          <w:rFonts w:ascii="Traditional Arabic" w:eastAsia="Calibri" w:hAnsi="Traditional Arabic" w:cs="Traditional Arabic" w:hint="cs"/>
          <w:color w:val="000000"/>
          <w:sz w:val="32"/>
          <w:szCs w:val="32"/>
          <w:rtl/>
          <w:lang w:bidi="ar-JO"/>
        </w:rPr>
        <w:t>العليا للدولة,</w:t>
      </w:r>
      <w:r w:rsidRPr="005278F1">
        <w:rPr>
          <w:rFonts w:ascii="Traditional Arabic" w:eastAsia="Calibri" w:hAnsi="Traditional Arabic" w:cs="Traditional Arabic"/>
          <w:color w:val="000000"/>
          <w:sz w:val="32"/>
          <w:szCs w:val="32"/>
          <w:rtl/>
          <w:lang w:bidi="ar-JO"/>
        </w:rPr>
        <w:t xml:space="preserve"> التي لا تتحقق إلا بالتحاور والتعاقد معهم عليها</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 xml:space="preserve">كما فعل الرسول </w:t>
      </w:r>
      <w:r w:rsidRPr="005278F1">
        <w:rPr>
          <w:rFonts w:ascii="Traditional Arabic" w:eastAsia="Calibri" w:hAnsi="Traditional Arabic" w:cs="Traditional Arabic"/>
          <w:color w:val="000000"/>
          <w:sz w:val="32"/>
          <w:szCs w:val="32"/>
          <w:lang w:bidi="ar-JO"/>
        </w:rPr>
        <w:sym w:font="AGA Arabesque" w:char="F065"/>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مع يهود المدينة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ومع نصارى نجران</w:t>
      </w:r>
      <w:r w:rsidRPr="005278F1">
        <w:rPr>
          <w:rFonts w:ascii="Traditional Arabic" w:eastAsia="Calibri" w:hAnsi="Traditional Arabic" w:cs="Traditional Arabic" w:hint="cs"/>
          <w:color w:val="000000"/>
          <w:sz w:val="32"/>
          <w:szCs w:val="32"/>
          <w:rtl/>
          <w:lang w:bidi="ar-JO"/>
        </w:rPr>
        <w:t xml:space="preserve">، مما يؤكد </w:t>
      </w:r>
      <w:r w:rsidRPr="005278F1">
        <w:rPr>
          <w:rFonts w:ascii="Traditional Arabic" w:eastAsia="Calibri" w:hAnsi="Traditional Arabic" w:cs="Traditional Arabic"/>
          <w:color w:val="000000"/>
          <w:sz w:val="32"/>
          <w:szCs w:val="32"/>
          <w:rtl/>
          <w:lang w:bidi="ar-JO"/>
        </w:rPr>
        <w:t>إنسانية الإسلام وعالميته، و</w:t>
      </w:r>
      <w:r w:rsidRPr="005278F1">
        <w:rPr>
          <w:rFonts w:ascii="Traditional Arabic" w:eastAsia="Calibri" w:hAnsi="Traditional Arabic" w:cs="Traditional Arabic" w:hint="cs"/>
          <w:color w:val="000000"/>
          <w:sz w:val="32"/>
          <w:szCs w:val="32"/>
          <w:rtl/>
          <w:lang w:bidi="ar-JO"/>
        </w:rPr>
        <w:t xml:space="preserve">أن </w:t>
      </w:r>
      <w:r w:rsidRPr="005278F1">
        <w:rPr>
          <w:rFonts w:ascii="Traditional Arabic" w:eastAsia="Calibri" w:hAnsi="Traditional Arabic" w:cs="Traditional Arabic"/>
          <w:color w:val="000000"/>
          <w:sz w:val="32"/>
          <w:szCs w:val="32"/>
          <w:rtl/>
          <w:lang w:bidi="ar-JO"/>
        </w:rPr>
        <w:t xml:space="preserve">مقدار </w:t>
      </w:r>
      <w:r w:rsidRPr="005278F1">
        <w:rPr>
          <w:rFonts w:ascii="Traditional Arabic" w:eastAsia="Calibri" w:hAnsi="Traditional Arabic" w:cs="Traditional Arabic" w:hint="cs"/>
          <w:color w:val="000000"/>
          <w:sz w:val="32"/>
          <w:szCs w:val="32"/>
          <w:rtl/>
          <w:lang w:bidi="ar-JO"/>
        </w:rPr>
        <w:t xml:space="preserve">ما </w:t>
      </w:r>
      <w:r w:rsidRPr="005278F1">
        <w:rPr>
          <w:rFonts w:ascii="Traditional Arabic" w:eastAsia="Calibri" w:hAnsi="Traditional Arabic" w:cs="Traditional Arabic"/>
          <w:color w:val="000000"/>
          <w:sz w:val="32"/>
          <w:szCs w:val="32"/>
          <w:rtl/>
          <w:lang w:bidi="ar-JO"/>
        </w:rPr>
        <w:t>ينضوي في تعاليمه وأحكامه من قيم إنسانية راقية تؤكد على حضارية الدين الإسلامي</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وتحض</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ر الدولة الإسلامية من خلال كيفية تعاملها مع </w:t>
      </w:r>
      <w:r w:rsidRPr="005278F1">
        <w:rPr>
          <w:rFonts w:ascii="Traditional Arabic" w:eastAsia="Calibri" w:hAnsi="Traditional Arabic" w:cs="Traditional Arabic" w:hint="cs"/>
          <w:color w:val="000000"/>
          <w:sz w:val="32"/>
          <w:szCs w:val="32"/>
          <w:rtl/>
          <w:lang w:bidi="ar-JO"/>
        </w:rPr>
        <w:t>أهل الذِّمَّة</w:t>
      </w:r>
      <w:r w:rsidRPr="005278F1">
        <w:rPr>
          <w:rFonts w:ascii="Traditional Arabic" w:eastAsia="Calibri" w:hAnsi="Traditional Arabic" w:cs="Traditional Arabic"/>
          <w:color w:val="000000"/>
          <w:sz w:val="32"/>
          <w:szCs w:val="32"/>
          <w:rtl/>
          <w:lang w:bidi="ar-JO"/>
        </w:rPr>
        <w:t xml:space="preserve"> ممن يشاركون المسلمين الحضارة والوطن</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بحيث يصبحو</w:t>
      </w:r>
      <w:r w:rsidRPr="005278F1">
        <w:rPr>
          <w:rFonts w:ascii="Traditional Arabic" w:eastAsia="Calibri" w:hAnsi="Traditional Arabic" w:cs="Traditional Arabic" w:hint="cs"/>
          <w:color w:val="000000"/>
          <w:sz w:val="32"/>
          <w:szCs w:val="32"/>
          <w:rtl/>
          <w:lang w:bidi="ar-JO"/>
        </w:rPr>
        <w:t>ن</w:t>
      </w:r>
      <w:r w:rsidRPr="005278F1">
        <w:rPr>
          <w:rFonts w:ascii="Traditional Arabic" w:eastAsia="Calibri" w:hAnsi="Traditional Arabic" w:cs="Traditional Arabic"/>
          <w:color w:val="000000"/>
          <w:sz w:val="32"/>
          <w:szCs w:val="32"/>
          <w:rtl/>
          <w:lang w:bidi="ar-JO"/>
        </w:rPr>
        <w:t xml:space="preserve"> من عِداد المواطنين</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ويرتبطون بالدولة الإسلامية برباط الولاء</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والتبعية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ويتمتعون </w:t>
      </w:r>
      <w:r w:rsidRPr="005278F1">
        <w:rPr>
          <w:rFonts w:ascii="Traditional Arabic" w:eastAsia="Calibri" w:hAnsi="Traditional Arabic" w:cs="Traditional Arabic" w:hint="cs"/>
          <w:color w:val="000000"/>
          <w:sz w:val="32"/>
          <w:szCs w:val="32"/>
          <w:rtl/>
          <w:lang w:bidi="ar-JO"/>
        </w:rPr>
        <w:t>ب</w:t>
      </w:r>
      <w:r w:rsidRPr="005278F1">
        <w:rPr>
          <w:rFonts w:ascii="Traditional Arabic" w:eastAsia="Calibri" w:hAnsi="Traditional Arabic" w:cs="Traditional Arabic"/>
          <w:color w:val="000000"/>
          <w:sz w:val="32"/>
          <w:szCs w:val="32"/>
          <w:rtl/>
          <w:lang w:bidi="ar-JO"/>
        </w:rPr>
        <w:t xml:space="preserve">الحقوق </w:t>
      </w:r>
      <w:r w:rsidRPr="005278F1">
        <w:rPr>
          <w:rFonts w:ascii="Traditional Arabic" w:eastAsia="Calibri" w:hAnsi="Traditional Arabic" w:cs="Traditional Arabic" w:hint="cs"/>
          <w:color w:val="000000"/>
          <w:sz w:val="32"/>
          <w:szCs w:val="32"/>
          <w:rtl/>
          <w:lang w:bidi="ar-JO"/>
        </w:rPr>
        <w:t xml:space="preserve">كافة </w:t>
      </w:r>
      <w:r w:rsidRPr="005278F1">
        <w:rPr>
          <w:rFonts w:ascii="Traditional Arabic" w:eastAsia="Calibri" w:hAnsi="Traditional Arabic" w:cs="Traditional Arabic"/>
          <w:color w:val="000000"/>
          <w:sz w:val="32"/>
          <w:szCs w:val="32"/>
          <w:rtl/>
          <w:lang w:bidi="ar-JO"/>
        </w:rPr>
        <w:t>ضمن مواثيق وعهود</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لتنصهر بعد ذلك جميع أشكال التبعية الأخرى</w:t>
      </w:r>
      <w:r w:rsidRPr="005278F1">
        <w:rPr>
          <w:rFonts w:ascii="Arabic Transparent" w:eastAsia="Times New Roman" w:hAnsi="Arabic Transparent" w:cs="Arabic Transparent"/>
          <w:color w:val="000000"/>
          <w:sz w:val="28"/>
          <w:szCs w:val="28"/>
          <w:vertAlign w:val="superscript"/>
          <w:rtl/>
        </w:rPr>
        <w:t>(</w:t>
      </w:r>
      <w:r w:rsidRPr="005278F1">
        <w:rPr>
          <w:rFonts w:ascii="Arabic Transparent" w:eastAsia="Times New Roman" w:hAnsi="Arabic Transparent" w:cs="Arabic Transparent"/>
          <w:color w:val="000000"/>
          <w:sz w:val="28"/>
          <w:szCs w:val="28"/>
          <w:vertAlign w:val="superscript"/>
          <w:rtl/>
        </w:rPr>
        <w:footnoteReference w:id="84"/>
      </w:r>
      <w:r w:rsidRPr="005278F1">
        <w:rPr>
          <w:rFonts w:ascii="Arabic Transparent" w:eastAsia="Times New Roman" w:hAnsi="Arabic Transparent" w:cs="Arabic Transparent"/>
          <w:color w:val="000000"/>
          <w:sz w:val="28"/>
          <w:szCs w:val="28"/>
          <w:vertAlign w:val="superscript"/>
          <w:rtl/>
        </w:rPr>
        <w:t>)</w:t>
      </w:r>
      <w:r w:rsidRPr="005278F1">
        <w:rPr>
          <w:rFonts w:ascii="Times New Roman" w:eastAsia="Times New Roman" w:hAnsi="Times New Roman" w:cs="Arabic Transparent" w:hint="cs"/>
          <w:color w:val="000000"/>
          <w:sz w:val="32"/>
          <w:szCs w:val="32"/>
          <w:rtl/>
        </w:rPr>
        <w:t xml:space="preserve">، </w:t>
      </w:r>
      <w:r w:rsidRPr="005278F1">
        <w:rPr>
          <w:rFonts w:ascii="Traditional Arabic" w:eastAsia="Calibri" w:hAnsi="Traditional Arabic" w:cs="Traditional Arabic" w:hint="cs"/>
          <w:color w:val="000000"/>
          <w:sz w:val="32"/>
          <w:szCs w:val="32"/>
          <w:rtl/>
          <w:lang w:bidi="ar-JO"/>
        </w:rPr>
        <w:t>و</w:t>
      </w:r>
      <w:r w:rsidRPr="005278F1">
        <w:rPr>
          <w:rFonts w:ascii="Traditional Arabic" w:eastAsia="Calibri" w:hAnsi="Traditional Arabic" w:cs="Traditional Arabic"/>
          <w:color w:val="000000"/>
          <w:sz w:val="32"/>
          <w:szCs w:val="32"/>
          <w:rtl/>
          <w:lang w:bidi="ar-JO"/>
        </w:rPr>
        <w:t xml:space="preserve">الشريعة الإسلامية </w:t>
      </w:r>
      <w:r w:rsidRPr="005278F1">
        <w:rPr>
          <w:rFonts w:ascii="Traditional Arabic" w:eastAsia="Calibri" w:hAnsi="Traditional Arabic" w:cs="Traditional Arabic" w:hint="cs"/>
          <w:color w:val="000000"/>
          <w:sz w:val="32"/>
          <w:szCs w:val="32"/>
          <w:rtl/>
          <w:lang w:bidi="ar-JO"/>
        </w:rPr>
        <w:t>بذلك</w:t>
      </w:r>
      <w:r w:rsidRPr="005278F1">
        <w:rPr>
          <w:rFonts w:ascii="Traditional Arabic" w:eastAsia="Calibri" w:hAnsi="Traditional Arabic" w:cs="Traditional Arabic"/>
          <w:color w:val="000000"/>
          <w:sz w:val="32"/>
          <w:szCs w:val="32"/>
          <w:rtl/>
          <w:lang w:bidi="ar-JO"/>
        </w:rPr>
        <w:t xml:space="preserve"> تكون قد بلغت شأن</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بعيد</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ا في </w:t>
      </w:r>
      <w:r w:rsidRPr="005278F1">
        <w:rPr>
          <w:rFonts w:ascii="Traditional Arabic" w:eastAsia="Calibri" w:hAnsi="Traditional Arabic" w:cs="Traditional Arabic" w:hint="cs"/>
          <w:color w:val="000000"/>
          <w:sz w:val="32"/>
          <w:szCs w:val="32"/>
          <w:rtl/>
          <w:lang w:bidi="ar-JO"/>
        </w:rPr>
        <w:t xml:space="preserve">الحوار مع أهل الذِّمَّة, </w:t>
      </w:r>
      <w:r w:rsidRPr="005278F1">
        <w:rPr>
          <w:rFonts w:ascii="Traditional Arabic" w:eastAsia="Calibri" w:hAnsi="Traditional Arabic" w:cs="Traditional Arabic"/>
          <w:color w:val="000000"/>
          <w:sz w:val="32"/>
          <w:szCs w:val="32"/>
          <w:rtl/>
          <w:lang w:bidi="ar-JO"/>
        </w:rPr>
        <w:t xml:space="preserve">وهذا دليل على أن المسلمين </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بطبيعة دينهم وبتعاليم كتابهم أمة منزهة من الأحقاد الدينية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والتعصبات المذهبية، أليس من المدهش أن نجد في تاريخ الأديان أمة شديدة البطش، قوية السلطان، متماسكة القوى، مغرمة بعقيدتها، تعامل الأمم التي تخالفها في الدين معاملة قصر عنها ورثة الكتب السماوية القديمة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وحفظة المدينة الإنسانية العتيقة</w:t>
      </w:r>
      <w:r w:rsidRPr="005278F1">
        <w:rPr>
          <w:rFonts w:ascii="Traditional Arabic" w:eastAsia="Calibri" w:hAnsi="Traditional Arabic" w:cs="Traditional Arabic" w:hint="cs"/>
          <w:color w:val="000000"/>
          <w:sz w:val="32"/>
          <w:szCs w:val="32"/>
          <w:rtl/>
          <w:lang w:bidi="ar-JO"/>
        </w:rPr>
        <w:t>"</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85"/>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hint="cs"/>
          <w:color w:val="000000"/>
          <w:sz w:val="32"/>
          <w:szCs w:val="32"/>
          <w:rtl/>
          <w:lang w:bidi="ar-JO"/>
        </w:rPr>
        <w:t>.</w:t>
      </w:r>
    </w:p>
    <w:p w14:paraId="2AAB339B" w14:textId="77777777" w:rsidR="005278F1" w:rsidRPr="005278F1" w:rsidRDefault="005278F1" w:rsidP="005278F1">
      <w:pPr>
        <w:autoSpaceDE w:val="0"/>
        <w:autoSpaceDN w:val="0"/>
        <w:bidi/>
        <w:adjustRightInd w:val="0"/>
        <w:spacing w:after="0" w:line="240" w:lineRule="auto"/>
        <w:ind w:firstLine="720"/>
        <w:jc w:val="both"/>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hint="cs"/>
          <w:color w:val="000000"/>
          <w:sz w:val="32"/>
          <w:szCs w:val="32"/>
          <w:rtl/>
          <w:lang w:bidi="ar-JO"/>
        </w:rPr>
        <w:t>يقول</w:t>
      </w: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آدم متز</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المستشرق الألماني</w:t>
      </w:r>
      <w:r w:rsidRPr="005278F1">
        <w:rPr>
          <w:rFonts w:ascii="Traditional Arabic" w:eastAsia="Calibri" w:hAnsi="Traditional Arabic" w:cs="Traditional Arabic" w:hint="cs"/>
          <w:color w:val="000000"/>
          <w:sz w:val="32"/>
          <w:szCs w:val="32"/>
          <w:rtl/>
          <w:lang w:bidi="ar-JO"/>
        </w:rPr>
        <w:t>- بعد أن ساق مقارنة بين</w:t>
      </w:r>
      <w:r w:rsidRPr="005278F1">
        <w:rPr>
          <w:rFonts w:ascii="Traditional Arabic" w:eastAsia="Calibri" w:hAnsi="Traditional Arabic" w:cs="Traditional Arabic"/>
          <w:color w:val="000000"/>
          <w:sz w:val="32"/>
          <w:szCs w:val="32"/>
          <w:rtl/>
          <w:lang w:bidi="ar-JO"/>
        </w:rPr>
        <w:t xml:space="preserve"> الإمبراطورية الإسلامية وبين أوروبا</w:t>
      </w:r>
      <w:r w:rsidRPr="005278F1">
        <w:rPr>
          <w:rFonts w:ascii="Traditional Arabic" w:eastAsia="Calibri" w:hAnsi="Traditional Arabic" w:cs="Traditional Arabic" w:hint="cs"/>
          <w:color w:val="000000"/>
          <w:sz w:val="32"/>
          <w:szCs w:val="32"/>
          <w:rtl/>
          <w:lang w:bidi="ar-JO"/>
        </w:rPr>
        <w:t>: "</w:t>
      </w:r>
      <w:r w:rsidRPr="005278F1">
        <w:rPr>
          <w:rFonts w:ascii="Traditional Arabic" w:eastAsia="Calibri" w:hAnsi="Traditional Arabic" w:cs="Traditional Arabic"/>
          <w:color w:val="000000"/>
          <w:sz w:val="32"/>
          <w:szCs w:val="32"/>
          <w:rtl/>
          <w:lang w:bidi="ar-JO"/>
        </w:rPr>
        <w:t>بل كان وجود النصارى بين المسلمين سبب</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لظهور مبادئ التسامح عند المسيحيين، التي ينادي بها المصلحون المحدثون</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وكانت الحاجة إلى المعيشة المشتركة، وما ينبغي أن يكون من وفاق، مما أوجد أول الأمر نوع</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من التسامح، الذي لم يكن معروف</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في أوروبا في العصور الوسطى، ومظهر هذا التسامح نشوء علم مقارنة الأديان</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أي دراسة الملل والنحل على اختلافها، والإقبال على هذا العلم بشغف عظيم</w:t>
      </w:r>
      <w:r w:rsidRPr="005278F1">
        <w:rPr>
          <w:rFonts w:ascii="Traditional Arabic" w:eastAsia="Calibri" w:hAnsi="Traditional Arabic" w:cs="Traditional Arabic" w:hint="cs"/>
          <w:color w:val="000000"/>
          <w:sz w:val="32"/>
          <w:szCs w:val="32"/>
          <w:rtl/>
          <w:lang w:bidi="ar-JO"/>
        </w:rPr>
        <w:t>"</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86"/>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hint="cs"/>
          <w:color w:val="000000"/>
          <w:sz w:val="32"/>
          <w:szCs w:val="32"/>
          <w:rtl/>
          <w:lang w:bidi="ar-JO"/>
        </w:rPr>
        <w:t>، وفي ترسيخ هذا الشعور سد لكل المسارب لمن تسول لهم أنفسهم القيام بأعمال إرهابية.</w:t>
      </w:r>
    </w:p>
    <w:p w14:paraId="04E79E26" w14:textId="77777777" w:rsidR="005278F1" w:rsidRPr="005278F1" w:rsidRDefault="005278F1" w:rsidP="005278F1">
      <w:pPr>
        <w:autoSpaceDE w:val="0"/>
        <w:autoSpaceDN w:val="0"/>
        <w:bidi/>
        <w:adjustRightInd w:val="0"/>
        <w:spacing w:after="0" w:line="240" w:lineRule="auto"/>
        <w:ind w:firstLine="864"/>
        <w:jc w:val="both"/>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hint="cs"/>
          <w:color w:val="000000"/>
          <w:sz w:val="32"/>
          <w:szCs w:val="32"/>
          <w:rtl/>
          <w:lang w:bidi="ar-JO"/>
        </w:rPr>
        <w:t xml:space="preserve">والشريعة الإسلامية إذ تقرر الكثير من الأحكام الخاصة بأهل الذِّمَّة, والتي تقدم أن بيَّنَّا  طرفًا منها؛ </w:t>
      </w:r>
      <w:r w:rsidRPr="005278F1">
        <w:rPr>
          <w:rFonts w:ascii="Traditional Arabic" w:eastAsia="Calibri" w:hAnsi="Traditional Arabic" w:cs="Traditional Arabic"/>
          <w:color w:val="000000"/>
          <w:sz w:val="32"/>
          <w:szCs w:val="32"/>
          <w:rtl/>
          <w:lang w:bidi="ar-JO"/>
        </w:rPr>
        <w:t>كالحق في حرية الاعتقاد</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وحریّة ممارسة شعائرهم الدّینیّة، وعباداتهم، والمحافظة على أماكنها من التخريب أو الاعتداء، سواء في حالتي السّلم أو الحرب</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87"/>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hint="cs"/>
          <w:color w:val="000000"/>
          <w:sz w:val="32"/>
          <w:szCs w:val="32"/>
          <w:rtl/>
          <w:lang w:bidi="ar-JO"/>
        </w:rPr>
        <w:t>؛ فإنها</w:t>
      </w:r>
      <w:r w:rsidRPr="005278F1">
        <w:rPr>
          <w:rFonts w:ascii="Tahoma" w:eastAsia="Calibri" w:hAnsi="Tahoma" w:cs="Traditional Arabic" w:hint="cs"/>
          <w:color w:val="000000"/>
          <w:sz w:val="32"/>
          <w:szCs w:val="32"/>
          <w:vertAlign w:val="superscript"/>
          <w:rtl/>
          <w:lang w:bidi="ar-JO"/>
        </w:rPr>
        <w:t xml:space="preserve"> </w:t>
      </w:r>
      <w:r w:rsidRPr="005278F1">
        <w:rPr>
          <w:rFonts w:ascii="Traditional Arabic" w:eastAsia="Calibri" w:hAnsi="Traditional Arabic" w:cs="Traditional Arabic" w:hint="cs"/>
          <w:color w:val="000000"/>
          <w:sz w:val="32"/>
          <w:szCs w:val="32"/>
          <w:rtl/>
          <w:lang w:bidi="ar-JO"/>
        </w:rPr>
        <w:t>بذلك تشكل ا</w:t>
      </w:r>
      <w:r w:rsidRPr="005278F1">
        <w:rPr>
          <w:rFonts w:ascii="Traditional Arabic" w:eastAsia="Calibri" w:hAnsi="Traditional Arabic" w:cs="Traditional Arabic"/>
          <w:color w:val="000000"/>
          <w:sz w:val="32"/>
          <w:szCs w:val="32"/>
          <w:rtl/>
          <w:lang w:bidi="ar-JO"/>
        </w:rPr>
        <w:t>لحاضنة التي يتم من خلالها ترويض القلوب</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وتوحيد المشاعر</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88"/>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hint="cs"/>
          <w:color w:val="000000"/>
          <w:sz w:val="32"/>
          <w:szCs w:val="32"/>
          <w:rtl/>
          <w:lang w:bidi="ar-JO"/>
        </w:rPr>
        <w:t xml:space="preserve">، فحين يشعر أهل الذِّمَّة بأن لهم ما للمسلمين, وعليهم مثل الذي عليهم </w:t>
      </w:r>
      <w:r w:rsidRPr="005278F1">
        <w:rPr>
          <w:rFonts w:ascii="Traditional Arabic" w:eastAsia="Calibri" w:hAnsi="Traditional Arabic" w:cs="Traditional Arabic"/>
          <w:color w:val="000000"/>
          <w:sz w:val="32"/>
          <w:szCs w:val="32"/>
          <w:rtl/>
          <w:lang w:bidi="ar-JO"/>
        </w:rPr>
        <w:t>إلا في أشياء يسيرة استثنتها الشريعة</w:t>
      </w:r>
      <w:r w:rsidRPr="005278F1">
        <w:rPr>
          <w:rFonts w:ascii="Traditional Arabic" w:eastAsia="Calibri" w:hAnsi="Traditional Arabic" w:cs="Traditional Arabic" w:hint="cs"/>
          <w:color w:val="000000"/>
          <w:sz w:val="32"/>
          <w:szCs w:val="32"/>
          <w:rtl/>
          <w:lang w:bidi="ar-JO"/>
        </w:rPr>
        <w:t xml:space="preserve">، فالشريعة </w:t>
      </w:r>
      <w:r w:rsidRPr="005278F1">
        <w:rPr>
          <w:rFonts w:ascii="Traditional Arabic" w:eastAsia="Calibri" w:hAnsi="Traditional Arabic" w:cs="Traditional Arabic"/>
          <w:color w:val="000000"/>
          <w:sz w:val="32"/>
          <w:szCs w:val="32"/>
          <w:rtl/>
          <w:lang w:bidi="ar-JO"/>
        </w:rPr>
        <w:t>بما احتوت من أحكام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وتشريعات</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lastRenderedPageBreak/>
        <w:t>وتوجيهات</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تحرم التعرض بأي شكل</w:t>
      </w:r>
      <w:r w:rsidRPr="005278F1">
        <w:rPr>
          <w:rFonts w:ascii="Traditional Arabic" w:eastAsia="Calibri" w:hAnsi="Traditional Arabic" w:cs="Traditional Arabic" w:hint="cs"/>
          <w:color w:val="000000"/>
          <w:sz w:val="32"/>
          <w:szCs w:val="32"/>
          <w:rtl/>
          <w:lang w:bidi="ar-JO"/>
        </w:rPr>
        <w:t>, أو صورة</w:t>
      </w: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لهم</w:t>
      </w:r>
      <w:r w:rsidRPr="005278F1">
        <w:rPr>
          <w:rFonts w:ascii="Traditional Arabic" w:eastAsia="Calibri" w:hAnsi="Traditional Arabic" w:cs="Traditional Arabic"/>
          <w:color w:val="000000"/>
          <w:sz w:val="32"/>
          <w:szCs w:val="32"/>
          <w:rtl/>
          <w:lang w:bidi="ar-JO"/>
        </w:rPr>
        <w:t xml:space="preserve"> في أنفسهم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وأموالهم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وأعراضهم</w:t>
      </w:r>
      <w:r w:rsidRPr="005278F1">
        <w:rPr>
          <w:rFonts w:ascii="Traditional Arabic" w:eastAsia="Calibri" w:hAnsi="Traditional Arabic" w:cs="Traditional Arabic" w:hint="cs"/>
          <w:color w:val="000000"/>
          <w:sz w:val="32"/>
          <w:szCs w:val="32"/>
          <w:rtl/>
          <w:lang w:bidi="ar-JO"/>
        </w:rPr>
        <w:t xml:space="preserve">، وفي هذا يقول الرسول </w:t>
      </w:r>
      <w:r w:rsidRPr="005278F1">
        <w:rPr>
          <w:rFonts w:ascii="Traditional Arabic" w:eastAsia="Calibri" w:hAnsi="Traditional Arabic" w:cs="Traditional Arabic"/>
          <w:color w:val="000000"/>
          <w:sz w:val="32"/>
          <w:szCs w:val="32"/>
          <w:lang w:bidi="ar-JO"/>
        </w:rPr>
        <w:sym w:font="AGA Arabesque" w:char="F065"/>
      </w:r>
      <w:r w:rsidRPr="005278F1">
        <w:rPr>
          <w:rFonts w:ascii="Traditional Arabic" w:eastAsia="Calibri" w:hAnsi="Traditional Arabic" w:cs="Traditional Arabic" w:hint="cs"/>
          <w:color w:val="000000"/>
          <w:sz w:val="32"/>
          <w:szCs w:val="32"/>
          <w:rtl/>
          <w:lang w:bidi="ar-JO"/>
        </w:rPr>
        <w:t>: "</w:t>
      </w:r>
      <w:r w:rsidRPr="005278F1">
        <w:rPr>
          <w:rFonts w:ascii="Traditional Arabic" w:eastAsia="Calibri" w:hAnsi="Traditional Arabic" w:cs="Traditional Arabic"/>
          <w:color w:val="000000"/>
          <w:sz w:val="32"/>
          <w:szCs w:val="32"/>
          <w:rtl/>
          <w:lang w:bidi="ar-JO"/>
        </w:rPr>
        <w:t>من قتل نفس معاهد لم يذق رائحة الجنة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w:t>
      </w:r>
      <w:r w:rsidRPr="005278F1">
        <w:rPr>
          <w:rFonts w:ascii="Traditional Arabic" w:eastAsia="Calibri" w:hAnsi="Traditional Arabic" w:cs="Traditional Arabic" w:hint="cs"/>
          <w:color w:val="000000"/>
          <w:sz w:val="32"/>
          <w:szCs w:val="32"/>
          <w:rtl/>
          <w:lang w:bidi="ar-JO"/>
        </w:rPr>
        <w:t>إ</w:t>
      </w:r>
      <w:r w:rsidRPr="005278F1">
        <w:rPr>
          <w:rFonts w:ascii="Traditional Arabic" w:eastAsia="Calibri" w:hAnsi="Traditional Arabic" w:cs="Traditional Arabic"/>
          <w:color w:val="000000"/>
          <w:sz w:val="32"/>
          <w:szCs w:val="32"/>
          <w:rtl/>
          <w:lang w:bidi="ar-JO"/>
        </w:rPr>
        <w:t>ن ريحها يوجد من مسيرة أربعين عام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w:t>
      </w:r>
      <w:r w:rsidRPr="005278F1">
        <w:rPr>
          <w:rFonts w:ascii="Traditional Arabic" w:eastAsia="Calibri" w:hAnsi="Traditional Arabic" w:cs="Traditional Arabic" w:hint="cs"/>
          <w:color w:val="000000"/>
          <w:sz w:val="32"/>
          <w:szCs w:val="32"/>
          <w:rtl/>
          <w:lang w:bidi="ar-JO"/>
        </w:rPr>
        <w:t>"</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89"/>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ويقول أيضًا: "</w:t>
      </w:r>
      <w:r w:rsidRPr="005278F1">
        <w:rPr>
          <w:rFonts w:ascii="Traditional Arabic" w:eastAsia="Calibri" w:hAnsi="Traditional Arabic" w:cs="Traditional Arabic"/>
          <w:color w:val="000000"/>
          <w:sz w:val="32"/>
          <w:szCs w:val="32"/>
          <w:rtl/>
          <w:lang w:bidi="ar-JO"/>
        </w:rPr>
        <w:t>أَلا مَنْ ظَلَمَ مُعَاهِدًا، أَوْ انْتَقَصَهُ، أَوْ كَلَّفَهُ فَوْقَ طَاقَتِهِ، أَوْ أَخَذَ مِنْهُ شَيْئًا بِغَيْرِ طِيبِ نَفْسٍ، فَأَنَا حَجِيجُهُ يَوْمَ الْقِيَامَةِ</w:t>
      </w:r>
      <w:r w:rsidRPr="005278F1">
        <w:rPr>
          <w:rFonts w:ascii="Traditional Arabic" w:eastAsia="Calibri" w:hAnsi="Traditional Arabic" w:cs="Traditional Arabic" w:hint="cs"/>
          <w:color w:val="000000"/>
          <w:sz w:val="32"/>
          <w:szCs w:val="32"/>
          <w:rtl/>
          <w:lang w:bidi="ar-JO"/>
        </w:rPr>
        <w:t>"</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90"/>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rtl/>
          <w:lang w:bidi="ar-JO"/>
        </w:rPr>
        <w:t>، بل إن مجرد قذف أحدهم يعتبر كبيرة من الكبائر في عرف كثير من الفقهاء</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ولا يقف سريان العمل بهذه التشريعات ومثيلاتها </w:t>
      </w:r>
      <w:r w:rsidRPr="005278F1">
        <w:rPr>
          <w:rFonts w:ascii="Traditional Arabic" w:eastAsia="Calibri" w:hAnsi="Traditional Arabic" w:cs="Traditional Arabic" w:hint="cs"/>
          <w:color w:val="000000"/>
          <w:sz w:val="32"/>
          <w:szCs w:val="32"/>
          <w:rtl/>
          <w:lang w:bidi="ar-JO"/>
        </w:rPr>
        <w:t>إلا أن</w:t>
      </w:r>
      <w:r w:rsidRPr="005278F1">
        <w:rPr>
          <w:rFonts w:ascii="Traditional Arabic" w:eastAsia="Calibri" w:hAnsi="Traditional Arabic" w:cs="Traditional Arabic"/>
          <w:color w:val="000000"/>
          <w:sz w:val="32"/>
          <w:szCs w:val="32"/>
          <w:rtl/>
          <w:lang w:bidi="ar-JO"/>
        </w:rPr>
        <w:t xml:space="preserve"> يعلن </w:t>
      </w:r>
      <w:r w:rsidRPr="005278F1">
        <w:rPr>
          <w:rFonts w:ascii="Traditional Arabic" w:eastAsia="Calibri" w:hAnsi="Traditional Arabic" w:cs="Traditional Arabic" w:hint="cs"/>
          <w:color w:val="000000"/>
          <w:sz w:val="32"/>
          <w:szCs w:val="32"/>
          <w:rtl/>
          <w:lang w:bidi="ar-JO"/>
        </w:rPr>
        <w:t>أهل الذِّمَّة</w:t>
      </w:r>
      <w:r w:rsidRPr="005278F1">
        <w:rPr>
          <w:rFonts w:ascii="Traditional Arabic" w:eastAsia="Calibri" w:hAnsi="Traditional Arabic" w:cs="Traditional Arabic"/>
          <w:color w:val="000000"/>
          <w:sz w:val="32"/>
          <w:szCs w:val="32"/>
          <w:rtl/>
          <w:lang w:bidi="ar-JO"/>
        </w:rPr>
        <w:t xml:space="preserve"> الحرب على المسلمين</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أو يقاتل</w:t>
      </w:r>
      <w:r w:rsidRPr="005278F1">
        <w:rPr>
          <w:rFonts w:ascii="Traditional Arabic" w:eastAsia="Calibri" w:hAnsi="Traditional Arabic" w:cs="Traditional Arabic" w:hint="cs"/>
          <w:color w:val="000000"/>
          <w:sz w:val="32"/>
          <w:szCs w:val="32"/>
          <w:rtl/>
          <w:lang w:bidi="ar-JO"/>
        </w:rPr>
        <w:t>و</w:t>
      </w:r>
      <w:r w:rsidRPr="005278F1">
        <w:rPr>
          <w:rFonts w:ascii="Traditional Arabic" w:eastAsia="Calibri" w:hAnsi="Traditional Arabic" w:cs="Traditional Arabic"/>
          <w:color w:val="000000"/>
          <w:sz w:val="32"/>
          <w:szCs w:val="32"/>
          <w:rtl/>
          <w:lang w:bidi="ar-JO"/>
        </w:rPr>
        <w:t>هم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أو يبدر منهم ما يسيء للإسلام والمسلمين</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91"/>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hint="cs"/>
          <w:color w:val="000000"/>
          <w:sz w:val="32"/>
          <w:szCs w:val="32"/>
          <w:rtl/>
          <w:lang w:bidi="ar-JO"/>
        </w:rPr>
        <w:t xml:space="preserve">, يقول القرافي: "إن عقد الذِّمَّة يوجب حقوقًا علينا لهم؛ لأنهم في جوارنا, وفي خفارتنا, وذمة الله, وذمة رسوله </w:t>
      </w:r>
      <w:r w:rsidRPr="005278F1">
        <w:rPr>
          <w:rFonts w:ascii="Traditional Arabic" w:eastAsia="Calibri" w:hAnsi="Traditional Arabic" w:cs="Traditional Arabic"/>
          <w:color w:val="000000"/>
          <w:sz w:val="32"/>
          <w:szCs w:val="32"/>
          <w:lang w:bidi="ar-JO"/>
        </w:rPr>
        <w:sym w:font="AGA Arabesque" w:char="F065"/>
      </w:r>
      <w:r w:rsidRPr="005278F1">
        <w:rPr>
          <w:rFonts w:ascii="Traditional Arabic" w:eastAsia="Calibri" w:hAnsi="Traditional Arabic" w:cs="Traditional Arabic" w:hint="cs"/>
          <w:color w:val="000000"/>
          <w:sz w:val="32"/>
          <w:szCs w:val="32"/>
          <w:rtl/>
          <w:lang w:bidi="ar-JO"/>
        </w:rPr>
        <w:t>, ودين الإسلام, فمن اعتدى عليهم, ولو بكلمة سوء, أو غيبة في عرض أحدهم, أو نوع من أنواع الأذية, أو أعان على ذلك؛ فقد ضيع ذمة الله تعالى, وذمة رسوله</w:t>
      </w:r>
      <w:r w:rsidRPr="005278F1">
        <w:rPr>
          <w:rFonts w:ascii="Traditional Arabic" w:eastAsia="Calibri" w:hAnsi="Traditional Arabic" w:cs="Traditional Arabic"/>
          <w:color w:val="000000"/>
          <w:sz w:val="32"/>
          <w:szCs w:val="32"/>
          <w:lang w:bidi="ar-JO"/>
        </w:rPr>
        <w:sym w:font="AGA Arabesque" w:char="F065"/>
      </w:r>
      <w:r w:rsidRPr="005278F1">
        <w:rPr>
          <w:rFonts w:ascii="Traditional Arabic" w:eastAsia="Calibri" w:hAnsi="Traditional Arabic" w:cs="Traditional Arabic" w:hint="cs"/>
          <w:color w:val="000000"/>
          <w:sz w:val="32"/>
          <w:szCs w:val="32"/>
          <w:rtl/>
          <w:lang w:bidi="ar-JO"/>
        </w:rPr>
        <w:t>, وذمة ودين الإسلام"</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92"/>
      </w:r>
      <w:r w:rsidRPr="005278F1">
        <w:rPr>
          <w:rFonts w:ascii="Tahoma" w:eastAsia="Calibri" w:hAnsi="Tahoma" w:cs="Traditional Arabic"/>
          <w:color w:val="000000"/>
          <w:sz w:val="32"/>
          <w:szCs w:val="32"/>
          <w:vertAlign w:val="superscript"/>
          <w:rtl/>
          <w:lang w:bidi="ar-JO"/>
        </w:rPr>
        <w:t>)</w:t>
      </w: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 xml:space="preserve">وهكذا فإن </w:t>
      </w:r>
      <w:r w:rsidRPr="005278F1">
        <w:rPr>
          <w:rFonts w:ascii="Traditional Arabic" w:eastAsia="Calibri" w:hAnsi="Traditional Arabic" w:cs="Traditional Arabic"/>
          <w:color w:val="000000"/>
          <w:sz w:val="32"/>
          <w:szCs w:val="32"/>
          <w:rtl/>
          <w:lang w:bidi="ar-JO"/>
        </w:rPr>
        <w:t>كل هذه الحقوق جعلت من أهل الذِّمَّة يندمجون في ا</w:t>
      </w:r>
      <w:r w:rsidRPr="005278F1">
        <w:rPr>
          <w:rFonts w:ascii="Traditional Arabic" w:eastAsia="Calibri" w:hAnsi="Traditional Arabic" w:cs="Traditional Arabic" w:hint="cs"/>
          <w:color w:val="000000"/>
          <w:sz w:val="32"/>
          <w:szCs w:val="32"/>
          <w:rtl/>
          <w:lang w:bidi="ar-JO"/>
        </w:rPr>
        <w:t>لمج</w:t>
      </w:r>
      <w:r w:rsidRPr="005278F1">
        <w:rPr>
          <w:rFonts w:ascii="Traditional Arabic" w:eastAsia="Calibri" w:hAnsi="Traditional Arabic" w:cs="Traditional Arabic"/>
          <w:color w:val="000000"/>
          <w:sz w:val="32"/>
          <w:szCs w:val="32"/>
          <w:rtl/>
          <w:lang w:bidi="ar-JO"/>
        </w:rPr>
        <w:t>تمع</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الإسلامي، وينعمون بحياة كريمة، يحسون فيها بالعدل</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والإنصاف في تواصل</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وتراحم</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وبر</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وإحسان مبذول عادت آثاره الإيجابية على حياة الفرد</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والأسرة</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وا</w:t>
      </w:r>
      <w:r w:rsidRPr="005278F1">
        <w:rPr>
          <w:rFonts w:ascii="Traditional Arabic" w:eastAsia="Calibri" w:hAnsi="Traditional Arabic" w:cs="Traditional Arabic" w:hint="cs"/>
          <w:color w:val="000000"/>
          <w:sz w:val="32"/>
          <w:szCs w:val="32"/>
          <w:rtl/>
          <w:lang w:bidi="ar-JO"/>
        </w:rPr>
        <w:t>لمج</w:t>
      </w:r>
      <w:r w:rsidRPr="005278F1">
        <w:rPr>
          <w:rFonts w:ascii="Traditional Arabic" w:eastAsia="Calibri" w:hAnsi="Traditional Arabic" w:cs="Traditional Arabic"/>
          <w:color w:val="000000"/>
          <w:sz w:val="32"/>
          <w:szCs w:val="32"/>
          <w:rtl/>
          <w:lang w:bidi="ar-JO"/>
        </w:rPr>
        <w:t>تمع الذي دان لسلطان</w:t>
      </w:r>
      <w:r w:rsidRPr="005278F1">
        <w:rPr>
          <w:rFonts w:ascii="Traditional Arabic" w:eastAsia="Calibri" w:hAnsi="Traditional Arabic" w:cs="Traditional Arabic" w:hint="cs"/>
          <w:color w:val="000000"/>
          <w:sz w:val="32"/>
          <w:szCs w:val="32"/>
          <w:rtl/>
          <w:lang w:bidi="ar-JO"/>
        </w:rPr>
        <w:t xml:space="preserve"> </w:t>
      </w:r>
      <w:r w:rsidRPr="005278F1">
        <w:rPr>
          <w:rFonts w:ascii="Traditional Arabic" w:eastAsia="Calibri" w:hAnsi="Traditional Arabic" w:cs="Traditional Arabic"/>
          <w:color w:val="000000"/>
          <w:sz w:val="32"/>
          <w:szCs w:val="32"/>
          <w:rtl/>
          <w:lang w:bidi="ar-JO"/>
        </w:rPr>
        <w:t>الدولة الإسلامية</w:t>
      </w:r>
      <w:r w:rsidRPr="005278F1">
        <w:rPr>
          <w:rFonts w:ascii="Traditional Arabic" w:eastAsia="Calibri" w:hAnsi="Traditional Arabic" w:cs="Traditional Arabic" w:hint="cs"/>
          <w:color w:val="000000"/>
          <w:sz w:val="32"/>
          <w:szCs w:val="32"/>
          <w:rtl/>
          <w:lang w:bidi="ar-JO"/>
        </w:rPr>
        <w:t xml:space="preserve">؛ مما سينعكس بصورة إيجابية </w:t>
      </w:r>
      <w:r w:rsidRPr="005278F1">
        <w:rPr>
          <w:rFonts w:ascii="Traditional Arabic" w:eastAsia="Calibri" w:hAnsi="Traditional Arabic" w:cs="Traditional Arabic"/>
          <w:color w:val="000000"/>
          <w:sz w:val="32"/>
          <w:szCs w:val="32"/>
          <w:rtl/>
          <w:lang w:bidi="ar-JO"/>
        </w:rPr>
        <w:t>على مفهوم الحوار</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w:t>
      </w:r>
      <w:r w:rsidRPr="005278F1">
        <w:rPr>
          <w:rFonts w:ascii="Traditional Arabic" w:eastAsia="Calibri" w:hAnsi="Traditional Arabic" w:cs="Traditional Arabic" w:hint="cs"/>
          <w:color w:val="000000"/>
          <w:sz w:val="32"/>
          <w:szCs w:val="32"/>
          <w:rtl/>
          <w:lang w:bidi="ar-JO"/>
        </w:rPr>
        <w:t>ي</w:t>
      </w:r>
      <w:r w:rsidRPr="005278F1">
        <w:rPr>
          <w:rFonts w:ascii="Traditional Arabic" w:eastAsia="Calibri" w:hAnsi="Traditional Arabic" w:cs="Traditional Arabic"/>
          <w:color w:val="000000"/>
          <w:sz w:val="32"/>
          <w:szCs w:val="32"/>
          <w:rtl/>
          <w:lang w:bidi="ar-JO"/>
        </w:rPr>
        <w:t xml:space="preserve">عزز </w:t>
      </w:r>
      <w:r w:rsidRPr="005278F1">
        <w:rPr>
          <w:rFonts w:ascii="Traditional Arabic" w:eastAsia="Calibri" w:hAnsi="Traditional Arabic" w:cs="Traditional Arabic" w:hint="cs"/>
          <w:color w:val="000000"/>
          <w:sz w:val="32"/>
          <w:szCs w:val="32"/>
          <w:rtl/>
          <w:lang w:bidi="ar-JO"/>
        </w:rPr>
        <w:t xml:space="preserve">من </w:t>
      </w:r>
      <w:r w:rsidRPr="005278F1">
        <w:rPr>
          <w:rFonts w:ascii="Traditional Arabic" w:eastAsia="Calibri" w:hAnsi="Traditional Arabic" w:cs="Traditional Arabic"/>
          <w:color w:val="000000"/>
          <w:sz w:val="32"/>
          <w:szCs w:val="32"/>
          <w:rtl/>
          <w:lang w:bidi="ar-JO"/>
        </w:rPr>
        <w:t>قيمته</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ومعانيه</w:t>
      </w:r>
      <w:r w:rsidRPr="005278F1">
        <w:rPr>
          <w:rFonts w:ascii="Traditional Arabic" w:eastAsia="Calibri" w:hAnsi="Traditional Arabic" w:cs="Traditional Arabic" w:hint="cs"/>
          <w:color w:val="000000"/>
          <w:sz w:val="32"/>
          <w:szCs w:val="32"/>
          <w:rtl/>
          <w:lang w:bidi="ar-JO"/>
        </w:rPr>
        <w:t>, ويسهم بصورة كبيرة في معالجة ظاهرة الإرهاب.</w:t>
      </w:r>
    </w:p>
    <w:p w14:paraId="44AACD4E" w14:textId="77777777" w:rsidR="005278F1" w:rsidRPr="005278F1" w:rsidRDefault="005278F1" w:rsidP="005278F1">
      <w:pPr>
        <w:bidi/>
        <w:spacing w:after="0" w:line="240" w:lineRule="auto"/>
        <w:ind w:firstLine="720"/>
        <w:jc w:val="both"/>
        <w:rPr>
          <w:rFonts w:ascii="Simplified Arabic" w:eastAsia="Calibri" w:hAnsi="Simplified Arabic" w:cs="Lotusbld" w:hint="cs"/>
          <w:color w:val="000000"/>
          <w:sz w:val="32"/>
          <w:szCs w:val="32"/>
          <w:rtl/>
          <w:lang w:bidi="ar-JO"/>
        </w:rPr>
      </w:pPr>
      <w:r w:rsidRPr="005278F1">
        <w:rPr>
          <w:rFonts w:ascii="Traditional Arabic" w:eastAsia="Calibri" w:hAnsi="Traditional Arabic" w:cs="Traditional Arabic" w:hint="cs"/>
          <w:color w:val="000000"/>
          <w:sz w:val="32"/>
          <w:szCs w:val="32"/>
          <w:rtl/>
          <w:lang w:bidi="ar-JO"/>
        </w:rPr>
        <w:t>وهكذا فإننا نستطيع الجزم بأن منهجية الإسلام في الحوار مع أهل الذِّمَّة</w:t>
      </w: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 xml:space="preserve">تؤسس </w:t>
      </w:r>
      <w:r w:rsidRPr="005278F1">
        <w:rPr>
          <w:rFonts w:ascii="Traditional Arabic" w:eastAsia="Calibri" w:hAnsi="Traditional Arabic" w:cs="Traditional Arabic"/>
          <w:color w:val="000000"/>
          <w:sz w:val="32"/>
          <w:szCs w:val="32"/>
          <w:rtl/>
          <w:lang w:bidi="ar-JO"/>
        </w:rPr>
        <w:t>قاعدة متينة ق</w:t>
      </w:r>
      <w:r w:rsidRPr="005278F1">
        <w:rPr>
          <w:rFonts w:ascii="Traditional Arabic" w:eastAsia="Calibri" w:hAnsi="Traditional Arabic" w:cs="Traditional Arabic" w:hint="cs"/>
          <w:color w:val="000000"/>
          <w:sz w:val="32"/>
          <w:szCs w:val="32"/>
          <w:rtl/>
          <w:lang w:bidi="ar-JO"/>
        </w:rPr>
        <w:t>ائمة</w:t>
      </w:r>
      <w:r w:rsidRPr="005278F1">
        <w:rPr>
          <w:rFonts w:ascii="Traditional Arabic" w:eastAsia="Calibri" w:hAnsi="Traditional Arabic" w:cs="Traditional Arabic"/>
          <w:color w:val="000000"/>
          <w:sz w:val="32"/>
          <w:szCs w:val="32"/>
          <w:rtl/>
          <w:lang w:bidi="ar-JO"/>
        </w:rPr>
        <w:t xml:space="preserve"> على احترام متبادل بين الأطراف المتحاورة، واحترام كل جانب لوجهة نظر الجانب الآخر</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وإن لم يقبل به؛ لأن الهدف الرئيس من الحوار مع</w:t>
      </w:r>
      <w:r w:rsidRPr="005278F1">
        <w:rPr>
          <w:rFonts w:ascii="Traditional Arabic" w:eastAsia="Calibri" w:hAnsi="Traditional Arabic" w:cs="Traditional Arabic" w:hint="cs"/>
          <w:color w:val="000000"/>
          <w:sz w:val="32"/>
          <w:szCs w:val="32"/>
          <w:rtl/>
          <w:lang w:bidi="ar-JO"/>
        </w:rPr>
        <w:t xml:space="preserve">هم </w:t>
      </w:r>
      <w:r w:rsidRPr="005278F1">
        <w:rPr>
          <w:rFonts w:ascii="Traditional Arabic" w:eastAsia="Calibri" w:hAnsi="Traditional Arabic" w:cs="Traditional Arabic"/>
          <w:color w:val="000000"/>
          <w:sz w:val="32"/>
          <w:szCs w:val="32"/>
          <w:rtl/>
          <w:lang w:bidi="ar-JO"/>
        </w:rPr>
        <w:t>هو السعي لربط العلاقات مع ذلك الآخر ترسيخ</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ا لقيم التسامح واحترام إنسانية الإنسان، بالبحث الجاد عن القواسم المشتركة التي تشكل الركيزة الأساس للتعاون الفعال بين الأمم والشعوب</w:t>
      </w:r>
      <w:r w:rsidRPr="005278F1">
        <w:rPr>
          <w:rFonts w:ascii="Tahoma" w:eastAsia="Calibri" w:hAnsi="Tahoma" w:cs="Traditional Arabic"/>
          <w:color w:val="000000"/>
          <w:sz w:val="32"/>
          <w:szCs w:val="32"/>
          <w:vertAlign w:val="superscript"/>
          <w:rtl/>
          <w:lang w:bidi="ar-JO"/>
        </w:rPr>
        <w:t>(</w:t>
      </w:r>
      <w:r w:rsidRPr="005278F1">
        <w:rPr>
          <w:rFonts w:ascii="Tahoma" w:eastAsia="Calibri" w:hAnsi="Tahoma" w:cs="Traditional Arabic"/>
          <w:color w:val="000000"/>
          <w:sz w:val="32"/>
          <w:szCs w:val="32"/>
          <w:vertAlign w:val="superscript"/>
          <w:rtl/>
          <w:lang w:bidi="ar-JO"/>
        </w:rPr>
        <w:footnoteReference w:id="93"/>
      </w:r>
      <w:r w:rsidRPr="005278F1">
        <w:rPr>
          <w:rFonts w:ascii="Tahoma" w:eastAsia="Calibri" w:hAnsi="Tahoma" w:cs="Traditional Arabic"/>
          <w:color w:val="000000"/>
          <w:sz w:val="32"/>
          <w:szCs w:val="32"/>
          <w:vertAlign w:val="superscript"/>
          <w:rtl/>
          <w:lang w:bidi="ar-JO"/>
        </w:rPr>
        <w:t>)</w:t>
      </w:r>
      <w:r w:rsidRPr="005278F1">
        <w:rPr>
          <w:rFonts w:ascii="Simplified Arabic" w:eastAsia="Calibri" w:hAnsi="Simplified Arabic" w:cs="Lotusbld"/>
          <w:color w:val="000000"/>
          <w:sz w:val="32"/>
          <w:szCs w:val="32"/>
          <w:rtl/>
          <w:lang w:bidi="ar-JO"/>
        </w:rPr>
        <w:t>.</w:t>
      </w:r>
    </w:p>
    <w:p w14:paraId="6792F756" w14:textId="77777777" w:rsidR="005278F1" w:rsidRPr="005278F1" w:rsidRDefault="005278F1" w:rsidP="005278F1">
      <w:pPr>
        <w:bidi/>
        <w:spacing w:after="0" w:line="240" w:lineRule="auto"/>
        <w:jc w:val="both"/>
        <w:rPr>
          <w:rFonts w:ascii="Simplified Arabic" w:eastAsia="Calibri" w:hAnsi="Simplified Arabic" w:cs="Lotusbld" w:hint="cs"/>
          <w:color w:val="000000"/>
          <w:sz w:val="32"/>
          <w:szCs w:val="32"/>
          <w:rtl/>
          <w:lang w:bidi="ar-JO"/>
        </w:rPr>
      </w:pPr>
    </w:p>
    <w:p w14:paraId="0C277B75" w14:textId="77777777" w:rsidR="005278F1" w:rsidRPr="005278F1" w:rsidRDefault="005278F1" w:rsidP="005278F1">
      <w:pPr>
        <w:bidi/>
        <w:spacing w:after="120" w:line="240" w:lineRule="auto"/>
        <w:ind w:firstLine="864"/>
        <w:jc w:val="center"/>
        <w:rPr>
          <w:rFonts w:ascii="Traditional Arabic" w:eastAsia="Calibri" w:hAnsi="Traditional Arabic" w:cs="Traditional Arabic" w:hint="cs"/>
          <w:b/>
          <w:bCs/>
          <w:color w:val="000000"/>
          <w:sz w:val="32"/>
          <w:szCs w:val="32"/>
          <w:rtl/>
          <w:lang w:bidi="ar-JO"/>
        </w:rPr>
      </w:pPr>
      <w:r w:rsidRPr="005278F1">
        <w:rPr>
          <w:rFonts w:ascii="Traditional Arabic" w:eastAsia="Calibri" w:hAnsi="Traditional Arabic" w:cs="Traditional Arabic" w:hint="cs"/>
          <w:b/>
          <w:bCs/>
          <w:color w:val="000000"/>
          <w:sz w:val="32"/>
          <w:szCs w:val="32"/>
          <w:rtl/>
          <w:lang w:bidi="ar-JO"/>
        </w:rPr>
        <w:t>الخاتمة</w:t>
      </w:r>
    </w:p>
    <w:p w14:paraId="61B7E97B" w14:textId="77777777" w:rsidR="005278F1" w:rsidRPr="005278F1" w:rsidRDefault="005278F1" w:rsidP="005278F1">
      <w:pPr>
        <w:bidi/>
        <w:spacing w:after="120" w:line="240" w:lineRule="auto"/>
        <w:ind w:firstLine="720"/>
        <w:jc w:val="both"/>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hint="cs"/>
          <w:color w:val="000000"/>
          <w:sz w:val="28"/>
          <w:szCs w:val="28"/>
          <w:rtl/>
          <w:lang w:bidi="ar-JO"/>
        </w:rPr>
        <w:t xml:space="preserve"> </w:t>
      </w:r>
      <w:r w:rsidRPr="005278F1">
        <w:rPr>
          <w:rFonts w:ascii="Traditional Arabic" w:eastAsia="Calibri" w:hAnsi="Traditional Arabic" w:cs="Traditional Arabic" w:hint="cs"/>
          <w:color w:val="000000"/>
          <w:sz w:val="32"/>
          <w:szCs w:val="32"/>
          <w:rtl/>
          <w:lang w:bidi="ar-JO"/>
        </w:rPr>
        <w:t>بعد أن استعرضنا منهجية الإسلام في التعامل مع الآخر, وأثر تلك المنهجية في محاربة ظاهرة الإرهاب، نستخلص جملة من النتائج، وهي على النحو الآتي:</w:t>
      </w:r>
    </w:p>
    <w:p w14:paraId="6784F371" w14:textId="77777777" w:rsidR="005278F1" w:rsidRPr="005278F1" w:rsidRDefault="005278F1" w:rsidP="008F09FE">
      <w:pPr>
        <w:numPr>
          <w:ilvl w:val="0"/>
          <w:numId w:val="3"/>
        </w:numPr>
        <w:bidi/>
        <w:spacing w:after="120" w:line="240" w:lineRule="auto"/>
        <w:ind w:left="1273"/>
        <w:jc w:val="both"/>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hint="cs"/>
          <w:color w:val="000000"/>
          <w:sz w:val="32"/>
          <w:szCs w:val="32"/>
          <w:rtl/>
          <w:lang w:bidi="ar-JO"/>
        </w:rPr>
        <w:lastRenderedPageBreak/>
        <w:t xml:space="preserve">أصالة الحوار مع أهل الذِّمَّة في الفكر الإسلامي. </w:t>
      </w:r>
    </w:p>
    <w:p w14:paraId="727C1522" w14:textId="77777777" w:rsidR="005278F1" w:rsidRPr="005278F1" w:rsidRDefault="005278F1" w:rsidP="008F09FE">
      <w:pPr>
        <w:numPr>
          <w:ilvl w:val="0"/>
          <w:numId w:val="3"/>
        </w:numPr>
        <w:bidi/>
        <w:spacing w:after="120" w:line="240" w:lineRule="auto"/>
        <w:ind w:left="1273"/>
        <w:jc w:val="both"/>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hint="cs"/>
          <w:color w:val="000000"/>
          <w:sz w:val="32"/>
          <w:szCs w:val="32"/>
          <w:rtl/>
          <w:lang w:bidi="ar-JO"/>
        </w:rPr>
        <w:t>الحوار مع أهل الذِّمَّة محكوم بجملة من الضوابط, فليس متروكًا على عواهنه.</w:t>
      </w:r>
    </w:p>
    <w:p w14:paraId="1D43A673" w14:textId="77777777" w:rsidR="005278F1" w:rsidRPr="005278F1" w:rsidRDefault="005278F1" w:rsidP="008F09FE">
      <w:pPr>
        <w:numPr>
          <w:ilvl w:val="0"/>
          <w:numId w:val="3"/>
        </w:numPr>
        <w:bidi/>
        <w:spacing w:after="120" w:line="240" w:lineRule="auto"/>
        <w:ind w:left="1273"/>
        <w:jc w:val="both"/>
        <w:rPr>
          <w:rFonts w:ascii="Traditional Arabic" w:eastAsia="Calibri" w:hAnsi="Traditional Arabic" w:cs="Traditional Arabic" w:hint="cs"/>
          <w:color w:val="000000"/>
          <w:sz w:val="32"/>
          <w:szCs w:val="32"/>
          <w:rtl/>
          <w:lang w:bidi="ar-JO"/>
        </w:rPr>
      </w:pPr>
      <w:r w:rsidRPr="005278F1">
        <w:rPr>
          <w:rFonts w:ascii="Traditional Arabic" w:eastAsia="Calibri" w:hAnsi="Traditional Arabic" w:cs="Traditional Arabic" w:hint="cs"/>
          <w:color w:val="000000"/>
          <w:sz w:val="32"/>
          <w:szCs w:val="32"/>
          <w:rtl/>
          <w:lang w:bidi="ar-JO"/>
        </w:rPr>
        <w:t>إن ما يكتنزه الفقه الإسلامي من أحكام مستمدة من القرآن الكريم, والسنة المطهرة, وفعل الصحابة يشكل درعًا واقيًا للدولة الإسلامية من صيحات الإرهاب، ويسهم في قطع دابره, وبالأخص ما قد يصدر عن أهل الذِّمَّة .</w:t>
      </w:r>
    </w:p>
    <w:p w14:paraId="47554F3C" w14:textId="77777777" w:rsidR="005278F1" w:rsidRPr="005278F1" w:rsidRDefault="005278F1" w:rsidP="008F09FE">
      <w:pPr>
        <w:numPr>
          <w:ilvl w:val="0"/>
          <w:numId w:val="3"/>
        </w:numPr>
        <w:bidi/>
        <w:spacing w:after="120" w:line="240" w:lineRule="auto"/>
        <w:ind w:left="1273"/>
        <w:jc w:val="both"/>
        <w:rPr>
          <w:rFonts w:ascii="Traditional Arabic" w:eastAsia="Calibri" w:hAnsi="Traditional Arabic" w:cs="Traditional Arabic"/>
          <w:color w:val="000000"/>
          <w:sz w:val="32"/>
          <w:szCs w:val="32"/>
          <w:rtl/>
          <w:lang w:bidi="ar-JO"/>
        </w:rPr>
      </w:pPr>
      <w:r w:rsidRPr="005278F1">
        <w:rPr>
          <w:rFonts w:ascii="Traditional Arabic" w:eastAsia="Calibri" w:hAnsi="Traditional Arabic" w:cs="Traditional Arabic"/>
          <w:color w:val="000000"/>
          <w:sz w:val="32"/>
          <w:szCs w:val="32"/>
          <w:rtl/>
          <w:lang w:bidi="ar-JO"/>
        </w:rPr>
        <w:t xml:space="preserve">دعوة الإسلام للحوار مع </w:t>
      </w:r>
      <w:r w:rsidRPr="005278F1">
        <w:rPr>
          <w:rFonts w:ascii="Traditional Arabic" w:eastAsia="Calibri" w:hAnsi="Traditional Arabic" w:cs="Traditional Arabic" w:hint="cs"/>
          <w:color w:val="000000"/>
          <w:sz w:val="32"/>
          <w:szCs w:val="32"/>
          <w:rtl/>
          <w:lang w:bidi="ar-JO"/>
        </w:rPr>
        <w:t>أهل الذِّمَّة</w:t>
      </w:r>
      <w:r w:rsidRPr="005278F1">
        <w:rPr>
          <w:rFonts w:ascii="Traditional Arabic" w:eastAsia="Calibri" w:hAnsi="Traditional Arabic" w:cs="Traditional Arabic"/>
          <w:color w:val="000000"/>
          <w:sz w:val="32"/>
          <w:szCs w:val="32"/>
          <w:rtl/>
          <w:lang w:bidi="ar-JO"/>
        </w:rPr>
        <w:t xml:space="preserve"> تأتي في إطار حماية الإنسان لذاته</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وتهيئته</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ليقوم بوظيفته التي أناطها الله به بعمارة الأرض</w:t>
      </w:r>
      <w:r w:rsidRPr="005278F1">
        <w:rPr>
          <w:rFonts w:ascii="Traditional Arabic" w:eastAsia="Calibri" w:hAnsi="Traditional Arabic" w:cs="Traditional Arabic" w:hint="cs"/>
          <w:color w:val="000000"/>
          <w:sz w:val="32"/>
          <w:szCs w:val="32"/>
          <w:rtl/>
          <w:lang w:bidi="ar-JO"/>
        </w:rPr>
        <w:t>,</w:t>
      </w:r>
      <w:r w:rsidRPr="005278F1">
        <w:rPr>
          <w:rFonts w:ascii="Traditional Arabic" w:eastAsia="Calibri" w:hAnsi="Traditional Arabic" w:cs="Traditional Arabic"/>
          <w:color w:val="000000"/>
          <w:sz w:val="32"/>
          <w:szCs w:val="32"/>
          <w:rtl/>
          <w:lang w:bidi="ar-JO"/>
        </w:rPr>
        <w:t xml:space="preserve"> </w:t>
      </w:r>
      <w:r w:rsidRPr="005278F1">
        <w:rPr>
          <w:rFonts w:ascii="Traditional Arabic" w:eastAsia="Calibri" w:hAnsi="Traditional Arabic" w:cs="Traditional Arabic" w:hint="cs"/>
          <w:color w:val="000000"/>
          <w:sz w:val="32"/>
          <w:szCs w:val="32"/>
          <w:rtl/>
          <w:lang w:bidi="ar-JO"/>
        </w:rPr>
        <w:t>وخلافته</w:t>
      </w:r>
      <w:r w:rsidRPr="005278F1">
        <w:rPr>
          <w:rFonts w:ascii="Traditional Arabic" w:eastAsia="Calibri" w:hAnsi="Traditional Arabic" w:cs="Traditional Arabic"/>
          <w:color w:val="000000"/>
          <w:sz w:val="32"/>
          <w:szCs w:val="32"/>
          <w:rtl/>
          <w:lang w:bidi="ar-JO"/>
        </w:rPr>
        <w:t>.</w:t>
      </w:r>
    </w:p>
    <w:p w14:paraId="2ECD9940" w14:textId="77777777" w:rsidR="005278F1" w:rsidRPr="005278F1" w:rsidRDefault="005278F1" w:rsidP="005278F1">
      <w:pPr>
        <w:bidi/>
        <w:spacing w:after="120" w:line="240" w:lineRule="auto"/>
        <w:ind w:firstLine="864"/>
        <w:jc w:val="both"/>
        <w:rPr>
          <w:rFonts w:ascii="Traditional Arabic" w:eastAsia="Calibri" w:hAnsi="Traditional Arabic" w:cs="Traditional Arabic" w:hint="cs"/>
          <w:color w:val="000000"/>
          <w:sz w:val="28"/>
          <w:szCs w:val="28"/>
          <w:rtl/>
          <w:lang w:bidi="ar-JO"/>
        </w:rPr>
      </w:pPr>
    </w:p>
    <w:p w14:paraId="207CE7AC" w14:textId="77777777" w:rsidR="005278F1" w:rsidRPr="005278F1" w:rsidRDefault="005278F1" w:rsidP="005278F1">
      <w:pPr>
        <w:bidi/>
        <w:spacing w:after="120" w:line="240" w:lineRule="auto"/>
        <w:ind w:firstLine="864"/>
        <w:jc w:val="both"/>
        <w:rPr>
          <w:rFonts w:ascii="Traditional Arabic" w:eastAsia="Calibri" w:hAnsi="Traditional Arabic" w:cs="Traditional Arabic" w:hint="cs"/>
          <w:color w:val="000000"/>
          <w:sz w:val="28"/>
          <w:szCs w:val="28"/>
          <w:rtl/>
          <w:lang w:bidi="ar-JO"/>
        </w:rPr>
      </w:pPr>
    </w:p>
    <w:p w14:paraId="72D06688" w14:textId="77777777" w:rsidR="005278F1" w:rsidRPr="005278F1" w:rsidRDefault="005278F1" w:rsidP="005278F1">
      <w:pPr>
        <w:bidi/>
        <w:spacing w:after="120" w:line="240" w:lineRule="auto"/>
        <w:ind w:firstLine="864"/>
        <w:jc w:val="both"/>
        <w:rPr>
          <w:rFonts w:ascii="Arial" w:eastAsia="Times New Roman" w:hAnsi="Arial" w:cs="Arial" w:hint="cs"/>
          <w:b/>
          <w:bCs/>
          <w:color w:val="000000"/>
          <w:rtl/>
        </w:rPr>
      </w:pPr>
    </w:p>
    <w:p w14:paraId="3FFA6053" w14:textId="77777777" w:rsidR="005278F1" w:rsidRPr="005278F1" w:rsidRDefault="005278F1" w:rsidP="005278F1">
      <w:pPr>
        <w:bidi/>
        <w:spacing w:after="120" w:line="240" w:lineRule="auto"/>
        <w:ind w:firstLine="864"/>
        <w:jc w:val="both"/>
        <w:rPr>
          <w:rFonts w:ascii="Arial" w:eastAsia="Times New Roman" w:hAnsi="Arial" w:cs="Arial" w:hint="cs"/>
          <w:b/>
          <w:bCs/>
          <w:color w:val="000000"/>
          <w:rtl/>
        </w:rPr>
      </w:pPr>
    </w:p>
    <w:p w14:paraId="034E1FCE" w14:textId="77777777" w:rsidR="005278F1" w:rsidRPr="005278F1" w:rsidRDefault="005278F1" w:rsidP="005278F1">
      <w:pPr>
        <w:bidi/>
        <w:spacing w:after="120" w:line="240" w:lineRule="auto"/>
        <w:ind w:firstLine="864"/>
        <w:jc w:val="both"/>
        <w:rPr>
          <w:rFonts w:ascii="Arial" w:eastAsia="Times New Roman" w:hAnsi="Arial" w:cs="Arial" w:hint="cs"/>
          <w:b/>
          <w:bCs/>
          <w:color w:val="000000"/>
          <w:rtl/>
        </w:rPr>
      </w:pPr>
    </w:p>
    <w:p w14:paraId="6726D888" w14:textId="77777777" w:rsidR="005278F1" w:rsidRPr="005278F1" w:rsidRDefault="005278F1" w:rsidP="005278F1">
      <w:pPr>
        <w:bidi/>
        <w:spacing w:after="120" w:line="240" w:lineRule="auto"/>
        <w:ind w:firstLine="864"/>
        <w:jc w:val="both"/>
        <w:rPr>
          <w:rFonts w:ascii="Arial" w:eastAsia="Times New Roman" w:hAnsi="Arial" w:cs="Arial" w:hint="cs"/>
          <w:b/>
          <w:bCs/>
          <w:color w:val="000000"/>
          <w:rtl/>
        </w:rPr>
      </w:pPr>
    </w:p>
    <w:p w14:paraId="584DCA2D" w14:textId="77777777" w:rsidR="005278F1" w:rsidRPr="005278F1" w:rsidRDefault="005278F1" w:rsidP="005278F1">
      <w:pPr>
        <w:bidi/>
        <w:spacing w:after="120" w:line="240" w:lineRule="auto"/>
        <w:ind w:firstLine="864"/>
        <w:jc w:val="both"/>
        <w:rPr>
          <w:rFonts w:ascii="Arial" w:eastAsia="Times New Roman" w:hAnsi="Arial" w:cs="Arial" w:hint="cs"/>
          <w:b/>
          <w:bCs/>
          <w:color w:val="000000"/>
          <w:rtl/>
        </w:rPr>
      </w:pPr>
    </w:p>
    <w:p w14:paraId="3B51F8FD" w14:textId="77777777" w:rsidR="005278F1" w:rsidRPr="005278F1" w:rsidRDefault="005278F1" w:rsidP="005278F1">
      <w:pPr>
        <w:bidi/>
        <w:spacing w:after="120" w:line="240" w:lineRule="auto"/>
        <w:ind w:firstLine="864"/>
        <w:jc w:val="both"/>
        <w:rPr>
          <w:rFonts w:ascii="Arial" w:eastAsia="Times New Roman" w:hAnsi="Arial" w:cs="Arial" w:hint="cs"/>
          <w:b/>
          <w:bCs/>
          <w:color w:val="000000"/>
          <w:rtl/>
        </w:rPr>
      </w:pPr>
    </w:p>
    <w:p w14:paraId="52C9D72D" w14:textId="77777777" w:rsidR="005278F1" w:rsidRPr="005278F1" w:rsidRDefault="005278F1" w:rsidP="005278F1">
      <w:pPr>
        <w:bidi/>
        <w:spacing w:after="120" w:line="240" w:lineRule="auto"/>
        <w:ind w:firstLine="864"/>
        <w:jc w:val="both"/>
        <w:rPr>
          <w:rFonts w:ascii="Arial" w:eastAsia="Times New Roman" w:hAnsi="Arial" w:cs="Arial" w:hint="cs"/>
          <w:b/>
          <w:bCs/>
          <w:color w:val="000000"/>
          <w:rtl/>
        </w:rPr>
      </w:pPr>
    </w:p>
    <w:p w14:paraId="2450CE50" w14:textId="77777777" w:rsidR="005278F1" w:rsidRPr="005278F1" w:rsidRDefault="005278F1" w:rsidP="005278F1">
      <w:pPr>
        <w:bidi/>
        <w:spacing w:after="120" w:line="240" w:lineRule="auto"/>
        <w:ind w:firstLine="864"/>
        <w:jc w:val="both"/>
        <w:rPr>
          <w:rFonts w:ascii="Arial" w:eastAsia="Times New Roman" w:hAnsi="Arial" w:cs="Arial" w:hint="cs"/>
          <w:b/>
          <w:bCs/>
          <w:color w:val="000000"/>
          <w:rtl/>
        </w:rPr>
      </w:pPr>
    </w:p>
    <w:p w14:paraId="4B079B4B" w14:textId="77777777" w:rsidR="005278F1" w:rsidRPr="005278F1" w:rsidRDefault="005278F1" w:rsidP="005278F1">
      <w:pPr>
        <w:bidi/>
        <w:spacing w:after="120" w:line="240" w:lineRule="auto"/>
        <w:ind w:firstLine="864"/>
        <w:jc w:val="both"/>
        <w:rPr>
          <w:rFonts w:ascii="Arial" w:eastAsia="Times New Roman" w:hAnsi="Arial" w:cs="Arial" w:hint="cs"/>
          <w:b/>
          <w:bCs/>
          <w:color w:val="000000"/>
          <w:rtl/>
        </w:rPr>
      </w:pPr>
    </w:p>
    <w:p w14:paraId="7DDD69FA" w14:textId="77777777" w:rsidR="005278F1" w:rsidRPr="005278F1" w:rsidRDefault="005278F1" w:rsidP="005278F1">
      <w:pPr>
        <w:bidi/>
        <w:spacing w:after="0" w:line="240" w:lineRule="auto"/>
        <w:ind w:left="454" w:hanging="454"/>
        <w:jc w:val="center"/>
        <w:rPr>
          <w:rFonts w:ascii="Traditional Arabic" w:eastAsia="Times New Roman" w:hAnsi="Traditional Arabic" w:cs="Traditional Arabic"/>
          <w:b/>
          <w:bCs/>
          <w:color w:val="000000"/>
          <w:sz w:val="32"/>
          <w:szCs w:val="32"/>
          <w:rtl/>
          <w:lang w:val="x-none" w:eastAsia="ar-SA"/>
        </w:rPr>
      </w:pPr>
      <w:bookmarkStart w:id="1" w:name="فهرس_المحتوى"/>
      <w:bookmarkStart w:id="2" w:name="نهايةفهرس_المحتوى"/>
      <w:bookmarkEnd w:id="1"/>
      <w:bookmarkEnd w:id="2"/>
      <w:r w:rsidRPr="005278F1">
        <w:rPr>
          <w:rFonts w:ascii="Traditional Arabic" w:eastAsia="Times New Roman" w:hAnsi="Traditional Arabic" w:cs="Traditional Arabic"/>
          <w:b/>
          <w:bCs/>
          <w:color w:val="000000"/>
          <w:sz w:val="32"/>
          <w:szCs w:val="32"/>
          <w:rtl/>
          <w:lang w:val="x-none" w:eastAsia="ar-SA"/>
        </w:rPr>
        <w:br w:type="page"/>
      </w:r>
      <w:r w:rsidRPr="005278F1">
        <w:rPr>
          <w:rFonts w:ascii="Traditional Arabic" w:eastAsia="Times New Roman" w:hAnsi="Traditional Arabic" w:cs="Traditional Arabic"/>
          <w:b/>
          <w:bCs/>
          <w:color w:val="000000"/>
          <w:sz w:val="32"/>
          <w:szCs w:val="32"/>
          <w:rtl/>
          <w:lang w:val="x-none" w:eastAsia="ar-SA"/>
        </w:rPr>
        <w:lastRenderedPageBreak/>
        <w:t>قائمة المصادر والمراجع</w:t>
      </w:r>
    </w:p>
    <w:p w14:paraId="3237A4F1" w14:textId="77777777" w:rsidR="005278F1" w:rsidRPr="005278F1" w:rsidRDefault="005278F1" w:rsidP="008F09FE">
      <w:pPr>
        <w:numPr>
          <w:ilvl w:val="0"/>
          <w:numId w:val="10"/>
        </w:numPr>
        <w:tabs>
          <w:tab w:val="left" w:pos="169"/>
          <w:tab w:val="left" w:pos="848"/>
        </w:tabs>
        <w:bidi/>
        <w:spacing w:after="120" w:line="240" w:lineRule="auto"/>
        <w:jc w:val="both"/>
        <w:rPr>
          <w:rFonts w:ascii="Traditional Arabic" w:eastAsia="Calibri" w:hAnsi="Traditional Arabic" w:cs="Traditional Arabic" w:hint="cs"/>
          <w:color w:val="000000"/>
          <w:sz w:val="28"/>
          <w:szCs w:val="28"/>
          <w:lang w:val="x-none" w:eastAsia="ar-SA"/>
        </w:rPr>
      </w:pPr>
      <w:r w:rsidRPr="005278F1">
        <w:rPr>
          <w:rFonts w:ascii="Traditional Arabic" w:eastAsia="Calibri" w:hAnsi="Traditional Arabic" w:cs="Traditional Arabic"/>
          <w:color w:val="000000"/>
          <w:sz w:val="28"/>
          <w:szCs w:val="28"/>
          <w:rtl/>
          <w:lang w:val="x-none" w:eastAsia="ar-SA"/>
        </w:rPr>
        <w:t>الإبراهيم، موسى، حوار الحضارات وطبيعة الصراع بين الحق والباطل: دراسة تحليلية على ضوء مفهوم الولاء والبراء في الإسلام، الأردن</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دار الإعلام، ط1، ١٤٢٣هـ/٢٠٠٣م </w:t>
      </w:r>
      <w:r w:rsidRPr="005278F1">
        <w:rPr>
          <w:rFonts w:ascii="Traditional Arabic" w:eastAsia="Calibri" w:hAnsi="Traditional Arabic" w:cs="Traditional Arabic" w:hint="cs"/>
          <w:color w:val="000000"/>
          <w:sz w:val="28"/>
          <w:szCs w:val="28"/>
          <w:rtl/>
          <w:lang w:val="x-none" w:eastAsia="ar-SA"/>
        </w:rPr>
        <w:t xml:space="preserve"> </w:t>
      </w:r>
      <w:r w:rsidRPr="005278F1">
        <w:rPr>
          <w:rFonts w:ascii="Traditional Arabic" w:eastAsia="Calibri" w:hAnsi="Traditional Arabic" w:cs="Traditional Arabic"/>
          <w:color w:val="000000"/>
          <w:sz w:val="28"/>
          <w:szCs w:val="28"/>
          <w:rtl/>
          <w:lang w:val="x-none" w:eastAsia="ar-SA"/>
        </w:rPr>
        <w:t>.</w:t>
      </w:r>
    </w:p>
    <w:p w14:paraId="1BBF749D" w14:textId="77777777" w:rsidR="005278F1" w:rsidRPr="005278F1" w:rsidRDefault="005278F1" w:rsidP="008F09FE">
      <w:pPr>
        <w:numPr>
          <w:ilvl w:val="0"/>
          <w:numId w:val="10"/>
        </w:numPr>
        <w:tabs>
          <w:tab w:val="left" w:pos="169"/>
          <w:tab w:val="left" w:pos="848"/>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ابن الأثير، أبو السعادات المبارك بن محمد، النهاية في غريب الحديث والأثر، تحقيق: طاهر أحمد الزاوى محمود محمد الطناحي،  بيروت</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المكتبة العلمية - 1399هـ - 1979م</w:t>
      </w:r>
      <w:r w:rsidRPr="005278F1">
        <w:rPr>
          <w:rFonts w:ascii="Traditional Arabic" w:eastAsia="Calibri" w:hAnsi="Traditional Arabic" w:cs="Traditional Arabic" w:hint="cs"/>
          <w:color w:val="000000"/>
          <w:sz w:val="28"/>
          <w:szCs w:val="28"/>
          <w:rtl/>
          <w:lang w:val="x-none" w:eastAsia="ar-SA"/>
        </w:rPr>
        <w:t xml:space="preserve"> </w:t>
      </w:r>
      <w:r w:rsidRPr="005278F1">
        <w:rPr>
          <w:rFonts w:ascii="Traditional Arabic" w:eastAsia="Calibri" w:hAnsi="Traditional Arabic" w:cs="Traditional Arabic"/>
          <w:color w:val="000000"/>
          <w:sz w:val="28"/>
          <w:szCs w:val="28"/>
          <w:rtl/>
          <w:lang w:val="x-none" w:eastAsia="ar-SA"/>
        </w:rPr>
        <w:t>.</w:t>
      </w:r>
    </w:p>
    <w:p w14:paraId="1AE97451" w14:textId="77777777" w:rsidR="005278F1" w:rsidRPr="005278F1" w:rsidRDefault="005278F1" w:rsidP="008F09FE">
      <w:pPr>
        <w:numPr>
          <w:ilvl w:val="0"/>
          <w:numId w:val="10"/>
        </w:numPr>
        <w:tabs>
          <w:tab w:val="left" w:pos="169"/>
          <w:tab w:val="left" w:pos="848"/>
        </w:tabs>
        <w:autoSpaceDE w:val="0"/>
        <w:autoSpaceDN w:val="0"/>
        <w:bidi/>
        <w:adjustRightInd w:val="0"/>
        <w:spacing w:after="120" w:line="240" w:lineRule="auto"/>
        <w:contextualSpacing/>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 xml:space="preserve">ابن القطان، أبو الحسن علي ابن محمد بن عبد الملك، الإقناع في مسائل الإجماع، تحقيق: حسن فوزي الصعيدي، الفاروق الحديثة للطباعة والنشر، ط1، 1424هـ - 2004م </w:t>
      </w:r>
      <w:r w:rsidRPr="005278F1">
        <w:rPr>
          <w:rFonts w:ascii="Traditional Arabic" w:eastAsia="Calibri" w:hAnsi="Traditional Arabic" w:cs="Traditional Arabic" w:hint="cs"/>
          <w:color w:val="000000"/>
          <w:sz w:val="28"/>
          <w:szCs w:val="28"/>
          <w:rtl/>
          <w:lang w:val="x-none" w:eastAsia="ar-SA"/>
        </w:rPr>
        <w:t xml:space="preserve"> </w:t>
      </w:r>
      <w:r w:rsidRPr="005278F1">
        <w:rPr>
          <w:rFonts w:ascii="Traditional Arabic" w:eastAsia="Calibri" w:hAnsi="Traditional Arabic" w:cs="Traditional Arabic"/>
          <w:color w:val="000000"/>
          <w:sz w:val="28"/>
          <w:szCs w:val="28"/>
          <w:rtl/>
          <w:lang w:val="x-none" w:eastAsia="ar-SA"/>
        </w:rPr>
        <w:t>.</w:t>
      </w:r>
    </w:p>
    <w:p w14:paraId="092013A2" w14:textId="77777777" w:rsidR="005278F1" w:rsidRPr="005278F1" w:rsidRDefault="005278F1" w:rsidP="008F09FE">
      <w:pPr>
        <w:numPr>
          <w:ilvl w:val="0"/>
          <w:numId w:val="10"/>
        </w:numPr>
        <w:tabs>
          <w:tab w:val="left" w:pos="169"/>
          <w:tab w:val="left" w:pos="848"/>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ابن القيم، محمد بن أبي بكر ابن أيوب، أحكام أهل الذِّمَّة، تحقيق يوسف بن أحمد البكري وشاكر بن توفيق العاروري، الدمام، رمادي للنشر، ط1، 1418هـ - 1997م</w:t>
      </w:r>
      <w:r w:rsidRPr="005278F1">
        <w:rPr>
          <w:rFonts w:ascii="Traditional Arabic" w:eastAsia="Calibri" w:hAnsi="Traditional Arabic" w:cs="Traditional Arabic" w:hint="cs"/>
          <w:color w:val="000000"/>
          <w:sz w:val="28"/>
          <w:szCs w:val="28"/>
          <w:rtl/>
          <w:lang w:val="x-none" w:eastAsia="ar-SA"/>
        </w:rPr>
        <w:t xml:space="preserve"> </w:t>
      </w:r>
      <w:r w:rsidRPr="005278F1">
        <w:rPr>
          <w:rFonts w:ascii="Traditional Arabic" w:eastAsia="Calibri" w:hAnsi="Traditional Arabic" w:cs="Traditional Arabic"/>
          <w:color w:val="000000"/>
          <w:sz w:val="28"/>
          <w:szCs w:val="28"/>
          <w:rtl/>
          <w:lang w:val="x-none" w:eastAsia="ar-SA"/>
        </w:rPr>
        <w:t>.</w:t>
      </w:r>
    </w:p>
    <w:p w14:paraId="2E9DD6EA" w14:textId="77777777" w:rsidR="005278F1" w:rsidRPr="005278F1" w:rsidRDefault="005278F1" w:rsidP="008F09FE">
      <w:pPr>
        <w:numPr>
          <w:ilvl w:val="0"/>
          <w:numId w:val="10"/>
        </w:numPr>
        <w:tabs>
          <w:tab w:val="left" w:pos="169"/>
          <w:tab w:val="left" w:pos="848"/>
        </w:tabs>
        <w:bidi/>
        <w:spacing w:after="120" w:line="240" w:lineRule="auto"/>
        <w:jc w:val="both"/>
        <w:rPr>
          <w:rFonts w:ascii="Traditional Arabic" w:eastAsia="Calibri" w:hAnsi="Traditional Arabic" w:cs="Traditional Arabic" w:hint="cs"/>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ابن النقاش، أبو أمامة محمد بن علي، المذمة في استعمال أهل الذِّمَّة، تحقيق سيد كسروي</w:t>
      </w:r>
      <w:r w:rsidRPr="005278F1">
        <w:rPr>
          <w:rFonts w:ascii="Traditional Arabic" w:eastAsia="Calibri" w:hAnsi="Traditional Arabic" w:cs="Traditional Arabic" w:hint="cs"/>
          <w:color w:val="000000"/>
          <w:sz w:val="28"/>
          <w:szCs w:val="28"/>
          <w:rtl/>
          <w:lang w:val="x-none" w:eastAsia="ar-SA"/>
        </w:rPr>
        <w:t xml:space="preserve">، </w:t>
      </w:r>
      <w:r w:rsidRPr="005278F1">
        <w:rPr>
          <w:rFonts w:ascii="Traditional Arabic" w:eastAsia="Calibri" w:hAnsi="Traditional Arabic" w:cs="Traditional Arabic"/>
          <w:color w:val="000000"/>
          <w:sz w:val="28"/>
          <w:szCs w:val="28"/>
          <w:rtl/>
          <w:lang w:val="x-none" w:eastAsia="ar-SA"/>
        </w:rPr>
        <w:t>بيروت</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دار الكتب العلمية، ط1، 1422هـ- 2002م</w:t>
      </w:r>
      <w:r w:rsidRPr="005278F1">
        <w:rPr>
          <w:rFonts w:ascii="Traditional Arabic" w:eastAsia="Calibri" w:hAnsi="Traditional Arabic" w:cs="Traditional Arabic" w:hint="cs"/>
          <w:color w:val="000000"/>
          <w:sz w:val="28"/>
          <w:szCs w:val="28"/>
          <w:rtl/>
          <w:lang w:val="x-none" w:eastAsia="ar-SA"/>
        </w:rPr>
        <w:t>.</w:t>
      </w:r>
    </w:p>
    <w:p w14:paraId="784A9729" w14:textId="77777777" w:rsidR="005278F1" w:rsidRPr="005278F1" w:rsidRDefault="005278F1" w:rsidP="008F09FE">
      <w:pPr>
        <w:numPr>
          <w:ilvl w:val="0"/>
          <w:numId w:val="10"/>
        </w:numPr>
        <w:tabs>
          <w:tab w:val="left" w:pos="169"/>
          <w:tab w:val="left" w:pos="848"/>
        </w:tabs>
        <w:autoSpaceDE w:val="0"/>
        <w:autoSpaceDN w:val="0"/>
        <w:bidi/>
        <w:adjustRightInd w:val="0"/>
        <w:spacing w:after="120" w:line="240" w:lineRule="auto"/>
        <w:contextualSpacing/>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 xml:space="preserve">ابن الهمام، محمد بن عبد الواحد السيواسي، فتح القدير، </w:t>
      </w:r>
      <w:r w:rsidRPr="005278F1">
        <w:rPr>
          <w:rFonts w:ascii="Traditional Arabic" w:eastAsia="Calibri" w:hAnsi="Traditional Arabic" w:cs="Traditional Arabic" w:hint="cs"/>
          <w:color w:val="000000"/>
          <w:sz w:val="28"/>
          <w:szCs w:val="28"/>
          <w:rtl/>
          <w:lang w:val="x-none" w:eastAsia="ar-SA"/>
        </w:rPr>
        <w:t xml:space="preserve"> </w:t>
      </w:r>
      <w:r w:rsidRPr="005278F1">
        <w:rPr>
          <w:rFonts w:ascii="Traditional Arabic" w:eastAsia="Calibri" w:hAnsi="Traditional Arabic" w:cs="Traditional Arabic"/>
          <w:color w:val="000000"/>
          <w:sz w:val="28"/>
          <w:szCs w:val="28"/>
          <w:rtl/>
          <w:lang w:val="x-none" w:eastAsia="ar-SA"/>
        </w:rPr>
        <w:t>دار الفكر</w:t>
      </w:r>
      <w:r w:rsidRPr="005278F1">
        <w:rPr>
          <w:rFonts w:ascii="Traditional Arabic" w:eastAsia="Calibri" w:hAnsi="Traditional Arabic" w:cs="Traditional Arabic" w:hint="cs"/>
          <w:color w:val="000000"/>
          <w:sz w:val="28"/>
          <w:szCs w:val="28"/>
          <w:rtl/>
          <w:lang w:val="x-none" w:eastAsia="ar-SA"/>
        </w:rPr>
        <w:t xml:space="preserve"> </w:t>
      </w:r>
      <w:r w:rsidRPr="005278F1">
        <w:rPr>
          <w:rFonts w:ascii="Traditional Arabic" w:eastAsia="Calibri" w:hAnsi="Traditional Arabic" w:cs="Traditional Arabic"/>
          <w:color w:val="000000"/>
          <w:sz w:val="28"/>
          <w:szCs w:val="28"/>
          <w:rtl/>
          <w:lang w:val="x-none" w:eastAsia="ar-SA"/>
        </w:rPr>
        <w:t>.</w:t>
      </w:r>
    </w:p>
    <w:p w14:paraId="6095FD06" w14:textId="77777777" w:rsidR="005278F1" w:rsidRPr="005278F1" w:rsidRDefault="005278F1" w:rsidP="008F09FE">
      <w:pPr>
        <w:numPr>
          <w:ilvl w:val="0"/>
          <w:numId w:val="10"/>
        </w:numPr>
        <w:tabs>
          <w:tab w:val="left" w:pos="169"/>
          <w:tab w:val="left" w:pos="848"/>
        </w:tabs>
        <w:autoSpaceDE w:val="0"/>
        <w:autoSpaceDN w:val="0"/>
        <w:bidi/>
        <w:adjustRightInd w:val="0"/>
        <w:spacing w:after="120" w:line="240" w:lineRule="auto"/>
        <w:contextualSpacing/>
        <w:jc w:val="both"/>
        <w:rPr>
          <w:rFonts w:ascii="Traditional Arabic" w:eastAsia="Calibri" w:hAnsi="Traditional Arabic" w:cs="Traditional Arabic" w:hint="cs"/>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ابن تيمية، أبو العباس أحمد بن عبد الحليم (ت: 728هـ)، الجواب الصحيح لمن بدل دين المسيح، تحقيق: علي بن حسن - عبد العزيز بن إبراهيم - حمدان بن محمد، السعودية</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دار العاصمة، </w:t>
      </w:r>
      <w:r w:rsidRPr="005278F1">
        <w:rPr>
          <w:rFonts w:ascii="Traditional Arabic" w:eastAsia="Calibri" w:hAnsi="Traditional Arabic" w:cs="Traditional Arabic" w:hint="cs"/>
          <w:color w:val="000000"/>
          <w:sz w:val="28"/>
          <w:szCs w:val="28"/>
          <w:rtl/>
          <w:lang w:val="x-none" w:eastAsia="ar-SA"/>
        </w:rPr>
        <w:t xml:space="preserve"> </w:t>
      </w:r>
      <w:r w:rsidRPr="005278F1">
        <w:rPr>
          <w:rFonts w:ascii="Traditional Arabic" w:eastAsia="Calibri" w:hAnsi="Traditional Arabic" w:cs="Traditional Arabic"/>
          <w:color w:val="000000"/>
          <w:sz w:val="28"/>
          <w:szCs w:val="28"/>
          <w:rtl/>
          <w:lang w:val="x-none" w:eastAsia="ar-SA"/>
        </w:rPr>
        <w:t>ط2</w:t>
      </w:r>
      <w:r w:rsidRPr="005278F1">
        <w:rPr>
          <w:rFonts w:ascii="Traditional Arabic" w:eastAsia="Calibri" w:hAnsi="Traditional Arabic" w:cs="Traditional Arabic" w:hint="cs"/>
          <w:color w:val="000000"/>
          <w:sz w:val="28"/>
          <w:szCs w:val="28"/>
          <w:rtl/>
          <w:lang w:val="x-none" w:eastAsia="ar-SA"/>
        </w:rPr>
        <w:t xml:space="preserve"> </w:t>
      </w:r>
      <w:r w:rsidRPr="005278F1">
        <w:rPr>
          <w:rFonts w:ascii="Traditional Arabic" w:eastAsia="Calibri" w:hAnsi="Traditional Arabic" w:cs="Traditional Arabic"/>
          <w:color w:val="000000"/>
          <w:sz w:val="28"/>
          <w:szCs w:val="28"/>
          <w:rtl/>
          <w:lang w:val="x-none" w:eastAsia="ar-SA"/>
        </w:rPr>
        <w:t>، 1419هـ / 1999م</w:t>
      </w:r>
      <w:r w:rsidRPr="005278F1">
        <w:rPr>
          <w:rFonts w:ascii="Traditional Arabic" w:eastAsia="Calibri" w:hAnsi="Traditional Arabic" w:cs="Traditional Arabic" w:hint="cs"/>
          <w:color w:val="000000"/>
          <w:sz w:val="28"/>
          <w:szCs w:val="28"/>
          <w:rtl/>
          <w:lang w:val="x-none" w:eastAsia="ar-SA"/>
        </w:rPr>
        <w:t>.</w:t>
      </w:r>
    </w:p>
    <w:p w14:paraId="7518B634" w14:textId="77777777" w:rsidR="005278F1" w:rsidRPr="005278F1" w:rsidRDefault="005278F1" w:rsidP="008F09FE">
      <w:pPr>
        <w:numPr>
          <w:ilvl w:val="0"/>
          <w:numId w:val="10"/>
        </w:numPr>
        <w:tabs>
          <w:tab w:val="left" w:pos="169"/>
          <w:tab w:val="left" w:pos="848"/>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 xml:space="preserve">ابن حجر، فتح الباري شرح صحيح البخاري، </w:t>
      </w:r>
      <w:r w:rsidRPr="005278F1">
        <w:rPr>
          <w:rFonts w:ascii="Traditional Arabic" w:eastAsia="Calibri" w:hAnsi="Traditional Arabic" w:cs="Traditional Arabic" w:hint="cs"/>
          <w:color w:val="000000"/>
          <w:sz w:val="28"/>
          <w:szCs w:val="28"/>
          <w:rtl/>
          <w:lang w:val="x-none" w:eastAsia="ar-SA"/>
        </w:rPr>
        <w:t xml:space="preserve"> </w:t>
      </w:r>
      <w:r w:rsidRPr="005278F1">
        <w:rPr>
          <w:rFonts w:ascii="Traditional Arabic" w:eastAsia="Calibri" w:hAnsi="Traditional Arabic" w:cs="Traditional Arabic"/>
          <w:color w:val="000000"/>
          <w:sz w:val="28"/>
          <w:szCs w:val="28"/>
          <w:rtl/>
          <w:lang w:val="x-none" w:eastAsia="ar-SA"/>
        </w:rPr>
        <w:t>دمشق</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مكتبة دار الصحابة</w:t>
      </w:r>
      <w:r w:rsidRPr="005278F1">
        <w:rPr>
          <w:rFonts w:ascii="Traditional Arabic" w:eastAsia="Calibri" w:hAnsi="Traditional Arabic" w:cs="Traditional Arabic" w:hint="cs"/>
          <w:color w:val="000000"/>
          <w:sz w:val="28"/>
          <w:szCs w:val="28"/>
          <w:rtl/>
          <w:lang w:val="x-none" w:eastAsia="ar-SA"/>
        </w:rPr>
        <w:t xml:space="preserve"> </w:t>
      </w:r>
      <w:r w:rsidRPr="005278F1">
        <w:rPr>
          <w:rFonts w:ascii="Traditional Arabic" w:eastAsia="Calibri" w:hAnsi="Traditional Arabic" w:cs="Traditional Arabic"/>
          <w:color w:val="000000"/>
          <w:sz w:val="28"/>
          <w:szCs w:val="28"/>
          <w:rtl/>
          <w:lang w:val="x-none" w:eastAsia="ar-SA"/>
        </w:rPr>
        <w:t>.</w:t>
      </w:r>
    </w:p>
    <w:p w14:paraId="5012DFBA" w14:textId="77777777" w:rsidR="005278F1" w:rsidRPr="005278F1" w:rsidRDefault="005278F1" w:rsidP="008F09FE">
      <w:pPr>
        <w:numPr>
          <w:ilvl w:val="0"/>
          <w:numId w:val="10"/>
        </w:numPr>
        <w:tabs>
          <w:tab w:val="left" w:pos="169"/>
          <w:tab w:val="left" w:pos="848"/>
        </w:tabs>
        <w:autoSpaceDE w:val="0"/>
        <w:autoSpaceDN w:val="0"/>
        <w:bidi/>
        <w:adjustRightInd w:val="0"/>
        <w:spacing w:after="120" w:line="240" w:lineRule="auto"/>
        <w:contextualSpacing/>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ابن حزم، أبو محمد علي بن أحمد بن سعيد، مراتب الإجماع في العبادات والمعاملات والاعتقادات، بيروت</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دار الكتب العلمية</w:t>
      </w:r>
      <w:r w:rsidRPr="005278F1">
        <w:rPr>
          <w:rFonts w:ascii="Traditional Arabic" w:eastAsia="Calibri" w:hAnsi="Traditional Arabic" w:cs="Traditional Arabic" w:hint="cs"/>
          <w:color w:val="000000"/>
          <w:sz w:val="28"/>
          <w:szCs w:val="28"/>
          <w:rtl/>
          <w:lang w:val="x-none" w:eastAsia="ar-SA"/>
        </w:rPr>
        <w:t xml:space="preserve"> </w:t>
      </w:r>
      <w:r w:rsidRPr="005278F1">
        <w:rPr>
          <w:rFonts w:ascii="Traditional Arabic" w:eastAsia="Calibri" w:hAnsi="Traditional Arabic" w:cs="Traditional Arabic"/>
          <w:color w:val="000000"/>
          <w:sz w:val="28"/>
          <w:szCs w:val="28"/>
          <w:rtl/>
          <w:lang w:val="x-none" w:eastAsia="ar-SA"/>
        </w:rPr>
        <w:t>.</w:t>
      </w:r>
    </w:p>
    <w:p w14:paraId="7F1DBFB4" w14:textId="77777777" w:rsidR="005278F1" w:rsidRPr="005278F1" w:rsidRDefault="005278F1" w:rsidP="008F09FE">
      <w:pPr>
        <w:numPr>
          <w:ilvl w:val="0"/>
          <w:numId w:val="10"/>
        </w:numPr>
        <w:tabs>
          <w:tab w:val="left" w:pos="169"/>
          <w:tab w:val="left" w:pos="848"/>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ابن حنبل، أبو عبد الله أحمد بن محمد، مسند الإمام أحمد بن حنبل، تحقيق شعيب الأرنؤوط وعادل مرشد وآخرون، إشراف عبد الله بن عبد المحسن التركي،  مؤسسة الرسالة</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ط1، 1421هـ- 2001م</w:t>
      </w:r>
      <w:r w:rsidRPr="005278F1">
        <w:rPr>
          <w:rFonts w:ascii="Traditional Arabic" w:eastAsia="Calibri" w:hAnsi="Traditional Arabic" w:cs="Traditional Arabic" w:hint="cs"/>
          <w:color w:val="000000"/>
          <w:sz w:val="28"/>
          <w:szCs w:val="28"/>
          <w:rtl/>
          <w:lang w:val="x-none" w:eastAsia="ar-SA"/>
        </w:rPr>
        <w:t xml:space="preserve"> </w:t>
      </w:r>
      <w:r w:rsidRPr="005278F1">
        <w:rPr>
          <w:rFonts w:ascii="Traditional Arabic" w:eastAsia="Calibri" w:hAnsi="Traditional Arabic" w:cs="Traditional Arabic"/>
          <w:color w:val="000000"/>
          <w:sz w:val="28"/>
          <w:szCs w:val="28"/>
          <w:rtl/>
          <w:lang w:val="x-none" w:eastAsia="ar-SA"/>
        </w:rPr>
        <w:t>.</w:t>
      </w:r>
    </w:p>
    <w:p w14:paraId="33505421" w14:textId="77777777" w:rsidR="005278F1" w:rsidRPr="005278F1" w:rsidRDefault="005278F1" w:rsidP="008F09FE">
      <w:pPr>
        <w:numPr>
          <w:ilvl w:val="0"/>
          <w:numId w:val="10"/>
        </w:numPr>
        <w:tabs>
          <w:tab w:val="left" w:pos="169"/>
          <w:tab w:val="left" w:pos="848"/>
        </w:tabs>
        <w:bidi/>
        <w:spacing w:after="120" w:line="240" w:lineRule="auto"/>
        <w:jc w:val="both"/>
        <w:rPr>
          <w:rFonts w:ascii="Traditional Arabic" w:eastAsia="Calibri" w:hAnsi="Traditional Arabic" w:cs="Traditional Arabic" w:hint="cs"/>
          <w:color w:val="000000"/>
          <w:sz w:val="28"/>
          <w:szCs w:val="28"/>
          <w:lang w:val="x-none" w:eastAsia="ar-SA"/>
        </w:rPr>
      </w:pPr>
      <w:r w:rsidRPr="005278F1">
        <w:rPr>
          <w:rFonts w:ascii="Traditional Arabic" w:eastAsia="Calibri" w:hAnsi="Traditional Arabic" w:cs="Traditional Arabic"/>
          <w:color w:val="000000"/>
          <w:sz w:val="28"/>
          <w:szCs w:val="28"/>
          <w:rtl/>
          <w:lang w:val="x-none" w:eastAsia="ar-SA"/>
        </w:rPr>
        <w:t>ابن رشد</w:t>
      </w:r>
      <w:r w:rsidRPr="005278F1">
        <w:rPr>
          <w:rFonts w:ascii="Traditional Arabic" w:eastAsia="Calibri" w:hAnsi="Traditional Arabic" w:cs="Traditional Arabic" w:hint="cs"/>
          <w:color w:val="000000"/>
          <w:sz w:val="28"/>
          <w:szCs w:val="28"/>
          <w:rtl/>
          <w:lang w:val="x-none" w:eastAsia="ar-SA"/>
        </w:rPr>
        <w:t xml:space="preserve"> </w:t>
      </w:r>
      <w:r w:rsidRPr="005278F1">
        <w:rPr>
          <w:rFonts w:ascii="Traditional Arabic" w:eastAsia="Calibri" w:hAnsi="Traditional Arabic" w:cs="Traditional Arabic"/>
          <w:color w:val="000000"/>
          <w:sz w:val="28"/>
          <w:szCs w:val="28"/>
          <w:rtl/>
          <w:lang w:val="x-none" w:eastAsia="ar-SA"/>
        </w:rPr>
        <w:t>(الحفيد)، أبو الوليد محمد بن أحمد، بداية المجتهد ونهاية المقتصد، القاهرة</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دار الحديث، 1425هـ-2004م.</w:t>
      </w:r>
    </w:p>
    <w:p w14:paraId="2BB833A8" w14:textId="77777777" w:rsidR="005278F1" w:rsidRPr="005278F1" w:rsidRDefault="005278F1" w:rsidP="008F09FE">
      <w:pPr>
        <w:numPr>
          <w:ilvl w:val="0"/>
          <w:numId w:val="10"/>
        </w:numPr>
        <w:tabs>
          <w:tab w:val="left" w:pos="169"/>
          <w:tab w:val="left" w:pos="848"/>
        </w:tabs>
        <w:bidi/>
        <w:spacing w:after="120" w:line="240" w:lineRule="auto"/>
        <w:contextualSpacing/>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ابن سعد، أبو عبد الله محمد بن منيع، الطبقات الكبرى، تحقيق إحسان عباس، بيروت</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دار صادر، ط1، 1968م.</w:t>
      </w:r>
    </w:p>
    <w:p w14:paraId="54A27A50" w14:textId="77777777" w:rsidR="005278F1" w:rsidRPr="005278F1" w:rsidRDefault="005278F1" w:rsidP="008F09FE">
      <w:pPr>
        <w:numPr>
          <w:ilvl w:val="0"/>
          <w:numId w:val="10"/>
        </w:numPr>
        <w:tabs>
          <w:tab w:val="left" w:pos="169"/>
          <w:tab w:val="left" w:pos="848"/>
        </w:tabs>
        <w:autoSpaceDE w:val="0"/>
        <w:autoSpaceDN w:val="0"/>
        <w:bidi/>
        <w:adjustRightInd w:val="0"/>
        <w:spacing w:after="120" w:line="240" w:lineRule="auto"/>
        <w:contextualSpacing/>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 xml:space="preserve">ابن سيده، أبو الحسن علي بن إسماعيل، المخصص، تحقيق: خليل إبراهيم جفال، </w:t>
      </w:r>
      <w:r w:rsidRPr="005278F1">
        <w:rPr>
          <w:rFonts w:ascii="Traditional Arabic" w:eastAsia="Calibri" w:hAnsi="Traditional Arabic" w:cs="Traditional Arabic" w:hint="cs"/>
          <w:color w:val="000000"/>
          <w:sz w:val="28"/>
          <w:szCs w:val="28"/>
          <w:rtl/>
          <w:lang w:val="x-none" w:eastAsia="ar-SA"/>
        </w:rPr>
        <w:t>ب</w:t>
      </w:r>
      <w:r w:rsidRPr="005278F1">
        <w:rPr>
          <w:rFonts w:ascii="Traditional Arabic" w:eastAsia="Calibri" w:hAnsi="Traditional Arabic" w:cs="Traditional Arabic"/>
          <w:color w:val="000000"/>
          <w:sz w:val="28"/>
          <w:szCs w:val="28"/>
          <w:rtl/>
          <w:lang w:val="x-none" w:eastAsia="ar-SA"/>
        </w:rPr>
        <w:t>يروت</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دار إحياء التراث العربي، ط1، 1417هـ 1996م</w:t>
      </w:r>
      <w:r w:rsidRPr="005278F1">
        <w:rPr>
          <w:rFonts w:ascii="Traditional Arabic" w:eastAsia="Calibri" w:hAnsi="Traditional Arabic" w:cs="Traditional Arabic" w:hint="cs"/>
          <w:color w:val="000000"/>
          <w:sz w:val="28"/>
          <w:szCs w:val="28"/>
          <w:rtl/>
          <w:lang w:val="x-none" w:eastAsia="ar-SA"/>
        </w:rPr>
        <w:t xml:space="preserve"> </w:t>
      </w:r>
      <w:r w:rsidRPr="005278F1">
        <w:rPr>
          <w:rFonts w:ascii="Traditional Arabic" w:eastAsia="Calibri" w:hAnsi="Traditional Arabic" w:cs="Traditional Arabic"/>
          <w:color w:val="000000"/>
          <w:sz w:val="28"/>
          <w:szCs w:val="28"/>
          <w:rtl/>
          <w:lang w:val="x-none" w:eastAsia="ar-SA"/>
        </w:rPr>
        <w:t>.</w:t>
      </w:r>
    </w:p>
    <w:p w14:paraId="783B376F" w14:textId="77777777" w:rsidR="005278F1" w:rsidRPr="005278F1" w:rsidRDefault="005278F1" w:rsidP="008F09FE">
      <w:pPr>
        <w:numPr>
          <w:ilvl w:val="0"/>
          <w:numId w:val="10"/>
        </w:numPr>
        <w:tabs>
          <w:tab w:val="left" w:pos="169"/>
          <w:tab w:val="left" w:pos="848"/>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ابن صغير، محفوظ، العلاقة مع الآخر في ضوء تقرير حقوق الإنسان وتحقيق الوسطية في الإسلام،الجزائر: مجلة الحقوق والعلوم الإنسانية - جامعة زيان عاشور بالجلفة، 2015م، العدد( 23).</w:t>
      </w:r>
    </w:p>
    <w:p w14:paraId="12CA9E81" w14:textId="77777777" w:rsidR="005278F1" w:rsidRPr="005278F1" w:rsidRDefault="005278F1" w:rsidP="008F09FE">
      <w:pPr>
        <w:numPr>
          <w:ilvl w:val="0"/>
          <w:numId w:val="10"/>
        </w:numPr>
        <w:tabs>
          <w:tab w:val="left" w:pos="169"/>
          <w:tab w:val="left" w:pos="848"/>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ابن عابدين، محمد أمين بن عمر بن عبد العزيز، رد المحتار على الدر المختار(حاشية ابن عابدين)، بيروت</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دار الفكر، ط2، 1412هـ- 1992م.</w:t>
      </w:r>
    </w:p>
    <w:p w14:paraId="022F740A" w14:textId="77777777" w:rsidR="005278F1" w:rsidRPr="005278F1" w:rsidRDefault="005278F1" w:rsidP="008F09FE">
      <w:pPr>
        <w:numPr>
          <w:ilvl w:val="0"/>
          <w:numId w:val="10"/>
        </w:numPr>
        <w:tabs>
          <w:tab w:val="left" w:pos="169"/>
          <w:tab w:val="left" w:pos="848"/>
        </w:tabs>
        <w:autoSpaceDE w:val="0"/>
        <w:autoSpaceDN w:val="0"/>
        <w:bidi/>
        <w:adjustRightInd w:val="0"/>
        <w:spacing w:after="120" w:line="240" w:lineRule="auto"/>
        <w:contextualSpacing/>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ابن فارس، أحمد، معجم مقاييس اللغة، تحقيق: عبد السلام محمد هارون، بيروت</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دار الجيل، ط2، 1420هـ - 1999م.</w:t>
      </w:r>
    </w:p>
    <w:p w14:paraId="71834772" w14:textId="77777777" w:rsidR="005278F1" w:rsidRPr="005278F1" w:rsidRDefault="005278F1" w:rsidP="008F09FE">
      <w:pPr>
        <w:numPr>
          <w:ilvl w:val="0"/>
          <w:numId w:val="10"/>
        </w:numPr>
        <w:tabs>
          <w:tab w:val="left" w:pos="169"/>
          <w:tab w:val="left" w:pos="848"/>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ابن قدامة، أبو محمد عبد الله بن أحمد بن محمد، المغني،مكتبة القاهرة، 1388هـ - 1968م.</w:t>
      </w:r>
    </w:p>
    <w:p w14:paraId="5458D9E0" w14:textId="77777777" w:rsidR="005278F1" w:rsidRPr="005278F1" w:rsidRDefault="005278F1" w:rsidP="008F09FE">
      <w:pPr>
        <w:numPr>
          <w:ilvl w:val="0"/>
          <w:numId w:val="10"/>
        </w:numPr>
        <w:tabs>
          <w:tab w:val="left" w:pos="169"/>
          <w:tab w:val="left" w:pos="848"/>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lastRenderedPageBreak/>
        <w:t>ابن كثير، أبو الفداء إسماعيل بن عمر، السيرة النبوية، تحقيق مصطفى عبد الواحد، بيروت</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دار المعرفة للطباعة والنشر والتوزيع، 1396هـ -1971م.</w:t>
      </w:r>
    </w:p>
    <w:p w14:paraId="6FAB41B6" w14:textId="77777777" w:rsidR="005278F1" w:rsidRPr="005278F1" w:rsidRDefault="005278F1" w:rsidP="008F09FE">
      <w:pPr>
        <w:numPr>
          <w:ilvl w:val="0"/>
          <w:numId w:val="10"/>
        </w:numPr>
        <w:tabs>
          <w:tab w:val="left" w:pos="169"/>
          <w:tab w:val="left" w:pos="848"/>
        </w:tabs>
        <w:autoSpaceDE w:val="0"/>
        <w:autoSpaceDN w:val="0"/>
        <w:bidi/>
        <w:adjustRightInd w:val="0"/>
        <w:spacing w:after="120" w:line="240" w:lineRule="auto"/>
        <w:contextualSpacing/>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ابن كثير، أبو الفداء إسماعيل بن عمر، تفسير القرآن العظيم،بيروت</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دار المعرفة،ط1، 1407هـ / 1987م.</w:t>
      </w:r>
    </w:p>
    <w:p w14:paraId="1804CD12" w14:textId="77777777" w:rsidR="005278F1" w:rsidRPr="005278F1" w:rsidRDefault="005278F1" w:rsidP="008F09FE">
      <w:pPr>
        <w:numPr>
          <w:ilvl w:val="0"/>
          <w:numId w:val="10"/>
        </w:numPr>
        <w:tabs>
          <w:tab w:val="left" w:pos="169"/>
          <w:tab w:val="left" w:pos="848"/>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ابن مفلح، أبو عبد الله شمس الدين محمد بن محمد، الآداب الشرعية والمنح المرعية، تحقيق شعيب الأرناؤوط وعمر القيام، بيروت</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مؤسسة الرسالة، ط2، 1417هـ-1996.</w:t>
      </w:r>
    </w:p>
    <w:p w14:paraId="0B3BD906" w14:textId="77777777" w:rsidR="005278F1" w:rsidRPr="005278F1" w:rsidRDefault="005278F1" w:rsidP="008F09FE">
      <w:pPr>
        <w:numPr>
          <w:ilvl w:val="0"/>
          <w:numId w:val="10"/>
        </w:numPr>
        <w:tabs>
          <w:tab w:val="left" w:pos="169"/>
          <w:tab w:val="left" w:pos="848"/>
        </w:tabs>
        <w:autoSpaceDE w:val="0"/>
        <w:autoSpaceDN w:val="0"/>
        <w:bidi/>
        <w:adjustRightInd w:val="0"/>
        <w:spacing w:after="120" w:line="240" w:lineRule="auto"/>
        <w:contextualSpacing/>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ابن منظور، محمد بن مكرم، لسان العرب،  بيروت</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دار صادر</w:t>
      </w:r>
      <w:r w:rsidRPr="005278F1">
        <w:rPr>
          <w:rFonts w:ascii="Traditional Arabic" w:eastAsia="Calibri" w:hAnsi="Traditional Arabic" w:cs="Traditional Arabic" w:hint="cs"/>
          <w:color w:val="000000"/>
          <w:sz w:val="28"/>
          <w:szCs w:val="28"/>
          <w:rtl/>
          <w:lang w:val="x-none" w:eastAsia="ar-SA"/>
        </w:rPr>
        <w:t xml:space="preserve"> </w:t>
      </w:r>
      <w:r w:rsidRPr="005278F1">
        <w:rPr>
          <w:rFonts w:ascii="Traditional Arabic" w:eastAsia="Calibri" w:hAnsi="Traditional Arabic" w:cs="Traditional Arabic"/>
          <w:color w:val="000000"/>
          <w:sz w:val="28"/>
          <w:szCs w:val="28"/>
          <w:rtl/>
          <w:lang w:val="x-none" w:eastAsia="ar-SA"/>
        </w:rPr>
        <w:t>، ط1.</w:t>
      </w:r>
    </w:p>
    <w:p w14:paraId="12017879" w14:textId="77777777" w:rsidR="005278F1" w:rsidRPr="005278F1" w:rsidRDefault="005278F1" w:rsidP="008F09FE">
      <w:pPr>
        <w:numPr>
          <w:ilvl w:val="0"/>
          <w:numId w:val="10"/>
        </w:numPr>
        <w:tabs>
          <w:tab w:val="left" w:pos="169"/>
          <w:tab w:val="left" w:pos="848"/>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ابن هشام، أبو محمد جمال الدين عبد الملك بن أيوب، السيرة النبوية، تحقيق مصطفى السقا وإبراهيم الأبياري وعبد الحفيظ الشلبي، مصر</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شركة مكتبة ومطبعة مصطفى البابي الحلبي وأولاده، ط2، 1375هـ- 1955م</w:t>
      </w:r>
      <w:r w:rsidRPr="005278F1">
        <w:rPr>
          <w:rFonts w:ascii="Traditional Arabic" w:eastAsia="Calibri" w:hAnsi="Traditional Arabic" w:cs="Traditional Arabic" w:hint="cs"/>
          <w:color w:val="000000"/>
          <w:sz w:val="28"/>
          <w:szCs w:val="28"/>
          <w:rtl/>
          <w:lang w:val="x-none" w:eastAsia="ar-SA"/>
        </w:rPr>
        <w:t xml:space="preserve"> </w:t>
      </w:r>
      <w:r w:rsidRPr="005278F1">
        <w:rPr>
          <w:rFonts w:ascii="Traditional Arabic" w:eastAsia="Calibri" w:hAnsi="Traditional Arabic" w:cs="Traditional Arabic"/>
          <w:color w:val="000000"/>
          <w:sz w:val="28"/>
          <w:szCs w:val="28"/>
          <w:rtl/>
          <w:lang w:val="x-none" w:eastAsia="ar-SA"/>
        </w:rPr>
        <w:t>.</w:t>
      </w:r>
    </w:p>
    <w:p w14:paraId="5D7783C3" w14:textId="77777777" w:rsidR="005278F1" w:rsidRPr="005278F1" w:rsidRDefault="005278F1" w:rsidP="008F09FE">
      <w:pPr>
        <w:numPr>
          <w:ilvl w:val="0"/>
          <w:numId w:val="10"/>
        </w:numPr>
        <w:tabs>
          <w:tab w:val="left" w:pos="169"/>
          <w:tab w:val="right" w:pos="484"/>
          <w:tab w:val="left" w:pos="848"/>
        </w:tabs>
        <w:bidi/>
        <w:spacing w:after="120" w:line="240" w:lineRule="auto"/>
        <w:contextualSpacing/>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أبو داود، سليمان بن الأشعث، سنن أبي داود، تحقيق: محمد محيي الدين عبد الحميد،  دار الفكر</w:t>
      </w:r>
      <w:r w:rsidRPr="005278F1">
        <w:rPr>
          <w:rFonts w:ascii="Traditional Arabic" w:eastAsia="Calibri" w:hAnsi="Traditional Arabic" w:cs="Traditional Arabic" w:hint="cs"/>
          <w:color w:val="000000"/>
          <w:sz w:val="28"/>
          <w:szCs w:val="28"/>
          <w:rtl/>
          <w:lang w:val="x-none" w:eastAsia="ar-SA"/>
        </w:rPr>
        <w:t>.</w:t>
      </w:r>
    </w:p>
    <w:p w14:paraId="4D06A675" w14:textId="77777777" w:rsidR="005278F1" w:rsidRPr="005278F1" w:rsidRDefault="005278F1" w:rsidP="008F09FE">
      <w:pPr>
        <w:numPr>
          <w:ilvl w:val="0"/>
          <w:numId w:val="10"/>
        </w:numPr>
        <w:tabs>
          <w:tab w:val="left" w:pos="169"/>
          <w:tab w:val="left" w:pos="848"/>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أبو دلال، أحمد باسم، الحقوق السياسية لغير المسلمين في الفقه الإسلامي، فلسطين</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رسالة ماجستير غير منشورة، الجامعة الإسلامية، 2015م.</w:t>
      </w:r>
    </w:p>
    <w:p w14:paraId="132CAF72" w14:textId="77777777" w:rsidR="005278F1" w:rsidRPr="005278F1" w:rsidRDefault="005278F1" w:rsidP="008F09FE">
      <w:pPr>
        <w:numPr>
          <w:ilvl w:val="0"/>
          <w:numId w:val="10"/>
        </w:numPr>
        <w:tabs>
          <w:tab w:val="left" w:pos="169"/>
          <w:tab w:val="left" w:pos="848"/>
        </w:tabs>
        <w:bidi/>
        <w:spacing w:after="120" w:line="240" w:lineRule="auto"/>
        <w:contextualSpacing/>
        <w:jc w:val="both"/>
        <w:rPr>
          <w:rFonts w:ascii="Traditional Arabic" w:eastAsia="Calibri" w:hAnsi="Traditional Arabic" w:cs="Traditional Arabic" w:hint="cs"/>
          <w:color w:val="000000"/>
          <w:sz w:val="28"/>
          <w:szCs w:val="28"/>
          <w:rtl/>
          <w:lang w:val="x-none" w:eastAsia="ar-SA"/>
        </w:rPr>
      </w:pPr>
      <w:r w:rsidRPr="005278F1">
        <w:rPr>
          <w:rFonts w:ascii="Traditional Arabic" w:eastAsia="Calibri" w:hAnsi="Traditional Arabic" w:cs="Traditional Arabic" w:hint="cs"/>
          <w:color w:val="000000"/>
          <w:sz w:val="28"/>
          <w:szCs w:val="28"/>
          <w:rtl/>
          <w:lang w:val="x-none" w:eastAsia="ar-SA"/>
        </w:rPr>
        <w:t>أبو زهرة، محمد، العلاقات الدولية في الإسلام، دار الفكر العربي.</w:t>
      </w:r>
    </w:p>
    <w:p w14:paraId="34537332" w14:textId="77777777" w:rsidR="005278F1" w:rsidRPr="005278F1" w:rsidRDefault="005278F1" w:rsidP="008F09FE">
      <w:pPr>
        <w:numPr>
          <w:ilvl w:val="0"/>
          <w:numId w:val="10"/>
        </w:numPr>
        <w:tabs>
          <w:tab w:val="left" w:pos="169"/>
          <w:tab w:val="left" w:pos="848"/>
        </w:tabs>
        <w:autoSpaceDE w:val="0"/>
        <w:autoSpaceDN w:val="0"/>
        <w:bidi/>
        <w:adjustRightInd w:val="0"/>
        <w:spacing w:after="120" w:line="240" w:lineRule="auto"/>
        <w:ind w:right="360"/>
        <w:contextualSpacing/>
        <w:jc w:val="both"/>
        <w:rPr>
          <w:rFonts w:ascii="Traditional Arabic" w:eastAsia="Calibri" w:hAnsi="Traditional Arabic" w:cs="Traditional Arabic" w:hint="cs"/>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أبو يعلى محمد بن الحسين، الأحكام السلطانية</w:t>
      </w:r>
      <w:r w:rsidRPr="005278F1">
        <w:rPr>
          <w:rFonts w:ascii="Traditional Arabic" w:eastAsia="Calibri" w:hAnsi="Traditional Arabic" w:cs="Traditional Arabic" w:hint="cs"/>
          <w:color w:val="000000"/>
          <w:sz w:val="28"/>
          <w:szCs w:val="28"/>
          <w:rtl/>
          <w:lang w:val="x-none" w:eastAsia="ar-SA"/>
        </w:rPr>
        <w:t>، بيروت، دار الكتب العلمية، 1983م.</w:t>
      </w:r>
    </w:p>
    <w:p w14:paraId="00770349" w14:textId="77777777" w:rsidR="005278F1" w:rsidRPr="005278F1" w:rsidRDefault="005278F1" w:rsidP="008F09FE">
      <w:pPr>
        <w:numPr>
          <w:ilvl w:val="0"/>
          <w:numId w:val="10"/>
        </w:numPr>
        <w:tabs>
          <w:tab w:val="left" w:pos="169"/>
          <w:tab w:val="left" w:pos="848"/>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 xml:space="preserve">أبو يوسف، يعقوب بن إبراهيم، الخراج، </w:t>
      </w:r>
      <w:r w:rsidRPr="005278F1">
        <w:rPr>
          <w:rFonts w:ascii="Traditional Arabic" w:eastAsia="Calibri" w:hAnsi="Traditional Arabic" w:cs="Traditional Arabic" w:hint="cs"/>
          <w:color w:val="000000"/>
          <w:sz w:val="28"/>
          <w:szCs w:val="28"/>
          <w:rtl/>
          <w:lang w:val="x-none" w:eastAsia="ar-SA"/>
        </w:rPr>
        <w:t xml:space="preserve"> ب</w:t>
      </w:r>
      <w:r w:rsidRPr="005278F1">
        <w:rPr>
          <w:rFonts w:ascii="Traditional Arabic" w:eastAsia="Calibri" w:hAnsi="Traditional Arabic" w:cs="Traditional Arabic"/>
          <w:color w:val="000000"/>
          <w:sz w:val="28"/>
          <w:szCs w:val="28"/>
          <w:rtl/>
          <w:lang w:val="x-none" w:eastAsia="ar-SA"/>
        </w:rPr>
        <w:t>يروت</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دار المعرفة للطباعة والنشر، 1399هـ - 1979م</w:t>
      </w:r>
      <w:r w:rsidRPr="005278F1">
        <w:rPr>
          <w:rFonts w:ascii="Traditional Arabic" w:eastAsia="Calibri" w:hAnsi="Traditional Arabic" w:cs="Traditional Arabic" w:hint="cs"/>
          <w:color w:val="000000"/>
          <w:sz w:val="28"/>
          <w:szCs w:val="28"/>
          <w:rtl/>
          <w:lang w:val="x-none" w:eastAsia="ar-SA"/>
        </w:rPr>
        <w:t xml:space="preserve"> </w:t>
      </w:r>
      <w:r w:rsidRPr="005278F1">
        <w:rPr>
          <w:rFonts w:ascii="Traditional Arabic" w:eastAsia="Calibri" w:hAnsi="Traditional Arabic" w:cs="Traditional Arabic"/>
          <w:color w:val="000000"/>
          <w:sz w:val="28"/>
          <w:szCs w:val="28"/>
          <w:rtl/>
          <w:lang w:val="x-none" w:eastAsia="ar-SA"/>
        </w:rPr>
        <w:t>.</w:t>
      </w:r>
    </w:p>
    <w:p w14:paraId="70C5AAE2" w14:textId="77777777" w:rsidR="005278F1" w:rsidRPr="005278F1" w:rsidRDefault="005278F1" w:rsidP="008F09FE">
      <w:pPr>
        <w:numPr>
          <w:ilvl w:val="0"/>
          <w:numId w:val="10"/>
        </w:numPr>
        <w:tabs>
          <w:tab w:val="left" w:pos="169"/>
          <w:tab w:val="left" w:pos="848"/>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 xml:space="preserve">الآلوسي، شهاب الدين محمود ابن عبد الله الحسيني، روح المعاني في تفسير القرآن العظيم والسبع المثاني، تحقيق: على عبد البارى عطية، </w:t>
      </w:r>
      <w:r w:rsidRPr="005278F1">
        <w:rPr>
          <w:rFonts w:ascii="Traditional Arabic" w:eastAsia="Calibri" w:hAnsi="Traditional Arabic" w:cs="Traditional Arabic" w:hint="cs"/>
          <w:color w:val="000000"/>
          <w:sz w:val="28"/>
          <w:szCs w:val="28"/>
          <w:rtl/>
          <w:lang w:val="x-none" w:eastAsia="ar-SA"/>
        </w:rPr>
        <w:t xml:space="preserve"> </w:t>
      </w:r>
      <w:r w:rsidRPr="005278F1">
        <w:rPr>
          <w:rFonts w:ascii="Traditional Arabic" w:eastAsia="Calibri" w:hAnsi="Traditional Arabic" w:cs="Traditional Arabic"/>
          <w:color w:val="000000"/>
          <w:sz w:val="28"/>
          <w:szCs w:val="28"/>
          <w:rtl/>
          <w:lang w:val="x-none" w:eastAsia="ar-SA"/>
        </w:rPr>
        <w:t xml:space="preserve"> بيروت</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دار الكتب العلمية، 1415 ه</w:t>
      </w:r>
      <w:r w:rsidRPr="005278F1">
        <w:rPr>
          <w:rFonts w:ascii="Traditional Arabic" w:eastAsia="Calibri" w:hAnsi="Traditional Arabic" w:cs="Traditional Arabic" w:hint="cs"/>
          <w:color w:val="000000"/>
          <w:sz w:val="28"/>
          <w:szCs w:val="28"/>
          <w:rtl/>
          <w:lang w:val="x-none" w:eastAsia="ar-SA"/>
        </w:rPr>
        <w:t xml:space="preserve"> .</w:t>
      </w:r>
    </w:p>
    <w:p w14:paraId="6A39961D" w14:textId="77777777" w:rsidR="005278F1" w:rsidRPr="005278F1" w:rsidRDefault="005278F1" w:rsidP="008F09FE">
      <w:pPr>
        <w:numPr>
          <w:ilvl w:val="0"/>
          <w:numId w:val="10"/>
        </w:numPr>
        <w:tabs>
          <w:tab w:val="left" w:pos="169"/>
          <w:tab w:val="left" w:pos="848"/>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الباجي، أبو الوليد سليمان بن خلف بن سعد، المنتقى شرح الموطأ، مصر</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مطبعة السعادة، ط1، 1332 هـ -1913م</w:t>
      </w:r>
      <w:r w:rsidRPr="005278F1">
        <w:rPr>
          <w:rFonts w:ascii="Traditional Arabic" w:eastAsia="Calibri" w:hAnsi="Traditional Arabic" w:cs="Traditional Arabic" w:hint="cs"/>
          <w:color w:val="000000"/>
          <w:sz w:val="28"/>
          <w:szCs w:val="28"/>
          <w:rtl/>
          <w:lang w:val="x-none" w:eastAsia="ar-SA"/>
        </w:rPr>
        <w:t xml:space="preserve"> </w:t>
      </w:r>
      <w:r w:rsidRPr="005278F1">
        <w:rPr>
          <w:rFonts w:ascii="Traditional Arabic" w:eastAsia="Calibri" w:hAnsi="Traditional Arabic" w:cs="Traditional Arabic"/>
          <w:color w:val="000000"/>
          <w:sz w:val="28"/>
          <w:szCs w:val="28"/>
          <w:rtl/>
          <w:lang w:val="x-none" w:eastAsia="ar-SA"/>
        </w:rPr>
        <w:t>.</w:t>
      </w:r>
    </w:p>
    <w:p w14:paraId="3E40BF36" w14:textId="77777777" w:rsidR="005278F1" w:rsidRPr="005278F1" w:rsidRDefault="005278F1" w:rsidP="008F09FE">
      <w:pPr>
        <w:numPr>
          <w:ilvl w:val="0"/>
          <w:numId w:val="10"/>
        </w:numPr>
        <w:tabs>
          <w:tab w:val="left" w:pos="169"/>
          <w:tab w:val="left" w:pos="848"/>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 xml:space="preserve">البخاري، أبو عبد الله، محمد بن إسماعيل، الجامع المسند الصحيح المختصر من أمور رسول الله </w:t>
      </w:r>
      <w:r w:rsidRPr="005278F1">
        <w:rPr>
          <w:rFonts w:ascii="Traditional Arabic" w:eastAsia="Calibri" w:hAnsi="Traditional Arabic" w:cs="Traditional Arabic"/>
          <w:color w:val="000000"/>
          <w:sz w:val="28"/>
          <w:szCs w:val="28"/>
          <w:lang w:val="x-none" w:eastAsia="ar-SA"/>
        </w:rPr>
        <w:sym w:font="AGA Arabesque" w:char="F065"/>
      </w:r>
      <w:r w:rsidRPr="005278F1">
        <w:rPr>
          <w:rFonts w:ascii="Traditional Arabic" w:eastAsia="Calibri" w:hAnsi="Traditional Arabic" w:cs="Traditional Arabic"/>
          <w:color w:val="000000"/>
          <w:sz w:val="28"/>
          <w:szCs w:val="28"/>
          <w:rtl/>
          <w:lang w:val="x-none" w:eastAsia="ar-SA"/>
        </w:rPr>
        <w:t xml:space="preserve"> وسننه وأيامه = صحيح البخاري، المحقق: محمد زهير بن ناصر الناصر، دار طوق النجاة (مصورة عن السلطانية بإضافة ترقيم ترقيم محمد فؤاد عبد الباقي)، ط1، 1422هـ.</w:t>
      </w:r>
    </w:p>
    <w:p w14:paraId="54F44AF0" w14:textId="77777777" w:rsidR="005278F1" w:rsidRPr="005278F1" w:rsidRDefault="005278F1" w:rsidP="008F09FE">
      <w:pPr>
        <w:numPr>
          <w:ilvl w:val="0"/>
          <w:numId w:val="10"/>
        </w:numPr>
        <w:tabs>
          <w:tab w:val="left" w:pos="169"/>
          <w:tab w:val="left" w:pos="848"/>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برقان، ابراهيم محمد خالد، حقوق الإنسان في الإسلام خصائصها ومجالاتها، ( الأردن: المجلة الأردنية في الدراسات الإسلامية – جامعة آل البيت، 2014م)، المجلد (10)، العدد( 4).</w:t>
      </w:r>
    </w:p>
    <w:p w14:paraId="3AEBCE9A" w14:textId="77777777" w:rsidR="005278F1" w:rsidRPr="005278F1" w:rsidRDefault="005278F1" w:rsidP="008F09FE">
      <w:pPr>
        <w:numPr>
          <w:ilvl w:val="0"/>
          <w:numId w:val="10"/>
        </w:numPr>
        <w:tabs>
          <w:tab w:val="left" w:pos="169"/>
          <w:tab w:val="left" w:pos="848"/>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البعلبكي، منير، المورد- قاموس إنكليزي عربي،  بيروت</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دار العلم للملايين، ط7، 1995م</w:t>
      </w:r>
      <w:r w:rsidRPr="005278F1">
        <w:rPr>
          <w:rFonts w:ascii="Traditional Arabic" w:eastAsia="Calibri" w:hAnsi="Traditional Arabic" w:cs="Traditional Arabic" w:hint="cs"/>
          <w:color w:val="000000"/>
          <w:sz w:val="28"/>
          <w:szCs w:val="28"/>
          <w:rtl/>
          <w:lang w:val="x-none" w:eastAsia="ar-SA"/>
        </w:rPr>
        <w:t xml:space="preserve"> </w:t>
      </w:r>
      <w:r w:rsidRPr="005278F1">
        <w:rPr>
          <w:rFonts w:ascii="Traditional Arabic" w:eastAsia="Calibri" w:hAnsi="Traditional Arabic" w:cs="Traditional Arabic"/>
          <w:color w:val="000000"/>
          <w:sz w:val="28"/>
          <w:szCs w:val="28"/>
          <w:rtl/>
          <w:lang w:val="x-none" w:eastAsia="ar-SA"/>
        </w:rPr>
        <w:t>.</w:t>
      </w:r>
    </w:p>
    <w:p w14:paraId="0361B5A0" w14:textId="77777777" w:rsidR="005278F1" w:rsidRPr="005278F1" w:rsidRDefault="005278F1" w:rsidP="008F09FE">
      <w:pPr>
        <w:numPr>
          <w:ilvl w:val="0"/>
          <w:numId w:val="10"/>
        </w:numPr>
        <w:tabs>
          <w:tab w:val="left" w:pos="169"/>
          <w:tab w:val="left" w:pos="848"/>
        </w:tabs>
        <w:bidi/>
        <w:spacing w:after="120" w:line="240" w:lineRule="auto"/>
        <w:jc w:val="both"/>
        <w:rPr>
          <w:rFonts w:ascii="Traditional Arabic" w:eastAsia="Calibri" w:hAnsi="Traditional Arabic" w:cs="Traditional Arabic" w:hint="cs"/>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 xml:space="preserve">البهوتي، منصور </w:t>
      </w:r>
      <w:r w:rsidRPr="005278F1">
        <w:rPr>
          <w:rFonts w:ascii="Traditional Arabic" w:eastAsia="Calibri" w:hAnsi="Traditional Arabic" w:cs="Traditional Arabic" w:hint="cs"/>
          <w:color w:val="000000"/>
          <w:sz w:val="28"/>
          <w:szCs w:val="28"/>
          <w:rtl/>
          <w:lang w:val="x-none" w:eastAsia="ar-SA"/>
        </w:rPr>
        <w:t>ا</w:t>
      </w:r>
      <w:r w:rsidRPr="005278F1">
        <w:rPr>
          <w:rFonts w:ascii="Traditional Arabic" w:eastAsia="Calibri" w:hAnsi="Traditional Arabic" w:cs="Traditional Arabic"/>
          <w:color w:val="000000"/>
          <w:sz w:val="28"/>
          <w:szCs w:val="28"/>
          <w:rtl/>
          <w:lang w:val="x-none" w:eastAsia="ar-SA"/>
        </w:rPr>
        <w:t>بن يونس بن صلاح الدين(ت1051هـ</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1641</w:t>
      </w:r>
      <w:r w:rsidRPr="005278F1">
        <w:rPr>
          <w:rFonts w:ascii="Traditional Arabic" w:eastAsia="Calibri" w:hAnsi="Traditional Arabic" w:cs="Traditional Arabic" w:hint="cs"/>
          <w:color w:val="000000"/>
          <w:sz w:val="28"/>
          <w:szCs w:val="28"/>
          <w:rtl/>
          <w:lang w:val="x-none" w:eastAsia="ar-SA"/>
        </w:rPr>
        <w:t>م</w:t>
      </w:r>
      <w:r w:rsidRPr="005278F1">
        <w:rPr>
          <w:rFonts w:ascii="Traditional Arabic" w:eastAsia="Calibri" w:hAnsi="Traditional Arabic" w:cs="Traditional Arabic"/>
          <w:color w:val="000000"/>
          <w:sz w:val="28"/>
          <w:szCs w:val="28"/>
          <w:rtl/>
          <w:lang w:val="x-none" w:eastAsia="ar-SA"/>
        </w:rPr>
        <w:t>)، الروض المربع شرح زاد المستقنع، (خرج أحاديثه عبد القدوس محمد نذير)، دار المؤيد - مؤسسة الرسالة</w:t>
      </w:r>
      <w:r w:rsidRPr="005278F1">
        <w:rPr>
          <w:rFonts w:ascii="Traditional Arabic" w:eastAsia="Calibri" w:hAnsi="Traditional Arabic" w:cs="Traditional Arabic" w:hint="cs"/>
          <w:color w:val="000000"/>
          <w:sz w:val="28"/>
          <w:szCs w:val="28"/>
          <w:rtl/>
          <w:lang w:val="x-none" w:eastAsia="ar-SA"/>
        </w:rPr>
        <w:t>.</w:t>
      </w:r>
    </w:p>
    <w:p w14:paraId="56818022" w14:textId="77777777" w:rsidR="005278F1" w:rsidRPr="005278F1" w:rsidRDefault="005278F1" w:rsidP="008F09FE">
      <w:pPr>
        <w:numPr>
          <w:ilvl w:val="0"/>
          <w:numId w:val="10"/>
        </w:numPr>
        <w:tabs>
          <w:tab w:val="left" w:pos="169"/>
          <w:tab w:val="left" w:pos="848"/>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البهوتي، منصور بن يونس، كشاف القناع عن متن الإقناع، بيروت</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دار الكتب العلمية.</w:t>
      </w:r>
    </w:p>
    <w:p w14:paraId="411D7D5B" w14:textId="77777777" w:rsidR="005278F1" w:rsidRPr="005278F1" w:rsidRDefault="005278F1" w:rsidP="008F09FE">
      <w:pPr>
        <w:numPr>
          <w:ilvl w:val="0"/>
          <w:numId w:val="10"/>
        </w:numPr>
        <w:tabs>
          <w:tab w:val="left" w:pos="169"/>
          <w:tab w:val="left" w:pos="848"/>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بوطالب، عبد الهادي، عالمية الإسلام ونداؤه للسلام، ( الإسلام اليوم، 2002م)، العدد (19).</w:t>
      </w:r>
    </w:p>
    <w:p w14:paraId="235EE035" w14:textId="77777777" w:rsidR="005278F1" w:rsidRPr="005278F1" w:rsidRDefault="005278F1" w:rsidP="008F09FE">
      <w:pPr>
        <w:numPr>
          <w:ilvl w:val="0"/>
          <w:numId w:val="10"/>
        </w:numPr>
        <w:tabs>
          <w:tab w:val="left" w:pos="169"/>
          <w:tab w:val="left" w:pos="848"/>
        </w:tabs>
        <w:autoSpaceDE w:val="0"/>
        <w:autoSpaceDN w:val="0"/>
        <w:bidi/>
        <w:adjustRightInd w:val="0"/>
        <w:spacing w:after="120" w:line="240" w:lineRule="auto"/>
        <w:ind w:right="360"/>
        <w:contextualSpacing/>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البوطي، محمد سعيد رمضان، الإسلام والغرب،  دار الفكر، 2007م</w:t>
      </w:r>
      <w:r w:rsidRPr="005278F1">
        <w:rPr>
          <w:rFonts w:ascii="Traditional Arabic" w:eastAsia="Calibri" w:hAnsi="Traditional Arabic" w:cs="Traditional Arabic" w:hint="cs"/>
          <w:color w:val="000000"/>
          <w:sz w:val="28"/>
          <w:szCs w:val="28"/>
          <w:rtl/>
          <w:lang w:val="x-none" w:eastAsia="ar-SA"/>
        </w:rPr>
        <w:t>.</w:t>
      </w:r>
    </w:p>
    <w:p w14:paraId="09CC040F" w14:textId="77777777" w:rsidR="005278F1" w:rsidRPr="005278F1" w:rsidRDefault="005278F1" w:rsidP="008F09FE">
      <w:pPr>
        <w:numPr>
          <w:ilvl w:val="0"/>
          <w:numId w:val="10"/>
        </w:numPr>
        <w:tabs>
          <w:tab w:val="left" w:pos="169"/>
          <w:tab w:val="left" w:pos="848"/>
        </w:tabs>
        <w:bidi/>
        <w:spacing w:after="120" w:line="240" w:lineRule="auto"/>
        <w:contextualSpacing/>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lastRenderedPageBreak/>
        <w:t>البيهقي، أبو بكر، أحمد بن الحسين بن علي، دلائل النبوة، تحقيق عبد المعطي قلعجي</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بيروت</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دار الكتب العلمية، ط1، 1408هـ- 1988م.</w:t>
      </w:r>
    </w:p>
    <w:p w14:paraId="72C46CC4" w14:textId="77777777" w:rsidR="005278F1" w:rsidRPr="005278F1" w:rsidRDefault="005278F1" w:rsidP="008F09FE">
      <w:pPr>
        <w:numPr>
          <w:ilvl w:val="0"/>
          <w:numId w:val="10"/>
        </w:numPr>
        <w:tabs>
          <w:tab w:val="left" w:pos="169"/>
          <w:tab w:val="left" w:pos="706"/>
          <w:tab w:val="left" w:pos="848"/>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الجرجاني، علي بن محمد بن علي، التعريفات، تحقيق: إبراهيم الأبياري،بيروت</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دار الكتاب العربي، ط1، 1405</w:t>
      </w:r>
      <w:r w:rsidRPr="005278F1">
        <w:rPr>
          <w:rFonts w:ascii="Traditional Arabic" w:eastAsia="Calibri" w:hAnsi="Traditional Arabic" w:cs="Traditional Arabic" w:hint="cs"/>
          <w:color w:val="000000"/>
          <w:sz w:val="28"/>
          <w:szCs w:val="28"/>
          <w:rtl/>
          <w:lang w:val="x-none" w:eastAsia="ar-SA"/>
        </w:rPr>
        <w:t>هـ</w:t>
      </w:r>
      <w:r w:rsidRPr="005278F1">
        <w:rPr>
          <w:rFonts w:ascii="Traditional Arabic" w:eastAsia="Calibri" w:hAnsi="Traditional Arabic" w:cs="Traditional Arabic"/>
          <w:color w:val="000000"/>
          <w:sz w:val="28"/>
          <w:szCs w:val="28"/>
          <w:rtl/>
          <w:lang w:val="x-none" w:eastAsia="ar-SA"/>
        </w:rPr>
        <w:t>.</w:t>
      </w:r>
    </w:p>
    <w:p w14:paraId="748D99AE" w14:textId="77777777" w:rsidR="005278F1" w:rsidRPr="005278F1" w:rsidRDefault="005278F1" w:rsidP="008F09FE">
      <w:pPr>
        <w:numPr>
          <w:ilvl w:val="0"/>
          <w:numId w:val="10"/>
        </w:numPr>
        <w:tabs>
          <w:tab w:val="left" w:pos="169"/>
          <w:tab w:val="left" w:pos="706"/>
          <w:tab w:val="left" w:pos="848"/>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الجصاص، أبو بكر أحمد بن علي، أحكام القرآن، تحقيق عبد السلام محمد علي شاهين، بيروت</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دار الكتب العلمية، ط1، 1415هـ-1994م.</w:t>
      </w:r>
    </w:p>
    <w:p w14:paraId="774D996D" w14:textId="77777777" w:rsidR="005278F1" w:rsidRPr="005278F1" w:rsidRDefault="005278F1" w:rsidP="008F09FE">
      <w:pPr>
        <w:numPr>
          <w:ilvl w:val="0"/>
          <w:numId w:val="10"/>
        </w:numPr>
        <w:tabs>
          <w:tab w:val="left" w:pos="169"/>
          <w:tab w:val="left" w:pos="706"/>
          <w:tab w:val="left" w:pos="848"/>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الجويني، عبد الملك بن عبد الله، الكافية في الجدل، تحقيق: د. فوقية محمود،  القاهرة</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مطبعة عيسى البابي الحلبي– 1300 هـ - 1979م.</w:t>
      </w:r>
    </w:p>
    <w:p w14:paraId="7703D61E" w14:textId="77777777" w:rsidR="005278F1" w:rsidRPr="005278F1" w:rsidRDefault="005278F1" w:rsidP="008F09FE">
      <w:pPr>
        <w:numPr>
          <w:ilvl w:val="0"/>
          <w:numId w:val="10"/>
        </w:numPr>
        <w:tabs>
          <w:tab w:val="left" w:pos="169"/>
          <w:tab w:val="left" w:pos="706"/>
          <w:tab w:val="left" w:pos="848"/>
        </w:tabs>
        <w:autoSpaceDE w:val="0"/>
        <w:autoSpaceDN w:val="0"/>
        <w:bidi/>
        <w:adjustRightInd w:val="0"/>
        <w:spacing w:after="120" w:line="240" w:lineRule="auto"/>
        <w:contextualSpacing/>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الحجاوي، شرف الدين، موسى بن أحمد بن موسى، الإقناع في فقه الإمام أحمد بن حنبل، تحقيق عبد اللطيف محمد موسى السبكي، بيروت</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دار المعرفة.</w:t>
      </w:r>
    </w:p>
    <w:p w14:paraId="693A2FE9" w14:textId="77777777" w:rsidR="005278F1" w:rsidRPr="005278F1" w:rsidRDefault="005278F1" w:rsidP="008F09FE">
      <w:pPr>
        <w:numPr>
          <w:ilvl w:val="0"/>
          <w:numId w:val="10"/>
        </w:numPr>
        <w:tabs>
          <w:tab w:val="left" w:pos="169"/>
          <w:tab w:val="left" w:pos="706"/>
          <w:tab w:val="left" w:pos="848"/>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الحسن، العلاقات الدولية في القرآن الكريم والسنة، الأردن</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مكتبة النهضة الإسلامية- 1980م.</w:t>
      </w:r>
    </w:p>
    <w:p w14:paraId="784CF6F3" w14:textId="77777777" w:rsidR="005278F1" w:rsidRPr="005278F1" w:rsidRDefault="005278F1" w:rsidP="008F09FE">
      <w:pPr>
        <w:numPr>
          <w:ilvl w:val="0"/>
          <w:numId w:val="10"/>
        </w:numPr>
        <w:tabs>
          <w:tab w:val="left" w:pos="169"/>
          <w:tab w:val="left" w:pos="706"/>
          <w:tab w:val="left" w:pos="848"/>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الحسن، يوسف، حوار الإسلامي المسيحي الفرص والتحديات، أبو ظبي: الإمارات العربية المتحدة</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منشورات</w:t>
      </w:r>
      <w:r w:rsidRPr="005278F1">
        <w:rPr>
          <w:rFonts w:ascii="Traditional Arabic" w:eastAsia="Calibri" w:hAnsi="Traditional Arabic" w:cs="Traditional Arabic"/>
          <w:color w:val="000000"/>
          <w:sz w:val="28"/>
          <w:szCs w:val="28"/>
          <w:lang w:val="x-none" w:eastAsia="ar-SA"/>
        </w:rPr>
        <w:t xml:space="preserve"> </w:t>
      </w:r>
      <w:r w:rsidRPr="005278F1">
        <w:rPr>
          <w:rFonts w:ascii="Traditional Arabic" w:eastAsia="Calibri" w:hAnsi="Traditional Arabic" w:cs="Traditional Arabic"/>
          <w:color w:val="000000"/>
          <w:sz w:val="28"/>
          <w:szCs w:val="28"/>
          <w:rtl/>
          <w:lang w:val="x-none" w:eastAsia="ar-SA"/>
        </w:rPr>
        <w:t>المجمع الثقافي، ط1، ١٩٩٧م.</w:t>
      </w:r>
    </w:p>
    <w:p w14:paraId="3BAACB67" w14:textId="77777777" w:rsidR="005278F1" w:rsidRPr="005278F1" w:rsidRDefault="005278F1" w:rsidP="008F09FE">
      <w:pPr>
        <w:numPr>
          <w:ilvl w:val="0"/>
          <w:numId w:val="10"/>
        </w:numPr>
        <w:tabs>
          <w:tab w:val="left" w:pos="169"/>
          <w:tab w:val="left" w:pos="706"/>
          <w:tab w:val="left" w:pos="848"/>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الحطاب، أبو عبد الله محمد ابن محمد بن عبد الرحمن، مواهب الجليل في شرح مختصر الشيخ خليل،  دار الفكر، ط3، 1412هـ-1992م.</w:t>
      </w:r>
    </w:p>
    <w:p w14:paraId="224A0377" w14:textId="77777777" w:rsidR="005278F1" w:rsidRPr="005278F1" w:rsidRDefault="005278F1" w:rsidP="008F09FE">
      <w:pPr>
        <w:numPr>
          <w:ilvl w:val="0"/>
          <w:numId w:val="10"/>
        </w:numPr>
        <w:tabs>
          <w:tab w:val="left" w:pos="169"/>
          <w:tab w:val="left" w:pos="706"/>
          <w:tab w:val="left" w:pos="848"/>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دجاني، نبيل، مجلة المستقبل العربي مركز دراسات الوحدة العربية،  لبنان، شهر5، 2003م، العدد: (291)، من مقال أجهزة الإعلام الغربية وموضوع الإرهاب.</w:t>
      </w:r>
    </w:p>
    <w:p w14:paraId="0C73A5EE" w14:textId="77777777" w:rsidR="005278F1" w:rsidRPr="005278F1" w:rsidRDefault="005278F1" w:rsidP="008F09FE">
      <w:pPr>
        <w:numPr>
          <w:ilvl w:val="0"/>
          <w:numId w:val="10"/>
        </w:numPr>
        <w:tabs>
          <w:tab w:val="left" w:pos="169"/>
          <w:tab w:val="left" w:pos="706"/>
          <w:tab w:val="left" w:pos="848"/>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الرزاي، فخر الدين، محمد بن عمر، مفاتيح الغيب، بيروت</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دار إحياء التراث العربى.</w:t>
      </w:r>
    </w:p>
    <w:p w14:paraId="4BB149B1" w14:textId="77777777" w:rsidR="005278F1" w:rsidRPr="005278F1" w:rsidRDefault="005278F1" w:rsidP="008F09FE">
      <w:pPr>
        <w:numPr>
          <w:ilvl w:val="0"/>
          <w:numId w:val="10"/>
        </w:numPr>
        <w:tabs>
          <w:tab w:val="left" w:pos="169"/>
          <w:tab w:val="left" w:pos="706"/>
          <w:tab w:val="left" w:pos="848"/>
          <w:tab w:val="left" w:pos="990"/>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رشيد، الصادق، دعوة</w:t>
      </w:r>
      <w:r w:rsidRPr="005278F1">
        <w:rPr>
          <w:rFonts w:ascii="Traditional Arabic" w:eastAsia="Calibri" w:hAnsi="Traditional Arabic" w:cs="Traditional Arabic"/>
          <w:color w:val="000000"/>
          <w:sz w:val="28"/>
          <w:szCs w:val="28"/>
          <w:lang w:val="x-none" w:eastAsia="ar-SA"/>
        </w:rPr>
        <w:t xml:space="preserve"> </w:t>
      </w:r>
      <w:r w:rsidRPr="005278F1">
        <w:rPr>
          <w:rFonts w:ascii="Traditional Arabic" w:eastAsia="Calibri" w:hAnsi="Traditional Arabic" w:cs="Traditional Arabic"/>
          <w:color w:val="000000"/>
          <w:sz w:val="28"/>
          <w:szCs w:val="28"/>
          <w:rtl/>
          <w:lang w:val="x-none" w:eastAsia="ar-SA"/>
        </w:rPr>
        <w:t>الإسلام</w:t>
      </w:r>
      <w:r w:rsidRPr="005278F1">
        <w:rPr>
          <w:rFonts w:ascii="Traditional Arabic" w:eastAsia="Calibri" w:hAnsi="Traditional Arabic" w:cs="Traditional Arabic"/>
          <w:color w:val="000000"/>
          <w:sz w:val="28"/>
          <w:szCs w:val="28"/>
          <w:lang w:val="x-none" w:eastAsia="ar-SA"/>
        </w:rPr>
        <w:t xml:space="preserve"> </w:t>
      </w:r>
      <w:r w:rsidRPr="005278F1">
        <w:rPr>
          <w:rFonts w:ascii="Traditional Arabic" w:eastAsia="Calibri" w:hAnsi="Traditional Arabic" w:cs="Traditional Arabic"/>
          <w:color w:val="000000"/>
          <w:sz w:val="28"/>
          <w:szCs w:val="28"/>
          <w:rtl/>
          <w:lang w:val="x-none" w:eastAsia="ar-SA"/>
        </w:rPr>
        <w:t>إلى</w:t>
      </w:r>
      <w:r w:rsidRPr="005278F1">
        <w:rPr>
          <w:rFonts w:ascii="Traditional Arabic" w:eastAsia="Calibri" w:hAnsi="Traditional Arabic" w:cs="Traditional Arabic"/>
          <w:color w:val="000000"/>
          <w:sz w:val="28"/>
          <w:szCs w:val="28"/>
          <w:lang w:val="x-none" w:eastAsia="ar-SA"/>
        </w:rPr>
        <w:t xml:space="preserve"> </w:t>
      </w:r>
      <w:r w:rsidRPr="005278F1">
        <w:rPr>
          <w:rFonts w:ascii="Traditional Arabic" w:eastAsia="Calibri" w:hAnsi="Traditional Arabic" w:cs="Traditional Arabic"/>
          <w:color w:val="000000"/>
          <w:sz w:val="28"/>
          <w:szCs w:val="28"/>
          <w:rtl/>
          <w:lang w:val="x-none" w:eastAsia="ar-SA"/>
        </w:rPr>
        <w:t>الحوار</w:t>
      </w:r>
      <w:r w:rsidRPr="005278F1">
        <w:rPr>
          <w:rFonts w:ascii="Traditional Arabic" w:eastAsia="Calibri" w:hAnsi="Traditional Arabic" w:cs="Traditional Arabic"/>
          <w:color w:val="000000"/>
          <w:sz w:val="28"/>
          <w:szCs w:val="28"/>
          <w:lang w:val="x-none" w:eastAsia="ar-SA"/>
        </w:rPr>
        <w:t xml:space="preserve"> </w:t>
      </w:r>
      <w:r w:rsidRPr="005278F1">
        <w:rPr>
          <w:rFonts w:ascii="Traditional Arabic" w:eastAsia="Calibri" w:hAnsi="Traditional Arabic" w:cs="Traditional Arabic"/>
          <w:color w:val="000000"/>
          <w:sz w:val="28"/>
          <w:szCs w:val="28"/>
          <w:rtl/>
          <w:lang w:val="x-none" w:eastAsia="ar-SA"/>
        </w:rPr>
        <w:t>والتعايش</w:t>
      </w:r>
      <w:r w:rsidRPr="005278F1">
        <w:rPr>
          <w:rFonts w:ascii="Traditional Arabic" w:eastAsia="Calibri" w:hAnsi="Traditional Arabic" w:cs="Traditional Arabic"/>
          <w:color w:val="000000"/>
          <w:sz w:val="28"/>
          <w:szCs w:val="28"/>
          <w:lang w:val="x-none" w:eastAsia="ar-SA"/>
        </w:rPr>
        <w:t xml:space="preserve"> </w:t>
      </w:r>
      <w:r w:rsidRPr="005278F1">
        <w:rPr>
          <w:rFonts w:ascii="Traditional Arabic" w:eastAsia="Calibri" w:hAnsi="Traditional Arabic" w:cs="Traditional Arabic"/>
          <w:color w:val="000000"/>
          <w:sz w:val="28"/>
          <w:szCs w:val="28"/>
          <w:rtl/>
          <w:lang w:val="x-none" w:eastAsia="ar-SA"/>
        </w:rPr>
        <w:t>والاعتراف</w:t>
      </w:r>
      <w:r w:rsidRPr="005278F1">
        <w:rPr>
          <w:rFonts w:ascii="Traditional Arabic" w:eastAsia="Calibri" w:hAnsi="Traditional Arabic" w:cs="Traditional Arabic"/>
          <w:color w:val="000000"/>
          <w:sz w:val="28"/>
          <w:szCs w:val="28"/>
          <w:lang w:val="x-none" w:eastAsia="ar-SA"/>
        </w:rPr>
        <w:t xml:space="preserve"> </w:t>
      </w:r>
      <w:r w:rsidRPr="005278F1">
        <w:rPr>
          <w:rFonts w:ascii="Traditional Arabic" w:eastAsia="Calibri" w:hAnsi="Traditional Arabic" w:cs="Traditional Arabic"/>
          <w:color w:val="000000"/>
          <w:sz w:val="28"/>
          <w:szCs w:val="28"/>
          <w:rtl/>
          <w:lang w:val="x-none" w:eastAsia="ar-SA"/>
        </w:rPr>
        <w:t>بالآخر، تونس</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مركز الدراسات الإسلامية بالقيروان- جامعة الزيتونة، أعمال ندوة موقع الإسلام في القيم الكونية وحوار الحضارات، 2005م.</w:t>
      </w:r>
    </w:p>
    <w:p w14:paraId="6B64E7E9" w14:textId="77777777" w:rsidR="005278F1" w:rsidRPr="005278F1" w:rsidRDefault="005278F1" w:rsidP="008F09FE">
      <w:pPr>
        <w:numPr>
          <w:ilvl w:val="0"/>
          <w:numId w:val="10"/>
        </w:numPr>
        <w:tabs>
          <w:tab w:val="left" w:pos="169"/>
          <w:tab w:val="left" w:pos="706"/>
          <w:tab w:val="left" w:pos="848"/>
          <w:tab w:val="left" w:pos="990"/>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رضا، محمد رشيد بن علي، تفسير القرآن الحكيم [تفسير المنار]، الهيئة المصرية العامة للكتاب، 1990م.</w:t>
      </w:r>
    </w:p>
    <w:p w14:paraId="1921C2F8" w14:textId="77777777" w:rsidR="005278F1" w:rsidRPr="005278F1" w:rsidRDefault="005278F1" w:rsidP="008F09FE">
      <w:pPr>
        <w:numPr>
          <w:ilvl w:val="0"/>
          <w:numId w:val="10"/>
        </w:numPr>
        <w:tabs>
          <w:tab w:val="left" w:pos="169"/>
          <w:tab w:val="left" w:pos="706"/>
          <w:tab w:val="left" w:pos="848"/>
          <w:tab w:val="left" w:pos="990"/>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الروياني، أبو المحاسن عبد الواحد بن إسماعيل، بحر المذهب في فروع المذهب الشافعي، تحقيق طارق فتحي السيد،  دار الكتب العلمية، ط1، 2009م.</w:t>
      </w:r>
    </w:p>
    <w:p w14:paraId="3F41582B" w14:textId="77777777" w:rsidR="005278F1" w:rsidRPr="005278F1" w:rsidRDefault="005278F1" w:rsidP="008F09FE">
      <w:pPr>
        <w:numPr>
          <w:ilvl w:val="0"/>
          <w:numId w:val="10"/>
        </w:numPr>
        <w:tabs>
          <w:tab w:val="left" w:pos="169"/>
          <w:tab w:val="left" w:pos="848"/>
          <w:tab w:val="left" w:pos="990"/>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hint="cs"/>
          <w:color w:val="000000"/>
          <w:sz w:val="24"/>
          <w:szCs w:val="24"/>
          <w:rtl/>
          <w:lang w:val="x-none" w:eastAsia="ar-SA" w:bidi="ar-JO"/>
        </w:rPr>
        <w:t xml:space="preserve">الريسوني ، أحمد ، </w:t>
      </w:r>
      <w:r w:rsidRPr="005278F1">
        <w:rPr>
          <w:rFonts w:ascii="Traditional Arabic" w:eastAsia="Calibri" w:hAnsi="Traditional Arabic" w:cs="Traditional Arabic" w:hint="cs"/>
          <w:b/>
          <w:bCs/>
          <w:color w:val="000000"/>
          <w:sz w:val="24"/>
          <w:szCs w:val="24"/>
          <w:rtl/>
          <w:lang w:val="x-none" w:eastAsia="ar-SA" w:bidi="ar-JO"/>
        </w:rPr>
        <w:t>الفكر الإسلامي وقضايانا السياسة</w:t>
      </w:r>
      <w:r w:rsidRPr="005278F1">
        <w:rPr>
          <w:rFonts w:ascii="Traditional Arabic" w:eastAsia="Calibri" w:hAnsi="Traditional Arabic" w:cs="Traditional Arabic" w:hint="cs"/>
          <w:color w:val="000000"/>
          <w:sz w:val="24"/>
          <w:szCs w:val="24"/>
          <w:rtl/>
          <w:lang w:val="x-none" w:eastAsia="ar-SA" w:bidi="ar-JO"/>
        </w:rPr>
        <w:t xml:space="preserve"> ، المنصورة ، دار الكلمة للنشر للتوزيع ،ط1، 2013م</w:t>
      </w:r>
      <w:r w:rsidRPr="005278F1">
        <w:rPr>
          <w:rFonts w:ascii="Traditional Arabic" w:eastAsia="Calibri" w:hAnsi="Traditional Arabic" w:cs="Traditional Arabic" w:hint="cs"/>
          <w:color w:val="000000"/>
          <w:sz w:val="28"/>
          <w:szCs w:val="28"/>
          <w:rtl/>
          <w:lang w:val="x-none" w:eastAsia="ar-SA" w:bidi="ar-JO"/>
        </w:rPr>
        <w:t>.</w:t>
      </w:r>
    </w:p>
    <w:p w14:paraId="48E04CAD" w14:textId="77777777" w:rsidR="005278F1" w:rsidRPr="005278F1" w:rsidRDefault="005278F1" w:rsidP="008F09FE">
      <w:pPr>
        <w:numPr>
          <w:ilvl w:val="0"/>
          <w:numId w:val="10"/>
        </w:numPr>
        <w:tabs>
          <w:tab w:val="left" w:pos="169"/>
          <w:tab w:val="left" w:pos="706"/>
          <w:tab w:val="left" w:pos="848"/>
          <w:tab w:val="left" w:pos="990"/>
        </w:tabs>
        <w:bidi/>
        <w:spacing w:after="120" w:line="240" w:lineRule="auto"/>
        <w:contextualSpacing/>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الزبيدي، محمد مرتضى الحسيني، تاج العروس من جواهر القاموس، تحقيق: مجموعة من المحققين،  دار الهداية.</w:t>
      </w:r>
    </w:p>
    <w:p w14:paraId="5FEA67A1" w14:textId="77777777" w:rsidR="005278F1" w:rsidRPr="005278F1" w:rsidRDefault="005278F1" w:rsidP="008F09FE">
      <w:pPr>
        <w:numPr>
          <w:ilvl w:val="0"/>
          <w:numId w:val="10"/>
        </w:numPr>
        <w:tabs>
          <w:tab w:val="left" w:pos="169"/>
          <w:tab w:val="left" w:pos="706"/>
          <w:tab w:val="left" w:pos="848"/>
          <w:tab w:val="left" w:pos="990"/>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الزحيلي، وهبة، الفقه الإسلامي وأدلته: الشامل للأدلة الشرعية والآراء المذهبية وأهم النظريات الفقهية وتحقيق الأحاديث النبوية وتخريجها، دمشق</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دار الفكر، ط12.</w:t>
      </w:r>
    </w:p>
    <w:p w14:paraId="3E968313" w14:textId="77777777" w:rsidR="005278F1" w:rsidRPr="005278F1" w:rsidRDefault="005278F1" w:rsidP="008F09FE">
      <w:pPr>
        <w:numPr>
          <w:ilvl w:val="0"/>
          <w:numId w:val="10"/>
        </w:numPr>
        <w:tabs>
          <w:tab w:val="left" w:pos="169"/>
          <w:tab w:val="left" w:pos="706"/>
          <w:tab w:val="left" w:pos="848"/>
        </w:tabs>
        <w:bidi/>
        <w:spacing w:after="120" w:line="240" w:lineRule="auto"/>
        <w:jc w:val="both"/>
        <w:rPr>
          <w:rFonts w:ascii="Traditional Arabic" w:eastAsia="Calibri" w:hAnsi="Traditional Arabic" w:cs="Traditional Arabic" w:hint="cs"/>
          <w:color w:val="000000"/>
          <w:sz w:val="28"/>
          <w:szCs w:val="28"/>
          <w:rtl/>
          <w:lang w:val="x-none" w:eastAsia="ar-SA"/>
        </w:rPr>
      </w:pPr>
      <w:r w:rsidRPr="005278F1">
        <w:rPr>
          <w:rFonts w:ascii="Traditional Arabic" w:eastAsia="Calibri" w:hAnsi="Traditional Arabic" w:cs="Traditional Arabic" w:hint="cs"/>
          <w:color w:val="000000"/>
          <w:sz w:val="28"/>
          <w:szCs w:val="28"/>
          <w:rtl/>
          <w:lang w:val="x-none" w:eastAsia="ar-SA"/>
        </w:rPr>
        <w:t>الزحيلي، وهبة، الفقه الإسلامي وأدلته، دمشق، دار الفكر، ط3، 1409هـ - 1989م.</w:t>
      </w:r>
    </w:p>
    <w:p w14:paraId="2F2F45D9" w14:textId="77777777" w:rsidR="005278F1" w:rsidRPr="005278F1" w:rsidRDefault="005278F1" w:rsidP="008F09FE">
      <w:pPr>
        <w:numPr>
          <w:ilvl w:val="0"/>
          <w:numId w:val="10"/>
        </w:numPr>
        <w:tabs>
          <w:tab w:val="left" w:pos="169"/>
          <w:tab w:val="left" w:pos="848"/>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hint="cs"/>
          <w:color w:val="000000"/>
          <w:sz w:val="28"/>
          <w:szCs w:val="28"/>
          <w:rtl/>
          <w:lang w:val="x-none" w:eastAsia="ar-SA" w:bidi="ar-JO"/>
        </w:rPr>
        <w:t>ا</w:t>
      </w:r>
      <w:r w:rsidRPr="005278F1">
        <w:rPr>
          <w:rFonts w:ascii="Traditional Arabic" w:eastAsia="Calibri" w:hAnsi="Traditional Arabic" w:cs="Traditional Arabic" w:hint="cs"/>
          <w:color w:val="000000"/>
          <w:sz w:val="28"/>
          <w:szCs w:val="28"/>
          <w:rtl/>
          <w:lang w:bidi="ar-JO"/>
        </w:rPr>
        <w:t xml:space="preserve">لزرقاء،مصطفى أحمد، المدخل إلى  نظرية الالتزام العامة في الفقه الإسلامي،دمشق، دار القلم،ط1، 1420 </w:t>
      </w:r>
      <w:r w:rsidRPr="005278F1">
        <w:rPr>
          <w:rFonts w:ascii="Traditional Arabic" w:eastAsia="Calibri" w:hAnsi="Traditional Arabic" w:cs="Traditional Arabic"/>
          <w:color w:val="000000"/>
          <w:sz w:val="28"/>
          <w:szCs w:val="28"/>
          <w:rtl/>
          <w:lang w:bidi="ar-JO"/>
        </w:rPr>
        <w:t>–</w:t>
      </w:r>
      <w:r w:rsidRPr="005278F1">
        <w:rPr>
          <w:rFonts w:ascii="Traditional Arabic" w:eastAsia="Calibri" w:hAnsi="Traditional Arabic" w:cs="Traditional Arabic" w:hint="cs"/>
          <w:color w:val="000000"/>
          <w:sz w:val="28"/>
          <w:szCs w:val="28"/>
          <w:rtl/>
          <w:lang w:bidi="ar-JO"/>
        </w:rPr>
        <w:t xml:space="preserve"> 1999م</w:t>
      </w:r>
      <w:r w:rsidRPr="005278F1">
        <w:rPr>
          <w:rFonts w:ascii="Traditional Arabic" w:eastAsia="Calibri" w:hAnsi="Traditional Arabic" w:cs="Traditional Arabic" w:hint="cs"/>
          <w:color w:val="000000"/>
          <w:sz w:val="28"/>
          <w:szCs w:val="28"/>
          <w:rtl/>
          <w:lang w:val="x-none" w:eastAsia="ar-SA"/>
        </w:rPr>
        <w:t>.</w:t>
      </w:r>
    </w:p>
    <w:p w14:paraId="4397566C" w14:textId="77777777" w:rsidR="005278F1" w:rsidRPr="005278F1" w:rsidRDefault="005278F1" w:rsidP="008F09FE">
      <w:pPr>
        <w:numPr>
          <w:ilvl w:val="0"/>
          <w:numId w:val="10"/>
        </w:numPr>
        <w:tabs>
          <w:tab w:val="left" w:pos="169"/>
          <w:tab w:val="left" w:pos="706"/>
          <w:tab w:val="left" w:pos="848"/>
          <w:tab w:val="left" w:pos="990"/>
        </w:tabs>
        <w:bidi/>
        <w:spacing w:after="120" w:line="240" w:lineRule="auto"/>
        <w:contextualSpacing/>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lastRenderedPageBreak/>
        <w:t>الزيات، مصطفى وآخرون، المعجم الوسيط(1+2)، تحقيق: مجمع اللغة العربية،  دار الدعوة.</w:t>
      </w:r>
    </w:p>
    <w:p w14:paraId="1FDB36BE" w14:textId="77777777" w:rsidR="005278F1" w:rsidRPr="005278F1" w:rsidRDefault="005278F1" w:rsidP="008F09FE">
      <w:pPr>
        <w:numPr>
          <w:ilvl w:val="0"/>
          <w:numId w:val="10"/>
        </w:numPr>
        <w:tabs>
          <w:tab w:val="left" w:pos="169"/>
          <w:tab w:val="left" w:pos="706"/>
          <w:tab w:val="left" w:pos="848"/>
          <w:tab w:val="left" w:pos="990"/>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زيادة، خليل عبد المجيد، الحوار والمناظرة في القرآن الكريم،  دار المنار.</w:t>
      </w:r>
    </w:p>
    <w:p w14:paraId="37CFD1C5" w14:textId="77777777" w:rsidR="005278F1" w:rsidRPr="005278F1" w:rsidRDefault="005278F1" w:rsidP="008F09FE">
      <w:pPr>
        <w:numPr>
          <w:ilvl w:val="0"/>
          <w:numId w:val="10"/>
        </w:numPr>
        <w:tabs>
          <w:tab w:val="left" w:pos="169"/>
          <w:tab w:val="left" w:pos="848"/>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hint="cs"/>
          <w:color w:val="000000"/>
          <w:sz w:val="28"/>
          <w:szCs w:val="28"/>
          <w:rtl/>
          <w:lang w:val="x-none" w:eastAsia="ar-SA"/>
        </w:rPr>
        <w:t>زيدان ، عبد الكريم ، أصول الدعوة ، بيروت ،مؤسسة الرسالة ناشرون ، ط1، 1426هـ - 2006م.</w:t>
      </w:r>
    </w:p>
    <w:p w14:paraId="3AAF35A1" w14:textId="77777777" w:rsidR="005278F1" w:rsidRPr="005278F1" w:rsidRDefault="005278F1" w:rsidP="008F09FE">
      <w:pPr>
        <w:numPr>
          <w:ilvl w:val="0"/>
          <w:numId w:val="10"/>
        </w:numPr>
        <w:tabs>
          <w:tab w:val="left" w:pos="169"/>
          <w:tab w:val="left" w:pos="706"/>
          <w:tab w:val="left" w:pos="848"/>
          <w:tab w:val="left" w:pos="990"/>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زيدان، عبد الكريم، أحكام الذميين والمستأمنين في دار الإسلام،  بيروت</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مؤسسة الرسالة، 1982م.</w:t>
      </w:r>
    </w:p>
    <w:p w14:paraId="6EA92AC4" w14:textId="77777777" w:rsidR="005278F1" w:rsidRPr="005278F1" w:rsidRDefault="005278F1" w:rsidP="008F09FE">
      <w:pPr>
        <w:numPr>
          <w:ilvl w:val="0"/>
          <w:numId w:val="10"/>
        </w:numPr>
        <w:tabs>
          <w:tab w:val="left" w:pos="169"/>
          <w:tab w:val="left" w:pos="706"/>
          <w:tab w:val="left" w:pos="848"/>
          <w:tab w:val="left" w:pos="990"/>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الزيلعي،أبو عمر عثمان بن علي،تبيين الحقائق شرح كنز الدقائق، القاهرة</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المطبعة الكبرى الأميرية،ط1، 1313هـ.</w:t>
      </w:r>
    </w:p>
    <w:p w14:paraId="6ADA93C4" w14:textId="77777777" w:rsidR="005278F1" w:rsidRPr="005278F1" w:rsidRDefault="005278F1" w:rsidP="008F09FE">
      <w:pPr>
        <w:numPr>
          <w:ilvl w:val="0"/>
          <w:numId w:val="10"/>
        </w:numPr>
        <w:tabs>
          <w:tab w:val="left" w:pos="169"/>
          <w:tab w:val="left" w:pos="706"/>
          <w:tab w:val="left" w:pos="848"/>
          <w:tab w:val="left" w:pos="990"/>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 xml:space="preserve">سعيد بن منصور </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سنن سعيد بن منصور، المحقق: حبيب الرحمن الأعظمي،  بيروت</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دار الكتب العلمية.</w:t>
      </w:r>
    </w:p>
    <w:p w14:paraId="5E63BC10" w14:textId="77777777" w:rsidR="005278F1" w:rsidRPr="005278F1" w:rsidRDefault="005278F1" w:rsidP="008F09FE">
      <w:pPr>
        <w:numPr>
          <w:ilvl w:val="0"/>
          <w:numId w:val="10"/>
        </w:numPr>
        <w:tabs>
          <w:tab w:val="left" w:pos="169"/>
          <w:tab w:val="left" w:pos="706"/>
          <w:tab w:val="left" w:pos="848"/>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سعيد، عبد الله حسن عبد الله، مفهوم الوطن والمواطن"دراسة فقهية مقارنة،  السودان</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رسالة ماجستير غير منشورة، جامعة أم درمان الإسلامية، السودان، 2007م.</w:t>
      </w:r>
    </w:p>
    <w:p w14:paraId="3332A760" w14:textId="77777777" w:rsidR="005278F1" w:rsidRPr="005278F1" w:rsidRDefault="005278F1" w:rsidP="008F09FE">
      <w:pPr>
        <w:numPr>
          <w:ilvl w:val="0"/>
          <w:numId w:val="10"/>
        </w:numPr>
        <w:tabs>
          <w:tab w:val="left" w:pos="169"/>
          <w:tab w:val="left" w:pos="706"/>
          <w:tab w:val="left" w:pos="848"/>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الشربيني، محمد ابن أحمد، مغني المحتاج إلى معرفة معاني ألفاظ المنهاج،دار الكتب العلمية، ط1، 1415هـ - 1994م.</w:t>
      </w:r>
    </w:p>
    <w:p w14:paraId="394BE77D" w14:textId="77777777" w:rsidR="005278F1" w:rsidRPr="005278F1" w:rsidRDefault="005278F1" w:rsidP="008F09FE">
      <w:pPr>
        <w:numPr>
          <w:ilvl w:val="0"/>
          <w:numId w:val="10"/>
        </w:numPr>
        <w:tabs>
          <w:tab w:val="left" w:pos="169"/>
          <w:tab w:val="left" w:pos="706"/>
          <w:tab w:val="left" w:pos="848"/>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الشريف، عبد العزيز الحسين عثمان، أسس الوحدة الوطنية في نصوص صحيفة المدينة،  مصر</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مجلة الثقافة والتنمية، جمعية الثقافة من أجل التنمية، 2015م، العدد (98).</w:t>
      </w:r>
    </w:p>
    <w:p w14:paraId="2FFC898B" w14:textId="77777777" w:rsidR="005278F1" w:rsidRPr="005278F1" w:rsidRDefault="005278F1" w:rsidP="008F09FE">
      <w:pPr>
        <w:numPr>
          <w:ilvl w:val="0"/>
          <w:numId w:val="10"/>
        </w:numPr>
        <w:tabs>
          <w:tab w:val="left" w:pos="169"/>
          <w:tab w:val="left" w:pos="848"/>
        </w:tabs>
        <w:bidi/>
        <w:spacing w:after="120" w:line="240" w:lineRule="auto"/>
        <w:jc w:val="both"/>
        <w:rPr>
          <w:rFonts w:ascii="Traditional Arabic" w:eastAsia="Calibri" w:hAnsi="Traditional Arabic" w:cs="Traditional Arabic" w:hint="cs"/>
          <w:color w:val="000000"/>
          <w:sz w:val="28"/>
          <w:szCs w:val="28"/>
          <w:lang w:val="x-none" w:eastAsia="ar-SA"/>
        </w:rPr>
      </w:pPr>
      <w:r w:rsidRPr="005278F1">
        <w:rPr>
          <w:rFonts w:ascii="Traditional Arabic" w:eastAsia="Calibri" w:hAnsi="Traditional Arabic" w:cs="Traditional Arabic" w:hint="cs"/>
          <w:color w:val="000000"/>
          <w:sz w:val="28"/>
          <w:szCs w:val="28"/>
          <w:rtl/>
          <w:lang w:val="x-none" w:eastAsia="ar-SA"/>
        </w:rPr>
        <w:t>شلتوت ، محمود ، الإسلام عقيدة وشريعة ، مصر، دار الشروق ، ط18، 1421هـ - 2001م.</w:t>
      </w:r>
    </w:p>
    <w:p w14:paraId="063558E4" w14:textId="77777777" w:rsidR="005278F1" w:rsidRPr="005278F1" w:rsidRDefault="005278F1" w:rsidP="008F09FE">
      <w:pPr>
        <w:numPr>
          <w:ilvl w:val="0"/>
          <w:numId w:val="10"/>
        </w:numPr>
        <w:tabs>
          <w:tab w:val="left" w:pos="169"/>
          <w:tab w:val="left" w:pos="706"/>
          <w:tab w:val="left" w:pos="848"/>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الطبري، أبو جعفر، محمد بن جرير، تاريخ الطبري،  بيروت</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دار الكتب العلمية، ط1، 1407هـ.</w:t>
      </w:r>
    </w:p>
    <w:p w14:paraId="479FC991" w14:textId="77777777" w:rsidR="005278F1" w:rsidRPr="005278F1" w:rsidRDefault="005278F1" w:rsidP="008F09FE">
      <w:pPr>
        <w:numPr>
          <w:ilvl w:val="0"/>
          <w:numId w:val="10"/>
        </w:numPr>
        <w:tabs>
          <w:tab w:val="left" w:pos="169"/>
          <w:tab w:val="left" w:pos="706"/>
          <w:tab w:val="left" w:pos="848"/>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عباسي، سهام، ضمانات وآليات حماية حق الترشح في المواثيق الدولية والمنظومة التشريعية الجزائرية،  الجزائر</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رسالة ماجستير غير منشورة، جامعة الحاج لخضر باتنة، 2014م.</w:t>
      </w:r>
    </w:p>
    <w:p w14:paraId="580495FE" w14:textId="77777777" w:rsidR="005278F1" w:rsidRPr="005278F1" w:rsidRDefault="005278F1" w:rsidP="008F09FE">
      <w:pPr>
        <w:numPr>
          <w:ilvl w:val="0"/>
          <w:numId w:val="10"/>
        </w:numPr>
        <w:tabs>
          <w:tab w:val="left" w:pos="169"/>
          <w:tab w:val="left" w:pos="706"/>
          <w:tab w:val="left" w:pos="848"/>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عبد الباقي، محمد فؤاد، المعجم المفهرس لألفاظ القرآن، بيروت</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دار الأندلس.</w:t>
      </w:r>
    </w:p>
    <w:p w14:paraId="42FB14B4" w14:textId="77777777" w:rsidR="005278F1" w:rsidRPr="005278F1" w:rsidRDefault="005278F1" w:rsidP="008F09FE">
      <w:pPr>
        <w:numPr>
          <w:ilvl w:val="0"/>
          <w:numId w:val="10"/>
        </w:numPr>
        <w:tabs>
          <w:tab w:val="left" w:pos="169"/>
          <w:tab w:val="left" w:pos="706"/>
          <w:tab w:val="left" w:pos="848"/>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عبد الخالق، فريد، في الفقه السياسي الإسلامي-مبادئ دستورية: الشورى، العدل، المساواة،القاهرة</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دار الشروق، ط1، 1998م.</w:t>
      </w:r>
    </w:p>
    <w:p w14:paraId="355618A7" w14:textId="77777777" w:rsidR="005278F1" w:rsidRPr="005278F1" w:rsidRDefault="005278F1" w:rsidP="008F09FE">
      <w:pPr>
        <w:numPr>
          <w:ilvl w:val="0"/>
          <w:numId w:val="10"/>
        </w:numPr>
        <w:tabs>
          <w:tab w:val="left" w:pos="169"/>
          <w:tab w:val="left" w:pos="706"/>
          <w:tab w:val="left" w:pos="848"/>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العربي، محمد ممدوح، دولة الرسول في المدينة، الهيئة المصرية العامة للكتاب، 1988م</w:t>
      </w:r>
      <w:r w:rsidRPr="005278F1">
        <w:rPr>
          <w:rFonts w:ascii="Traditional Arabic" w:eastAsia="Calibri" w:hAnsi="Traditional Arabic" w:cs="Traditional Arabic" w:hint="cs"/>
          <w:color w:val="000000"/>
          <w:sz w:val="28"/>
          <w:szCs w:val="28"/>
          <w:rtl/>
          <w:lang w:val="x-none" w:eastAsia="ar-SA"/>
        </w:rPr>
        <w:t>.</w:t>
      </w:r>
    </w:p>
    <w:p w14:paraId="42FCA1A6" w14:textId="77777777" w:rsidR="005278F1" w:rsidRPr="005278F1" w:rsidRDefault="005278F1" w:rsidP="008F09FE">
      <w:pPr>
        <w:numPr>
          <w:ilvl w:val="0"/>
          <w:numId w:val="10"/>
        </w:numPr>
        <w:tabs>
          <w:tab w:val="left" w:pos="169"/>
          <w:tab w:val="left" w:pos="706"/>
          <w:tab w:val="left" w:pos="848"/>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عمارة، محمد، في المسألة القبطية: حقائق وأوهام، القاهرة</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مكتبة الشروق، ط1، 2001م.</w:t>
      </w:r>
    </w:p>
    <w:p w14:paraId="70D2351E" w14:textId="77777777" w:rsidR="005278F1" w:rsidRPr="005278F1" w:rsidRDefault="005278F1" w:rsidP="008F09FE">
      <w:pPr>
        <w:numPr>
          <w:ilvl w:val="0"/>
          <w:numId w:val="10"/>
        </w:numPr>
        <w:tabs>
          <w:tab w:val="left" w:pos="169"/>
          <w:tab w:val="left" w:pos="706"/>
          <w:tab w:val="left" w:pos="848"/>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العمري، محمد خير حسن محمد، والعمري، محمد علي محمد، الآخر من منظور إسلامي العلاقات الدولية نموذجاً دراسة تحليلية في ضوء المقاصد العامة لرسالة عمان،  الأردن، مجلة</w:t>
      </w:r>
      <w:r w:rsidRPr="005278F1">
        <w:rPr>
          <w:rFonts w:ascii="Traditional Arabic" w:eastAsia="Calibri" w:hAnsi="Traditional Arabic" w:cs="Traditional Arabic" w:hint="cs"/>
          <w:color w:val="000000"/>
          <w:sz w:val="28"/>
          <w:szCs w:val="28"/>
          <w:rtl/>
          <w:lang w:val="x-none" w:eastAsia="ar-SA"/>
        </w:rPr>
        <w:t xml:space="preserve"> :</w:t>
      </w:r>
      <w:r w:rsidRPr="005278F1">
        <w:rPr>
          <w:rFonts w:ascii="Traditional Arabic" w:eastAsia="Calibri" w:hAnsi="Traditional Arabic" w:cs="Traditional Arabic"/>
          <w:color w:val="000000"/>
          <w:sz w:val="28"/>
          <w:szCs w:val="28"/>
          <w:rtl/>
          <w:lang w:val="x-none" w:eastAsia="ar-SA"/>
        </w:rPr>
        <w:t>هدي الإسلام، 2006م، المجلد( 50)، العدد( 9).</w:t>
      </w:r>
    </w:p>
    <w:p w14:paraId="4B4CBB9B" w14:textId="77777777" w:rsidR="005278F1" w:rsidRPr="005278F1" w:rsidRDefault="005278F1" w:rsidP="008F09FE">
      <w:pPr>
        <w:numPr>
          <w:ilvl w:val="0"/>
          <w:numId w:val="10"/>
        </w:numPr>
        <w:tabs>
          <w:tab w:val="left" w:pos="169"/>
          <w:tab w:val="left" w:pos="706"/>
          <w:tab w:val="left" w:pos="848"/>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العنبكي، طه حميد، حق الانتخاب،  العراق</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الجامعة المستنصرية.</w:t>
      </w:r>
    </w:p>
    <w:p w14:paraId="59C5FEF3" w14:textId="77777777" w:rsidR="005278F1" w:rsidRPr="005278F1" w:rsidRDefault="005278F1" w:rsidP="008F09FE">
      <w:pPr>
        <w:numPr>
          <w:ilvl w:val="0"/>
          <w:numId w:val="10"/>
        </w:numPr>
        <w:tabs>
          <w:tab w:val="left" w:pos="169"/>
          <w:tab w:val="left" w:pos="706"/>
          <w:tab w:val="left" w:pos="848"/>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العيني، أبو محمود بن أحمد بن موسى، عمدة القاري شرح صحيح البخاري،بيروت</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دار إحياء التراث العربي.</w:t>
      </w:r>
    </w:p>
    <w:p w14:paraId="1BD2A1B9" w14:textId="77777777" w:rsidR="005278F1" w:rsidRPr="005278F1" w:rsidRDefault="005278F1" w:rsidP="008F09FE">
      <w:pPr>
        <w:numPr>
          <w:ilvl w:val="0"/>
          <w:numId w:val="10"/>
        </w:numPr>
        <w:tabs>
          <w:tab w:val="left" w:pos="169"/>
          <w:tab w:val="left" w:pos="706"/>
          <w:tab w:val="left" w:pos="848"/>
        </w:tabs>
        <w:autoSpaceDE w:val="0"/>
        <w:autoSpaceDN w:val="0"/>
        <w:bidi/>
        <w:adjustRightInd w:val="0"/>
        <w:spacing w:after="120" w:line="240" w:lineRule="auto"/>
        <w:contextualSpacing/>
        <w:jc w:val="both"/>
        <w:rPr>
          <w:rFonts w:ascii="Traditional Arabic" w:eastAsia="Calibri" w:hAnsi="Traditional Arabic" w:cs="Traditional Arabic" w:hint="cs"/>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 xml:space="preserve">الغزالي، أبو حامد محمد </w:t>
      </w:r>
      <w:r w:rsidRPr="005278F1">
        <w:rPr>
          <w:rFonts w:ascii="Traditional Arabic" w:eastAsia="Calibri" w:hAnsi="Traditional Arabic" w:cs="Traditional Arabic" w:hint="cs"/>
          <w:color w:val="000000"/>
          <w:sz w:val="28"/>
          <w:szCs w:val="28"/>
          <w:rtl/>
          <w:lang w:val="x-none" w:eastAsia="ar-SA"/>
        </w:rPr>
        <w:t>ا</w:t>
      </w:r>
      <w:r w:rsidRPr="005278F1">
        <w:rPr>
          <w:rFonts w:ascii="Traditional Arabic" w:eastAsia="Calibri" w:hAnsi="Traditional Arabic" w:cs="Traditional Arabic"/>
          <w:color w:val="000000"/>
          <w:sz w:val="28"/>
          <w:szCs w:val="28"/>
          <w:rtl/>
          <w:lang w:val="x-none" w:eastAsia="ar-SA"/>
        </w:rPr>
        <w:t>بن محمد الطوسي (ت505هـ</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1112</w:t>
      </w:r>
      <w:r w:rsidRPr="005278F1">
        <w:rPr>
          <w:rFonts w:ascii="Traditional Arabic" w:eastAsia="Calibri" w:hAnsi="Traditional Arabic" w:cs="Traditional Arabic" w:hint="cs"/>
          <w:color w:val="000000"/>
          <w:sz w:val="28"/>
          <w:szCs w:val="28"/>
          <w:rtl/>
          <w:lang w:val="x-none" w:eastAsia="ar-SA"/>
        </w:rPr>
        <w:t>م</w:t>
      </w:r>
      <w:r w:rsidRPr="005278F1">
        <w:rPr>
          <w:rFonts w:ascii="Traditional Arabic" w:eastAsia="Calibri" w:hAnsi="Traditional Arabic" w:cs="Traditional Arabic"/>
          <w:color w:val="000000"/>
          <w:sz w:val="28"/>
          <w:szCs w:val="28"/>
          <w:rtl/>
          <w:lang w:val="x-none" w:eastAsia="ar-SA"/>
        </w:rPr>
        <w:t>)، الوسيط في المذهب، تحقيق أحمد محمود إبراهيم ومحمد محمد تامر</w:t>
      </w:r>
      <w:r w:rsidRPr="005278F1">
        <w:rPr>
          <w:rFonts w:ascii="Traditional Arabic" w:eastAsia="Calibri" w:hAnsi="Traditional Arabic" w:cs="Traditional Arabic" w:hint="cs"/>
          <w:color w:val="000000"/>
          <w:sz w:val="28"/>
          <w:szCs w:val="28"/>
          <w:rtl/>
          <w:lang w:val="x-none" w:eastAsia="ar-SA"/>
        </w:rPr>
        <w:t xml:space="preserve">،  القاهرة، </w:t>
      </w:r>
      <w:r w:rsidRPr="005278F1">
        <w:rPr>
          <w:rFonts w:ascii="Traditional Arabic" w:eastAsia="Calibri" w:hAnsi="Traditional Arabic" w:cs="Traditional Arabic"/>
          <w:color w:val="000000"/>
          <w:sz w:val="28"/>
          <w:szCs w:val="28"/>
          <w:rtl/>
          <w:lang w:val="x-none" w:eastAsia="ar-SA"/>
        </w:rPr>
        <w:t>دار السلام، ط1، 1417هـ</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1997</w:t>
      </w:r>
      <w:r w:rsidRPr="005278F1">
        <w:rPr>
          <w:rFonts w:ascii="Traditional Arabic" w:eastAsia="Calibri" w:hAnsi="Traditional Arabic" w:cs="Traditional Arabic" w:hint="cs"/>
          <w:color w:val="000000"/>
          <w:sz w:val="28"/>
          <w:szCs w:val="28"/>
          <w:rtl/>
          <w:lang w:val="x-none" w:eastAsia="ar-SA"/>
        </w:rPr>
        <w:t>م.</w:t>
      </w:r>
    </w:p>
    <w:p w14:paraId="7A92E9D4" w14:textId="77777777" w:rsidR="005278F1" w:rsidRPr="005278F1" w:rsidRDefault="005278F1" w:rsidP="008F09FE">
      <w:pPr>
        <w:numPr>
          <w:ilvl w:val="0"/>
          <w:numId w:val="10"/>
        </w:numPr>
        <w:tabs>
          <w:tab w:val="left" w:pos="169"/>
          <w:tab w:val="left" w:pos="706"/>
          <w:tab w:val="left" w:pos="848"/>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الفاروقي، إسماعيل، حقوق غير المسلمين في الدولة الإسلامية:الأوجه الاجتماعية والثقافية،  مصر</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مجلة المسلم المعاصر، 1981م، العدد (26).</w:t>
      </w:r>
    </w:p>
    <w:p w14:paraId="71216FFC" w14:textId="77777777" w:rsidR="005278F1" w:rsidRPr="005278F1" w:rsidRDefault="005278F1" w:rsidP="008F09FE">
      <w:pPr>
        <w:numPr>
          <w:ilvl w:val="0"/>
          <w:numId w:val="10"/>
        </w:numPr>
        <w:tabs>
          <w:tab w:val="left" w:pos="169"/>
          <w:tab w:val="left" w:pos="706"/>
          <w:tab w:val="left" w:pos="848"/>
          <w:tab w:val="left" w:pos="990"/>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lastRenderedPageBreak/>
        <w:t>الفراء، القاضي أبو يعلى محمد بن الحسين، الأحكام السلطانية، صححه وعلق عليه محمد حامد الفقي، بيروت</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دار الكتب العلمية، ط2، 1421هـ- 2000م.</w:t>
      </w:r>
    </w:p>
    <w:p w14:paraId="2AD20E0F" w14:textId="77777777" w:rsidR="005278F1" w:rsidRPr="005278F1" w:rsidRDefault="005278F1" w:rsidP="008F09FE">
      <w:pPr>
        <w:numPr>
          <w:ilvl w:val="0"/>
          <w:numId w:val="10"/>
        </w:numPr>
        <w:tabs>
          <w:tab w:val="left" w:pos="169"/>
          <w:tab w:val="left" w:pos="706"/>
          <w:tab w:val="left" w:pos="848"/>
          <w:tab w:val="left" w:pos="990"/>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فضل الله، محمد حسين، في آفاق الحوار الإسلامي المسيحي،  دار الملاك</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ط1، 1414هـ 1994م.</w:t>
      </w:r>
    </w:p>
    <w:p w14:paraId="5772247F" w14:textId="77777777" w:rsidR="005278F1" w:rsidRPr="005278F1" w:rsidRDefault="005278F1" w:rsidP="008F09FE">
      <w:pPr>
        <w:numPr>
          <w:ilvl w:val="0"/>
          <w:numId w:val="10"/>
        </w:numPr>
        <w:tabs>
          <w:tab w:val="left" w:pos="169"/>
          <w:tab w:val="left" w:pos="706"/>
          <w:tab w:val="left" w:pos="848"/>
          <w:tab w:val="left" w:pos="990"/>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في أصول الحوار،  إعداد الندوة العالمية للشباب الإسلامي، ط4، 1415 هـ، 1994م.</w:t>
      </w:r>
    </w:p>
    <w:p w14:paraId="50EF0E2D" w14:textId="77777777" w:rsidR="005278F1" w:rsidRPr="005278F1" w:rsidRDefault="005278F1" w:rsidP="008F09FE">
      <w:pPr>
        <w:numPr>
          <w:ilvl w:val="0"/>
          <w:numId w:val="10"/>
        </w:numPr>
        <w:tabs>
          <w:tab w:val="left" w:pos="169"/>
          <w:tab w:val="left" w:pos="706"/>
          <w:tab w:val="left" w:pos="848"/>
          <w:tab w:val="left" w:pos="990"/>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قرارات المجمع الفقهي الإسلامي – رابطة العالم الإسلامي – المملكة العربية السعودية.</w:t>
      </w:r>
    </w:p>
    <w:p w14:paraId="7DFFBFB7" w14:textId="77777777" w:rsidR="005278F1" w:rsidRPr="005278F1" w:rsidRDefault="005278F1" w:rsidP="008F09FE">
      <w:pPr>
        <w:numPr>
          <w:ilvl w:val="0"/>
          <w:numId w:val="10"/>
        </w:numPr>
        <w:tabs>
          <w:tab w:val="left" w:pos="169"/>
          <w:tab w:val="left" w:pos="848"/>
        </w:tabs>
        <w:bidi/>
        <w:spacing w:after="120" w:line="240" w:lineRule="auto"/>
        <w:jc w:val="both"/>
        <w:rPr>
          <w:rFonts w:ascii="Traditional Arabic" w:eastAsia="Calibri" w:hAnsi="Traditional Arabic" w:cs="Traditional Arabic" w:hint="cs"/>
          <w:color w:val="000000"/>
          <w:sz w:val="28"/>
          <w:szCs w:val="28"/>
          <w:rtl/>
          <w:lang w:val="x-none" w:eastAsia="ar-SA" w:bidi="ar-JO"/>
        </w:rPr>
      </w:pPr>
      <w:r w:rsidRPr="005278F1">
        <w:rPr>
          <w:rFonts w:ascii="Traditional Arabic" w:eastAsia="Calibri" w:hAnsi="Traditional Arabic" w:cs="Traditional Arabic" w:hint="cs"/>
          <w:color w:val="000000"/>
          <w:sz w:val="28"/>
          <w:szCs w:val="28"/>
          <w:rtl/>
          <w:lang w:val="x-none" w:eastAsia="ar-SA" w:bidi="ar-JO"/>
        </w:rPr>
        <w:t xml:space="preserve">القرافي، </w:t>
      </w:r>
      <w:r w:rsidRPr="005278F1">
        <w:rPr>
          <w:rFonts w:ascii="Traditional Arabic" w:eastAsia="Calibri" w:hAnsi="Traditional Arabic" w:cs="Traditional Arabic"/>
          <w:color w:val="000000"/>
          <w:sz w:val="28"/>
          <w:szCs w:val="28"/>
          <w:rtl/>
          <w:lang w:val="x-none" w:eastAsia="ar-SA" w:bidi="ar-JO"/>
        </w:rPr>
        <w:t>أبو العباس أحمد بن إدريس (</w:t>
      </w:r>
      <w:r w:rsidRPr="005278F1">
        <w:rPr>
          <w:rFonts w:ascii="Traditional Arabic" w:eastAsia="Calibri" w:hAnsi="Traditional Arabic" w:cs="Traditional Arabic" w:hint="cs"/>
          <w:color w:val="000000"/>
          <w:sz w:val="28"/>
          <w:szCs w:val="28"/>
          <w:rtl/>
          <w:lang w:val="x-none" w:eastAsia="ar-SA" w:bidi="ar-JO"/>
        </w:rPr>
        <w:t>ت</w:t>
      </w:r>
      <w:r w:rsidRPr="005278F1">
        <w:rPr>
          <w:rFonts w:ascii="Traditional Arabic" w:eastAsia="Calibri" w:hAnsi="Traditional Arabic" w:cs="Traditional Arabic"/>
          <w:color w:val="000000"/>
          <w:sz w:val="28"/>
          <w:szCs w:val="28"/>
          <w:rtl/>
          <w:lang w:val="x-none" w:eastAsia="ar-SA" w:bidi="ar-JO"/>
        </w:rPr>
        <w:t>: 684هـ)</w:t>
      </w:r>
      <w:r w:rsidRPr="005278F1">
        <w:rPr>
          <w:rFonts w:ascii="Traditional Arabic" w:eastAsia="Calibri" w:hAnsi="Traditional Arabic" w:cs="Traditional Arabic" w:hint="cs"/>
          <w:color w:val="000000"/>
          <w:sz w:val="28"/>
          <w:szCs w:val="28"/>
          <w:rtl/>
          <w:lang w:val="x-none" w:eastAsia="ar-SA" w:bidi="ar-JO"/>
        </w:rPr>
        <w:t xml:space="preserve">، </w:t>
      </w:r>
      <w:r w:rsidRPr="005278F1">
        <w:rPr>
          <w:rFonts w:ascii="Traditional Arabic" w:eastAsia="Calibri" w:hAnsi="Traditional Arabic" w:cs="Traditional Arabic"/>
          <w:color w:val="000000"/>
          <w:sz w:val="28"/>
          <w:szCs w:val="28"/>
          <w:rtl/>
          <w:lang w:val="x-none" w:eastAsia="ar-SA" w:bidi="ar-JO"/>
        </w:rPr>
        <w:t>الفروق، أنوار البروق في أنواء الفروق</w:t>
      </w:r>
      <w:r w:rsidRPr="005278F1">
        <w:rPr>
          <w:rFonts w:ascii="Traditional Arabic" w:eastAsia="Calibri" w:hAnsi="Traditional Arabic" w:cs="Traditional Arabic" w:hint="cs"/>
          <w:color w:val="000000"/>
          <w:sz w:val="28"/>
          <w:szCs w:val="28"/>
          <w:rtl/>
          <w:lang w:val="x-none" w:eastAsia="ar-SA" w:bidi="ar-JO"/>
        </w:rPr>
        <w:t xml:space="preserve">، </w:t>
      </w:r>
      <w:r w:rsidRPr="005278F1">
        <w:rPr>
          <w:rFonts w:ascii="Traditional Arabic" w:eastAsia="Calibri" w:hAnsi="Traditional Arabic" w:cs="Traditional Arabic"/>
          <w:color w:val="000000"/>
          <w:sz w:val="28"/>
          <w:szCs w:val="28"/>
          <w:rtl/>
          <w:lang w:val="x-none" w:eastAsia="ar-SA" w:bidi="ar-JO"/>
        </w:rPr>
        <w:t>عالم الكتب</w:t>
      </w:r>
      <w:r w:rsidRPr="005278F1">
        <w:rPr>
          <w:rFonts w:ascii="Traditional Arabic" w:eastAsia="Calibri" w:hAnsi="Traditional Arabic" w:cs="Traditional Arabic" w:hint="cs"/>
          <w:color w:val="000000"/>
          <w:sz w:val="28"/>
          <w:szCs w:val="28"/>
          <w:rtl/>
          <w:lang w:val="x-none" w:eastAsia="ar-SA" w:bidi="ar-JO"/>
        </w:rPr>
        <w:t>.</w:t>
      </w:r>
    </w:p>
    <w:p w14:paraId="576ADAD9" w14:textId="77777777" w:rsidR="005278F1" w:rsidRPr="005278F1" w:rsidRDefault="005278F1" w:rsidP="008F09FE">
      <w:pPr>
        <w:numPr>
          <w:ilvl w:val="0"/>
          <w:numId w:val="10"/>
        </w:numPr>
        <w:tabs>
          <w:tab w:val="left" w:pos="169"/>
          <w:tab w:val="left" w:pos="706"/>
          <w:tab w:val="left" w:pos="848"/>
          <w:tab w:val="left" w:pos="990"/>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القرضاوي، يوسف، غير المسلمين في المجتمع الإسلامي،  بيروت</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مؤسسة الرسالة، ط2، 1983م.</w:t>
      </w:r>
    </w:p>
    <w:p w14:paraId="395A8AFA" w14:textId="77777777" w:rsidR="005278F1" w:rsidRPr="005278F1" w:rsidRDefault="005278F1" w:rsidP="008F09FE">
      <w:pPr>
        <w:numPr>
          <w:ilvl w:val="0"/>
          <w:numId w:val="10"/>
        </w:numPr>
        <w:tabs>
          <w:tab w:val="left" w:pos="169"/>
          <w:tab w:val="left" w:pos="706"/>
          <w:tab w:val="left" w:pos="848"/>
          <w:tab w:val="left" w:pos="990"/>
        </w:tabs>
        <w:bidi/>
        <w:spacing w:after="120" w:line="240" w:lineRule="auto"/>
        <w:jc w:val="both"/>
        <w:rPr>
          <w:rFonts w:ascii="Traditional Arabic" w:eastAsia="Calibri" w:hAnsi="Traditional Arabic" w:cs="Traditional Arabic" w:hint="cs"/>
          <w:color w:val="000000"/>
          <w:sz w:val="28"/>
          <w:szCs w:val="28"/>
          <w:rtl/>
          <w:lang w:val="x-none" w:eastAsia="ar-SA"/>
        </w:rPr>
      </w:pPr>
      <w:r w:rsidRPr="005278F1">
        <w:rPr>
          <w:rFonts w:ascii="Traditional Arabic" w:eastAsia="Calibri" w:hAnsi="Traditional Arabic" w:cs="Traditional Arabic" w:hint="cs"/>
          <w:color w:val="000000"/>
          <w:sz w:val="28"/>
          <w:szCs w:val="28"/>
          <w:rtl/>
          <w:lang w:val="x-none" w:eastAsia="ar-SA"/>
        </w:rPr>
        <w:t xml:space="preserve">القرطبي، </w:t>
      </w:r>
      <w:r w:rsidRPr="005278F1">
        <w:rPr>
          <w:rFonts w:ascii="Traditional Arabic" w:eastAsia="Calibri" w:hAnsi="Traditional Arabic" w:cs="Traditional Arabic"/>
          <w:color w:val="000000"/>
          <w:sz w:val="28"/>
          <w:szCs w:val="28"/>
          <w:rtl/>
          <w:lang w:val="x-none" w:eastAsia="ar-SA"/>
        </w:rPr>
        <w:t>أبو عبد الله محمد بن أحمد بن أبي بكر (</w:t>
      </w:r>
      <w:r w:rsidRPr="005278F1">
        <w:rPr>
          <w:rFonts w:ascii="Traditional Arabic" w:eastAsia="Calibri" w:hAnsi="Traditional Arabic" w:cs="Traditional Arabic" w:hint="cs"/>
          <w:color w:val="000000"/>
          <w:sz w:val="28"/>
          <w:szCs w:val="28"/>
          <w:rtl/>
          <w:lang w:val="x-none" w:eastAsia="ar-SA"/>
        </w:rPr>
        <w:t>ت</w:t>
      </w:r>
      <w:r w:rsidRPr="005278F1">
        <w:rPr>
          <w:rFonts w:ascii="Traditional Arabic" w:eastAsia="Calibri" w:hAnsi="Traditional Arabic" w:cs="Traditional Arabic"/>
          <w:color w:val="000000"/>
          <w:sz w:val="28"/>
          <w:szCs w:val="28"/>
          <w:rtl/>
          <w:lang w:val="x-none" w:eastAsia="ar-SA"/>
        </w:rPr>
        <w:t>: 671هـ)</w:t>
      </w:r>
      <w:r w:rsidRPr="005278F1">
        <w:rPr>
          <w:rFonts w:ascii="Traditional Arabic" w:eastAsia="Calibri" w:hAnsi="Traditional Arabic" w:cs="Traditional Arabic" w:hint="cs"/>
          <w:color w:val="000000"/>
          <w:sz w:val="28"/>
          <w:szCs w:val="28"/>
          <w:rtl/>
          <w:lang w:val="x-none" w:eastAsia="ar-SA"/>
        </w:rPr>
        <w:t xml:space="preserve">، </w:t>
      </w:r>
      <w:r w:rsidRPr="005278F1">
        <w:rPr>
          <w:rFonts w:ascii="Traditional Arabic" w:eastAsia="Calibri" w:hAnsi="Traditional Arabic" w:cs="Traditional Arabic"/>
          <w:color w:val="000000"/>
          <w:sz w:val="28"/>
          <w:szCs w:val="28"/>
          <w:rtl/>
          <w:lang w:val="x-none" w:eastAsia="ar-SA"/>
        </w:rPr>
        <w:t xml:space="preserve">الجامع لأحكام القرآن </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تفسير القرطبي</w:t>
      </w:r>
      <w:r w:rsidRPr="005278F1">
        <w:rPr>
          <w:rFonts w:ascii="Traditional Arabic" w:eastAsia="Calibri" w:hAnsi="Traditional Arabic" w:cs="Traditional Arabic" w:hint="cs"/>
          <w:color w:val="000000"/>
          <w:sz w:val="28"/>
          <w:szCs w:val="28"/>
          <w:rtl/>
          <w:lang w:val="x-none" w:eastAsia="ar-SA"/>
        </w:rPr>
        <w:t xml:space="preserve">)، </w:t>
      </w:r>
      <w:r w:rsidRPr="005278F1">
        <w:rPr>
          <w:rFonts w:ascii="Traditional Arabic" w:eastAsia="Calibri" w:hAnsi="Traditional Arabic" w:cs="Traditional Arabic"/>
          <w:color w:val="000000"/>
          <w:sz w:val="28"/>
          <w:szCs w:val="28"/>
          <w:rtl/>
          <w:lang w:val="x-none" w:eastAsia="ar-SA"/>
        </w:rPr>
        <w:t>تحقيق: أحمد البردوني وإبراهيم أطفيش</w:t>
      </w:r>
      <w:r w:rsidRPr="005278F1">
        <w:rPr>
          <w:rFonts w:ascii="Traditional Arabic" w:eastAsia="Calibri" w:hAnsi="Traditional Arabic" w:cs="Traditional Arabic" w:hint="cs"/>
          <w:color w:val="000000"/>
          <w:sz w:val="28"/>
          <w:szCs w:val="28"/>
          <w:rtl/>
          <w:lang w:val="x-none" w:eastAsia="ar-SA"/>
        </w:rPr>
        <w:t xml:space="preserve">، </w:t>
      </w:r>
      <w:r w:rsidRPr="005278F1">
        <w:rPr>
          <w:rFonts w:ascii="Traditional Arabic" w:eastAsia="Calibri" w:hAnsi="Traditional Arabic" w:cs="Traditional Arabic"/>
          <w:color w:val="000000"/>
          <w:sz w:val="28"/>
          <w:szCs w:val="28"/>
          <w:rtl/>
          <w:lang w:val="x-none" w:eastAsia="ar-SA"/>
        </w:rPr>
        <w:t>دار الكتب المصرية – القاهرة</w:t>
      </w:r>
      <w:r w:rsidRPr="005278F1">
        <w:rPr>
          <w:rFonts w:ascii="Traditional Arabic" w:eastAsia="Calibri" w:hAnsi="Traditional Arabic" w:cs="Traditional Arabic" w:hint="cs"/>
          <w:color w:val="000000"/>
          <w:sz w:val="28"/>
          <w:szCs w:val="28"/>
          <w:rtl/>
          <w:lang w:val="x-none" w:eastAsia="ar-SA"/>
        </w:rPr>
        <w:t>، ط2</w:t>
      </w:r>
      <w:r w:rsidRPr="005278F1">
        <w:rPr>
          <w:rFonts w:ascii="Traditional Arabic" w:eastAsia="Calibri" w:hAnsi="Traditional Arabic" w:cs="Traditional Arabic"/>
          <w:color w:val="000000"/>
          <w:sz w:val="28"/>
          <w:szCs w:val="28"/>
          <w:rtl/>
          <w:lang w:val="x-none" w:eastAsia="ar-SA"/>
        </w:rPr>
        <w:t>، 1384هـ - 1964م</w:t>
      </w:r>
      <w:r w:rsidRPr="005278F1">
        <w:rPr>
          <w:rFonts w:ascii="Traditional Arabic" w:eastAsia="Calibri" w:hAnsi="Traditional Arabic" w:cs="Traditional Arabic" w:hint="cs"/>
          <w:color w:val="000000"/>
          <w:sz w:val="28"/>
          <w:szCs w:val="28"/>
          <w:rtl/>
          <w:lang w:val="x-none" w:eastAsia="ar-SA"/>
        </w:rPr>
        <w:t>.</w:t>
      </w:r>
    </w:p>
    <w:p w14:paraId="619271FC" w14:textId="77777777" w:rsidR="005278F1" w:rsidRPr="005278F1" w:rsidRDefault="005278F1" w:rsidP="008F09FE">
      <w:pPr>
        <w:numPr>
          <w:ilvl w:val="0"/>
          <w:numId w:val="10"/>
        </w:numPr>
        <w:tabs>
          <w:tab w:val="left" w:pos="169"/>
          <w:tab w:val="left" w:pos="706"/>
          <w:tab w:val="left" w:pos="848"/>
          <w:tab w:val="left" w:pos="990"/>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الماوردي، أبو الحسن</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علي بن محمد، الأحكام السلطانية، القاهرة</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دار الحديث.</w:t>
      </w:r>
    </w:p>
    <w:p w14:paraId="4A2BB03B" w14:textId="77777777" w:rsidR="005278F1" w:rsidRPr="005278F1" w:rsidRDefault="005278F1" w:rsidP="008F09FE">
      <w:pPr>
        <w:numPr>
          <w:ilvl w:val="0"/>
          <w:numId w:val="10"/>
        </w:numPr>
        <w:tabs>
          <w:tab w:val="left" w:pos="169"/>
          <w:tab w:val="left" w:pos="848"/>
          <w:tab w:val="left" w:pos="990"/>
        </w:tabs>
        <w:bidi/>
        <w:spacing w:after="120" w:line="240" w:lineRule="auto"/>
        <w:jc w:val="both"/>
        <w:rPr>
          <w:rFonts w:ascii="Traditional Arabic" w:eastAsia="Calibri" w:hAnsi="Traditional Arabic" w:cs="Traditional Arabic" w:hint="cs"/>
          <w:color w:val="000000"/>
          <w:sz w:val="28"/>
          <w:szCs w:val="28"/>
          <w:lang w:val="x-none" w:eastAsia="ar-SA"/>
        </w:rPr>
      </w:pPr>
      <w:r w:rsidRPr="005278F1">
        <w:rPr>
          <w:rFonts w:ascii="Traditional Arabic" w:eastAsia="Calibri" w:hAnsi="Traditional Arabic" w:cs="Traditional Arabic"/>
          <w:color w:val="000000"/>
          <w:sz w:val="28"/>
          <w:szCs w:val="28"/>
          <w:rtl/>
          <w:lang w:val="x-none" w:eastAsia="ar-SA"/>
        </w:rPr>
        <w:t>الماوردي، أبو الحسن، علي بن محمد، الحاوي الكبير، تحقيق علي محمد معوض وعادل أحمد عبد الموجود، بيروت</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دار الكتب العلمية، ط1، 1419هـ- 1999م.</w:t>
      </w:r>
    </w:p>
    <w:p w14:paraId="09149F8E" w14:textId="77777777" w:rsidR="005278F1" w:rsidRPr="005278F1" w:rsidRDefault="005278F1" w:rsidP="008F09FE">
      <w:pPr>
        <w:numPr>
          <w:ilvl w:val="0"/>
          <w:numId w:val="10"/>
        </w:numPr>
        <w:tabs>
          <w:tab w:val="left" w:pos="169"/>
          <w:tab w:val="left" w:pos="848"/>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 xml:space="preserve">محسن عبد الحميد، الفكر </w:t>
      </w:r>
      <w:r w:rsidRPr="005278F1">
        <w:rPr>
          <w:rFonts w:ascii="Traditional Arabic" w:eastAsia="Calibri" w:hAnsi="Traditional Arabic" w:cs="Traditional Arabic" w:hint="cs"/>
          <w:color w:val="000000"/>
          <w:sz w:val="28"/>
          <w:szCs w:val="28"/>
          <w:rtl/>
          <w:lang w:val="x-none" w:eastAsia="ar-SA"/>
        </w:rPr>
        <w:t>الإسلامي تقويمه وتجديده</w:t>
      </w:r>
      <w:r w:rsidRPr="005278F1">
        <w:rPr>
          <w:rFonts w:ascii="Traditional Arabic" w:eastAsia="Calibri" w:hAnsi="Traditional Arabic" w:cs="Traditional Arabic"/>
          <w:color w:val="000000"/>
          <w:sz w:val="28"/>
          <w:szCs w:val="28"/>
          <w:rtl/>
          <w:lang w:val="x-none" w:eastAsia="ar-SA"/>
        </w:rPr>
        <w:t>، بغداد، مطبعة الخلود، ط1، 1987م</w:t>
      </w:r>
      <w:r w:rsidRPr="005278F1">
        <w:rPr>
          <w:rFonts w:ascii="Traditional Arabic" w:eastAsia="Calibri" w:hAnsi="Traditional Arabic" w:cs="Traditional Arabic" w:hint="cs"/>
          <w:color w:val="000000"/>
          <w:sz w:val="28"/>
          <w:szCs w:val="28"/>
          <w:rtl/>
          <w:lang w:val="x-none" w:eastAsia="ar-SA"/>
        </w:rPr>
        <w:t>.</w:t>
      </w:r>
    </w:p>
    <w:p w14:paraId="7739AF13" w14:textId="77777777" w:rsidR="005278F1" w:rsidRPr="005278F1" w:rsidRDefault="005278F1" w:rsidP="008F09FE">
      <w:pPr>
        <w:numPr>
          <w:ilvl w:val="0"/>
          <w:numId w:val="10"/>
        </w:numPr>
        <w:tabs>
          <w:tab w:val="left" w:pos="169"/>
          <w:tab w:val="left" w:pos="848"/>
          <w:tab w:val="left" w:pos="990"/>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محمد فريد وجدي، دائرة معارف القرن العشرين، دار المعرفة، 1971م.</w:t>
      </w:r>
    </w:p>
    <w:p w14:paraId="7AFE5759" w14:textId="77777777" w:rsidR="005278F1" w:rsidRPr="005278F1" w:rsidRDefault="005278F1" w:rsidP="008F09FE">
      <w:pPr>
        <w:numPr>
          <w:ilvl w:val="0"/>
          <w:numId w:val="10"/>
        </w:numPr>
        <w:tabs>
          <w:tab w:val="left" w:pos="169"/>
          <w:tab w:val="right" w:pos="484"/>
          <w:tab w:val="left" w:pos="848"/>
          <w:tab w:val="left" w:pos="990"/>
        </w:tabs>
        <w:bidi/>
        <w:spacing w:after="120" w:line="240" w:lineRule="auto"/>
        <w:contextualSpacing/>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محمد فريد وجدي، دائرة معارف القرن العشرين، دار المعرفة، 1979م.</w:t>
      </w:r>
    </w:p>
    <w:p w14:paraId="0A69DD75" w14:textId="77777777" w:rsidR="005278F1" w:rsidRPr="005278F1" w:rsidRDefault="005278F1" w:rsidP="008F09FE">
      <w:pPr>
        <w:numPr>
          <w:ilvl w:val="0"/>
          <w:numId w:val="10"/>
        </w:numPr>
        <w:tabs>
          <w:tab w:val="left" w:pos="169"/>
          <w:tab w:val="left" w:pos="848"/>
          <w:tab w:val="left" w:pos="990"/>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 xml:space="preserve">مسلم، مسلم بن الحجاج، المسند الصحيح المختصر بنقل العدل عن العدل إلى رسول الله </w:t>
      </w:r>
      <w:r w:rsidRPr="005278F1">
        <w:rPr>
          <w:rFonts w:ascii="Traditional Arabic" w:eastAsia="Calibri" w:hAnsi="Traditional Arabic" w:cs="Traditional Arabic"/>
          <w:color w:val="000000"/>
          <w:sz w:val="28"/>
          <w:szCs w:val="28"/>
          <w:lang w:val="x-none" w:eastAsia="ar-SA"/>
        </w:rPr>
        <w:sym w:font="AGA Arabesque" w:char="F065"/>
      </w:r>
      <w:r w:rsidRPr="005278F1">
        <w:rPr>
          <w:rFonts w:ascii="Traditional Arabic" w:eastAsia="Calibri" w:hAnsi="Traditional Arabic" w:cs="Traditional Arabic"/>
          <w:color w:val="000000"/>
          <w:sz w:val="28"/>
          <w:szCs w:val="28"/>
          <w:rtl/>
          <w:lang w:val="x-none" w:eastAsia="ar-SA"/>
        </w:rPr>
        <w:t>، المحقق: محمد فؤاد عبد الباقي،  بيروت</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دار إحياء التراث العربي.</w:t>
      </w:r>
    </w:p>
    <w:p w14:paraId="1A61892E" w14:textId="77777777" w:rsidR="005278F1" w:rsidRPr="005278F1" w:rsidRDefault="005278F1" w:rsidP="008F09FE">
      <w:pPr>
        <w:numPr>
          <w:ilvl w:val="0"/>
          <w:numId w:val="10"/>
        </w:numPr>
        <w:tabs>
          <w:tab w:val="left" w:pos="169"/>
          <w:tab w:val="right" w:pos="484"/>
          <w:tab w:val="left" w:pos="848"/>
          <w:tab w:val="left" w:pos="990"/>
        </w:tabs>
        <w:bidi/>
        <w:spacing w:after="120" w:line="240" w:lineRule="auto"/>
        <w:contextualSpacing/>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المطرودي، عبد الرحمن، نظرة في مفهوم الإرهاب والموقف منه في الإسلام، ( السعودية: موقع وزارة الشئون الإسلامية والأوقاف والدعوة والإرشاد علي الشبكة الدولية(</w:t>
      </w:r>
      <w:r w:rsidRPr="005278F1">
        <w:rPr>
          <w:rFonts w:ascii="Traditional Arabic" w:eastAsia="Calibri" w:hAnsi="Traditional Arabic" w:cs="Traditional Arabic"/>
          <w:color w:val="000000"/>
          <w:sz w:val="28"/>
          <w:szCs w:val="28"/>
          <w:lang w:val="x-none" w:eastAsia="ar-SA"/>
        </w:rPr>
        <w:t>www. al. aslam. com</w:t>
      </w:r>
      <w:r w:rsidRPr="005278F1">
        <w:rPr>
          <w:rFonts w:ascii="Traditional Arabic" w:eastAsia="Calibri" w:hAnsi="Traditional Arabic" w:cs="Traditional Arabic"/>
          <w:color w:val="000000"/>
          <w:sz w:val="28"/>
          <w:szCs w:val="28"/>
          <w:rtl/>
          <w:lang w:val="x-none" w:eastAsia="ar-SA"/>
        </w:rPr>
        <w:t>).</w:t>
      </w:r>
    </w:p>
    <w:p w14:paraId="2AD85B9D" w14:textId="77777777" w:rsidR="005278F1" w:rsidRPr="005278F1" w:rsidRDefault="005278F1" w:rsidP="008F09FE">
      <w:pPr>
        <w:numPr>
          <w:ilvl w:val="0"/>
          <w:numId w:val="10"/>
        </w:numPr>
        <w:tabs>
          <w:tab w:val="left" w:pos="169"/>
          <w:tab w:val="left" w:pos="848"/>
          <w:tab w:val="left" w:pos="990"/>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المنجد، صلاح الدين، المجتمع الإسلامي في ظل العدالة، بيروت</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دار الكتاب الجديد، ط3، 1976م.</w:t>
      </w:r>
    </w:p>
    <w:p w14:paraId="493F6ED3" w14:textId="77777777" w:rsidR="005278F1" w:rsidRPr="005278F1" w:rsidRDefault="005278F1" w:rsidP="008F09FE">
      <w:pPr>
        <w:numPr>
          <w:ilvl w:val="0"/>
          <w:numId w:val="10"/>
        </w:numPr>
        <w:tabs>
          <w:tab w:val="left" w:pos="169"/>
          <w:tab w:val="left" w:pos="848"/>
          <w:tab w:val="left" w:pos="990"/>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منصور، عبد الملك، الآخر وحقوقه من المنظور الإسلامي،  تونس: مجلة التنوير- المعهد العالي لأصول الدين بجامعة الزيتونة، 2005 م.</w:t>
      </w:r>
    </w:p>
    <w:p w14:paraId="218B77DC" w14:textId="77777777" w:rsidR="005278F1" w:rsidRPr="005278F1" w:rsidRDefault="005278F1" w:rsidP="008F09FE">
      <w:pPr>
        <w:numPr>
          <w:ilvl w:val="0"/>
          <w:numId w:val="10"/>
        </w:numPr>
        <w:tabs>
          <w:tab w:val="left" w:pos="169"/>
          <w:tab w:val="left" w:pos="848"/>
          <w:tab w:val="left" w:pos="990"/>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المودودي، أبو الأعلى، حقوق أهل الذِّمَّة، كتاب المختار: نحو طلائع إسلامية واعية.</w:t>
      </w:r>
    </w:p>
    <w:p w14:paraId="7E81F947" w14:textId="77777777" w:rsidR="005278F1" w:rsidRPr="005278F1" w:rsidRDefault="005278F1" w:rsidP="008F09FE">
      <w:pPr>
        <w:numPr>
          <w:ilvl w:val="0"/>
          <w:numId w:val="10"/>
        </w:numPr>
        <w:tabs>
          <w:tab w:val="left" w:pos="169"/>
          <w:tab w:val="left" w:pos="848"/>
          <w:tab w:val="left" w:pos="990"/>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المودودي، أبو الأعلى، نظرية الإسلام وهديه في السياسة والقانون والدستور، نقله إلى العربية جليل حسن الإصلاحي، راجع الترجمة وصححها مسعود الندوي و محمد عاصم الحداد،دمشق</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دار الفكر،ط2، 1967م.</w:t>
      </w:r>
    </w:p>
    <w:p w14:paraId="5B450823" w14:textId="77777777" w:rsidR="005278F1" w:rsidRPr="005278F1" w:rsidRDefault="005278F1" w:rsidP="008F09FE">
      <w:pPr>
        <w:numPr>
          <w:ilvl w:val="0"/>
          <w:numId w:val="10"/>
        </w:numPr>
        <w:tabs>
          <w:tab w:val="left" w:pos="169"/>
          <w:tab w:val="left" w:pos="848"/>
          <w:tab w:val="left" w:pos="990"/>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نكري، عبد رب النبي بن عبد رب الرسول، دستور العلماء أو جامع العلوم في اصطلاحات الفنون، لبنان</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دار الكتب العلمية، ط1، 1421 هـ - 2000م.</w:t>
      </w:r>
    </w:p>
    <w:p w14:paraId="0255FD90" w14:textId="77777777" w:rsidR="005278F1" w:rsidRPr="005278F1" w:rsidRDefault="005278F1" w:rsidP="008F09FE">
      <w:pPr>
        <w:numPr>
          <w:ilvl w:val="0"/>
          <w:numId w:val="10"/>
        </w:numPr>
        <w:tabs>
          <w:tab w:val="left" w:pos="169"/>
          <w:tab w:val="left" w:pos="848"/>
          <w:tab w:val="left" w:pos="990"/>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lastRenderedPageBreak/>
        <w:t>الهدبان، إبراهيم، المواطنة: بين الشريعة الإسلامية والقوانين الوضعية، مصر</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مجلة البحوث المالية والتجارية، جامعة بور سعيد، 2011م، العدد(1).</w:t>
      </w:r>
    </w:p>
    <w:p w14:paraId="37ED1E6E" w14:textId="77777777" w:rsidR="005278F1" w:rsidRPr="005278F1" w:rsidRDefault="005278F1" w:rsidP="008F09FE">
      <w:pPr>
        <w:numPr>
          <w:ilvl w:val="0"/>
          <w:numId w:val="10"/>
        </w:numPr>
        <w:tabs>
          <w:tab w:val="left" w:pos="169"/>
          <w:tab w:val="left" w:pos="848"/>
          <w:tab w:val="left" w:pos="990"/>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هليل، أحمد محمد، الإرهاب إضاءات بحثية ومنارات علمية، (مكة المكرمة: المؤتمر الإسلامي العالمي الذي نظمته رابطة العالم الإسلامي</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مكافحة الإرهاب، 2015م.</w:t>
      </w:r>
    </w:p>
    <w:p w14:paraId="1EB546BF" w14:textId="77777777" w:rsidR="005278F1" w:rsidRPr="005278F1" w:rsidRDefault="005278F1" w:rsidP="008F09FE">
      <w:pPr>
        <w:numPr>
          <w:ilvl w:val="0"/>
          <w:numId w:val="10"/>
        </w:numPr>
        <w:tabs>
          <w:tab w:val="left" w:pos="169"/>
          <w:tab w:val="left" w:pos="848"/>
          <w:tab w:val="left" w:pos="990"/>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هويدي، فهمي، مواطنون لا ذميون،  القاهرة</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دار الشروق، ط3، 1999م</w:t>
      </w:r>
      <w:r w:rsidRPr="005278F1">
        <w:rPr>
          <w:rFonts w:ascii="Traditional Arabic" w:eastAsia="Calibri" w:hAnsi="Traditional Arabic" w:cs="Traditional Arabic" w:hint="cs"/>
          <w:color w:val="000000"/>
          <w:sz w:val="28"/>
          <w:szCs w:val="28"/>
          <w:rtl/>
          <w:lang w:val="x-none" w:eastAsia="ar-SA"/>
        </w:rPr>
        <w:t>.</w:t>
      </w:r>
    </w:p>
    <w:p w14:paraId="2B67BD44" w14:textId="77777777" w:rsidR="005278F1" w:rsidRPr="005278F1" w:rsidRDefault="005278F1" w:rsidP="008F09FE">
      <w:pPr>
        <w:numPr>
          <w:ilvl w:val="0"/>
          <w:numId w:val="10"/>
        </w:numPr>
        <w:tabs>
          <w:tab w:val="left" w:pos="169"/>
          <w:tab w:val="left" w:pos="848"/>
          <w:tab w:val="left" w:pos="990"/>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الهيتي، عبد الستار إبراهيم، الحوار</w:t>
      </w:r>
      <w:r w:rsidRPr="005278F1">
        <w:rPr>
          <w:rFonts w:ascii="Traditional Arabic" w:eastAsia="Calibri" w:hAnsi="Traditional Arabic" w:cs="Traditional Arabic"/>
          <w:color w:val="000000"/>
          <w:sz w:val="28"/>
          <w:szCs w:val="28"/>
          <w:lang w:val="x-none" w:eastAsia="ar-SA"/>
        </w:rPr>
        <w:t>… </w:t>
      </w:r>
      <w:r w:rsidRPr="005278F1">
        <w:rPr>
          <w:rFonts w:ascii="Traditional Arabic" w:eastAsia="Calibri" w:hAnsi="Traditional Arabic" w:cs="Traditional Arabic"/>
          <w:color w:val="000000"/>
          <w:sz w:val="28"/>
          <w:szCs w:val="28"/>
          <w:rtl/>
          <w:lang w:val="x-none" w:eastAsia="ar-SA"/>
        </w:rPr>
        <w:t>الذات والآخر،  قطر</w:t>
      </w:r>
      <w:r w:rsidRPr="005278F1">
        <w:rPr>
          <w:rFonts w:ascii="Traditional Arabic" w:eastAsia="Calibri" w:hAnsi="Traditional Arabic" w:cs="Traditional Arabic" w:hint="cs"/>
          <w:color w:val="000000"/>
          <w:sz w:val="28"/>
          <w:szCs w:val="28"/>
          <w:rtl/>
          <w:lang w:val="x-none" w:eastAsia="ar-SA"/>
        </w:rPr>
        <w:t>،</w:t>
      </w:r>
      <w:r w:rsidRPr="005278F1">
        <w:rPr>
          <w:rFonts w:ascii="Traditional Arabic" w:eastAsia="Calibri" w:hAnsi="Traditional Arabic" w:cs="Traditional Arabic"/>
          <w:color w:val="000000"/>
          <w:sz w:val="28"/>
          <w:szCs w:val="28"/>
          <w:rtl/>
          <w:lang w:val="x-none" w:eastAsia="ar-SA"/>
        </w:rPr>
        <w:t xml:space="preserve"> منشورات وزارة الأوقاف، ط1، 2004م.</w:t>
      </w:r>
    </w:p>
    <w:p w14:paraId="45D4B62A" w14:textId="77777777" w:rsidR="005278F1" w:rsidRPr="005278F1" w:rsidRDefault="005278F1" w:rsidP="008F09FE">
      <w:pPr>
        <w:numPr>
          <w:ilvl w:val="0"/>
          <w:numId w:val="10"/>
        </w:numPr>
        <w:tabs>
          <w:tab w:val="left" w:pos="169"/>
          <w:tab w:val="left" w:pos="848"/>
          <w:tab w:val="left" w:pos="990"/>
        </w:tabs>
        <w:bidi/>
        <w:spacing w:after="120" w:line="240" w:lineRule="auto"/>
        <w:jc w:val="both"/>
        <w:rPr>
          <w:rFonts w:ascii="Traditional Arabic" w:eastAsia="Calibri" w:hAnsi="Traditional Arabic" w:cs="Traditional Arabic"/>
          <w:color w:val="000000"/>
          <w:sz w:val="28"/>
          <w:szCs w:val="28"/>
          <w:rtl/>
          <w:lang w:val="x-none" w:eastAsia="ar-SA"/>
        </w:rPr>
      </w:pPr>
      <w:r w:rsidRPr="005278F1">
        <w:rPr>
          <w:rFonts w:ascii="Traditional Arabic" w:eastAsia="Calibri" w:hAnsi="Traditional Arabic" w:cs="Traditional Arabic"/>
          <w:color w:val="000000"/>
          <w:sz w:val="28"/>
          <w:szCs w:val="28"/>
          <w:rtl/>
          <w:lang w:val="x-none" w:eastAsia="ar-SA"/>
        </w:rPr>
        <w:t xml:space="preserve">هيكل، محمد حسين، حياة محمد </w:t>
      </w:r>
      <w:r w:rsidRPr="005278F1">
        <w:rPr>
          <w:rFonts w:ascii="Traditional Arabic" w:eastAsia="Calibri" w:hAnsi="Traditional Arabic" w:cs="Traditional Arabic"/>
          <w:color w:val="000000"/>
          <w:sz w:val="28"/>
          <w:szCs w:val="28"/>
          <w:lang w:val="x-none" w:eastAsia="ar-SA"/>
        </w:rPr>
        <w:sym w:font="AGA Arabesque" w:char="F065"/>
      </w:r>
      <w:r w:rsidRPr="005278F1">
        <w:rPr>
          <w:rFonts w:ascii="Traditional Arabic" w:eastAsia="Calibri" w:hAnsi="Traditional Arabic" w:cs="Traditional Arabic"/>
          <w:color w:val="000000"/>
          <w:sz w:val="28"/>
          <w:szCs w:val="28"/>
          <w:rtl/>
          <w:lang w:val="x-none" w:eastAsia="ar-SA"/>
        </w:rPr>
        <w:t>،  دار المعارف، 1981م.</w:t>
      </w:r>
    </w:p>
    <w:p w14:paraId="0C5D48A5" w14:textId="77777777" w:rsidR="005278F1" w:rsidRPr="005278F1" w:rsidRDefault="005278F1" w:rsidP="005278F1">
      <w:pPr>
        <w:bidi/>
        <w:spacing w:after="0" w:line="240" w:lineRule="auto"/>
        <w:ind w:left="454" w:hanging="454"/>
        <w:rPr>
          <w:rFonts w:ascii="Times New Roman" w:eastAsia="Calibri" w:hAnsi="Times New Roman" w:cs="Times New Roman" w:hint="cs"/>
          <w:b/>
          <w:bCs/>
          <w:color w:val="000000"/>
          <w:sz w:val="28"/>
          <w:szCs w:val="28"/>
          <w:rtl/>
          <w:lang w:val="x-none" w:eastAsia="ar-SA"/>
        </w:rPr>
      </w:pPr>
      <w:r w:rsidRPr="005278F1">
        <w:rPr>
          <w:rFonts w:ascii="Times New Roman" w:eastAsia="Calibri" w:hAnsi="Times New Roman" w:cs="Times New Roman" w:hint="cs"/>
          <w:b/>
          <w:bCs/>
          <w:color w:val="000000"/>
          <w:sz w:val="28"/>
          <w:szCs w:val="28"/>
          <w:rtl/>
          <w:lang w:val="x-none" w:eastAsia="ar-SA"/>
        </w:rPr>
        <w:t>المراجع الأجنبية.</w:t>
      </w:r>
    </w:p>
    <w:p w14:paraId="71B89E2E" w14:textId="77777777" w:rsidR="005278F1" w:rsidRPr="005278F1" w:rsidRDefault="005278F1" w:rsidP="005278F1">
      <w:pPr>
        <w:bidi/>
        <w:spacing w:after="0" w:line="240" w:lineRule="auto"/>
        <w:ind w:left="454" w:hanging="454"/>
        <w:rPr>
          <w:rFonts w:ascii="Times New Roman" w:eastAsia="Calibri" w:hAnsi="Times New Roman" w:cs="Times New Roman" w:hint="cs"/>
          <w:color w:val="000000"/>
          <w:sz w:val="28"/>
          <w:szCs w:val="28"/>
          <w:rtl/>
          <w:lang w:val="x-none" w:eastAsia="ar-SA"/>
        </w:rPr>
      </w:pPr>
      <w:r w:rsidRPr="005278F1">
        <w:rPr>
          <w:rFonts w:ascii="Times New Roman" w:eastAsia="Calibri" w:hAnsi="Times New Roman" w:cs="Times New Roman"/>
          <w:color w:val="000000"/>
          <w:sz w:val="28"/>
          <w:szCs w:val="28"/>
          <w:lang w:val="x-none" w:eastAsia="ar-SA"/>
        </w:rPr>
        <w:t>http //www. Boswtol. com/religion/fatwas/12/March/13/109552</w:t>
      </w:r>
    </w:p>
    <w:p w14:paraId="52994C69" w14:textId="77777777" w:rsidR="005278F1" w:rsidRPr="005278F1" w:rsidRDefault="005278F1" w:rsidP="005278F1">
      <w:pPr>
        <w:bidi/>
        <w:spacing w:after="0" w:line="240" w:lineRule="auto"/>
        <w:ind w:left="454" w:hanging="454"/>
        <w:rPr>
          <w:rFonts w:ascii="Times New Roman" w:eastAsia="Calibri" w:hAnsi="Times New Roman" w:cs="Times New Roman"/>
          <w:color w:val="000000"/>
          <w:sz w:val="28"/>
          <w:szCs w:val="28"/>
          <w:rtl/>
          <w:lang w:val="x-none" w:eastAsia="ar-SA"/>
        </w:rPr>
      </w:pPr>
      <w:r w:rsidRPr="005278F1">
        <w:rPr>
          <w:rFonts w:ascii="Times New Roman" w:eastAsia="Calibri" w:hAnsi="Times New Roman" w:cs="Times New Roman"/>
          <w:color w:val="000000"/>
          <w:sz w:val="28"/>
          <w:szCs w:val="28"/>
          <w:lang w:val="x-none" w:eastAsia="ar-SA"/>
        </w:rPr>
        <w:t>http: //www. ju. edu. jo/publication/cultural67/Islam4. htm</w:t>
      </w:r>
    </w:p>
    <w:p w14:paraId="5E15422B" w14:textId="77777777" w:rsidR="005278F1" w:rsidRPr="005278F1" w:rsidRDefault="005278F1" w:rsidP="005278F1">
      <w:pPr>
        <w:bidi/>
        <w:spacing w:after="0" w:line="240" w:lineRule="auto"/>
        <w:ind w:left="454" w:hanging="454"/>
        <w:rPr>
          <w:rFonts w:ascii="Times New Roman" w:eastAsia="Calibri" w:hAnsi="Times New Roman" w:cs="Times New Roman"/>
          <w:color w:val="000000"/>
          <w:sz w:val="28"/>
          <w:szCs w:val="28"/>
          <w:rtl/>
          <w:lang w:val="x-none" w:eastAsia="ar-SA"/>
        </w:rPr>
      </w:pPr>
      <w:r w:rsidRPr="005278F1">
        <w:rPr>
          <w:rFonts w:ascii="Times New Roman" w:eastAsia="Calibri" w:hAnsi="Times New Roman" w:cs="Times New Roman" w:hint="cs"/>
          <w:color w:val="000000"/>
          <w:sz w:val="28"/>
          <w:szCs w:val="28"/>
          <w:rtl/>
          <w:lang w:val="x-none" w:eastAsia="ar-SA"/>
        </w:rPr>
        <w:t xml:space="preserve"> </w:t>
      </w:r>
      <w:r w:rsidRPr="005278F1">
        <w:rPr>
          <w:rFonts w:ascii="Times New Roman" w:eastAsia="Calibri" w:hAnsi="Times New Roman" w:cs="Times New Roman"/>
          <w:color w:val="000000"/>
          <w:sz w:val="28"/>
          <w:szCs w:val="28"/>
          <w:rtl/>
          <w:lang w:val="x-none" w:eastAsia="ar-SA"/>
        </w:rPr>
        <w:t xml:space="preserve"> </w:t>
      </w:r>
      <w:r w:rsidRPr="005278F1">
        <w:rPr>
          <w:rFonts w:ascii="Times New Roman" w:eastAsia="Calibri" w:hAnsi="Times New Roman" w:cs="Times New Roman"/>
          <w:color w:val="000000"/>
          <w:sz w:val="28"/>
          <w:szCs w:val="28"/>
          <w:lang w:val="x-none" w:eastAsia="ar-SA"/>
        </w:rPr>
        <w:t>http: //www. org/musings/blair_sept_2005. php</w:t>
      </w:r>
      <w:r w:rsidRPr="005278F1">
        <w:rPr>
          <w:rFonts w:ascii="Times New Roman" w:eastAsia="Calibri" w:hAnsi="Times New Roman" w:cs="Times New Roman"/>
          <w:color w:val="000000"/>
          <w:sz w:val="28"/>
          <w:szCs w:val="28"/>
          <w:rtl/>
          <w:lang w:val="x-none" w:eastAsia="ar-SA"/>
        </w:rPr>
        <w:t>.</w:t>
      </w:r>
    </w:p>
    <w:p w14:paraId="70984648" w14:textId="77777777" w:rsidR="005278F1" w:rsidRPr="005278F1" w:rsidRDefault="005278F1" w:rsidP="005278F1">
      <w:pPr>
        <w:tabs>
          <w:tab w:val="left" w:pos="169"/>
        </w:tabs>
        <w:bidi/>
        <w:spacing w:after="120" w:line="240" w:lineRule="auto"/>
        <w:ind w:left="-11" w:firstLine="9"/>
        <w:jc w:val="both"/>
        <w:rPr>
          <w:rFonts w:ascii="Traditional Arabic" w:eastAsia="Calibri" w:hAnsi="Traditional Arabic" w:cs="Traditional Arabic"/>
          <w:color w:val="000000"/>
          <w:sz w:val="28"/>
          <w:szCs w:val="28"/>
          <w:rtl/>
          <w:lang w:bidi="ar-JO"/>
        </w:rPr>
      </w:pPr>
      <w:r w:rsidRPr="005278F1">
        <w:rPr>
          <w:rFonts w:ascii="Traditional Arabic" w:eastAsia="Calibri" w:hAnsi="Traditional Arabic" w:cs="Traditional Arabic"/>
          <w:color w:val="000000"/>
          <w:sz w:val="28"/>
          <w:szCs w:val="28"/>
          <w:lang w:bidi="ar-JO"/>
        </w:rPr>
        <w:t xml:space="preserve"> </w:t>
      </w:r>
      <w:r w:rsidRPr="005278F1">
        <w:rPr>
          <w:rFonts w:ascii="Traditional Arabic" w:eastAsia="Calibri" w:hAnsi="Traditional Arabic" w:cs="Traditional Arabic"/>
          <w:color w:val="000000"/>
          <w:sz w:val="28"/>
          <w:szCs w:val="28"/>
          <w:rtl/>
          <w:lang w:bidi="ar-JO"/>
        </w:rPr>
        <w:t xml:space="preserve"> </w:t>
      </w:r>
      <w:r w:rsidRPr="005278F1">
        <w:rPr>
          <w:rFonts w:ascii="Traditional Arabic" w:eastAsia="Calibri" w:hAnsi="Traditional Arabic" w:cs="Traditional Arabic"/>
          <w:color w:val="000000"/>
          <w:sz w:val="28"/>
          <w:szCs w:val="28"/>
          <w:lang w:bidi="ar-JO"/>
        </w:rPr>
        <w:t>http: //www. rezgar. com/debat/show. art. asp?aid=24716</w:t>
      </w:r>
    </w:p>
    <w:p w14:paraId="1CCD301E" w14:textId="77777777" w:rsidR="005278F1" w:rsidRPr="005278F1" w:rsidRDefault="005278F1" w:rsidP="005278F1">
      <w:pPr>
        <w:bidi/>
        <w:spacing w:after="0" w:line="240" w:lineRule="auto"/>
        <w:ind w:left="454" w:hanging="454"/>
        <w:rPr>
          <w:rFonts w:ascii="Times New Roman" w:eastAsia="Calibri" w:hAnsi="Times New Roman" w:cs="Times New Roman" w:hint="cs"/>
          <w:color w:val="000000"/>
          <w:sz w:val="28"/>
          <w:szCs w:val="28"/>
          <w:rtl/>
          <w:lang w:val="x-none" w:eastAsia="ar-SA"/>
        </w:rPr>
      </w:pPr>
    </w:p>
    <w:p w14:paraId="06BBC166" w14:textId="77777777" w:rsidR="005278F1" w:rsidRPr="005278F1" w:rsidRDefault="005278F1" w:rsidP="005278F1">
      <w:pPr>
        <w:bidi/>
        <w:spacing w:after="0" w:line="240" w:lineRule="auto"/>
        <w:rPr>
          <w:rFonts w:ascii="Traditional Arabic" w:eastAsia="Times New Roman" w:hAnsi="Traditional Arabic" w:cs="Traditional Arabic"/>
          <w:sz w:val="36"/>
          <w:szCs w:val="36"/>
          <w:lang w:val="en-001"/>
        </w:rPr>
      </w:pPr>
    </w:p>
    <w:p w14:paraId="6BF71901" w14:textId="77777777" w:rsidR="005278F1" w:rsidRPr="005278F1" w:rsidRDefault="005278F1" w:rsidP="005278F1">
      <w:pPr>
        <w:bidi/>
        <w:spacing w:after="0" w:line="240" w:lineRule="auto"/>
        <w:rPr>
          <w:rFonts w:ascii="Traditional Arabic" w:eastAsia="Times New Roman" w:hAnsi="Traditional Arabic" w:cs="Traditional Arabic"/>
          <w:sz w:val="36"/>
          <w:szCs w:val="36"/>
          <w:rtl/>
        </w:rPr>
      </w:pPr>
    </w:p>
    <w:p w14:paraId="018728FD" w14:textId="77777777" w:rsidR="005278F1" w:rsidRPr="005278F1" w:rsidRDefault="005278F1" w:rsidP="005278F1">
      <w:pPr>
        <w:bidi/>
        <w:spacing w:after="0" w:line="240" w:lineRule="auto"/>
        <w:rPr>
          <w:rFonts w:ascii="Traditional Arabic" w:eastAsia="Times New Roman" w:hAnsi="Traditional Arabic" w:cs="Traditional Arabic"/>
          <w:b/>
          <w:bCs/>
          <w:sz w:val="36"/>
          <w:szCs w:val="36"/>
          <w:rtl/>
          <w:lang w:val="en-001" w:bidi="ar-SY"/>
        </w:rPr>
      </w:pPr>
      <w:hyperlink r:id="rId8" w:history="1">
        <w:r w:rsidRPr="005278F1">
          <w:rPr>
            <w:rFonts w:ascii="Traditional Arabic" w:eastAsia="Times New Roman" w:hAnsi="Traditional Arabic" w:cs="Traditional Arabic"/>
            <w:b/>
            <w:bCs/>
            <w:color w:val="0000FF"/>
            <w:sz w:val="36"/>
            <w:szCs w:val="36"/>
            <w:u w:val="single"/>
            <w:rtl/>
          </w:rPr>
          <w:t xml:space="preserve">لتحميل جميع أعداد (مجلة المرقاة المحكمة) بنسخة </w:t>
        </w:r>
        <w:r w:rsidRPr="005278F1">
          <w:rPr>
            <w:rFonts w:ascii="Traditional Arabic" w:eastAsia="Times New Roman" w:hAnsi="Traditional Arabic" w:cs="Traditional Arabic"/>
            <w:b/>
            <w:bCs/>
            <w:color w:val="0000FF"/>
            <w:sz w:val="36"/>
            <w:szCs w:val="36"/>
            <w:u w:val="single"/>
            <w:lang w:val="en-001" w:bidi="ar-SY"/>
          </w:rPr>
          <w:t>Word</w:t>
        </w:r>
        <w:r w:rsidRPr="005278F1">
          <w:rPr>
            <w:rFonts w:ascii="Traditional Arabic" w:eastAsia="Times New Roman" w:hAnsi="Traditional Arabic" w:cs="Traditional Arabic" w:hint="cs"/>
            <w:b/>
            <w:bCs/>
            <w:color w:val="0000FF"/>
            <w:sz w:val="36"/>
            <w:szCs w:val="36"/>
            <w:u w:val="single"/>
            <w:rtl/>
            <w:lang w:val="en-001" w:bidi="ar-SY"/>
          </w:rPr>
          <w:t xml:space="preserve"> + </w:t>
        </w:r>
        <w:r w:rsidRPr="005278F1">
          <w:rPr>
            <w:rFonts w:ascii="Traditional Arabic" w:eastAsia="Times New Roman" w:hAnsi="Traditional Arabic" w:cs="Traditional Arabic"/>
            <w:b/>
            <w:bCs/>
            <w:color w:val="0000FF"/>
            <w:sz w:val="36"/>
            <w:szCs w:val="36"/>
            <w:u w:val="single"/>
            <w:lang w:val="en-001" w:bidi="ar-SY"/>
          </w:rPr>
          <w:t>pdf</w:t>
        </w:r>
        <w:r w:rsidRPr="005278F1">
          <w:rPr>
            <w:rFonts w:ascii="Traditional Arabic" w:eastAsia="Times New Roman" w:hAnsi="Traditional Arabic" w:cs="Traditional Arabic" w:hint="cs"/>
            <w:b/>
            <w:bCs/>
            <w:color w:val="0000FF"/>
            <w:sz w:val="36"/>
            <w:szCs w:val="36"/>
            <w:u w:val="single"/>
            <w:rtl/>
            <w:lang w:val="en-001" w:bidi="ar-SY"/>
          </w:rPr>
          <w:t xml:space="preserve"> :</w:t>
        </w:r>
      </w:hyperlink>
      <w:r w:rsidRPr="005278F1">
        <w:rPr>
          <w:rFonts w:ascii="Traditional Arabic" w:eastAsia="Times New Roman" w:hAnsi="Traditional Arabic" w:cs="Traditional Arabic"/>
          <w:b/>
          <w:bCs/>
          <w:sz w:val="36"/>
          <w:szCs w:val="36"/>
          <w:rtl/>
          <w:lang w:val="en-001" w:bidi="ar-SY"/>
        </w:rPr>
        <w:t xml:space="preserve"> </w:t>
      </w:r>
    </w:p>
    <w:p w14:paraId="393C1B7F" w14:textId="77777777" w:rsidR="005278F1" w:rsidRPr="005278F1" w:rsidRDefault="005278F1" w:rsidP="005278F1">
      <w:pPr>
        <w:spacing w:after="0" w:line="240" w:lineRule="auto"/>
        <w:rPr>
          <w:rFonts w:ascii="Traditional Arabic" w:eastAsia="Times New Roman" w:hAnsi="Traditional Arabic" w:cs="Traditional Arabic"/>
          <w:sz w:val="36"/>
          <w:szCs w:val="36"/>
          <w:rtl/>
          <w:lang w:val="en-001" w:bidi="ar-SY"/>
        </w:rPr>
      </w:pPr>
      <w:hyperlink r:id="rId9" w:history="1">
        <w:r w:rsidRPr="005278F1">
          <w:rPr>
            <w:rFonts w:ascii="Traditional Arabic" w:eastAsia="Times New Roman" w:hAnsi="Traditional Arabic" w:cs="Traditional Arabic"/>
            <w:color w:val="0000FF"/>
            <w:sz w:val="36"/>
            <w:szCs w:val="36"/>
            <w:u w:val="single"/>
            <w:lang w:val="en-001" w:bidi="ar-SY"/>
          </w:rPr>
          <w:t>https://drive.google.com/drive/folders/1ZDoZNZFySzrdmILoMtn-pZ0no9Lbh7VU?usp=sharing</w:t>
        </w:r>
      </w:hyperlink>
      <w:r w:rsidRPr="005278F1">
        <w:rPr>
          <w:rFonts w:ascii="Traditional Arabic" w:eastAsia="Times New Roman" w:hAnsi="Traditional Arabic" w:cs="Traditional Arabic"/>
          <w:sz w:val="36"/>
          <w:szCs w:val="36"/>
          <w:lang w:val="en-001" w:bidi="ar-SY"/>
        </w:rPr>
        <w:t xml:space="preserve">  </w:t>
      </w:r>
    </w:p>
    <w:p w14:paraId="51F7A9B5" w14:textId="77777777" w:rsidR="005278F1" w:rsidRPr="005278F1" w:rsidRDefault="005278F1" w:rsidP="005278F1">
      <w:pPr>
        <w:bidi/>
        <w:spacing w:after="0" w:line="240" w:lineRule="auto"/>
        <w:ind w:left="454" w:hanging="454"/>
        <w:rPr>
          <w:rFonts w:ascii="Traditional Arabic" w:eastAsia="Calibri" w:hAnsi="Traditional Arabic" w:cs="Traditional Arabic"/>
          <w:color w:val="000000"/>
          <w:sz w:val="28"/>
          <w:szCs w:val="28"/>
          <w:lang w:val="x-none" w:bidi="ar-SY"/>
        </w:rPr>
      </w:pPr>
    </w:p>
    <w:p w14:paraId="115F4D92" w14:textId="77777777" w:rsidR="00AF4ED1" w:rsidRPr="005278F1" w:rsidRDefault="00AF4ED1" w:rsidP="00FA7E0F">
      <w:pPr>
        <w:bidi/>
        <w:rPr>
          <w:rFonts w:ascii="Traditional Arabic" w:hAnsi="Traditional Arabic" w:cs="Traditional Arabic"/>
          <w:sz w:val="36"/>
          <w:szCs w:val="36"/>
          <w:rtl/>
          <w:lang w:val="x-none"/>
        </w:rPr>
      </w:pPr>
    </w:p>
    <w:sectPr w:rsidR="00AF4ED1" w:rsidRPr="005278F1" w:rsidSect="00FA7E0F">
      <w:footerReference w:type="default" r:id="rId10"/>
      <w:footnotePr>
        <w:numRestart w:val="eachPage"/>
      </w:footnotePr>
      <w:type w:val="continuous"/>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B2D72" w14:textId="77777777" w:rsidR="008F09FE" w:rsidRDefault="008F09FE" w:rsidP="00142909">
      <w:pPr>
        <w:spacing w:after="0" w:line="240" w:lineRule="auto"/>
      </w:pPr>
      <w:r>
        <w:separator/>
      </w:r>
    </w:p>
  </w:endnote>
  <w:endnote w:type="continuationSeparator" w:id="0">
    <w:p w14:paraId="0A6BB94D" w14:textId="77777777" w:rsidR="008F09FE" w:rsidRDefault="008F09FE" w:rsidP="00142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bld">
    <w:altName w:val="Times New Roman"/>
    <w:charset w:val="B2"/>
    <w:family w:val="auto"/>
    <w:pitch w:val="variable"/>
    <w:sig w:usb0="00002000" w:usb1="00000000" w:usb2="00000000" w:usb3="00000000" w:csb0="00000040" w:csb1="00000000"/>
  </w:font>
  <w:font w:name="ATraditional Arabic">
    <w:altName w:val="Sakkal Majalla"/>
    <w:charset w:val="00"/>
    <w:family w:val="roman"/>
    <w:pitch w:val="variable"/>
    <w:sig w:usb0="00002003" w:usb1="00000000" w:usb2="00000008" w:usb3="00000000" w:csb0="00000041" w:csb1="00000000"/>
  </w:font>
  <w:font w:name="QCF2297">
    <w:altName w:val="Arial"/>
    <w:charset w:val="00"/>
    <w:family w:val="auto"/>
    <w:pitch w:val="variable"/>
    <w:sig w:usb0="00002003" w:usb1="80000000" w:usb2="00000000" w:usb3="00000000" w:csb0="00000041" w:csb1="00000000"/>
  </w:font>
  <w:font w:name="QCF2298">
    <w:altName w:val="Arial"/>
    <w:charset w:val="00"/>
    <w:family w:val="auto"/>
    <w:pitch w:val="variable"/>
    <w:sig w:usb0="00002003" w:usb1="80000000" w:usb2="00000000" w:usb3="00000000" w:csb0="00000041" w:csb1="00000000"/>
  </w:font>
  <w:font w:name="QCF2542">
    <w:altName w:val="Arial"/>
    <w:charset w:val="00"/>
    <w:family w:val="auto"/>
    <w:pitch w:val="variable"/>
    <w:sig w:usb0="00002003" w:usb1="8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QCF2058">
    <w:altName w:val="Arial"/>
    <w:charset w:val="00"/>
    <w:family w:val="auto"/>
    <w:pitch w:val="variable"/>
    <w:sig w:usb0="00002003" w:usb1="80000000" w:usb2="00000000" w:usb3="00000000" w:csb0="00000041" w:csb1="00000000"/>
  </w:font>
  <w:font w:name="Arial Unicode MS">
    <w:panose1 w:val="020B0604020202020204"/>
    <w:charset w:val="00"/>
    <w:family w:val="roman"/>
    <w:pitch w:val="variable"/>
    <w:sig w:usb0="00000003" w:usb1="00000000" w:usb2="00000000" w:usb3="00000000" w:csb0="00000001" w:csb1="00000000"/>
  </w:font>
  <w:font w:name="QCF2119">
    <w:altName w:val="Arial"/>
    <w:charset w:val="00"/>
    <w:family w:val="auto"/>
    <w:pitch w:val="variable"/>
    <w:sig w:usb0="00002003" w:usb1="80000000" w:usb2="00000000" w:usb3="00000000" w:csb0="00000041" w:csb1="00000000"/>
  </w:font>
  <w:font w:name="QCF2139">
    <w:altName w:val="Arial"/>
    <w:charset w:val="00"/>
    <w:family w:val="auto"/>
    <w:pitch w:val="variable"/>
    <w:sig w:usb0="00002003" w:usb1="80000000" w:usb2="00000000" w:usb3="00000000" w:csb0="00000041" w:csb1="00000000"/>
  </w:font>
  <w:font w:name="QCF2022">
    <w:altName w:val="Arial"/>
    <w:charset w:val="00"/>
    <w:family w:val="auto"/>
    <w:pitch w:val="variable"/>
    <w:sig w:usb0="00002003" w:usb1="80000000" w:usb2="00000000" w:usb3="00000000" w:csb0="00000041" w:csb1="00000000"/>
  </w:font>
  <w:font w:name="QCF2042">
    <w:altName w:val="Arial"/>
    <w:charset w:val="00"/>
    <w:family w:val="auto"/>
    <w:pitch w:val="variable"/>
    <w:sig w:usb0="00002003" w:usb1="80000000" w:usb2="00000000" w:usb3="00000000" w:csb0="00000041" w:csb1="00000000"/>
  </w:font>
  <w:font w:name="QCF2406">
    <w:altName w:val="Arial"/>
    <w:charset w:val="00"/>
    <w:family w:val="auto"/>
    <w:pitch w:val="variable"/>
    <w:sig w:usb0="00002003" w:usb1="80000000" w:usb2="00000000" w:usb3="00000000" w:csb0="00000041" w:csb1="00000000"/>
  </w:font>
  <w:font w:name="QCF2323">
    <w:altName w:val="Arial"/>
    <w:charset w:val="00"/>
    <w:family w:val="auto"/>
    <w:pitch w:val="variable"/>
    <w:sig w:usb0="00002003" w:usb1="80000000" w:usb2="00000000" w:usb3="00000000" w:csb0="00000041" w:csb1="00000000"/>
  </w:font>
  <w:font w:name="QCF2025">
    <w:altName w:val="Arial"/>
    <w:charset w:val="00"/>
    <w:family w:val="auto"/>
    <w:pitch w:val="variable"/>
    <w:sig w:usb0="00002003" w:usb1="80000000" w:usb2="00000000" w:usb3="00000000" w:csb0="00000041" w:csb1="00000000"/>
  </w:font>
  <w:font w:name="QCF2517">
    <w:altName w:val="Arial"/>
    <w:charset w:val="00"/>
    <w:family w:val="auto"/>
    <w:pitch w:val="variable"/>
    <w:sig w:usb0="00002003" w:usb1="80000000" w:usb2="00000000" w:usb3="00000000" w:csb0="00000041" w:csb1="00000000"/>
  </w:font>
  <w:font w:name="QCF2220">
    <w:altName w:val="Arial"/>
    <w:charset w:val="00"/>
    <w:family w:val="auto"/>
    <w:pitch w:val="variable"/>
    <w:sig w:usb0="00002003" w:usb1="80000000" w:usb2="00000000" w:usb3="00000000" w:csb0="00000041" w:csb1="00000000"/>
  </w:font>
  <w:font w:name="QCF2603">
    <w:altName w:val="Arial"/>
    <w:charset w:val="00"/>
    <w:family w:val="auto"/>
    <w:pitch w:val="variable"/>
    <w:sig w:usb0="00002003" w:usb1="80000000" w:usb2="00000000" w:usb3="00000000" w:csb0="00000041" w:csb1="00000000"/>
  </w:font>
  <w:font w:name="QCF2550">
    <w:altName w:val="Arial"/>
    <w:charset w:val="00"/>
    <w:family w:val="auto"/>
    <w:pitch w:val="variable"/>
    <w:sig w:usb0="00002003" w:usb1="80000000" w:usb2="00000000" w:usb3="00000000" w:csb0="00000041" w:csb1="00000000"/>
  </w:font>
  <w:font w:name="QCF2077">
    <w:altName w:val="Arial"/>
    <w:charset w:val="00"/>
    <w:family w:val="auto"/>
    <w:pitch w:val="variable"/>
    <w:sig w:usb0="00002003" w:usb1="80000000" w:usb2="00000000" w:usb3="00000000" w:csb0="00000041" w:csb1="00000000"/>
  </w:font>
  <w:font w:name="QCF2277">
    <w:altName w:val="Arial"/>
    <w:charset w:val="00"/>
    <w:family w:val="auto"/>
    <w:pitch w:val="variable"/>
    <w:sig w:usb0="00002003" w:usb1="8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308345"/>
      <w:docPartObj>
        <w:docPartGallery w:val="Page Numbers (Bottom of Page)"/>
        <w:docPartUnique/>
      </w:docPartObj>
    </w:sdtPr>
    <w:sdtEndPr/>
    <w:sdtContent>
      <w:p w14:paraId="35073E3F" w14:textId="5D3CBA75" w:rsidR="0031268B" w:rsidRDefault="0031268B">
        <w:pPr>
          <w:pStyle w:val="a8"/>
          <w:jc w:val="center"/>
        </w:pPr>
        <w:r>
          <w:fldChar w:fldCharType="begin"/>
        </w:r>
        <w:r>
          <w:instrText>PAGE   \* MERGEFORMAT</w:instrText>
        </w:r>
        <w:r>
          <w:fldChar w:fldCharType="separate"/>
        </w:r>
        <w:r w:rsidR="00DB511C" w:rsidRPr="00DB511C">
          <w:rPr>
            <w:rFonts w:cs="Calibri"/>
            <w:noProof/>
            <w:lang w:val="ar-SA"/>
          </w:rPr>
          <w:t>32</w:t>
        </w:r>
        <w:r>
          <w:fldChar w:fldCharType="end"/>
        </w:r>
      </w:p>
    </w:sdtContent>
  </w:sdt>
  <w:p w14:paraId="71EBBBD1" w14:textId="77777777" w:rsidR="0031268B" w:rsidRDefault="0031268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CAE52" w14:textId="77777777" w:rsidR="008F09FE" w:rsidRDefault="008F09FE" w:rsidP="00142909">
      <w:pPr>
        <w:spacing w:after="0" w:line="240" w:lineRule="auto"/>
      </w:pPr>
      <w:r>
        <w:separator/>
      </w:r>
    </w:p>
  </w:footnote>
  <w:footnote w:type="continuationSeparator" w:id="0">
    <w:p w14:paraId="1A9CCF21" w14:textId="77777777" w:rsidR="008F09FE" w:rsidRDefault="008F09FE" w:rsidP="00142909">
      <w:pPr>
        <w:spacing w:after="0" w:line="240" w:lineRule="auto"/>
      </w:pPr>
      <w:r>
        <w:continuationSeparator/>
      </w:r>
    </w:p>
  </w:footnote>
  <w:footnote w:id="1">
    <w:p w14:paraId="25367081" w14:textId="77777777" w:rsidR="005278F1" w:rsidRPr="00285FDC" w:rsidRDefault="005278F1" w:rsidP="005278F1">
      <w:pPr>
        <w:tabs>
          <w:tab w:val="left" w:pos="-2"/>
        </w:tabs>
        <w:autoSpaceDE w:val="0"/>
        <w:autoSpaceDN w:val="0"/>
        <w:adjustRightInd w:val="0"/>
        <w:jc w:val="both"/>
        <w:rPr>
          <w:rFonts w:ascii="Traditional Arabic" w:eastAsia="Calibri" w:hAnsi="Traditional Arabic" w:cs="Traditional Arabic"/>
          <w:color w:val="000000"/>
          <w:rtl/>
          <w:lang w:bidi="ar-JO"/>
        </w:rPr>
      </w:pPr>
      <w:r w:rsidRPr="00285FDC">
        <w:rPr>
          <w:rFonts w:ascii="Traditional Arabic" w:eastAsia="Calibri" w:hAnsi="Traditional Arabic" w:cs="Traditional Arabic" w:hint="cs"/>
          <w:color w:val="000000"/>
          <w:rtl/>
          <w:lang w:bidi="ar-JO"/>
        </w:rPr>
        <w:t xml:space="preserve">   </w:t>
      </w:r>
      <w:r w:rsidRPr="00285FDC">
        <w:rPr>
          <w:rFonts w:ascii="Traditional Arabic" w:eastAsia="Calibri" w:hAnsi="Traditional Arabic" w:cs="Traditional Arabic"/>
          <w:color w:val="000000"/>
          <w:rtl/>
          <w:lang w:bidi="ar-JO"/>
        </w:rPr>
        <w:t>(</w:t>
      </w:r>
      <w:r w:rsidRPr="00285FDC">
        <w:rPr>
          <w:rFonts w:ascii="Traditional Arabic" w:eastAsia="Calibri" w:hAnsi="Traditional Arabic" w:cs="Traditional Arabic"/>
          <w:color w:val="000000"/>
          <w:rtl/>
          <w:lang w:bidi="ar-JO"/>
        </w:rPr>
        <w:footnoteRef/>
      </w:r>
      <w:r w:rsidRPr="00285FDC">
        <w:rPr>
          <w:rFonts w:ascii="Traditional Arabic" w:eastAsia="Calibri" w:hAnsi="Traditional Arabic" w:cs="Traditional Arabic"/>
          <w:color w:val="000000"/>
          <w:rtl/>
          <w:lang w:bidi="ar-JO"/>
        </w:rPr>
        <w:t xml:space="preserve">) ابن منظور، محمد بن مكرم، </w:t>
      </w:r>
      <w:r w:rsidRPr="00285FDC">
        <w:rPr>
          <w:rFonts w:ascii="Traditional Arabic" w:eastAsia="Calibri" w:hAnsi="Traditional Arabic" w:cs="Traditional Arabic"/>
          <w:b/>
          <w:bCs/>
          <w:color w:val="000000"/>
          <w:rtl/>
          <w:lang w:bidi="ar-JO"/>
        </w:rPr>
        <w:t>لسان العرب</w:t>
      </w:r>
      <w:r w:rsidRPr="00285FDC">
        <w:rPr>
          <w:rFonts w:ascii="Traditional Arabic" w:eastAsia="Calibri" w:hAnsi="Traditional Arabic" w:cs="Traditional Arabic"/>
          <w:color w:val="000000"/>
          <w:rtl/>
          <w:lang w:bidi="ar-JO"/>
        </w:rPr>
        <w:t>، بيروت، دار صادر، ط1، 4</w:t>
      </w:r>
      <w:r w:rsidRPr="00285FDC">
        <w:rPr>
          <w:rFonts w:ascii="Traditional Arabic" w:eastAsia="Calibri" w:hAnsi="Traditional Arabic" w:cs="Traditional Arabic" w:hint="cs"/>
          <w:color w:val="000000"/>
          <w:rtl/>
          <w:lang w:bidi="ar-JO"/>
        </w:rPr>
        <w:t>/</w:t>
      </w:r>
      <w:r w:rsidRPr="00285FDC">
        <w:rPr>
          <w:rFonts w:ascii="Traditional Arabic" w:eastAsia="Calibri" w:hAnsi="Traditional Arabic" w:cs="Traditional Arabic"/>
          <w:color w:val="000000"/>
          <w:rtl/>
          <w:lang w:bidi="ar-JO"/>
        </w:rPr>
        <w:t xml:space="preserve"> 217، ابن سيده، أبو الحسن علي بن إسماعيل، </w:t>
      </w:r>
      <w:r w:rsidRPr="00285FDC">
        <w:rPr>
          <w:rFonts w:ascii="Traditional Arabic" w:eastAsia="Calibri" w:hAnsi="Traditional Arabic" w:cs="Traditional Arabic"/>
          <w:b/>
          <w:bCs/>
          <w:color w:val="000000"/>
          <w:rtl/>
          <w:lang w:bidi="ar-JO"/>
        </w:rPr>
        <w:t>المخصص</w:t>
      </w:r>
      <w:r w:rsidRPr="00285FDC">
        <w:rPr>
          <w:rFonts w:ascii="Traditional Arabic" w:eastAsia="Calibri" w:hAnsi="Traditional Arabic" w:cs="Traditional Arabic"/>
          <w:color w:val="000000"/>
          <w:rtl/>
          <w:lang w:bidi="ar-JO"/>
        </w:rPr>
        <w:t>، تحقيق: خليل إبراهيم جفال، بيروت، دار إحياء التراث العربي، ط1، 1417هـ 1996م، 1</w:t>
      </w:r>
      <w:r w:rsidRPr="00285FDC">
        <w:rPr>
          <w:rFonts w:ascii="Traditional Arabic" w:eastAsia="Calibri" w:hAnsi="Traditional Arabic" w:cs="Traditional Arabic" w:hint="cs"/>
          <w:color w:val="000000"/>
          <w:rtl/>
          <w:lang w:bidi="ar-JO"/>
        </w:rPr>
        <w:t>/</w:t>
      </w:r>
      <w:r w:rsidRPr="00285FDC">
        <w:rPr>
          <w:rFonts w:ascii="Traditional Arabic" w:eastAsia="Calibri" w:hAnsi="Traditional Arabic" w:cs="Traditional Arabic"/>
          <w:color w:val="000000"/>
          <w:rtl/>
          <w:lang w:bidi="ar-JO"/>
        </w:rPr>
        <w:t xml:space="preserve">217. </w:t>
      </w:r>
    </w:p>
  </w:footnote>
  <w:footnote w:id="2">
    <w:p w14:paraId="3486BFFC"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 xml:space="preserve">) الهيتي، عبد الستار إبراهيم، </w:t>
      </w:r>
      <w:r w:rsidRPr="00285FDC">
        <w:rPr>
          <w:rFonts w:ascii="Traditional Arabic" w:eastAsia="Calibri" w:hAnsi="Traditional Arabic" w:cs="Traditional Arabic"/>
          <w:b/>
          <w:bCs/>
          <w:sz w:val="24"/>
          <w:szCs w:val="24"/>
          <w:rtl/>
          <w:lang w:bidi="ar-JO"/>
        </w:rPr>
        <w:t>الحوار</w:t>
      </w:r>
      <w:r w:rsidRPr="00285FDC">
        <w:rPr>
          <w:rFonts w:ascii="Traditional Arabic" w:eastAsia="Calibri" w:hAnsi="Traditional Arabic" w:cs="Traditional Arabic"/>
          <w:b/>
          <w:bCs/>
          <w:sz w:val="24"/>
          <w:szCs w:val="24"/>
          <w:lang w:bidi="ar-JO"/>
        </w:rPr>
        <w:t>… </w:t>
      </w:r>
      <w:r w:rsidRPr="00285FDC">
        <w:rPr>
          <w:rFonts w:ascii="Traditional Arabic" w:eastAsia="Calibri" w:hAnsi="Traditional Arabic" w:cs="Traditional Arabic"/>
          <w:b/>
          <w:bCs/>
          <w:sz w:val="24"/>
          <w:szCs w:val="24"/>
          <w:rtl/>
          <w:lang w:bidi="ar-JO"/>
        </w:rPr>
        <w:t>الذات والآخر</w:t>
      </w:r>
      <w:r w:rsidRPr="00285FDC">
        <w:rPr>
          <w:rFonts w:ascii="Traditional Arabic" w:eastAsia="Calibri" w:hAnsi="Traditional Arabic" w:cs="Traditional Arabic"/>
          <w:sz w:val="24"/>
          <w:szCs w:val="24"/>
          <w:rtl/>
          <w:lang w:bidi="ar-JO"/>
        </w:rPr>
        <w:t>، قطر: منشورات وزارة الأوقاف، ط1</w:t>
      </w:r>
      <w:r w:rsidRPr="00285FDC">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 xml:space="preserve">2004م، 40. </w:t>
      </w:r>
    </w:p>
  </w:footnote>
  <w:footnote w:id="3">
    <w:p w14:paraId="307FE616"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 xml:space="preserve">)  الزيات، وآخرون، </w:t>
      </w:r>
      <w:r w:rsidRPr="00285FDC">
        <w:rPr>
          <w:rFonts w:ascii="Traditional Arabic" w:eastAsia="Calibri" w:hAnsi="Traditional Arabic" w:cs="Traditional Arabic"/>
          <w:b/>
          <w:bCs/>
          <w:sz w:val="24"/>
          <w:szCs w:val="24"/>
          <w:rtl/>
          <w:lang w:bidi="ar-JO"/>
        </w:rPr>
        <w:t>المعجم الوسيط</w:t>
      </w:r>
      <w:r w:rsidRPr="00285FDC">
        <w:rPr>
          <w:rFonts w:ascii="Traditional Arabic" w:eastAsia="Calibri" w:hAnsi="Traditional Arabic" w:cs="Traditional Arabic"/>
          <w:sz w:val="24"/>
          <w:szCs w:val="24"/>
          <w:rtl/>
          <w:lang w:bidi="ar-JO"/>
        </w:rPr>
        <w:t>، 1</w:t>
      </w:r>
      <w:r w:rsidRPr="00285FDC">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 xml:space="preserve"> 111. </w:t>
      </w:r>
    </w:p>
  </w:footnote>
  <w:footnote w:id="4">
    <w:p w14:paraId="35AAB508"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 الجويني، عبد الملك بن عبد الله،</w:t>
      </w:r>
      <w:r>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b/>
          <w:bCs/>
          <w:sz w:val="24"/>
          <w:szCs w:val="24"/>
          <w:rtl/>
          <w:lang w:bidi="ar-JO"/>
        </w:rPr>
        <w:t>الكافية في الجدل</w:t>
      </w:r>
      <w:r w:rsidRPr="00285FDC">
        <w:rPr>
          <w:rFonts w:ascii="Traditional Arabic" w:eastAsia="Calibri" w:hAnsi="Traditional Arabic" w:cs="Traditional Arabic"/>
          <w:sz w:val="24"/>
          <w:szCs w:val="24"/>
          <w:rtl/>
          <w:lang w:bidi="ar-JO"/>
        </w:rPr>
        <w:t>،</w:t>
      </w:r>
      <w:r>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تحقيق:د. فوقية محمود،</w:t>
      </w:r>
      <w:r>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القاهرة،</w:t>
      </w:r>
      <w:r>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 xml:space="preserve">مطبعة عيسى البابي الحلبي– 1300 هـ - 1979م، 20. </w:t>
      </w:r>
    </w:p>
  </w:footnote>
  <w:footnote w:id="5">
    <w:p w14:paraId="70EFC1FB"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 xml:space="preserve">) فضل الله، محمد حسين، </w:t>
      </w:r>
      <w:r w:rsidRPr="00285FDC">
        <w:rPr>
          <w:rFonts w:ascii="Traditional Arabic" w:eastAsia="Calibri" w:hAnsi="Traditional Arabic" w:cs="Traditional Arabic"/>
          <w:b/>
          <w:bCs/>
          <w:sz w:val="24"/>
          <w:szCs w:val="24"/>
          <w:rtl/>
          <w:lang w:bidi="ar-JO"/>
        </w:rPr>
        <w:t>في آفاق الحوار الإسلامي المسيحي</w:t>
      </w:r>
      <w:r w:rsidRPr="00285FDC">
        <w:rPr>
          <w:rFonts w:ascii="Traditional Arabic" w:eastAsia="Calibri" w:hAnsi="Traditional Arabic" w:cs="Traditional Arabic"/>
          <w:sz w:val="24"/>
          <w:szCs w:val="24"/>
          <w:rtl/>
          <w:lang w:bidi="ar-JO"/>
        </w:rPr>
        <w:t>، دار الملاك</w:t>
      </w:r>
      <w:r w:rsidRPr="00285FDC">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ط1، 1414هـ</w:t>
      </w:r>
      <w:r w:rsidRPr="00285FDC">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 xml:space="preserve"> 1994م، 8، </w:t>
      </w:r>
      <w:r w:rsidRPr="00285FDC">
        <w:rPr>
          <w:rFonts w:ascii="Traditional Arabic" w:eastAsia="Calibri" w:hAnsi="Traditional Arabic" w:cs="Traditional Arabic"/>
          <w:b/>
          <w:bCs/>
          <w:sz w:val="24"/>
          <w:szCs w:val="24"/>
          <w:rtl/>
          <w:lang w:bidi="ar-JO"/>
        </w:rPr>
        <w:t>في أصول الحوار</w:t>
      </w:r>
      <w:r w:rsidRPr="00285FDC">
        <w:rPr>
          <w:rFonts w:ascii="Traditional Arabic" w:eastAsia="Calibri" w:hAnsi="Traditional Arabic" w:cs="Traditional Arabic"/>
          <w:sz w:val="24"/>
          <w:szCs w:val="24"/>
          <w:rtl/>
          <w:lang w:bidi="ar-JO"/>
        </w:rPr>
        <w:t>، إعداد الندوة العالمية للشباب الإسلامي، ط4</w:t>
      </w:r>
      <w:r w:rsidRPr="00285FDC">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 xml:space="preserve">1415 هـ، 1994م، 12. </w:t>
      </w:r>
    </w:p>
  </w:footnote>
  <w:footnote w:id="6">
    <w:p w14:paraId="38F19E5D"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w:t>
      </w:r>
      <w:r>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 xml:space="preserve">الفيومي، أحمد بن محمد، </w:t>
      </w:r>
      <w:r w:rsidRPr="00285FDC">
        <w:rPr>
          <w:rFonts w:ascii="Traditional Arabic" w:eastAsia="Calibri" w:hAnsi="Traditional Arabic" w:cs="Traditional Arabic"/>
          <w:b/>
          <w:bCs/>
          <w:sz w:val="24"/>
          <w:szCs w:val="24"/>
          <w:rtl/>
          <w:lang w:bidi="ar-JO"/>
        </w:rPr>
        <w:t>المصباح المنير في غريب الشرح الكبير</w:t>
      </w:r>
      <w:r w:rsidRPr="00285FDC">
        <w:rPr>
          <w:rFonts w:ascii="Traditional Arabic" w:eastAsia="Calibri" w:hAnsi="Traditional Arabic" w:cs="Traditional Arabic"/>
          <w:sz w:val="24"/>
          <w:szCs w:val="24"/>
          <w:rtl/>
          <w:lang w:bidi="ar-JO"/>
        </w:rPr>
        <w:t>، القاهرة، المطبعة الأميرية، ط4، 1921م، 2</w:t>
      </w:r>
      <w:r w:rsidRPr="00285FDC">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 xml:space="preserve">841. </w:t>
      </w:r>
    </w:p>
  </w:footnote>
  <w:footnote w:id="7">
    <w:p w14:paraId="28552A15"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w:t>
      </w:r>
      <w:r>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 xml:space="preserve">نكري، عبد رب النبي بن عبد رب الرسول، </w:t>
      </w:r>
      <w:r w:rsidRPr="00285FDC">
        <w:rPr>
          <w:rFonts w:ascii="Traditional Arabic" w:eastAsia="Calibri" w:hAnsi="Traditional Arabic" w:cs="Traditional Arabic"/>
          <w:b/>
          <w:bCs/>
          <w:sz w:val="24"/>
          <w:szCs w:val="24"/>
          <w:rtl/>
          <w:lang w:bidi="ar-JO"/>
        </w:rPr>
        <w:t>دستور العلماء أو جامع العلوم في اصطلاحات الفنون</w:t>
      </w:r>
      <w:r w:rsidRPr="00285FDC">
        <w:rPr>
          <w:rFonts w:ascii="Traditional Arabic" w:eastAsia="Calibri" w:hAnsi="Traditional Arabic" w:cs="Traditional Arabic"/>
          <w:sz w:val="24"/>
          <w:szCs w:val="24"/>
          <w:rtl/>
          <w:lang w:bidi="ar-JO"/>
        </w:rPr>
        <w:t>، لبنان، دار الكتب العلمية</w:t>
      </w:r>
      <w:r w:rsidRPr="00285FDC">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ط1، 1421 هـ - 2000م، 3</w:t>
      </w:r>
      <w:r w:rsidRPr="00285FDC">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 xml:space="preserve"> 204. </w:t>
      </w:r>
    </w:p>
  </w:footnote>
  <w:footnote w:id="8">
    <w:p w14:paraId="663C285D"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w:t>
      </w:r>
      <w:r>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 xml:space="preserve">الجرجاني، علي بن محمد بن علي، </w:t>
      </w:r>
      <w:r w:rsidRPr="00285FDC">
        <w:rPr>
          <w:rFonts w:ascii="Traditional Arabic" w:eastAsia="Calibri" w:hAnsi="Traditional Arabic" w:cs="Traditional Arabic"/>
          <w:b/>
          <w:bCs/>
          <w:sz w:val="24"/>
          <w:szCs w:val="24"/>
          <w:rtl/>
          <w:lang w:bidi="ar-JO"/>
        </w:rPr>
        <w:t>التعريفات</w:t>
      </w:r>
      <w:r w:rsidRPr="00285FDC">
        <w:rPr>
          <w:rFonts w:ascii="Traditional Arabic" w:eastAsia="Calibri" w:hAnsi="Traditional Arabic" w:cs="Traditional Arabic"/>
          <w:sz w:val="24"/>
          <w:szCs w:val="24"/>
          <w:rtl/>
          <w:lang w:bidi="ar-JO"/>
        </w:rPr>
        <w:t>،</w:t>
      </w:r>
      <w:r>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تحقيق: إبراهيم الأبياري، بيروت، دار الكتاب العربي، ط1</w:t>
      </w:r>
      <w:r w:rsidRPr="00285FDC">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1405</w:t>
      </w:r>
      <w:r w:rsidRPr="00285FDC">
        <w:rPr>
          <w:rFonts w:ascii="Traditional Arabic" w:eastAsia="Calibri" w:hAnsi="Traditional Arabic" w:cs="Traditional Arabic" w:hint="cs"/>
          <w:sz w:val="24"/>
          <w:szCs w:val="24"/>
          <w:rtl/>
          <w:lang w:bidi="ar-JO"/>
        </w:rPr>
        <w:t xml:space="preserve">هـ، </w:t>
      </w:r>
      <w:r w:rsidRPr="00285FDC">
        <w:rPr>
          <w:rFonts w:ascii="Traditional Arabic" w:eastAsia="Calibri" w:hAnsi="Traditional Arabic" w:cs="Traditional Arabic"/>
          <w:sz w:val="24"/>
          <w:szCs w:val="24"/>
          <w:rtl/>
          <w:lang w:bidi="ar-JO"/>
        </w:rPr>
        <w:t xml:space="preserve">298. </w:t>
      </w:r>
    </w:p>
  </w:footnote>
  <w:footnote w:id="9">
    <w:p w14:paraId="2CE57597"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 xml:space="preserve">) زيادة، خليل عبد المجيد، </w:t>
      </w:r>
      <w:r w:rsidRPr="00285FDC">
        <w:rPr>
          <w:rFonts w:ascii="Traditional Arabic" w:eastAsia="Calibri" w:hAnsi="Traditional Arabic" w:cs="Traditional Arabic"/>
          <w:b/>
          <w:bCs/>
          <w:sz w:val="24"/>
          <w:szCs w:val="24"/>
          <w:rtl/>
          <w:lang w:bidi="ar-JO"/>
        </w:rPr>
        <w:t>الحوار والمناظرة في القرآن الكريم</w:t>
      </w:r>
      <w:r w:rsidRPr="00285FDC">
        <w:rPr>
          <w:rFonts w:ascii="Traditional Arabic" w:eastAsia="Calibri" w:hAnsi="Traditional Arabic" w:cs="Traditional Arabic"/>
          <w:sz w:val="24"/>
          <w:szCs w:val="24"/>
          <w:rtl/>
          <w:lang w:bidi="ar-JO"/>
        </w:rPr>
        <w:t xml:space="preserve">، دار المنار، 18 -19. </w:t>
      </w:r>
    </w:p>
  </w:footnote>
  <w:footnote w:id="10">
    <w:p w14:paraId="79DCFAB8" w14:textId="77777777" w:rsidR="005278F1" w:rsidRPr="00285FDC" w:rsidRDefault="005278F1" w:rsidP="005278F1">
      <w:pPr>
        <w:pStyle w:val="a4"/>
        <w:tabs>
          <w:tab w:val="left" w:pos="-2"/>
        </w:tabs>
        <w:ind w:left="139"/>
        <w:jc w:val="both"/>
        <w:rPr>
          <w:rStyle w:val="a5"/>
          <w:sz w:val="24"/>
          <w:szCs w:val="24"/>
          <w:rtl/>
          <w:lang w:bidi="ar-JO"/>
        </w:rPr>
      </w:pPr>
      <w:r w:rsidRPr="0087439A">
        <w:rPr>
          <w:rStyle w:val="a5"/>
          <w:sz w:val="24"/>
          <w:szCs w:val="24"/>
          <w:rtl/>
        </w:rPr>
        <w:t>(</w:t>
      </w:r>
      <w:r w:rsidRPr="0087439A">
        <w:rPr>
          <w:rStyle w:val="a5"/>
          <w:sz w:val="24"/>
          <w:szCs w:val="24"/>
          <w:rtl/>
        </w:rPr>
        <w:footnoteRef/>
      </w:r>
      <w:r w:rsidRPr="0087439A">
        <w:rPr>
          <w:rStyle w:val="a5"/>
          <w:sz w:val="24"/>
          <w:szCs w:val="24"/>
          <w:rtl/>
        </w:rPr>
        <w:t>)</w:t>
      </w:r>
      <w:r w:rsidRPr="00285FDC">
        <w:rPr>
          <w:rStyle w:val="a5"/>
          <w:sz w:val="24"/>
          <w:szCs w:val="24"/>
          <w:rtl/>
        </w:rPr>
        <w:t xml:space="preserve"> </w:t>
      </w:r>
      <w:r w:rsidRPr="00285FDC">
        <w:rPr>
          <w:rFonts w:ascii="Traditional Arabic" w:eastAsia="Calibri" w:hAnsi="Traditional Arabic" w:cs="Traditional Arabic" w:hint="cs"/>
          <w:sz w:val="24"/>
          <w:szCs w:val="24"/>
          <w:rtl/>
          <w:lang w:bidi="ar-JO"/>
        </w:rPr>
        <w:t xml:space="preserve"> ابن منظور، </w:t>
      </w:r>
      <w:r w:rsidRPr="00285FDC">
        <w:rPr>
          <w:rFonts w:ascii="Traditional Arabic" w:eastAsia="Calibri" w:hAnsi="Traditional Arabic" w:cs="Traditional Arabic" w:hint="cs"/>
          <w:b/>
          <w:bCs/>
          <w:sz w:val="24"/>
          <w:szCs w:val="24"/>
          <w:rtl/>
          <w:lang w:bidi="ar-JO"/>
        </w:rPr>
        <w:t>لسان العرب</w:t>
      </w:r>
      <w:r w:rsidRPr="00285FDC">
        <w:rPr>
          <w:rFonts w:ascii="Traditional Arabic" w:eastAsia="Calibri" w:hAnsi="Traditional Arabic" w:cs="Traditional Arabic" w:hint="cs"/>
          <w:sz w:val="24"/>
          <w:szCs w:val="24"/>
          <w:rtl/>
          <w:lang w:bidi="ar-JO"/>
        </w:rPr>
        <w:t xml:space="preserve">، 3/311. </w:t>
      </w:r>
    </w:p>
  </w:footnote>
  <w:footnote w:id="11">
    <w:p w14:paraId="2D8B4F05" w14:textId="77777777" w:rsidR="005278F1" w:rsidRPr="0087439A" w:rsidRDefault="005278F1" w:rsidP="005278F1">
      <w:pPr>
        <w:pStyle w:val="a4"/>
        <w:tabs>
          <w:tab w:val="left" w:pos="-2"/>
        </w:tabs>
        <w:ind w:left="139"/>
        <w:jc w:val="both"/>
        <w:rPr>
          <w:rStyle w:val="a5"/>
          <w:sz w:val="24"/>
          <w:szCs w:val="24"/>
          <w:rtl/>
          <w:lang w:bidi="ar-JO"/>
        </w:rPr>
      </w:pPr>
      <w:r w:rsidRPr="0087439A">
        <w:rPr>
          <w:rFonts w:hint="cs"/>
          <w:sz w:val="24"/>
          <w:szCs w:val="24"/>
          <w:rtl/>
        </w:rPr>
        <w:t xml:space="preserve">      </w:t>
      </w:r>
      <w:r w:rsidRPr="0087439A">
        <w:rPr>
          <w:rStyle w:val="a5"/>
          <w:sz w:val="24"/>
          <w:szCs w:val="24"/>
          <w:rtl/>
        </w:rPr>
        <w:t>(</w:t>
      </w:r>
      <w:r w:rsidRPr="0087439A">
        <w:rPr>
          <w:rStyle w:val="a5"/>
          <w:sz w:val="24"/>
          <w:szCs w:val="24"/>
          <w:rtl/>
        </w:rPr>
        <w:footnoteRef/>
      </w:r>
      <w:r w:rsidRPr="0087439A">
        <w:rPr>
          <w:rStyle w:val="a5"/>
          <w:sz w:val="24"/>
          <w:szCs w:val="24"/>
          <w:rtl/>
        </w:rPr>
        <w:t xml:space="preserve">) </w:t>
      </w:r>
      <w:r w:rsidRPr="0087439A">
        <w:rPr>
          <w:rFonts w:ascii="Traditional Arabic" w:eastAsia="Calibri" w:hAnsi="Traditional Arabic" w:cs="Traditional Arabic" w:hint="cs"/>
          <w:sz w:val="24"/>
          <w:szCs w:val="24"/>
          <w:rtl/>
          <w:lang w:bidi="ar-JO"/>
        </w:rPr>
        <w:t xml:space="preserve"> القرافي، </w:t>
      </w:r>
      <w:r w:rsidRPr="0087439A">
        <w:rPr>
          <w:rFonts w:ascii="Traditional Arabic" w:eastAsia="Calibri" w:hAnsi="Traditional Arabic" w:cs="Traditional Arabic"/>
          <w:sz w:val="24"/>
          <w:szCs w:val="24"/>
          <w:rtl/>
          <w:lang w:bidi="ar-JO"/>
        </w:rPr>
        <w:t>أبو العباس شهاب الدين أحمد بن إدريس (</w:t>
      </w:r>
      <w:r w:rsidRPr="0087439A">
        <w:rPr>
          <w:rFonts w:ascii="Traditional Arabic" w:eastAsia="Calibri" w:hAnsi="Traditional Arabic" w:cs="Traditional Arabic" w:hint="cs"/>
          <w:sz w:val="24"/>
          <w:szCs w:val="24"/>
          <w:rtl/>
          <w:lang w:bidi="ar-JO"/>
        </w:rPr>
        <w:t>ت</w:t>
      </w:r>
      <w:r w:rsidRPr="0087439A">
        <w:rPr>
          <w:rFonts w:ascii="Traditional Arabic" w:eastAsia="Calibri" w:hAnsi="Traditional Arabic" w:cs="Traditional Arabic"/>
          <w:sz w:val="24"/>
          <w:szCs w:val="24"/>
          <w:rtl/>
          <w:lang w:bidi="ar-JO"/>
        </w:rPr>
        <w:t>: 684هـ)</w:t>
      </w:r>
      <w:r w:rsidRPr="0087439A">
        <w:rPr>
          <w:rFonts w:ascii="Traditional Arabic" w:eastAsia="Calibri" w:hAnsi="Traditional Arabic" w:cs="Traditional Arabic" w:hint="cs"/>
          <w:sz w:val="24"/>
          <w:szCs w:val="24"/>
          <w:rtl/>
          <w:lang w:bidi="ar-JO"/>
        </w:rPr>
        <w:t xml:space="preserve">، </w:t>
      </w:r>
      <w:r w:rsidRPr="0087439A">
        <w:rPr>
          <w:rFonts w:ascii="Traditional Arabic" w:eastAsia="Calibri" w:hAnsi="Traditional Arabic" w:cs="Traditional Arabic"/>
          <w:b/>
          <w:bCs/>
          <w:sz w:val="24"/>
          <w:szCs w:val="24"/>
          <w:rtl/>
          <w:lang w:bidi="ar-JO"/>
        </w:rPr>
        <w:t>الفروق، أنوار البروق في أنواء الفروق</w:t>
      </w:r>
      <w:r w:rsidRPr="0087439A">
        <w:rPr>
          <w:rFonts w:ascii="Traditional Arabic" w:eastAsia="Calibri" w:hAnsi="Traditional Arabic" w:cs="Traditional Arabic" w:hint="cs"/>
          <w:sz w:val="24"/>
          <w:szCs w:val="24"/>
          <w:rtl/>
          <w:lang w:bidi="ar-JO"/>
        </w:rPr>
        <w:t xml:space="preserve">، </w:t>
      </w:r>
      <w:r w:rsidRPr="0087439A">
        <w:rPr>
          <w:rFonts w:ascii="Traditional Arabic" w:eastAsia="Calibri" w:hAnsi="Traditional Arabic" w:cs="Traditional Arabic"/>
          <w:sz w:val="24"/>
          <w:szCs w:val="24"/>
          <w:rtl/>
          <w:lang w:bidi="ar-JO"/>
        </w:rPr>
        <w:t>عالم الكتب</w:t>
      </w:r>
      <w:r w:rsidRPr="0087439A">
        <w:rPr>
          <w:rFonts w:ascii="Traditional Arabic" w:eastAsia="Calibri" w:hAnsi="Traditional Arabic" w:cs="Traditional Arabic" w:hint="cs"/>
          <w:sz w:val="24"/>
          <w:szCs w:val="24"/>
          <w:rtl/>
          <w:lang w:bidi="ar-JO"/>
        </w:rPr>
        <w:t xml:space="preserve">، 3/33. </w:t>
      </w:r>
    </w:p>
  </w:footnote>
  <w:footnote w:id="12">
    <w:p w14:paraId="54633521" w14:textId="77777777" w:rsidR="005278F1" w:rsidRPr="0087439A" w:rsidRDefault="005278F1" w:rsidP="005278F1">
      <w:pPr>
        <w:pStyle w:val="a4"/>
        <w:tabs>
          <w:tab w:val="left" w:pos="-2"/>
        </w:tabs>
        <w:ind w:left="139"/>
        <w:jc w:val="both"/>
        <w:rPr>
          <w:rStyle w:val="a5"/>
          <w:sz w:val="24"/>
          <w:szCs w:val="24"/>
          <w:rtl/>
          <w:lang w:bidi="ar-JO"/>
        </w:rPr>
      </w:pPr>
      <w:r w:rsidRPr="0087439A">
        <w:rPr>
          <w:rStyle w:val="a5"/>
          <w:sz w:val="24"/>
          <w:szCs w:val="24"/>
          <w:rtl/>
        </w:rPr>
        <w:t>(</w:t>
      </w:r>
      <w:r w:rsidRPr="0087439A">
        <w:rPr>
          <w:rStyle w:val="a5"/>
          <w:sz w:val="24"/>
          <w:szCs w:val="24"/>
          <w:rtl/>
        </w:rPr>
        <w:footnoteRef/>
      </w:r>
      <w:r w:rsidRPr="0087439A">
        <w:rPr>
          <w:rStyle w:val="a5"/>
          <w:sz w:val="24"/>
          <w:szCs w:val="24"/>
          <w:rtl/>
        </w:rPr>
        <w:t xml:space="preserve">) </w:t>
      </w:r>
      <w:r w:rsidRPr="0087439A">
        <w:rPr>
          <w:rFonts w:ascii="Traditional Arabic" w:eastAsia="Calibri" w:hAnsi="Traditional Arabic" w:cs="Traditional Arabic" w:hint="cs"/>
          <w:sz w:val="24"/>
          <w:szCs w:val="24"/>
          <w:rtl/>
          <w:lang w:bidi="ar-JO"/>
        </w:rPr>
        <w:t xml:space="preserve"> الزرقاء، مصطفى أحمد، </w:t>
      </w:r>
      <w:r w:rsidRPr="0087439A">
        <w:rPr>
          <w:rFonts w:ascii="Traditional Arabic" w:eastAsia="Calibri" w:hAnsi="Traditional Arabic" w:cs="Traditional Arabic" w:hint="cs"/>
          <w:b/>
          <w:bCs/>
          <w:sz w:val="24"/>
          <w:szCs w:val="24"/>
          <w:rtl/>
          <w:lang w:bidi="ar-JO"/>
        </w:rPr>
        <w:t xml:space="preserve">المدخل إلى  نظرية الالتزام العامة في الفقة الإسلامي، </w:t>
      </w:r>
      <w:r w:rsidRPr="0087439A">
        <w:rPr>
          <w:rFonts w:ascii="Traditional Arabic" w:eastAsia="Calibri" w:hAnsi="Traditional Arabic" w:cs="Traditional Arabic" w:hint="cs"/>
          <w:sz w:val="24"/>
          <w:szCs w:val="24"/>
          <w:rtl/>
          <w:lang w:bidi="ar-JO"/>
        </w:rPr>
        <w:t>دمشق،</w:t>
      </w:r>
      <w:r>
        <w:rPr>
          <w:rFonts w:ascii="Traditional Arabic" w:eastAsia="Calibri" w:hAnsi="Traditional Arabic" w:cs="Traditional Arabic" w:hint="cs"/>
          <w:sz w:val="24"/>
          <w:szCs w:val="24"/>
          <w:rtl/>
          <w:lang w:bidi="ar-JO"/>
        </w:rPr>
        <w:t xml:space="preserve"> </w:t>
      </w:r>
      <w:r w:rsidRPr="0087439A">
        <w:rPr>
          <w:rFonts w:ascii="Traditional Arabic" w:eastAsia="Calibri" w:hAnsi="Traditional Arabic" w:cs="Traditional Arabic" w:hint="cs"/>
          <w:sz w:val="24"/>
          <w:szCs w:val="24"/>
          <w:rtl/>
          <w:lang w:bidi="ar-JO"/>
        </w:rPr>
        <w:t>دار القلم،</w:t>
      </w:r>
      <w:r>
        <w:rPr>
          <w:rFonts w:ascii="Traditional Arabic" w:eastAsia="Calibri" w:hAnsi="Traditional Arabic" w:cs="Traditional Arabic" w:hint="cs"/>
          <w:sz w:val="24"/>
          <w:szCs w:val="24"/>
          <w:rtl/>
          <w:lang w:bidi="ar-JO"/>
        </w:rPr>
        <w:t xml:space="preserve"> </w:t>
      </w:r>
      <w:r w:rsidRPr="0087439A">
        <w:rPr>
          <w:rFonts w:ascii="Traditional Arabic" w:eastAsia="Calibri" w:hAnsi="Traditional Arabic" w:cs="Traditional Arabic" w:hint="cs"/>
          <w:sz w:val="24"/>
          <w:szCs w:val="24"/>
          <w:rtl/>
          <w:lang w:bidi="ar-JO"/>
        </w:rPr>
        <w:t xml:space="preserve">ط1،1420 </w:t>
      </w:r>
      <w:r w:rsidRPr="0087439A">
        <w:rPr>
          <w:rFonts w:ascii="Traditional Arabic" w:eastAsia="Calibri" w:hAnsi="Traditional Arabic" w:cs="Traditional Arabic"/>
          <w:sz w:val="24"/>
          <w:szCs w:val="24"/>
          <w:rtl/>
          <w:lang w:bidi="ar-JO"/>
        </w:rPr>
        <w:t>–</w:t>
      </w:r>
      <w:r w:rsidRPr="0087439A">
        <w:rPr>
          <w:rFonts w:ascii="Traditional Arabic" w:eastAsia="Calibri" w:hAnsi="Traditional Arabic" w:cs="Traditional Arabic" w:hint="cs"/>
          <w:sz w:val="24"/>
          <w:szCs w:val="24"/>
          <w:rtl/>
          <w:lang w:bidi="ar-JO"/>
        </w:rPr>
        <w:t xml:space="preserve"> 1999م، 201. </w:t>
      </w:r>
    </w:p>
  </w:footnote>
  <w:footnote w:id="13">
    <w:p w14:paraId="7CFA034F" w14:textId="77777777" w:rsidR="005278F1" w:rsidRPr="0087439A" w:rsidRDefault="005278F1" w:rsidP="005278F1">
      <w:pPr>
        <w:pStyle w:val="a4"/>
        <w:tabs>
          <w:tab w:val="left" w:pos="-2"/>
        </w:tabs>
        <w:ind w:left="139"/>
        <w:jc w:val="both"/>
        <w:rPr>
          <w:rFonts w:ascii="Traditional Arabic" w:eastAsia="Calibri" w:hAnsi="Traditional Arabic"/>
          <w:sz w:val="24"/>
          <w:szCs w:val="24"/>
          <w:rtl/>
          <w:lang w:bidi="ar-JO"/>
        </w:rPr>
      </w:pPr>
      <w:r w:rsidRPr="0087439A">
        <w:rPr>
          <w:rStyle w:val="a5"/>
          <w:sz w:val="24"/>
          <w:szCs w:val="24"/>
          <w:rtl/>
        </w:rPr>
        <w:t>(</w:t>
      </w:r>
      <w:r w:rsidRPr="0087439A">
        <w:rPr>
          <w:rStyle w:val="a5"/>
          <w:sz w:val="24"/>
          <w:szCs w:val="24"/>
          <w:rtl/>
        </w:rPr>
        <w:footnoteRef/>
      </w:r>
      <w:r w:rsidRPr="0087439A">
        <w:rPr>
          <w:rStyle w:val="a5"/>
          <w:sz w:val="24"/>
          <w:szCs w:val="24"/>
          <w:rtl/>
        </w:rPr>
        <w:t>)</w:t>
      </w:r>
      <w:r>
        <w:rPr>
          <w:rFonts w:ascii="Traditional Arabic" w:eastAsia="Calibri" w:hAnsi="Traditional Arabic" w:cs="Traditional Arabic" w:hint="cs"/>
          <w:sz w:val="24"/>
          <w:szCs w:val="24"/>
          <w:rtl/>
          <w:lang w:bidi="ar-JO"/>
        </w:rPr>
        <w:t xml:space="preserve"> </w:t>
      </w:r>
      <w:r w:rsidRPr="0087439A">
        <w:rPr>
          <w:rFonts w:ascii="Traditional Arabic" w:eastAsia="Calibri" w:hAnsi="Traditional Arabic" w:cs="Traditional Arabic" w:hint="cs"/>
          <w:sz w:val="24"/>
          <w:szCs w:val="24"/>
          <w:rtl/>
          <w:lang w:bidi="ar-JO"/>
        </w:rPr>
        <w:t xml:space="preserve">وهو تعريف </w:t>
      </w:r>
      <w:r w:rsidRPr="0087439A">
        <w:rPr>
          <w:rFonts w:ascii="Traditional Arabic" w:eastAsia="Calibri" w:hAnsi="Traditional Arabic" w:cs="Traditional Arabic"/>
          <w:sz w:val="24"/>
          <w:szCs w:val="24"/>
          <w:rtl/>
          <w:lang w:bidi="ar-JO"/>
        </w:rPr>
        <w:t xml:space="preserve">المالكية، وهو قول عند الشافعية. انظر: عليش، </w:t>
      </w:r>
      <w:r w:rsidRPr="0087439A">
        <w:rPr>
          <w:rFonts w:ascii="Traditional Arabic" w:eastAsia="Calibri" w:hAnsi="Traditional Arabic" w:cs="Traditional Arabic"/>
          <w:b/>
          <w:bCs/>
          <w:sz w:val="24"/>
          <w:szCs w:val="24"/>
          <w:rtl/>
          <w:lang w:bidi="ar-JO"/>
        </w:rPr>
        <w:t>منح الجليل شرح مختصر خليل</w:t>
      </w:r>
      <w:r w:rsidRPr="0087439A">
        <w:rPr>
          <w:rFonts w:ascii="Traditional Arabic" w:eastAsia="Calibri" w:hAnsi="Traditional Arabic" w:cs="Traditional Arabic"/>
          <w:sz w:val="24"/>
          <w:szCs w:val="24"/>
          <w:rtl/>
          <w:lang w:bidi="ar-JO"/>
        </w:rPr>
        <w:t>، ج3</w:t>
      </w:r>
      <w:r w:rsidRPr="0087439A">
        <w:rPr>
          <w:rFonts w:ascii="Traditional Arabic" w:eastAsia="Calibri" w:hAnsi="Traditional Arabic" w:cs="Traditional Arabic" w:hint="cs"/>
          <w:sz w:val="24"/>
          <w:szCs w:val="24"/>
          <w:rtl/>
          <w:lang w:bidi="ar-JO"/>
        </w:rPr>
        <w:t>/</w:t>
      </w:r>
      <w:r w:rsidRPr="0087439A">
        <w:rPr>
          <w:rFonts w:ascii="Traditional Arabic" w:eastAsia="Calibri" w:hAnsi="Traditional Arabic" w:cs="Traditional Arabic"/>
          <w:sz w:val="24"/>
          <w:szCs w:val="24"/>
          <w:rtl/>
          <w:lang w:bidi="ar-JO"/>
        </w:rPr>
        <w:t>213</w:t>
      </w:r>
      <w:r w:rsidRPr="0087439A">
        <w:rPr>
          <w:rFonts w:ascii="Traditional Arabic" w:eastAsia="Calibri" w:hAnsi="Traditional Arabic" w:cs="Traditional Arabic" w:hint="cs"/>
          <w:sz w:val="24"/>
          <w:szCs w:val="24"/>
          <w:rtl/>
          <w:lang w:bidi="ar-JO"/>
        </w:rPr>
        <w:t xml:space="preserve">، </w:t>
      </w:r>
      <w:r w:rsidRPr="0087439A">
        <w:rPr>
          <w:rFonts w:ascii="Traditional Arabic" w:eastAsia="Calibri" w:hAnsi="Traditional Arabic" w:cs="Traditional Arabic"/>
          <w:sz w:val="24"/>
          <w:szCs w:val="24"/>
          <w:rtl/>
          <w:lang w:bidi="ar-JO"/>
        </w:rPr>
        <w:t xml:space="preserve">الغزالي، أبو حامد محمد </w:t>
      </w:r>
      <w:r w:rsidRPr="0087439A">
        <w:rPr>
          <w:rFonts w:ascii="Traditional Arabic" w:eastAsia="Calibri" w:hAnsi="Traditional Arabic" w:cs="Traditional Arabic" w:hint="cs"/>
          <w:sz w:val="24"/>
          <w:szCs w:val="24"/>
          <w:rtl/>
          <w:lang w:bidi="ar-JO"/>
        </w:rPr>
        <w:t>ا</w:t>
      </w:r>
      <w:r w:rsidRPr="0087439A">
        <w:rPr>
          <w:rFonts w:ascii="Traditional Arabic" w:eastAsia="Calibri" w:hAnsi="Traditional Arabic" w:cs="Traditional Arabic"/>
          <w:sz w:val="24"/>
          <w:szCs w:val="24"/>
          <w:rtl/>
          <w:lang w:bidi="ar-JO"/>
        </w:rPr>
        <w:t>بن محمد الطوسي (ت505هـ</w:t>
      </w:r>
      <w:r w:rsidRPr="0087439A">
        <w:rPr>
          <w:rFonts w:ascii="Traditional Arabic" w:eastAsia="Calibri" w:hAnsi="Traditional Arabic" w:cs="Traditional Arabic" w:hint="cs"/>
          <w:sz w:val="24"/>
          <w:szCs w:val="24"/>
          <w:rtl/>
          <w:lang w:bidi="ar-JO"/>
        </w:rPr>
        <w:t>/</w:t>
      </w:r>
      <w:r w:rsidRPr="0087439A">
        <w:rPr>
          <w:rFonts w:ascii="Traditional Arabic" w:eastAsia="Calibri" w:hAnsi="Traditional Arabic" w:cs="Traditional Arabic"/>
          <w:sz w:val="24"/>
          <w:szCs w:val="24"/>
          <w:rtl/>
          <w:lang w:bidi="ar-JO"/>
        </w:rPr>
        <w:t>1112</w:t>
      </w:r>
      <w:r w:rsidRPr="0087439A">
        <w:rPr>
          <w:rFonts w:ascii="Traditional Arabic" w:eastAsia="Calibri" w:hAnsi="Traditional Arabic" w:cs="Traditional Arabic" w:hint="cs"/>
          <w:sz w:val="24"/>
          <w:szCs w:val="24"/>
          <w:rtl/>
          <w:lang w:bidi="ar-JO"/>
        </w:rPr>
        <w:t>م</w:t>
      </w:r>
      <w:r w:rsidRPr="0087439A">
        <w:rPr>
          <w:rFonts w:ascii="Traditional Arabic" w:eastAsia="Calibri" w:hAnsi="Traditional Arabic" w:cs="Traditional Arabic"/>
          <w:sz w:val="24"/>
          <w:szCs w:val="24"/>
          <w:rtl/>
          <w:lang w:bidi="ar-JO"/>
        </w:rPr>
        <w:t xml:space="preserve">)، </w:t>
      </w:r>
      <w:r w:rsidRPr="0087439A">
        <w:rPr>
          <w:rFonts w:ascii="Traditional Arabic" w:eastAsia="Calibri" w:hAnsi="Traditional Arabic" w:cs="Traditional Arabic"/>
          <w:b/>
          <w:bCs/>
          <w:sz w:val="24"/>
          <w:szCs w:val="24"/>
          <w:rtl/>
          <w:lang w:bidi="ar-JO"/>
        </w:rPr>
        <w:t>الوسيط في المذهب</w:t>
      </w:r>
      <w:r w:rsidRPr="0087439A">
        <w:rPr>
          <w:rFonts w:ascii="Traditional Arabic" w:eastAsia="Calibri" w:hAnsi="Traditional Arabic" w:cs="Traditional Arabic"/>
          <w:sz w:val="24"/>
          <w:szCs w:val="24"/>
          <w:rtl/>
          <w:lang w:bidi="ar-JO"/>
        </w:rPr>
        <w:t>، (تحقيق أحمد محمود إبراهيم ومحمد محمد تامر)، القاهرة، دار السلام، ط1، 1417هـ</w:t>
      </w:r>
      <w:r w:rsidRPr="0087439A">
        <w:rPr>
          <w:rFonts w:ascii="Traditional Arabic" w:eastAsia="Calibri" w:hAnsi="Traditional Arabic" w:cs="Traditional Arabic" w:hint="cs"/>
          <w:sz w:val="24"/>
          <w:szCs w:val="24"/>
          <w:rtl/>
          <w:lang w:bidi="ar-JO"/>
        </w:rPr>
        <w:t>-</w:t>
      </w:r>
      <w:r w:rsidRPr="0087439A">
        <w:rPr>
          <w:rFonts w:ascii="Traditional Arabic" w:eastAsia="Calibri" w:hAnsi="Traditional Arabic" w:cs="Traditional Arabic"/>
          <w:sz w:val="24"/>
          <w:szCs w:val="24"/>
          <w:rtl/>
          <w:lang w:bidi="ar-JO"/>
        </w:rPr>
        <w:t>1997</w:t>
      </w:r>
      <w:r w:rsidRPr="0087439A">
        <w:rPr>
          <w:rFonts w:ascii="Traditional Arabic" w:eastAsia="Calibri" w:hAnsi="Traditional Arabic" w:cs="Traditional Arabic" w:hint="cs"/>
          <w:sz w:val="24"/>
          <w:szCs w:val="24"/>
          <w:rtl/>
          <w:lang w:bidi="ar-JO"/>
        </w:rPr>
        <w:t>م</w:t>
      </w:r>
      <w:r w:rsidRPr="0087439A">
        <w:rPr>
          <w:rFonts w:ascii="Traditional Arabic" w:eastAsia="Calibri" w:hAnsi="Traditional Arabic" w:cs="Traditional Arabic"/>
          <w:sz w:val="24"/>
          <w:szCs w:val="24"/>
          <w:rtl/>
          <w:lang w:bidi="ar-JO"/>
        </w:rPr>
        <w:t>، 7</w:t>
      </w:r>
      <w:r w:rsidRPr="0087439A">
        <w:rPr>
          <w:rFonts w:ascii="Traditional Arabic" w:eastAsia="Calibri" w:hAnsi="Traditional Arabic" w:cs="Traditional Arabic" w:hint="cs"/>
          <w:sz w:val="24"/>
          <w:szCs w:val="24"/>
          <w:rtl/>
          <w:lang w:bidi="ar-JO"/>
        </w:rPr>
        <w:t>/</w:t>
      </w:r>
      <w:r w:rsidRPr="0087439A">
        <w:rPr>
          <w:rFonts w:ascii="Traditional Arabic" w:eastAsia="Calibri" w:hAnsi="Traditional Arabic" w:cs="Traditional Arabic"/>
          <w:sz w:val="24"/>
          <w:szCs w:val="24"/>
          <w:rtl/>
          <w:lang w:bidi="ar-JO"/>
        </w:rPr>
        <w:t>55</w:t>
      </w:r>
      <w:r w:rsidRPr="0087439A">
        <w:rPr>
          <w:rFonts w:ascii="Traditional Arabic" w:eastAsia="Calibri" w:hAnsi="Traditional Arabic" w:cs="Traditional Arabic" w:hint="cs"/>
          <w:sz w:val="24"/>
          <w:szCs w:val="24"/>
          <w:rtl/>
          <w:lang w:bidi="ar-JO"/>
        </w:rPr>
        <w:t xml:space="preserve">، وعرفة الشافعية: </w:t>
      </w:r>
      <w:r>
        <w:rPr>
          <w:rFonts w:ascii="Traditional Arabic" w:eastAsia="Calibri" w:hAnsi="Traditional Arabic" w:cs="Traditional Arabic" w:hint="cs"/>
          <w:sz w:val="24"/>
          <w:szCs w:val="24"/>
          <w:rtl/>
          <w:lang w:bidi="ar-JO"/>
        </w:rPr>
        <w:t>"</w:t>
      </w:r>
      <w:r w:rsidRPr="0087439A">
        <w:rPr>
          <w:rFonts w:ascii="Traditional Arabic" w:eastAsia="Calibri" w:hAnsi="Traditional Arabic" w:cs="Traditional Arabic"/>
          <w:sz w:val="24"/>
          <w:szCs w:val="24"/>
          <w:rtl/>
          <w:lang w:bidi="ar-JO"/>
        </w:rPr>
        <w:t>أن يقر أهل الكتاب على المقام في دار الإسلام بجزية يؤدونها عن رقابهم في كل عام</w:t>
      </w:r>
      <w:r>
        <w:rPr>
          <w:rFonts w:ascii="Traditional Arabic" w:eastAsia="Calibri" w:hAnsi="Traditional Arabic" w:cs="Traditional Arabic" w:hint="cs"/>
          <w:sz w:val="24"/>
          <w:szCs w:val="24"/>
          <w:rtl/>
          <w:lang w:bidi="ar-JO"/>
        </w:rPr>
        <w:t>"</w:t>
      </w:r>
      <w:r w:rsidRPr="0087439A">
        <w:rPr>
          <w:rFonts w:ascii="Traditional Arabic" w:eastAsia="Calibri" w:hAnsi="Traditional Arabic" w:cs="Traditional Arabic"/>
          <w:sz w:val="24"/>
          <w:szCs w:val="24"/>
          <w:rtl/>
          <w:lang w:bidi="ar-JO"/>
        </w:rPr>
        <w:t xml:space="preserve"> الماوردي، أبو الحسن، علي بن محمد، </w:t>
      </w:r>
      <w:r w:rsidRPr="0087439A">
        <w:rPr>
          <w:rFonts w:ascii="Traditional Arabic" w:eastAsia="Calibri" w:hAnsi="Traditional Arabic" w:cs="Traditional Arabic"/>
          <w:b/>
          <w:bCs/>
          <w:sz w:val="24"/>
          <w:szCs w:val="24"/>
          <w:rtl/>
          <w:lang w:bidi="ar-JO"/>
        </w:rPr>
        <w:t>الحاوي الكبير</w:t>
      </w:r>
      <w:r w:rsidRPr="0087439A">
        <w:rPr>
          <w:rFonts w:ascii="Traditional Arabic" w:eastAsia="Calibri" w:hAnsi="Traditional Arabic" w:cs="Traditional Arabic"/>
          <w:sz w:val="24"/>
          <w:szCs w:val="24"/>
          <w:rtl/>
          <w:lang w:bidi="ar-JO"/>
        </w:rPr>
        <w:t xml:space="preserve">، تحقيق علي محمد معوض وعادل أحمد عبد الموجود، بيروت، دار الكتب العلمية، </w:t>
      </w:r>
      <w:r w:rsidRPr="0087439A">
        <w:rPr>
          <w:rFonts w:ascii="Traditional Arabic" w:eastAsia="Calibri" w:hAnsi="Traditional Arabic" w:cs="Traditional Arabic" w:hint="cs"/>
          <w:sz w:val="24"/>
          <w:szCs w:val="24"/>
          <w:rtl/>
          <w:lang w:bidi="ar-JO"/>
        </w:rPr>
        <w:t xml:space="preserve">ط1، </w:t>
      </w:r>
      <w:r w:rsidRPr="0087439A">
        <w:rPr>
          <w:rFonts w:ascii="Traditional Arabic" w:eastAsia="Calibri" w:hAnsi="Traditional Arabic" w:cs="Traditional Arabic"/>
          <w:sz w:val="24"/>
          <w:szCs w:val="24"/>
          <w:rtl/>
          <w:lang w:bidi="ar-JO"/>
        </w:rPr>
        <w:t>1419هـ- 1999م</w:t>
      </w:r>
      <w:r w:rsidRPr="0087439A">
        <w:rPr>
          <w:rFonts w:ascii="Traditional Arabic" w:eastAsia="Calibri" w:hAnsi="Traditional Arabic" w:cs="Traditional Arabic" w:hint="cs"/>
          <w:sz w:val="24"/>
          <w:szCs w:val="24"/>
          <w:rtl/>
          <w:lang w:bidi="ar-JO"/>
        </w:rPr>
        <w:t xml:space="preserve">، </w:t>
      </w:r>
      <w:r w:rsidRPr="0087439A">
        <w:rPr>
          <w:rFonts w:ascii="Traditional Arabic" w:eastAsia="Calibri" w:hAnsi="Traditional Arabic" w:cs="Traditional Arabic"/>
          <w:sz w:val="24"/>
          <w:szCs w:val="24"/>
          <w:rtl/>
          <w:lang w:bidi="ar-JO"/>
        </w:rPr>
        <w:t>14</w:t>
      </w:r>
      <w:r w:rsidRPr="0087439A">
        <w:rPr>
          <w:rFonts w:ascii="Traditional Arabic" w:eastAsia="Calibri" w:hAnsi="Traditional Arabic" w:cs="Traditional Arabic" w:hint="cs"/>
          <w:sz w:val="24"/>
          <w:szCs w:val="24"/>
          <w:rtl/>
          <w:lang w:bidi="ar-JO"/>
        </w:rPr>
        <w:t>/</w:t>
      </w:r>
      <w:r w:rsidRPr="0087439A">
        <w:rPr>
          <w:rFonts w:ascii="Traditional Arabic" w:eastAsia="Calibri" w:hAnsi="Traditional Arabic" w:cs="Traditional Arabic"/>
          <w:sz w:val="24"/>
          <w:szCs w:val="24"/>
          <w:rtl/>
          <w:lang w:bidi="ar-JO"/>
        </w:rPr>
        <w:t>297</w:t>
      </w:r>
      <w:r w:rsidRPr="0087439A">
        <w:rPr>
          <w:rFonts w:ascii="Traditional Arabic" w:eastAsia="Calibri" w:hAnsi="Traditional Arabic" w:cs="Traditional Arabic" w:hint="cs"/>
          <w:sz w:val="24"/>
          <w:szCs w:val="24"/>
          <w:rtl/>
          <w:lang w:bidi="ar-JO"/>
        </w:rPr>
        <w:t xml:space="preserve">، وعرفة الحنابلة: </w:t>
      </w:r>
      <w:r>
        <w:rPr>
          <w:rFonts w:ascii="Traditional Arabic" w:eastAsia="Calibri" w:hAnsi="Traditional Arabic" w:cs="Traditional Arabic" w:hint="cs"/>
          <w:sz w:val="24"/>
          <w:szCs w:val="24"/>
          <w:rtl/>
          <w:lang w:bidi="ar-JO"/>
        </w:rPr>
        <w:t>"</w:t>
      </w:r>
      <w:r w:rsidRPr="0087439A">
        <w:rPr>
          <w:rFonts w:ascii="Traditional Arabic" w:eastAsia="Calibri" w:hAnsi="Traditional Arabic" w:cs="Traditional Arabic"/>
          <w:sz w:val="24"/>
          <w:szCs w:val="24"/>
          <w:rtl/>
          <w:lang w:bidi="ar-JO"/>
        </w:rPr>
        <w:t>إقرار بعض الكفار على كفرهم بشرط بذل الجزية والتزام أحكام الملة</w:t>
      </w:r>
      <w:r>
        <w:rPr>
          <w:rFonts w:ascii="Traditional Arabic" w:eastAsia="Calibri" w:hAnsi="Traditional Arabic" w:cs="Traditional Arabic" w:hint="cs"/>
          <w:sz w:val="24"/>
          <w:szCs w:val="24"/>
          <w:rtl/>
          <w:lang w:bidi="ar-JO"/>
        </w:rPr>
        <w:t>"</w:t>
      </w:r>
      <w:r w:rsidRPr="0087439A">
        <w:rPr>
          <w:rFonts w:ascii="Traditional Arabic" w:eastAsia="Calibri" w:hAnsi="Traditional Arabic" w:cs="Traditional Arabic"/>
          <w:sz w:val="24"/>
          <w:szCs w:val="24"/>
          <w:rtl/>
          <w:lang w:bidi="ar-JO"/>
        </w:rPr>
        <w:t xml:space="preserve"> البهوتي، منصور بن يونس بن صلاح الدين(ت1051هـ</w:t>
      </w:r>
      <w:r w:rsidRPr="0087439A">
        <w:rPr>
          <w:rFonts w:ascii="Traditional Arabic" w:eastAsia="Calibri" w:hAnsi="Traditional Arabic" w:cs="Traditional Arabic" w:hint="cs"/>
          <w:sz w:val="24"/>
          <w:szCs w:val="24"/>
          <w:rtl/>
          <w:lang w:bidi="ar-JO"/>
        </w:rPr>
        <w:t>/</w:t>
      </w:r>
      <w:r w:rsidRPr="0087439A">
        <w:rPr>
          <w:rFonts w:ascii="Traditional Arabic" w:eastAsia="Calibri" w:hAnsi="Traditional Arabic" w:cs="Traditional Arabic"/>
          <w:sz w:val="24"/>
          <w:szCs w:val="24"/>
          <w:rtl/>
          <w:lang w:bidi="ar-JO"/>
        </w:rPr>
        <w:t>1641</w:t>
      </w:r>
      <w:r w:rsidRPr="0087439A">
        <w:rPr>
          <w:rFonts w:ascii="Traditional Arabic" w:eastAsia="Calibri" w:hAnsi="Traditional Arabic" w:cs="Traditional Arabic" w:hint="cs"/>
          <w:sz w:val="24"/>
          <w:szCs w:val="24"/>
          <w:rtl/>
          <w:lang w:bidi="ar-JO"/>
        </w:rPr>
        <w:t>م</w:t>
      </w:r>
      <w:r w:rsidRPr="0087439A">
        <w:rPr>
          <w:rFonts w:ascii="Traditional Arabic" w:eastAsia="Calibri" w:hAnsi="Traditional Arabic" w:cs="Traditional Arabic"/>
          <w:sz w:val="24"/>
          <w:szCs w:val="24"/>
          <w:rtl/>
          <w:lang w:bidi="ar-JO"/>
        </w:rPr>
        <w:t xml:space="preserve">)، </w:t>
      </w:r>
      <w:r w:rsidRPr="0087439A">
        <w:rPr>
          <w:rFonts w:ascii="Traditional Arabic" w:eastAsia="Calibri" w:hAnsi="Traditional Arabic" w:cs="Traditional Arabic"/>
          <w:b/>
          <w:bCs/>
          <w:sz w:val="24"/>
          <w:szCs w:val="24"/>
          <w:rtl/>
          <w:lang w:bidi="ar-JO"/>
        </w:rPr>
        <w:t>الروض المربع شرح زاد المستقنع</w:t>
      </w:r>
      <w:r w:rsidRPr="0087439A">
        <w:rPr>
          <w:rFonts w:ascii="Traditional Arabic" w:eastAsia="Calibri" w:hAnsi="Traditional Arabic" w:cs="Traditional Arabic"/>
          <w:sz w:val="24"/>
          <w:szCs w:val="24"/>
          <w:rtl/>
          <w:lang w:bidi="ar-JO"/>
        </w:rPr>
        <w:t>، (خرج أحاديثه عبد القدوس محمد نذير)، دار المؤيد - مؤسسة الرسالة، 299</w:t>
      </w:r>
      <w:r w:rsidRPr="0087439A">
        <w:rPr>
          <w:rFonts w:ascii="Traditional Arabic" w:eastAsia="Calibri" w:hAnsi="Traditional Arabic" w:cs="Traditional Arabic" w:hint="cs"/>
          <w:sz w:val="24"/>
          <w:szCs w:val="24"/>
          <w:rtl/>
          <w:lang w:bidi="ar-JO"/>
        </w:rPr>
        <w:t xml:space="preserve">، </w:t>
      </w:r>
      <w:r w:rsidRPr="0087439A">
        <w:rPr>
          <w:rFonts w:ascii="Traditional Arabic" w:eastAsia="Calibri" w:hAnsi="Traditional Arabic" w:cs="Traditional Arabic"/>
          <w:sz w:val="24"/>
          <w:szCs w:val="24"/>
          <w:rtl/>
          <w:lang w:bidi="ar-JO"/>
        </w:rPr>
        <w:t xml:space="preserve">المَرْداوي، </w:t>
      </w:r>
      <w:r w:rsidRPr="0087439A">
        <w:rPr>
          <w:rFonts w:ascii="Traditional Arabic" w:eastAsia="Calibri" w:hAnsi="Traditional Arabic" w:cs="Traditional Arabic"/>
          <w:b/>
          <w:bCs/>
          <w:sz w:val="24"/>
          <w:szCs w:val="24"/>
          <w:rtl/>
          <w:lang w:bidi="ar-JO"/>
        </w:rPr>
        <w:t>الإنصاف في معرفة الراجح من الخلاف</w:t>
      </w:r>
      <w:r w:rsidRPr="0087439A">
        <w:rPr>
          <w:rFonts w:ascii="Traditional Arabic" w:eastAsia="Calibri" w:hAnsi="Traditional Arabic" w:cs="Traditional Arabic"/>
          <w:sz w:val="24"/>
          <w:szCs w:val="24"/>
          <w:rtl/>
          <w:lang w:bidi="ar-JO"/>
        </w:rPr>
        <w:t>، 10</w:t>
      </w:r>
      <w:r w:rsidRPr="0087439A">
        <w:rPr>
          <w:rFonts w:ascii="Traditional Arabic" w:eastAsia="Calibri" w:hAnsi="Traditional Arabic" w:cs="Traditional Arabic" w:hint="cs"/>
          <w:sz w:val="24"/>
          <w:szCs w:val="24"/>
          <w:rtl/>
          <w:lang w:bidi="ar-JO"/>
        </w:rPr>
        <w:t>/</w:t>
      </w:r>
      <w:r w:rsidRPr="0087439A">
        <w:rPr>
          <w:rFonts w:ascii="Traditional Arabic" w:eastAsia="Calibri" w:hAnsi="Traditional Arabic" w:cs="Traditional Arabic"/>
          <w:sz w:val="24"/>
          <w:szCs w:val="24"/>
          <w:rtl/>
          <w:lang w:bidi="ar-JO"/>
        </w:rPr>
        <w:t>445</w:t>
      </w:r>
      <w:r w:rsidRPr="0087439A">
        <w:rPr>
          <w:rFonts w:ascii="Traditional Arabic" w:eastAsia="Calibri" w:hAnsi="Traditional Arabic" w:cs="Traditional Arabic" w:hint="cs"/>
          <w:sz w:val="24"/>
          <w:szCs w:val="24"/>
          <w:rtl/>
          <w:lang w:bidi="ar-JO"/>
        </w:rPr>
        <w:t xml:space="preserve">، وعرفة الزحيلي من المعاصرين: </w:t>
      </w:r>
      <w:r>
        <w:rPr>
          <w:rFonts w:ascii="Traditional Arabic" w:eastAsia="Calibri" w:hAnsi="Traditional Arabic" w:cs="Traditional Arabic" w:hint="cs"/>
          <w:sz w:val="24"/>
          <w:szCs w:val="24"/>
          <w:rtl/>
          <w:lang w:bidi="ar-JO"/>
        </w:rPr>
        <w:t>"</w:t>
      </w:r>
      <w:r w:rsidRPr="0087439A">
        <w:rPr>
          <w:rFonts w:ascii="Traditional Arabic" w:eastAsia="Calibri" w:hAnsi="Traditional Arabic" w:cs="Traditional Arabic" w:hint="cs"/>
          <w:sz w:val="24"/>
          <w:szCs w:val="24"/>
          <w:rtl/>
          <w:lang w:bidi="ar-JO"/>
        </w:rPr>
        <w:t>التزام تقرير الكفار في ديار الإسلام وحمايتهم والذب عنهم ببذل الجزية والاستسلام من جهتهم</w:t>
      </w:r>
      <w:r>
        <w:rPr>
          <w:rFonts w:ascii="Traditional Arabic" w:eastAsia="Calibri" w:hAnsi="Traditional Arabic" w:cs="Traditional Arabic" w:hint="cs"/>
          <w:sz w:val="24"/>
          <w:szCs w:val="24"/>
          <w:rtl/>
          <w:lang w:bidi="ar-JO"/>
        </w:rPr>
        <w:t>"</w:t>
      </w:r>
      <w:r w:rsidRPr="0087439A">
        <w:rPr>
          <w:rFonts w:ascii="Traditional Arabic" w:eastAsia="Calibri" w:hAnsi="Traditional Arabic" w:cs="Traditional Arabic" w:hint="cs"/>
          <w:sz w:val="24"/>
          <w:szCs w:val="24"/>
          <w:rtl/>
          <w:lang w:bidi="ar-JO"/>
        </w:rPr>
        <w:t xml:space="preserve"> الزحيلي، وهبة، </w:t>
      </w:r>
      <w:r w:rsidRPr="0087439A">
        <w:rPr>
          <w:rFonts w:ascii="Traditional Arabic" w:eastAsia="Calibri" w:hAnsi="Traditional Arabic" w:cs="Traditional Arabic" w:hint="cs"/>
          <w:b/>
          <w:bCs/>
          <w:sz w:val="24"/>
          <w:szCs w:val="24"/>
          <w:rtl/>
          <w:lang w:bidi="ar-JO"/>
        </w:rPr>
        <w:t>الفقه الإسلامي وأدلته</w:t>
      </w:r>
      <w:r w:rsidRPr="0087439A">
        <w:rPr>
          <w:rFonts w:ascii="Traditional Arabic" w:eastAsia="Calibri" w:hAnsi="Traditional Arabic" w:cs="Traditional Arabic" w:hint="cs"/>
          <w:sz w:val="24"/>
          <w:szCs w:val="24"/>
          <w:rtl/>
          <w:lang w:bidi="ar-JO"/>
        </w:rPr>
        <w:t xml:space="preserve">، دمشق، دار الفكر، ط3، 1409هـ - 1989م، 6/442. </w:t>
      </w:r>
    </w:p>
  </w:footnote>
  <w:footnote w:id="14">
    <w:p w14:paraId="1E5DE31D" w14:textId="77777777" w:rsidR="005278F1" w:rsidRPr="0087439A" w:rsidRDefault="005278F1" w:rsidP="005278F1">
      <w:pPr>
        <w:pStyle w:val="a4"/>
        <w:tabs>
          <w:tab w:val="left" w:pos="-2"/>
        </w:tabs>
        <w:ind w:left="139"/>
        <w:jc w:val="both"/>
        <w:rPr>
          <w:rFonts w:ascii="Traditional Arabic" w:eastAsia="Calibri" w:hAnsi="Traditional Arabic"/>
          <w:sz w:val="24"/>
          <w:szCs w:val="24"/>
          <w:rtl/>
          <w:lang w:bidi="ar-JO"/>
        </w:rPr>
      </w:pPr>
      <w:r w:rsidRPr="0087439A">
        <w:rPr>
          <w:rStyle w:val="a5"/>
          <w:sz w:val="24"/>
          <w:szCs w:val="24"/>
          <w:rtl/>
        </w:rPr>
        <w:t>(</w:t>
      </w:r>
      <w:r w:rsidRPr="0087439A">
        <w:rPr>
          <w:rStyle w:val="a5"/>
          <w:sz w:val="24"/>
          <w:szCs w:val="24"/>
          <w:rtl/>
        </w:rPr>
        <w:footnoteRef/>
      </w:r>
      <w:r w:rsidRPr="0087439A">
        <w:rPr>
          <w:rStyle w:val="a5"/>
          <w:sz w:val="24"/>
          <w:szCs w:val="24"/>
          <w:rtl/>
        </w:rPr>
        <w:t xml:space="preserve">) </w:t>
      </w:r>
      <w:r w:rsidRPr="0087439A">
        <w:rPr>
          <w:rFonts w:ascii="Traditional Arabic" w:eastAsia="Calibri" w:hAnsi="Traditional Arabic" w:cs="Traditional Arabic" w:hint="cs"/>
          <w:sz w:val="24"/>
          <w:szCs w:val="24"/>
          <w:rtl/>
          <w:lang w:bidi="ar-JO"/>
        </w:rPr>
        <w:t xml:space="preserve">أبو زهرة، محمد، </w:t>
      </w:r>
      <w:r w:rsidRPr="0087439A">
        <w:rPr>
          <w:rFonts w:ascii="Traditional Arabic" w:eastAsia="Calibri" w:hAnsi="Traditional Arabic" w:cs="Traditional Arabic" w:hint="cs"/>
          <w:b/>
          <w:bCs/>
          <w:sz w:val="24"/>
          <w:szCs w:val="24"/>
          <w:rtl/>
          <w:lang w:bidi="ar-JO"/>
        </w:rPr>
        <w:t>العلاقات الدولية في الإسلام</w:t>
      </w:r>
      <w:r w:rsidRPr="0087439A">
        <w:rPr>
          <w:rFonts w:ascii="Traditional Arabic" w:eastAsia="Calibri" w:hAnsi="Traditional Arabic" w:cs="Traditional Arabic" w:hint="cs"/>
          <w:sz w:val="24"/>
          <w:szCs w:val="24"/>
          <w:rtl/>
          <w:lang w:bidi="ar-JO"/>
        </w:rPr>
        <w:t>، دار الفكر العربي، 61</w:t>
      </w:r>
      <w:r w:rsidRPr="0087439A">
        <w:rPr>
          <w:rFonts w:ascii="Traditional Arabic" w:eastAsia="Calibri" w:hAnsi="Traditional Arabic" w:hint="cs"/>
          <w:sz w:val="24"/>
          <w:szCs w:val="24"/>
          <w:rtl/>
          <w:lang w:bidi="ar-JO"/>
        </w:rPr>
        <w:t xml:space="preserve">. </w:t>
      </w:r>
    </w:p>
  </w:footnote>
  <w:footnote w:id="15">
    <w:p w14:paraId="12DE9B4A" w14:textId="77777777" w:rsidR="005278F1" w:rsidRPr="0087439A" w:rsidRDefault="005278F1" w:rsidP="005278F1">
      <w:pPr>
        <w:pStyle w:val="a4"/>
        <w:tabs>
          <w:tab w:val="left" w:pos="-2"/>
        </w:tabs>
        <w:ind w:left="139"/>
        <w:jc w:val="both"/>
        <w:rPr>
          <w:rFonts w:ascii="Traditional Arabic" w:eastAsia="Calibri" w:hAnsi="Traditional Arabic"/>
          <w:sz w:val="24"/>
          <w:szCs w:val="24"/>
          <w:rtl/>
          <w:lang w:bidi="ar-JO"/>
        </w:rPr>
      </w:pPr>
      <w:r w:rsidRPr="0087439A">
        <w:rPr>
          <w:rStyle w:val="a5"/>
          <w:sz w:val="24"/>
          <w:szCs w:val="24"/>
          <w:rtl/>
        </w:rPr>
        <w:t>(</w:t>
      </w:r>
      <w:r w:rsidRPr="0087439A">
        <w:rPr>
          <w:rStyle w:val="a5"/>
          <w:sz w:val="24"/>
          <w:szCs w:val="24"/>
          <w:rtl/>
        </w:rPr>
        <w:footnoteRef/>
      </w:r>
      <w:r w:rsidRPr="0087439A">
        <w:rPr>
          <w:rStyle w:val="a5"/>
          <w:sz w:val="24"/>
          <w:szCs w:val="24"/>
          <w:rtl/>
        </w:rPr>
        <w:t>)</w:t>
      </w:r>
      <w:r w:rsidRPr="0087439A">
        <w:rPr>
          <w:rFonts w:ascii="Traditional Arabic" w:eastAsia="Calibri" w:hAnsi="Traditional Arabic" w:cs="Traditional Arabic" w:hint="cs"/>
          <w:sz w:val="24"/>
          <w:szCs w:val="24"/>
          <w:rtl/>
          <w:lang w:bidi="ar-JO"/>
        </w:rPr>
        <w:t xml:space="preserve"> ابن منظور </w:t>
      </w:r>
      <w:r w:rsidRPr="0087439A">
        <w:rPr>
          <w:rFonts w:ascii="Traditional Arabic" w:eastAsia="Calibri" w:hAnsi="Traditional Arabic" w:cs="Traditional Arabic" w:hint="cs"/>
          <w:b/>
          <w:bCs/>
          <w:sz w:val="24"/>
          <w:szCs w:val="24"/>
          <w:rtl/>
          <w:lang w:bidi="ar-JO"/>
        </w:rPr>
        <w:t>، لسان العرب</w:t>
      </w:r>
      <w:r w:rsidRPr="0087439A">
        <w:rPr>
          <w:rFonts w:ascii="Traditional Arabic" w:eastAsia="Calibri" w:hAnsi="Traditional Arabic" w:cs="Traditional Arabic" w:hint="cs"/>
          <w:sz w:val="24"/>
          <w:szCs w:val="24"/>
          <w:rtl/>
          <w:lang w:bidi="ar-JO"/>
        </w:rPr>
        <w:t xml:space="preserve"> ، 5/65.</w:t>
      </w:r>
    </w:p>
  </w:footnote>
  <w:footnote w:id="16">
    <w:p w14:paraId="00F831DD" w14:textId="77777777" w:rsidR="005278F1" w:rsidRPr="0087439A" w:rsidRDefault="005278F1" w:rsidP="005278F1">
      <w:pPr>
        <w:pStyle w:val="a4"/>
        <w:tabs>
          <w:tab w:val="left" w:pos="-2"/>
        </w:tabs>
        <w:ind w:left="139"/>
        <w:jc w:val="both"/>
        <w:rPr>
          <w:rFonts w:ascii="Traditional Arabic" w:eastAsia="Calibri" w:hAnsi="Traditional Arabic" w:cs="Traditional Arabic"/>
          <w:sz w:val="24"/>
          <w:szCs w:val="24"/>
          <w:rtl/>
        </w:rPr>
      </w:pPr>
      <w:r w:rsidRPr="0087439A">
        <w:rPr>
          <w:rStyle w:val="a5"/>
          <w:rFonts w:ascii="Traditional Arabic" w:hAnsi="Traditional Arabic"/>
          <w:sz w:val="24"/>
          <w:szCs w:val="24"/>
          <w:rtl/>
        </w:rPr>
        <w:t>(</w:t>
      </w:r>
      <w:r w:rsidRPr="0087439A">
        <w:rPr>
          <w:rStyle w:val="a5"/>
          <w:rFonts w:ascii="Traditional Arabic" w:hAnsi="Traditional Arabic"/>
          <w:sz w:val="24"/>
          <w:szCs w:val="24"/>
          <w:rtl/>
        </w:rPr>
        <w:footnoteRef/>
      </w:r>
      <w:r w:rsidRPr="0087439A">
        <w:rPr>
          <w:rStyle w:val="a5"/>
          <w:rFonts w:ascii="Traditional Arabic" w:hAnsi="Traditional Arabic"/>
          <w:sz w:val="24"/>
          <w:szCs w:val="24"/>
          <w:rtl/>
        </w:rPr>
        <w:t xml:space="preserve">) </w:t>
      </w:r>
      <w:r w:rsidRPr="0087439A">
        <w:rPr>
          <w:rFonts w:ascii="Traditional Arabic" w:eastAsia="Calibri" w:hAnsi="Traditional Arabic" w:cs="Traditional Arabic"/>
          <w:sz w:val="24"/>
          <w:szCs w:val="24"/>
          <w:rtl/>
          <w:lang w:bidi="ar-JO"/>
        </w:rPr>
        <w:t xml:space="preserve"> عامر حسن فياض وعمي عباس مراد</w:t>
      </w:r>
      <w:r w:rsidRPr="0087439A">
        <w:rPr>
          <w:rFonts w:ascii="Traditional Arabic" w:eastAsia="Calibri" w:hAnsi="Traditional Arabic" w:cs="Traditional Arabic"/>
          <w:sz w:val="24"/>
          <w:szCs w:val="24"/>
          <w:rtl/>
        </w:rPr>
        <w:t xml:space="preserve">، </w:t>
      </w:r>
      <w:r w:rsidRPr="0087439A">
        <w:rPr>
          <w:rFonts w:ascii="Traditional Arabic" w:eastAsia="Calibri" w:hAnsi="Traditional Arabic" w:cs="Traditional Arabic"/>
          <w:b/>
          <w:bCs/>
          <w:sz w:val="24"/>
          <w:szCs w:val="24"/>
          <w:rtl/>
        </w:rPr>
        <w:t>مدخل إلى الفكر السياسي القديم والوسيط، ص16.</w:t>
      </w:r>
    </w:p>
  </w:footnote>
  <w:footnote w:id="17">
    <w:p w14:paraId="4C9DA5CE" w14:textId="77777777" w:rsidR="005278F1" w:rsidRPr="00285FDC" w:rsidRDefault="005278F1" w:rsidP="005278F1">
      <w:pPr>
        <w:pStyle w:val="a4"/>
        <w:tabs>
          <w:tab w:val="left" w:pos="-2"/>
        </w:tabs>
        <w:ind w:left="139"/>
        <w:jc w:val="both"/>
        <w:rPr>
          <w:rFonts w:ascii="Traditional Arabic" w:eastAsia="Calibri" w:hAnsi="Traditional Arabic"/>
          <w:sz w:val="24"/>
          <w:szCs w:val="24"/>
          <w:rtl/>
        </w:rPr>
      </w:pPr>
      <w:r w:rsidRPr="0087439A">
        <w:rPr>
          <w:rStyle w:val="a5"/>
          <w:rFonts w:ascii="Traditional Arabic" w:hAnsi="Traditional Arabic"/>
          <w:sz w:val="24"/>
          <w:szCs w:val="24"/>
          <w:rtl/>
        </w:rPr>
        <w:t>(</w:t>
      </w:r>
      <w:r w:rsidRPr="0087439A">
        <w:rPr>
          <w:rStyle w:val="a5"/>
          <w:rFonts w:ascii="Traditional Arabic" w:hAnsi="Traditional Arabic"/>
          <w:sz w:val="24"/>
          <w:szCs w:val="24"/>
          <w:rtl/>
        </w:rPr>
        <w:footnoteRef/>
      </w:r>
      <w:r w:rsidRPr="0087439A">
        <w:rPr>
          <w:rStyle w:val="a5"/>
          <w:rFonts w:ascii="Traditional Arabic" w:hAnsi="Traditional Arabic"/>
          <w:sz w:val="24"/>
          <w:szCs w:val="24"/>
          <w:rtl/>
        </w:rPr>
        <w:t xml:space="preserve">) </w:t>
      </w:r>
      <w:r>
        <w:rPr>
          <w:rFonts w:ascii="Traditional Arabic" w:eastAsia="Calibri" w:hAnsi="Traditional Arabic" w:cs="Traditional Arabic"/>
          <w:sz w:val="24"/>
          <w:szCs w:val="24"/>
          <w:rtl/>
        </w:rPr>
        <w:t>ابن منظور</w:t>
      </w:r>
      <w:r w:rsidRPr="0087439A">
        <w:rPr>
          <w:rFonts w:ascii="Traditional Arabic" w:eastAsia="Calibri" w:hAnsi="Traditional Arabic" w:cs="Traditional Arabic"/>
          <w:sz w:val="24"/>
          <w:szCs w:val="24"/>
          <w:rtl/>
        </w:rPr>
        <w:t xml:space="preserve">، </w:t>
      </w:r>
      <w:r w:rsidRPr="0087439A">
        <w:rPr>
          <w:rFonts w:ascii="Traditional Arabic" w:eastAsia="Calibri" w:hAnsi="Traditional Arabic" w:cs="Traditional Arabic"/>
          <w:b/>
          <w:bCs/>
          <w:sz w:val="24"/>
          <w:szCs w:val="24"/>
          <w:rtl/>
        </w:rPr>
        <w:t>لسان العرب</w:t>
      </w:r>
      <w:r w:rsidRPr="0087439A">
        <w:rPr>
          <w:rFonts w:ascii="Traditional Arabic" w:eastAsia="Calibri" w:hAnsi="Traditional Arabic" w:cs="Traditional Arabic"/>
          <w:sz w:val="24"/>
          <w:szCs w:val="24"/>
          <w:rtl/>
        </w:rPr>
        <w:t>، 12/ 293 .</w:t>
      </w:r>
    </w:p>
  </w:footnote>
  <w:footnote w:id="18">
    <w:p w14:paraId="56EEA45B" w14:textId="77777777" w:rsidR="005278F1" w:rsidRPr="0087439A" w:rsidRDefault="005278F1" w:rsidP="005278F1">
      <w:pPr>
        <w:pStyle w:val="a4"/>
        <w:tabs>
          <w:tab w:val="left" w:pos="-2"/>
        </w:tabs>
        <w:ind w:left="139"/>
        <w:jc w:val="both"/>
        <w:rPr>
          <w:rFonts w:ascii="Traditional Arabic" w:eastAsia="Calibri" w:hAnsi="Traditional Arabic"/>
          <w:sz w:val="24"/>
          <w:szCs w:val="24"/>
          <w:rtl/>
          <w:lang w:bidi="ar-JO"/>
        </w:rPr>
      </w:pPr>
      <w:r w:rsidRPr="0087439A">
        <w:rPr>
          <w:rStyle w:val="a5"/>
          <w:sz w:val="24"/>
          <w:szCs w:val="24"/>
          <w:rtl/>
        </w:rPr>
        <w:t>(</w:t>
      </w:r>
      <w:r w:rsidRPr="0087439A">
        <w:rPr>
          <w:rStyle w:val="a5"/>
          <w:sz w:val="24"/>
          <w:szCs w:val="24"/>
          <w:rtl/>
        </w:rPr>
        <w:footnoteRef/>
      </w:r>
      <w:r w:rsidRPr="0087439A">
        <w:rPr>
          <w:rStyle w:val="a5"/>
          <w:sz w:val="24"/>
          <w:szCs w:val="24"/>
          <w:rtl/>
        </w:rPr>
        <w:t>)</w:t>
      </w:r>
      <w:r w:rsidRPr="0087439A">
        <w:rPr>
          <w:rFonts w:ascii="Traditional Arabic" w:eastAsia="Calibri" w:hAnsi="Traditional Arabic" w:cs="Traditional Arabic" w:hint="cs"/>
          <w:sz w:val="24"/>
          <w:szCs w:val="24"/>
          <w:rtl/>
          <w:lang w:bidi="ar-JO"/>
        </w:rPr>
        <w:t xml:space="preserve"> </w:t>
      </w:r>
      <w:r>
        <w:rPr>
          <w:rFonts w:ascii="Traditional Arabic" w:eastAsia="Calibri" w:hAnsi="Traditional Arabic" w:cs="Traditional Arabic" w:hint="cs"/>
          <w:sz w:val="24"/>
          <w:szCs w:val="24"/>
          <w:rtl/>
          <w:lang w:bidi="ar-JO"/>
        </w:rPr>
        <w:t>زيدان، عبد الكريم</w:t>
      </w:r>
      <w:r w:rsidRPr="0087439A">
        <w:rPr>
          <w:rFonts w:ascii="Traditional Arabic" w:eastAsia="Calibri" w:hAnsi="Traditional Arabic" w:cs="Traditional Arabic" w:hint="cs"/>
          <w:sz w:val="24"/>
          <w:szCs w:val="24"/>
          <w:rtl/>
          <w:lang w:bidi="ar-JO"/>
        </w:rPr>
        <w:t xml:space="preserve">، </w:t>
      </w:r>
      <w:r w:rsidRPr="0087439A">
        <w:rPr>
          <w:rFonts w:ascii="Traditional Arabic" w:eastAsia="Calibri" w:hAnsi="Traditional Arabic" w:cs="Traditional Arabic" w:hint="cs"/>
          <w:b/>
          <w:bCs/>
          <w:sz w:val="24"/>
          <w:szCs w:val="24"/>
          <w:rtl/>
          <w:lang w:bidi="ar-JO"/>
        </w:rPr>
        <w:t>أصول الدعوة</w:t>
      </w:r>
      <w:r>
        <w:rPr>
          <w:rFonts w:ascii="Traditional Arabic" w:eastAsia="Calibri" w:hAnsi="Traditional Arabic" w:cs="Traditional Arabic" w:hint="cs"/>
          <w:sz w:val="24"/>
          <w:szCs w:val="24"/>
          <w:rtl/>
          <w:lang w:bidi="ar-JO"/>
        </w:rPr>
        <w:t>، بيروت</w:t>
      </w:r>
      <w:r w:rsidRPr="0087439A">
        <w:rPr>
          <w:rFonts w:ascii="Traditional Arabic" w:eastAsia="Calibri" w:hAnsi="Traditional Arabic" w:cs="Traditional Arabic" w:hint="cs"/>
          <w:sz w:val="24"/>
          <w:szCs w:val="24"/>
          <w:rtl/>
          <w:lang w:bidi="ar-JO"/>
        </w:rPr>
        <w:t>،</w:t>
      </w:r>
      <w:r>
        <w:rPr>
          <w:rFonts w:ascii="Traditional Arabic" w:eastAsia="Calibri" w:hAnsi="Traditional Arabic" w:cs="Traditional Arabic" w:hint="cs"/>
          <w:sz w:val="24"/>
          <w:szCs w:val="24"/>
          <w:rtl/>
          <w:lang w:bidi="ar-JO"/>
        </w:rPr>
        <w:t xml:space="preserve"> </w:t>
      </w:r>
      <w:r w:rsidRPr="0087439A">
        <w:rPr>
          <w:rFonts w:ascii="Traditional Arabic" w:eastAsia="Calibri" w:hAnsi="Traditional Arabic" w:cs="Traditional Arabic" w:hint="cs"/>
          <w:sz w:val="24"/>
          <w:szCs w:val="24"/>
          <w:rtl/>
          <w:lang w:bidi="ar-JO"/>
        </w:rPr>
        <w:t xml:space="preserve">مؤسسة الرسالة ناشرون ، ط1، 1426هـ - 2006م ،13. </w:t>
      </w:r>
    </w:p>
  </w:footnote>
  <w:footnote w:id="19">
    <w:p w14:paraId="1C24182B" w14:textId="77777777" w:rsidR="005278F1" w:rsidRPr="0087439A" w:rsidRDefault="005278F1" w:rsidP="005278F1">
      <w:pPr>
        <w:pStyle w:val="a4"/>
        <w:tabs>
          <w:tab w:val="left" w:pos="-2"/>
        </w:tabs>
        <w:ind w:left="139"/>
        <w:jc w:val="both"/>
        <w:rPr>
          <w:rFonts w:ascii="Traditional Arabic" w:eastAsia="Calibri" w:hAnsi="Traditional Arabic"/>
          <w:sz w:val="24"/>
          <w:szCs w:val="24"/>
          <w:rtl/>
          <w:lang w:bidi="ar-JO"/>
        </w:rPr>
      </w:pPr>
      <w:r w:rsidRPr="0087439A">
        <w:rPr>
          <w:rStyle w:val="a5"/>
          <w:sz w:val="24"/>
          <w:szCs w:val="24"/>
          <w:rtl/>
        </w:rPr>
        <w:t>(</w:t>
      </w:r>
      <w:r w:rsidRPr="0087439A">
        <w:rPr>
          <w:rStyle w:val="a5"/>
          <w:sz w:val="24"/>
          <w:szCs w:val="24"/>
          <w:rtl/>
        </w:rPr>
        <w:footnoteRef/>
      </w:r>
      <w:r w:rsidRPr="0087439A">
        <w:rPr>
          <w:rStyle w:val="a5"/>
          <w:sz w:val="24"/>
          <w:szCs w:val="24"/>
          <w:rtl/>
        </w:rPr>
        <w:t>)</w:t>
      </w:r>
      <w:r>
        <w:rPr>
          <w:rFonts w:ascii="Traditional Arabic" w:eastAsia="Calibri" w:hAnsi="Traditional Arabic" w:cs="Traditional Arabic" w:hint="cs"/>
          <w:sz w:val="24"/>
          <w:szCs w:val="24"/>
          <w:rtl/>
          <w:lang w:bidi="ar-JO"/>
        </w:rPr>
        <w:t xml:space="preserve"> شلتوت ، محمود</w:t>
      </w:r>
      <w:r w:rsidRPr="0087439A">
        <w:rPr>
          <w:rFonts w:ascii="Traditional Arabic" w:eastAsia="Calibri" w:hAnsi="Traditional Arabic" w:cs="Traditional Arabic" w:hint="cs"/>
          <w:sz w:val="24"/>
          <w:szCs w:val="24"/>
          <w:rtl/>
          <w:lang w:bidi="ar-JO"/>
        </w:rPr>
        <w:t xml:space="preserve">، </w:t>
      </w:r>
      <w:r w:rsidRPr="0087439A">
        <w:rPr>
          <w:rFonts w:ascii="Traditional Arabic" w:eastAsia="Calibri" w:hAnsi="Traditional Arabic" w:cs="Traditional Arabic" w:hint="cs"/>
          <w:b/>
          <w:bCs/>
          <w:sz w:val="24"/>
          <w:szCs w:val="24"/>
          <w:rtl/>
          <w:lang w:bidi="ar-JO"/>
        </w:rPr>
        <w:t>الإسلام عقيدة وشريعة</w:t>
      </w:r>
      <w:r w:rsidRPr="0087439A">
        <w:rPr>
          <w:rFonts w:ascii="Traditional Arabic" w:eastAsia="Calibri" w:hAnsi="Traditional Arabic" w:cs="Traditional Arabic" w:hint="cs"/>
          <w:sz w:val="24"/>
          <w:szCs w:val="24"/>
          <w:rtl/>
          <w:lang w:bidi="ar-JO"/>
        </w:rPr>
        <w:t>، مصر، دار الشروق ، ط18، 1421هـ - 2001م، 7.</w:t>
      </w:r>
    </w:p>
  </w:footnote>
  <w:footnote w:id="20">
    <w:p w14:paraId="2FBFECAF" w14:textId="77777777" w:rsidR="005278F1" w:rsidRPr="0087439A" w:rsidRDefault="005278F1" w:rsidP="005278F1">
      <w:pPr>
        <w:pStyle w:val="a4"/>
        <w:tabs>
          <w:tab w:val="left" w:pos="-2"/>
        </w:tabs>
        <w:ind w:left="139"/>
        <w:jc w:val="both"/>
        <w:rPr>
          <w:rFonts w:ascii="Traditional Arabic" w:eastAsia="Calibri" w:hAnsi="Traditional Arabic" w:cs="Traditional Arabic"/>
          <w:sz w:val="24"/>
          <w:szCs w:val="24"/>
          <w:rtl/>
          <w:lang w:bidi="ar-JO"/>
        </w:rPr>
      </w:pPr>
      <w:r w:rsidRPr="0087439A">
        <w:rPr>
          <w:rStyle w:val="a5"/>
          <w:sz w:val="24"/>
          <w:szCs w:val="24"/>
          <w:rtl/>
        </w:rPr>
        <w:t>(</w:t>
      </w:r>
      <w:r w:rsidRPr="0087439A">
        <w:rPr>
          <w:rStyle w:val="a5"/>
          <w:sz w:val="24"/>
          <w:szCs w:val="24"/>
          <w:rtl/>
        </w:rPr>
        <w:footnoteRef/>
      </w:r>
      <w:r w:rsidRPr="0087439A">
        <w:rPr>
          <w:rStyle w:val="a5"/>
          <w:sz w:val="24"/>
          <w:szCs w:val="24"/>
          <w:rtl/>
        </w:rPr>
        <w:t>)</w:t>
      </w:r>
      <w:r w:rsidRPr="0087439A">
        <w:rPr>
          <w:rFonts w:ascii="Traditional Arabic" w:eastAsia="Calibri" w:hAnsi="Traditional Arabic" w:cs="Traditional Arabic" w:hint="cs"/>
          <w:sz w:val="24"/>
          <w:szCs w:val="24"/>
          <w:rtl/>
          <w:lang w:bidi="ar-JO"/>
        </w:rPr>
        <w:t xml:space="preserve"> </w:t>
      </w:r>
      <w:r>
        <w:rPr>
          <w:rFonts w:ascii="Traditional Arabic" w:eastAsia="Calibri" w:hAnsi="Traditional Arabic" w:cs="Traditional Arabic" w:hint="cs"/>
          <w:sz w:val="24"/>
          <w:szCs w:val="24"/>
          <w:rtl/>
          <w:lang w:bidi="ar-JO"/>
        </w:rPr>
        <w:t>الريسوني، أحمد</w:t>
      </w:r>
      <w:r w:rsidRPr="0087439A">
        <w:rPr>
          <w:rFonts w:ascii="Traditional Arabic" w:eastAsia="Calibri" w:hAnsi="Traditional Arabic" w:cs="Traditional Arabic" w:hint="cs"/>
          <w:sz w:val="24"/>
          <w:szCs w:val="24"/>
          <w:rtl/>
          <w:lang w:bidi="ar-JO"/>
        </w:rPr>
        <w:t xml:space="preserve">، </w:t>
      </w:r>
      <w:r w:rsidRPr="0087439A">
        <w:rPr>
          <w:rFonts w:ascii="Traditional Arabic" w:eastAsia="Calibri" w:hAnsi="Traditional Arabic" w:cs="Traditional Arabic" w:hint="cs"/>
          <w:b/>
          <w:bCs/>
          <w:sz w:val="24"/>
          <w:szCs w:val="24"/>
          <w:rtl/>
          <w:lang w:bidi="ar-JO"/>
        </w:rPr>
        <w:t>الفكر الإسلامي وقضايانا السياسة</w:t>
      </w:r>
      <w:r>
        <w:rPr>
          <w:rFonts w:ascii="Traditional Arabic" w:eastAsia="Calibri" w:hAnsi="Traditional Arabic" w:cs="Traditional Arabic" w:hint="cs"/>
          <w:sz w:val="24"/>
          <w:szCs w:val="24"/>
          <w:rtl/>
          <w:lang w:bidi="ar-JO"/>
        </w:rPr>
        <w:t xml:space="preserve">، المنصورة </w:t>
      </w:r>
      <w:r w:rsidRPr="0087439A">
        <w:rPr>
          <w:rFonts w:ascii="Traditional Arabic" w:eastAsia="Calibri" w:hAnsi="Traditional Arabic" w:cs="Traditional Arabic" w:hint="cs"/>
          <w:sz w:val="24"/>
          <w:szCs w:val="24"/>
          <w:rtl/>
          <w:lang w:bidi="ar-JO"/>
        </w:rPr>
        <w:t xml:space="preserve"> دار الكلمة للنشر للتوزيع ،ط1، 2013م، 9.</w:t>
      </w:r>
    </w:p>
  </w:footnote>
  <w:footnote w:id="21">
    <w:p w14:paraId="70E7BEDA" w14:textId="77777777" w:rsidR="005278F1" w:rsidRPr="0087439A"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87439A">
        <w:rPr>
          <w:rFonts w:ascii="Traditional Arabic" w:eastAsia="Calibri" w:hAnsi="Traditional Arabic" w:cs="Traditional Arabic"/>
          <w:sz w:val="24"/>
          <w:szCs w:val="24"/>
          <w:rtl/>
          <w:lang w:bidi="ar-JO"/>
        </w:rPr>
        <w:t>(</w:t>
      </w:r>
      <w:r w:rsidRPr="0087439A">
        <w:rPr>
          <w:rFonts w:ascii="Traditional Arabic" w:eastAsia="Calibri" w:hAnsi="Traditional Arabic" w:cs="Traditional Arabic"/>
          <w:sz w:val="24"/>
          <w:szCs w:val="24"/>
          <w:rtl/>
          <w:lang w:bidi="ar-JO"/>
        </w:rPr>
        <w:footnoteRef/>
      </w:r>
      <w:r w:rsidRPr="0087439A">
        <w:rPr>
          <w:rFonts w:ascii="Traditional Arabic" w:eastAsia="Calibri" w:hAnsi="Traditional Arabic" w:cs="Traditional Arabic"/>
          <w:sz w:val="24"/>
          <w:szCs w:val="24"/>
          <w:rtl/>
          <w:lang w:bidi="ar-JO"/>
        </w:rPr>
        <w:t>)</w:t>
      </w:r>
      <w:r w:rsidRPr="0087439A">
        <w:rPr>
          <w:rFonts w:ascii="Traditional Arabic" w:eastAsia="Calibri" w:hAnsi="Traditional Arabic" w:cs="Traditional Arabic" w:hint="cs"/>
          <w:sz w:val="24"/>
          <w:szCs w:val="24"/>
          <w:rtl/>
          <w:lang w:bidi="ar-JO"/>
        </w:rPr>
        <w:t xml:space="preserve"> </w:t>
      </w:r>
      <w:r>
        <w:rPr>
          <w:rFonts w:ascii="Traditional Arabic" w:eastAsia="Calibri" w:hAnsi="Traditional Arabic" w:cs="Traditional Arabic"/>
          <w:sz w:val="24"/>
          <w:szCs w:val="24"/>
          <w:rtl/>
          <w:lang w:bidi="ar-JO"/>
        </w:rPr>
        <w:t>الريسوني</w:t>
      </w:r>
      <w:r w:rsidRPr="0087439A">
        <w:rPr>
          <w:rFonts w:ascii="Traditional Arabic" w:eastAsia="Calibri" w:hAnsi="Traditional Arabic" w:cs="Traditional Arabic"/>
          <w:sz w:val="24"/>
          <w:szCs w:val="24"/>
          <w:rtl/>
          <w:lang w:bidi="ar-JO"/>
        </w:rPr>
        <w:t xml:space="preserve">، </w:t>
      </w:r>
      <w:r w:rsidRPr="0087439A">
        <w:rPr>
          <w:rFonts w:ascii="Traditional Arabic" w:eastAsia="Calibri" w:hAnsi="Traditional Arabic" w:cs="Traditional Arabic"/>
          <w:b/>
          <w:bCs/>
          <w:sz w:val="24"/>
          <w:szCs w:val="24"/>
          <w:rtl/>
          <w:lang w:bidi="ar-JO"/>
        </w:rPr>
        <w:t>الفكر الإسلامي وقضايانا السياسة،</w:t>
      </w:r>
      <w:r w:rsidRPr="0087439A">
        <w:rPr>
          <w:rFonts w:ascii="Traditional Arabic" w:eastAsia="Calibri" w:hAnsi="Traditional Arabic" w:cs="Traditional Arabic"/>
          <w:sz w:val="24"/>
          <w:szCs w:val="24"/>
          <w:rtl/>
          <w:lang w:bidi="ar-JO"/>
        </w:rPr>
        <w:t xml:space="preserve"> 10.</w:t>
      </w:r>
    </w:p>
  </w:footnote>
  <w:footnote w:id="22">
    <w:p w14:paraId="0591A3C4" w14:textId="77777777" w:rsidR="005278F1" w:rsidRPr="0087439A"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87439A">
        <w:rPr>
          <w:rFonts w:ascii="Traditional Arabic" w:eastAsia="Calibri" w:hAnsi="Traditional Arabic" w:cs="Traditional Arabic"/>
          <w:sz w:val="24"/>
          <w:szCs w:val="24"/>
          <w:rtl/>
          <w:lang w:bidi="ar-JO"/>
        </w:rPr>
        <w:t>(</w:t>
      </w:r>
      <w:r w:rsidRPr="0087439A">
        <w:rPr>
          <w:rFonts w:ascii="Traditional Arabic" w:eastAsia="Calibri" w:hAnsi="Traditional Arabic" w:cs="Traditional Arabic"/>
          <w:sz w:val="24"/>
          <w:szCs w:val="24"/>
          <w:rtl/>
          <w:lang w:bidi="ar-JO"/>
        </w:rPr>
        <w:footnoteRef/>
      </w:r>
      <w:r w:rsidRPr="0087439A">
        <w:rPr>
          <w:rFonts w:ascii="Traditional Arabic" w:eastAsia="Calibri" w:hAnsi="Traditional Arabic" w:cs="Traditional Arabic"/>
          <w:sz w:val="24"/>
          <w:szCs w:val="24"/>
          <w:rtl/>
          <w:lang w:bidi="ar-JO"/>
        </w:rPr>
        <w:t>)</w:t>
      </w:r>
      <w:r>
        <w:rPr>
          <w:rFonts w:ascii="Traditional Arabic" w:eastAsia="Calibri" w:hAnsi="Traditional Arabic" w:cs="Traditional Arabic" w:hint="cs"/>
          <w:sz w:val="24"/>
          <w:szCs w:val="24"/>
          <w:rtl/>
          <w:lang w:bidi="ar-JO"/>
        </w:rPr>
        <w:t xml:space="preserve"> </w:t>
      </w:r>
      <w:r w:rsidRPr="0087439A">
        <w:rPr>
          <w:rFonts w:ascii="Traditional Arabic" w:eastAsia="Calibri" w:hAnsi="Traditional Arabic" w:cs="Traditional Arabic"/>
          <w:sz w:val="24"/>
          <w:szCs w:val="24"/>
          <w:rtl/>
          <w:lang w:bidi="ar-JO"/>
        </w:rPr>
        <w:t xml:space="preserve">محسن عبد الحميد، </w:t>
      </w:r>
      <w:r w:rsidRPr="0087439A">
        <w:rPr>
          <w:rFonts w:ascii="Traditional Arabic" w:eastAsia="Calibri" w:hAnsi="Traditional Arabic" w:cs="Traditional Arabic"/>
          <w:b/>
          <w:bCs/>
          <w:sz w:val="24"/>
          <w:szCs w:val="24"/>
          <w:rtl/>
          <w:lang w:bidi="ar-JO"/>
        </w:rPr>
        <w:t>الفكر ا</w:t>
      </w:r>
      <w:r w:rsidRPr="0087439A">
        <w:rPr>
          <w:rFonts w:ascii="Traditional Arabic" w:eastAsia="Calibri" w:hAnsi="Traditional Arabic" w:cs="Traditional Arabic" w:hint="cs"/>
          <w:b/>
          <w:bCs/>
          <w:sz w:val="24"/>
          <w:szCs w:val="24"/>
          <w:rtl/>
          <w:lang w:bidi="ar-JO"/>
        </w:rPr>
        <w:t xml:space="preserve">لإسلامي </w:t>
      </w:r>
      <w:r w:rsidRPr="0087439A">
        <w:rPr>
          <w:rFonts w:ascii="Traditional Arabic" w:eastAsia="Calibri" w:hAnsi="Traditional Arabic" w:cs="Traditional Arabic"/>
          <w:b/>
          <w:bCs/>
          <w:sz w:val="24"/>
          <w:szCs w:val="24"/>
          <w:rtl/>
          <w:lang w:bidi="ar-JO"/>
        </w:rPr>
        <w:t xml:space="preserve"> </w:t>
      </w:r>
      <w:r w:rsidRPr="0087439A">
        <w:rPr>
          <w:rFonts w:ascii="Traditional Arabic" w:eastAsia="Calibri" w:hAnsi="Traditional Arabic" w:cs="Traditional Arabic" w:hint="cs"/>
          <w:b/>
          <w:bCs/>
          <w:sz w:val="24"/>
          <w:szCs w:val="24"/>
          <w:rtl/>
          <w:lang w:bidi="ar-JO"/>
        </w:rPr>
        <w:t xml:space="preserve">تقويمه </w:t>
      </w:r>
      <w:r w:rsidRPr="0087439A">
        <w:rPr>
          <w:rFonts w:ascii="Traditional Arabic" w:eastAsia="Calibri" w:hAnsi="Traditional Arabic" w:cs="Traditional Arabic"/>
          <w:b/>
          <w:bCs/>
          <w:sz w:val="24"/>
          <w:szCs w:val="24"/>
          <w:rtl/>
          <w:lang w:bidi="ar-JO"/>
        </w:rPr>
        <w:t xml:space="preserve"> وتجديده</w:t>
      </w:r>
      <w:r w:rsidRPr="0087439A">
        <w:rPr>
          <w:rFonts w:ascii="Traditional Arabic" w:eastAsia="Calibri" w:hAnsi="Traditional Arabic" w:cs="Traditional Arabic"/>
          <w:sz w:val="24"/>
          <w:szCs w:val="24"/>
          <w:rtl/>
          <w:lang w:bidi="ar-JO"/>
        </w:rPr>
        <w:t>،</w:t>
      </w:r>
      <w:r w:rsidRPr="0087439A">
        <w:rPr>
          <w:rFonts w:ascii="Traditional Arabic" w:eastAsia="Calibri" w:hAnsi="Traditional Arabic" w:cs="Traditional Arabic" w:hint="cs"/>
          <w:sz w:val="24"/>
          <w:szCs w:val="24"/>
          <w:rtl/>
          <w:lang w:bidi="ar-JO"/>
        </w:rPr>
        <w:t xml:space="preserve"> بغداد،</w:t>
      </w:r>
      <w:r w:rsidRPr="0087439A">
        <w:rPr>
          <w:rFonts w:ascii="Traditional Arabic" w:eastAsia="Calibri" w:hAnsi="Traditional Arabic" w:cs="Traditional Arabic"/>
          <w:sz w:val="24"/>
          <w:szCs w:val="24"/>
          <w:rtl/>
          <w:lang w:bidi="ar-JO"/>
        </w:rPr>
        <w:t xml:space="preserve"> مطبعة الخ</w:t>
      </w:r>
      <w:r w:rsidRPr="0087439A">
        <w:rPr>
          <w:rFonts w:ascii="Traditional Arabic" w:eastAsia="Calibri" w:hAnsi="Traditional Arabic" w:cs="Traditional Arabic" w:hint="cs"/>
          <w:sz w:val="24"/>
          <w:szCs w:val="24"/>
          <w:rtl/>
          <w:lang w:bidi="ar-JO"/>
        </w:rPr>
        <w:t>لود</w:t>
      </w:r>
      <w:r w:rsidRPr="0087439A">
        <w:rPr>
          <w:rFonts w:ascii="Traditional Arabic" w:eastAsia="Calibri" w:hAnsi="Traditional Arabic" w:cs="Traditional Arabic"/>
          <w:sz w:val="24"/>
          <w:szCs w:val="24"/>
          <w:rtl/>
          <w:lang w:bidi="ar-JO"/>
        </w:rPr>
        <w:t xml:space="preserve">، </w:t>
      </w:r>
      <w:r w:rsidRPr="0087439A">
        <w:rPr>
          <w:rFonts w:ascii="Traditional Arabic" w:eastAsia="Calibri" w:hAnsi="Traditional Arabic" w:cs="Traditional Arabic" w:hint="cs"/>
          <w:sz w:val="24"/>
          <w:szCs w:val="24"/>
          <w:rtl/>
          <w:lang w:bidi="ar-JO"/>
        </w:rPr>
        <w:t>ط1، 1987م، 7 .</w:t>
      </w:r>
    </w:p>
  </w:footnote>
  <w:footnote w:id="23">
    <w:p w14:paraId="3F443F57" w14:textId="77777777" w:rsidR="005278F1" w:rsidRPr="0087439A" w:rsidRDefault="005278F1" w:rsidP="005278F1">
      <w:pPr>
        <w:tabs>
          <w:tab w:val="left" w:pos="-2"/>
        </w:tabs>
        <w:autoSpaceDE w:val="0"/>
        <w:autoSpaceDN w:val="0"/>
        <w:adjustRightInd w:val="0"/>
        <w:spacing w:after="120"/>
        <w:ind w:left="139"/>
        <w:jc w:val="both"/>
        <w:rPr>
          <w:rFonts w:ascii="Traditional Arabic" w:eastAsia="Calibri" w:hAnsi="Traditional Arabic" w:cs="Traditional Arabic"/>
          <w:color w:val="000000"/>
          <w:rtl/>
          <w:lang w:bidi="ar-JO"/>
        </w:rPr>
      </w:pPr>
      <w:r w:rsidRPr="0087439A">
        <w:rPr>
          <w:rFonts w:ascii="Traditional Arabic" w:eastAsia="Calibri" w:hAnsi="Traditional Arabic" w:cs="Traditional Arabic"/>
          <w:color w:val="000000"/>
          <w:rtl/>
          <w:lang w:bidi="ar-JO"/>
        </w:rPr>
        <w:t>(</w:t>
      </w:r>
      <w:r w:rsidRPr="0087439A">
        <w:rPr>
          <w:rFonts w:ascii="Traditional Arabic" w:eastAsia="Calibri" w:hAnsi="Traditional Arabic" w:cs="Traditional Arabic"/>
          <w:color w:val="000000"/>
          <w:rtl/>
          <w:lang w:bidi="ar-JO"/>
        </w:rPr>
        <w:footnoteRef/>
      </w:r>
      <w:r w:rsidRPr="0087439A">
        <w:rPr>
          <w:rFonts w:ascii="Traditional Arabic" w:eastAsia="Calibri" w:hAnsi="Traditional Arabic" w:cs="Traditional Arabic"/>
          <w:color w:val="000000"/>
          <w:rtl/>
          <w:lang w:bidi="ar-JO"/>
        </w:rPr>
        <w:t>)</w:t>
      </w:r>
      <w:r>
        <w:rPr>
          <w:rFonts w:ascii="Traditional Arabic" w:eastAsia="Calibri" w:hAnsi="Traditional Arabic" w:cs="Traditional Arabic" w:hint="cs"/>
          <w:color w:val="000000"/>
          <w:rtl/>
          <w:lang w:bidi="ar-JO"/>
        </w:rPr>
        <w:t xml:space="preserve"> </w:t>
      </w:r>
      <w:r w:rsidRPr="0087439A">
        <w:rPr>
          <w:rFonts w:ascii="Traditional Arabic" w:eastAsia="Calibri" w:hAnsi="Traditional Arabic" w:cs="Traditional Arabic"/>
          <w:color w:val="000000"/>
          <w:rtl/>
          <w:lang w:bidi="ar-JO"/>
        </w:rPr>
        <w:t>ابن فارس، أحمد،</w:t>
      </w:r>
      <w:r>
        <w:rPr>
          <w:rFonts w:ascii="Traditional Arabic" w:eastAsia="Calibri" w:hAnsi="Traditional Arabic" w:cs="Traditional Arabic" w:hint="cs"/>
          <w:b/>
          <w:bCs/>
          <w:color w:val="000000"/>
          <w:rtl/>
          <w:lang w:bidi="ar-JO"/>
        </w:rPr>
        <w:t xml:space="preserve"> </w:t>
      </w:r>
      <w:r w:rsidRPr="0087439A">
        <w:rPr>
          <w:rFonts w:ascii="Traditional Arabic" w:eastAsia="Calibri" w:hAnsi="Traditional Arabic" w:cs="Traditional Arabic"/>
          <w:b/>
          <w:bCs/>
          <w:color w:val="000000"/>
          <w:rtl/>
          <w:lang w:bidi="ar-JO"/>
        </w:rPr>
        <w:t>معجم مقاييس اللغة</w:t>
      </w:r>
      <w:r w:rsidRPr="0087439A">
        <w:rPr>
          <w:rFonts w:ascii="Traditional Arabic" w:eastAsia="Calibri" w:hAnsi="Traditional Arabic" w:cs="Traditional Arabic"/>
          <w:color w:val="000000"/>
          <w:rtl/>
          <w:lang w:bidi="ar-JO"/>
        </w:rPr>
        <w:t>،</w:t>
      </w:r>
      <w:r>
        <w:rPr>
          <w:rFonts w:ascii="Traditional Arabic" w:eastAsia="Calibri" w:hAnsi="Traditional Arabic" w:cs="Traditional Arabic" w:hint="cs"/>
          <w:color w:val="000000"/>
          <w:rtl/>
          <w:lang w:bidi="ar-JO"/>
        </w:rPr>
        <w:t xml:space="preserve"> </w:t>
      </w:r>
      <w:r w:rsidRPr="0087439A">
        <w:rPr>
          <w:rFonts w:ascii="Traditional Arabic" w:eastAsia="Calibri" w:hAnsi="Traditional Arabic" w:cs="Traditional Arabic"/>
          <w:color w:val="000000"/>
          <w:rtl/>
          <w:lang w:bidi="ar-JO"/>
        </w:rPr>
        <w:t>تحقيق: عبد السلام محمد هارون، بيروت، دار الجيل، ط2، 1420هـ - 1999م، 2</w:t>
      </w:r>
      <w:r w:rsidRPr="0087439A">
        <w:rPr>
          <w:rFonts w:ascii="Traditional Arabic" w:eastAsia="Calibri" w:hAnsi="Traditional Arabic" w:cs="Traditional Arabic" w:hint="cs"/>
          <w:color w:val="000000"/>
          <w:rtl/>
          <w:lang w:bidi="ar-JO"/>
        </w:rPr>
        <w:t>/</w:t>
      </w:r>
      <w:r w:rsidRPr="0087439A">
        <w:rPr>
          <w:rFonts w:ascii="Traditional Arabic" w:eastAsia="Calibri" w:hAnsi="Traditional Arabic" w:cs="Traditional Arabic"/>
          <w:color w:val="000000"/>
          <w:rtl/>
          <w:lang w:bidi="ar-JO"/>
        </w:rPr>
        <w:t xml:space="preserve"> 401. </w:t>
      </w:r>
    </w:p>
  </w:footnote>
  <w:footnote w:id="24">
    <w:p w14:paraId="383EBBBB"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87439A">
        <w:rPr>
          <w:rFonts w:ascii="Traditional Arabic" w:eastAsia="Calibri" w:hAnsi="Traditional Arabic" w:cs="Traditional Arabic"/>
          <w:sz w:val="24"/>
          <w:szCs w:val="24"/>
          <w:rtl/>
          <w:lang w:bidi="ar-JO"/>
        </w:rPr>
        <w:t>(</w:t>
      </w:r>
      <w:r w:rsidRPr="0087439A">
        <w:rPr>
          <w:rFonts w:ascii="Traditional Arabic" w:eastAsia="Calibri" w:hAnsi="Traditional Arabic" w:cs="Traditional Arabic"/>
          <w:sz w:val="24"/>
          <w:szCs w:val="24"/>
          <w:rtl/>
          <w:lang w:bidi="ar-JO"/>
        </w:rPr>
        <w:footnoteRef/>
      </w:r>
      <w:r w:rsidRPr="0087439A">
        <w:rPr>
          <w:rFonts w:ascii="Traditional Arabic" w:eastAsia="Calibri" w:hAnsi="Traditional Arabic" w:cs="Traditional Arabic"/>
          <w:sz w:val="24"/>
          <w:szCs w:val="24"/>
          <w:rtl/>
          <w:lang w:bidi="ar-JO"/>
        </w:rPr>
        <w:t>)</w:t>
      </w:r>
      <w:r>
        <w:rPr>
          <w:rFonts w:ascii="Traditional Arabic" w:eastAsia="Calibri" w:hAnsi="Traditional Arabic" w:cs="Traditional Arabic" w:hint="cs"/>
          <w:sz w:val="24"/>
          <w:szCs w:val="24"/>
          <w:rtl/>
          <w:lang w:bidi="ar-JO"/>
        </w:rPr>
        <w:t xml:space="preserve"> </w:t>
      </w:r>
      <w:r w:rsidRPr="0087439A">
        <w:rPr>
          <w:rFonts w:ascii="Traditional Arabic" w:eastAsia="Calibri" w:hAnsi="Traditional Arabic" w:cs="Traditional Arabic"/>
          <w:sz w:val="24"/>
          <w:szCs w:val="24"/>
          <w:rtl/>
          <w:lang w:bidi="ar-JO"/>
        </w:rPr>
        <w:t xml:space="preserve">عبد الباقي، محمد فؤاد، </w:t>
      </w:r>
      <w:r w:rsidRPr="0087439A">
        <w:rPr>
          <w:rFonts w:ascii="Traditional Arabic" w:eastAsia="Calibri" w:hAnsi="Traditional Arabic" w:cs="Traditional Arabic"/>
          <w:b/>
          <w:bCs/>
          <w:sz w:val="24"/>
          <w:szCs w:val="24"/>
          <w:rtl/>
          <w:lang w:bidi="ar-JO"/>
        </w:rPr>
        <w:t>المعجم المفهرس لألفاظ القرآن</w:t>
      </w:r>
      <w:r w:rsidRPr="0087439A">
        <w:rPr>
          <w:rFonts w:ascii="Traditional Arabic" w:eastAsia="Calibri" w:hAnsi="Traditional Arabic" w:cs="Traditional Arabic"/>
          <w:sz w:val="24"/>
          <w:szCs w:val="24"/>
          <w:rtl/>
          <w:lang w:bidi="ar-JO"/>
        </w:rPr>
        <w:t>، بيروت</w:t>
      </w:r>
      <w:r w:rsidRPr="0087439A">
        <w:rPr>
          <w:rFonts w:ascii="Traditional Arabic" w:eastAsia="Calibri" w:hAnsi="Traditional Arabic" w:cs="Traditional Arabic" w:hint="cs"/>
          <w:sz w:val="24"/>
          <w:szCs w:val="24"/>
          <w:rtl/>
          <w:lang w:bidi="ar-JO"/>
        </w:rPr>
        <w:t xml:space="preserve">، </w:t>
      </w:r>
      <w:r w:rsidRPr="0087439A">
        <w:rPr>
          <w:rFonts w:ascii="Traditional Arabic" w:eastAsia="Calibri" w:hAnsi="Traditional Arabic" w:cs="Traditional Arabic"/>
          <w:sz w:val="24"/>
          <w:szCs w:val="24"/>
          <w:rtl/>
          <w:lang w:bidi="ar-JO"/>
        </w:rPr>
        <w:t>دار الأندلس، 325.</w:t>
      </w:r>
      <w:r w:rsidRPr="00285FDC">
        <w:rPr>
          <w:rFonts w:ascii="Traditional Arabic" w:eastAsia="Calibri" w:hAnsi="Traditional Arabic" w:cs="Traditional Arabic"/>
          <w:sz w:val="24"/>
          <w:szCs w:val="24"/>
          <w:rtl/>
          <w:lang w:bidi="ar-JO"/>
        </w:rPr>
        <w:t xml:space="preserve"> </w:t>
      </w:r>
    </w:p>
  </w:footnote>
  <w:footnote w:id="25">
    <w:p w14:paraId="59B4C794"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w:t>
      </w:r>
      <w:r>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hint="cs"/>
          <w:sz w:val="24"/>
          <w:szCs w:val="24"/>
          <w:rtl/>
          <w:lang w:bidi="ar-JO"/>
        </w:rPr>
        <w:t xml:space="preserve">للاستزادة ينظر: </w:t>
      </w:r>
      <w:r w:rsidRPr="00285FDC">
        <w:rPr>
          <w:rFonts w:ascii="Traditional Arabic" w:eastAsia="Calibri" w:hAnsi="Traditional Arabic" w:cs="Traditional Arabic"/>
          <w:sz w:val="24"/>
          <w:szCs w:val="24"/>
          <w:rtl/>
          <w:lang w:bidi="ar-JO"/>
        </w:rPr>
        <w:t xml:space="preserve">هليل، أحمد محمد، </w:t>
      </w:r>
      <w:r w:rsidRPr="00285FDC">
        <w:rPr>
          <w:rFonts w:ascii="Traditional Arabic" w:eastAsia="Calibri" w:hAnsi="Traditional Arabic" w:cs="Traditional Arabic"/>
          <w:b/>
          <w:bCs/>
          <w:sz w:val="24"/>
          <w:szCs w:val="24"/>
          <w:rtl/>
          <w:lang w:bidi="ar-JO"/>
        </w:rPr>
        <w:t>الإرهاب إضاءات بحثية ومنارات علمية</w:t>
      </w:r>
      <w:r w:rsidRPr="00285FDC">
        <w:rPr>
          <w:rFonts w:ascii="Traditional Arabic" w:eastAsia="Calibri" w:hAnsi="Traditional Arabic" w:cs="Traditional Arabic"/>
          <w:sz w:val="24"/>
          <w:szCs w:val="24"/>
          <w:rtl/>
          <w:lang w:bidi="ar-JO"/>
        </w:rPr>
        <w:t xml:space="preserve">، المؤتمر الإسلامي العالمي: مكافحة الإرهاب، نظمته رابطة العالم الإسلامي، مكة المكرمة، 2015م، 9- 14. </w:t>
      </w:r>
    </w:p>
  </w:footnote>
  <w:footnote w:id="26">
    <w:p w14:paraId="07596005"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w:t>
      </w:r>
      <w:r>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 xml:space="preserve">البخاري، أبو عبد الله، محمد بن إسماعيل، </w:t>
      </w:r>
      <w:r w:rsidRPr="00285FDC">
        <w:rPr>
          <w:rFonts w:ascii="Traditional Arabic" w:eastAsia="Calibri" w:hAnsi="Traditional Arabic" w:cs="Traditional Arabic"/>
          <w:b/>
          <w:bCs/>
          <w:sz w:val="24"/>
          <w:szCs w:val="24"/>
          <w:rtl/>
          <w:lang w:bidi="ar-JO"/>
        </w:rPr>
        <w:t>الجامع</w:t>
      </w:r>
      <w:r w:rsidRPr="00285FDC">
        <w:rPr>
          <w:rFonts w:ascii="Traditional Arabic" w:eastAsia="Calibri" w:hAnsi="Traditional Arabic" w:cs="Traditional Arabic"/>
          <w:sz w:val="24"/>
          <w:szCs w:val="24"/>
          <w:rtl/>
          <w:lang w:bidi="ar-JO"/>
        </w:rPr>
        <w:t xml:space="preserve"> </w:t>
      </w:r>
      <w:r w:rsidRPr="00285FDC">
        <w:rPr>
          <w:rFonts w:ascii="Traditional Arabic" w:eastAsia="Calibri" w:hAnsi="Traditional Arabic" w:cs="Traditional Arabic"/>
          <w:b/>
          <w:bCs/>
          <w:sz w:val="24"/>
          <w:szCs w:val="24"/>
          <w:rtl/>
          <w:lang w:bidi="ar-JO"/>
        </w:rPr>
        <w:t>المسند الصحيح المختصر من أمور رسول الله صلى الله عليه وسلم وسننه وأيامه = صحيح</w:t>
      </w:r>
      <w:r w:rsidRPr="00285FDC">
        <w:rPr>
          <w:rFonts w:ascii="Traditional Arabic" w:eastAsia="Calibri" w:hAnsi="Traditional Arabic" w:cs="Traditional Arabic"/>
          <w:sz w:val="24"/>
          <w:szCs w:val="24"/>
          <w:rtl/>
          <w:lang w:bidi="ar-JO"/>
        </w:rPr>
        <w:t xml:space="preserve"> </w:t>
      </w:r>
      <w:r w:rsidRPr="00285FDC">
        <w:rPr>
          <w:rFonts w:ascii="Traditional Arabic" w:eastAsia="Calibri" w:hAnsi="Traditional Arabic" w:cs="Traditional Arabic"/>
          <w:b/>
          <w:bCs/>
          <w:sz w:val="24"/>
          <w:szCs w:val="24"/>
          <w:rtl/>
          <w:lang w:bidi="ar-JO"/>
        </w:rPr>
        <w:t xml:space="preserve">البخاري، </w:t>
      </w:r>
      <w:r w:rsidRPr="00285FDC">
        <w:rPr>
          <w:rFonts w:ascii="Traditional Arabic" w:eastAsia="Calibri" w:hAnsi="Traditional Arabic" w:cs="Traditional Arabic"/>
          <w:sz w:val="24"/>
          <w:szCs w:val="24"/>
          <w:rtl/>
          <w:lang w:bidi="ar-JO"/>
        </w:rPr>
        <w:t xml:space="preserve">المحقق: محمد زهير بن ناصر الناصر، دار طوق النجاة (مصورة عن السلطانية بإضافة ترقيم محمد فؤاد عبد الباقي)، ط1، 1422هـ، </w:t>
      </w:r>
      <w:r w:rsidRPr="00285FDC">
        <w:rPr>
          <w:rFonts w:ascii="Traditional Arabic" w:hAnsi="Traditional Arabic" w:cs="Traditional Arabic"/>
          <w:sz w:val="24"/>
          <w:szCs w:val="24"/>
          <w:rtl/>
        </w:rPr>
        <w:t xml:space="preserve">كتاب: الوضوء، </w:t>
      </w:r>
      <w:r w:rsidRPr="00285FDC">
        <w:rPr>
          <w:rFonts w:ascii="Traditional Arabic" w:eastAsia="Calibri" w:hAnsi="Traditional Arabic" w:cs="Traditional Arabic"/>
          <w:sz w:val="24"/>
          <w:szCs w:val="24"/>
          <w:rtl/>
          <w:lang w:bidi="ar-JO"/>
        </w:rPr>
        <w:t>بَابُ: فَضْلِ مَنْ بَاتَ عَلَى الوُضُوءِ، ج1</w:t>
      </w:r>
      <w:r w:rsidRPr="00285FDC">
        <w:rPr>
          <w:rFonts w:ascii="Traditional Arabic" w:eastAsia="Calibri" w:hAnsi="Traditional Arabic" w:cs="Traditional Arabic" w:hint="cs"/>
          <w:sz w:val="24"/>
          <w:szCs w:val="24"/>
          <w:rtl/>
          <w:lang w:bidi="ar-JO"/>
        </w:rPr>
        <w:t>/</w:t>
      </w:r>
      <w:r w:rsidRPr="00285FDC">
        <w:rPr>
          <w:rFonts w:ascii="Traditional Arabic" w:hAnsi="Traditional Arabic" w:cs="Traditional Arabic"/>
          <w:sz w:val="24"/>
          <w:szCs w:val="24"/>
          <w:rtl/>
        </w:rPr>
        <w:t xml:space="preserve"> </w:t>
      </w:r>
      <w:r w:rsidRPr="00285FDC">
        <w:rPr>
          <w:rFonts w:ascii="Traditional Arabic" w:eastAsia="Calibri" w:hAnsi="Traditional Arabic" w:cs="Traditional Arabic"/>
          <w:sz w:val="24"/>
          <w:szCs w:val="24"/>
          <w:rtl/>
          <w:lang w:bidi="ar-JO"/>
        </w:rPr>
        <w:t>58، حديث رقم</w:t>
      </w:r>
      <w:r w:rsidRPr="00285FDC">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 xml:space="preserve">247، مسلم، مسلم بن الحجاج، </w:t>
      </w:r>
      <w:r w:rsidRPr="00285FDC">
        <w:rPr>
          <w:rFonts w:ascii="Traditional Arabic" w:eastAsia="Calibri" w:hAnsi="Traditional Arabic" w:cs="Traditional Arabic"/>
          <w:b/>
          <w:bCs/>
          <w:sz w:val="24"/>
          <w:szCs w:val="24"/>
          <w:rtl/>
          <w:lang w:bidi="ar-JO"/>
        </w:rPr>
        <w:t>المسند الصحيح</w:t>
      </w:r>
      <w:r w:rsidRPr="00285FDC">
        <w:rPr>
          <w:rFonts w:ascii="Traditional Arabic" w:eastAsia="Calibri" w:hAnsi="Traditional Arabic" w:cs="Traditional Arabic"/>
          <w:sz w:val="24"/>
          <w:szCs w:val="24"/>
          <w:rtl/>
          <w:lang w:bidi="ar-JO"/>
        </w:rPr>
        <w:t xml:space="preserve"> </w:t>
      </w:r>
      <w:r w:rsidRPr="00285FDC">
        <w:rPr>
          <w:rFonts w:ascii="Traditional Arabic" w:eastAsia="Calibri" w:hAnsi="Traditional Arabic" w:cs="Traditional Arabic"/>
          <w:b/>
          <w:bCs/>
          <w:sz w:val="24"/>
          <w:szCs w:val="24"/>
          <w:rtl/>
          <w:lang w:bidi="ar-JO"/>
        </w:rPr>
        <w:t xml:space="preserve">المختصر بنقل العدل عن العدل إلى رسول الله صلى الله عليه وسلم، </w:t>
      </w:r>
      <w:r w:rsidRPr="00285FDC">
        <w:rPr>
          <w:rFonts w:ascii="Traditional Arabic" w:eastAsia="Calibri" w:hAnsi="Traditional Arabic" w:cs="Traditional Arabic"/>
          <w:sz w:val="24"/>
          <w:szCs w:val="24"/>
          <w:rtl/>
          <w:lang w:bidi="ar-JO"/>
        </w:rPr>
        <w:t>المحقق:محمد فؤاد عبد الباقي،بيروت،دار إحياء التراث العربي، كتاب: الذِّكْرِ وَالدُّعَاءِ وَالتَّوْبَةِ وَالِاسْتِغْفَارِ، بَابُ: مَا يَقُولُ عِنْدَ النَّوْمِ وَأَخْذِ الْمَضْجَعِ، 4</w:t>
      </w:r>
      <w:r w:rsidRPr="00285FDC">
        <w:rPr>
          <w:rFonts w:ascii="Traditional Arabic" w:eastAsia="Calibri" w:hAnsi="Traditional Arabic" w:cs="Traditional Arabic" w:hint="cs"/>
          <w:sz w:val="24"/>
          <w:szCs w:val="24"/>
          <w:rtl/>
          <w:lang w:bidi="ar-JO"/>
        </w:rPr>
        <w:t>/</w:t>
      </w:r>
      <w:r w:rsidRPr="00285FDC">
        <w:rPr>
          <w:rFonts w:ascii="Traditional Arabic" w:hAnsi="Traditional Arabic" w:cs="Traditional Arabic"/>
          <w:sz w:val="24"/>
          <w:szCs w:val="24"/>
          <w:rtl/>
        </w:rPr>
        <w:t xml:space="preserve"> </w:t>
      </w:r>
      <w:r w:rsidRPr="00285FDC">
        <w:rPr>
          <w:rFonts w:ascii="Traditional Arabic" w:eastAsia="Calibri" w:hAnsi="Traditional Arabic" w:cs="Traditional Arabic"/>
          <w:sz w:val="24"/>
          <w:szCs w:val="24"/>
          <w:rtl/>
          <w:lang w:bidi="ar-JO"/>
        </w:rPr>
        <w:t>2082، حديث رقم</w:t>
      </w:r>
      <w:r w:rsidRPr="00285FDC">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 xml:space="preserve">2710. </w:t>
      </w:r>
    </w:p>
  </w:footnote>
  <w:footnote w:id="27">
    <w:p w14:paraId="0AC55ED6"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 xml:space="preserve">) ابن حجر، </w:t>
      </w:r>
      <w:r w:rsidRPr="00285FDC">
        <w:rPr>
          <w:rFonts w:ascii="Traditional Arabic" w:eastAsia="Calibri" w:hAnsi="Traditional Arabic" w:cs="Traditional Arabic"/>
          <w:b/>
          <w:bCs/>
          <w:sz w:val="24"/>
          <w:szCs w:val="24"/>
          <w:rtl/>
          <w:lang w:bidi="ar-JO"/>
        </w:rPr>
        <w:t>فتح الباري شرح صحيح البخاري</w:t>
      </w:r>
      <w:r w:rsidRPr="00285FDC">
        <w:rPr>
          <w:rFonts w:ascii="Traditional Arabic" w:eastAsia="Calibri" w:hAnsi="Traditional Arabic" w:cs="Traditional Arabic"/>
          <w:sz w:val="24"/>
          <w:szCs w:val="24"/>
          <w:rtl/>
          <w:lang w:bidi="ar-JO"/>
        </w:rPr>
        <w:t>، دمشق، مكتبة دار الصحابة، 11</w:t>
      </w:r>
      <w:r w:rsidRPr="00285FDC">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 xml:space="preserve">111. </w:t>
      </w:r>
    </w:p>
  </w:footnote>
  <w:footnote w:id="28">
    <w:p w14:paraId="50D3E200"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w:t>
      </w:r>
      <w:r>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 xml:space="preserve">ابن الأثير، أبو السعادات المبارك بن محمد، </w:t>
      </w:r>
      <w:r w:rsidRPr="00285FDC">
        <w:rPr>
          <w:rFonts w:ascii="Traditional Arabic" w:eastAsia="Calibri" w:hAnsi="Traditional Arabic" w:cs="Traditional Arabic"/>
          <w:b/>
          <w:bCs/>
          <w:sz w:val="24"/>
          <w:szCs w:val="24"/>
          <w:rtl/>
          <w:lang w:bidi="ar-JO"/>
        </w:rPr>
        <w:t>النهاية في غريب الحديث والأثر</w:t>
      </w:r>
      <w:r w:rsidRPr="00285FDC">
        <w:rPr>
          <w:rFonts w:ascii="Traditional Arabic" w:eastAsia="Calibri" w:hAnsi="Traditional Arabic" w:cs="Traditional Arabic"/>
          <w:sz w:val="24"/>
          <w:szCs w:val="24"/>
          <w:rtl/>
          <w:lang w:bidi="ar-JO"/>
        </w:rPr>
        <w:t>، تحقيق: طاهر أحمد الزاوى محمود محمد الطناحي، بيروت، المكتبة العلمية - 1399هـ - 1979م، 2</w:t>
      </w:r>
      <w:r w:rsidRPr="00285FDC">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 xml:space="preserve">280. </w:t>
      </w:r>
    </w:p>
  </w:footnote>
  <w:footnote w:id="29">
    <w:p w14:paraId="6B9204EC"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w:t>
      </w:r>
      <w:r>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 xml:space="preserve">قرارات المجمع الفقهي الإسلامي– رابطة العالم الإسلامي– المملكة العربية السعودية، 356. </w:t>
      </w:r>
    </w:p>
  </w:footnote>
  <w:footnote w:id="30">
    <w:p w14:paraId="5BD3B34A"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w:t>
      </w:r>
      <w:r>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 xml:space="preserve">البعلبكي، منير، </w:t>
      </w:r>
      <w:r w:rsidRPr="00285FDC">
        <w:rPr>
          <w:rFonts w:ascii="Traditional Arabic" w:eastAsia="Calibri" w:hAnsi="Traditional Arabic" w:cs="Traditional Arabic"/>
          <w:b/>
          <w:bCs/>
          <w:sz w:val="24"/>
          <w:szCs w:val="24"/>
          <w:rtl/>
          <w:lang w:bidi="ar-JO"/>
        </w:rPr>
        <w:t>المورد- قاموس إنكليزي عربي</w:t>
      </w:r>
      <w:r w:rsidRPr="00285FDC">
        <w:rPr>
          <w:rFonts w:ascii="Traditional Arabic" w:eastAsia="Calibri" w:hAnsi="Traditional Arabic" w:cs="Traditional Arabic"/>
          <w:sz w:val="24"/>
          <w:szCs w:val="24"/>
          <w:rtl/>
          <w:lang w:bidi="ar-JO"/>
        </w:rPr>
        <w:t>، بيروت</w:t>
      </w:r>
      <w:r w:rsidRPr="00285FDC">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دار العلم للملايين، ط7</w:t>
      </w:r>
      <w:r w:rsidRPr="00285FDC">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1995م</w:t>
      </w:r>
      <w:r w:rsidRPr="00285FDC">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 xml:space="preserve">77. </w:t>
      </w:r>
    </w:p>
  </w:footnote>
  <w:footnote w:id="31">
    <w:p w14:paraId="63920AE7" w14:textId="77777777" w:rsidR="005278F1" w:rsidRPr="00285FDC" w:rsidRDefault="005278F1" w:rsidP="005278F1">
      <w:pPr>
        <w:tabs>
          <w:tab w:val="left" w:pos="-2"/>
        </w:tabs>
        <w:spacing w:after="120"/>
        <w:ind w:left="139"/>
        <w:jc w:val="both"/>
        <w:rPr>
          <w:rFonts w:ascii="Traditional Arabic" w:eastAsia="Calibri" w:hAnsi="Traditional Arabic" w:cs="Traditional Arabic"/>
          <w:color w:val="000000"/>
          <w:rtl/>
          <w:lang w:bidi="ar-JO"/>
        </w:rPr>
      </w:pPr>
      <w:r w:rsidRPr="00285FDC">
        <w:rPr>
          <w:rFonts w:ascii="Traditional Arabic" w:eastAsia="Calibri" w:hAnsi="Traditional Arabic" w:cs="Traditional Arabic"/>
          <w:color w:val="000000"/>
          <w:rtl/>
          <w:lang w:bidi="ar-JO"/>
        </w:rPr>
        <w:t>(</w:t>
      </w:r>
      <w:r w:rsidRPr="00285FDC">
        <w:rPr>
          <w:rFonts w:ascii="Traditional Arabic" w:eastAsia="Calibri" w:hAnsi="Traditional Arabic" w:cs="Traditional Arabic"/>
          <w:color w:val="000000"/>
          <w:rtl/>
          <w:lang w:bidi="ar-JO"/>
        </w:rPr>
        <w:footnoteRef/>
      </w:r>
      <w:r w:rsidRPr="00285FDC">
        <w:rPr>
          <w:rFonts w:ascii="Traditional Arabic" w:eastAsia="Calibri" w:hAnsi="Traditional Arabic" w:cs="Traditional Arabic"/>
          <w:color w:val="000000"/>
          <w:rtl/>
          <w:lang w:bidi="ar-JO"/>
        </w:rPr>
        <w:t>)</w:t>
      </w:r>
      <w:r w:rsidRPr="00285FDC">
        <w:rPr>
          <w:rFonts w:ascii="Traditional Arabic" w:eastAsia="Calibri" w:hAnsi="Traditional Arabic" w:cs="Traditional Arabic" w:hint="cs"/>
          <w:color w:val="000000"/>
          <w:rtl/>
          <w:lang w:bidi="ar-JO"/>
        </w:rPr>
        <w:t xml:space="preserve"> </w:t>
      </w:r>
      <w:r w:rsidRPr="00285FDC">
        <w:rPr>
          <w:rFonts w:ascii="Traditional Arabic" w:eastAsia="Calibri" w:hAnsi="Traditional Arabic" w:cs="Traditional Arabic" w:hint="cs"/>
          <w:color w:val="000000"/>
          <w:rtl/>
          <w:lang w:val="x-none" w:eastAsia="ar-SA" w:bidi="ar-JO"/>
        </w:rPr>
        <w:t xml:space="preserve">وهو تعريف </w:t>
      </w:r>
      <w:r w:rsidRPr="00285FDC">
        <w:rPr>
          <w:rFonts w:ascii="Traditional Arabic" w:eastAsia="Calibri" w:hAnsi="Traditional Arabic" w:cs="Traditional Arabic"/>
          <w:color w:val="000000"/>
          <w:rtl/>
          <w:lang w:val="x-none" w:eastAsia="ar-SA" w:bidi="ar-JO"/>
        </w:rPr>
        <w:t>حلف الناتو</w:t>
      </w:r>
      <w:r w:rsidRPr="00285FDC">
        <w:rPr>
          <w:rFonts w:ascii="Traditional Arabic" w:eastAsia="Calibri" w:hAnsi="Traditional Arabic" w:cs="Traditional Arabic" w:hint="cs"/>
          <w:color w:val="000000"/>
          <w:rtl/>
          <w:lang w:val="x-none" w:eastAsia="ar-SA" w:bidi="ar-JO"/>
        </w:rPr>
        <w:t xml:space="preserve">، </w:t>
      </w:r>
      <w:r w:rsidRPr="00285FDC">
        <w:rPr>
          <w:rFonts w:ascii="Traditional Arabic" w:eastAsia="Calibri" w:hAnsi="Traditional Arabic" w:cs="Traditional Arabic"/>
          <w:color w:val="000000"/>
          <w:lang w:val="x-none" w:eastAsia="ar-SA" w:bidi="ar-JO"/>
        </w:rPr>
        <w:t>http: //www. rezgar. com/debat/show. art. asp?aid=24</w:t>
      </w:r>
      <w:r w:rsidRPr="00285FDC">
        <w:rPr>
          <w:rFonts w:ascii="Traditional Arabic" w:eastAsia="Calibri" w:hAnsi="Traditional Arabic" w:cs="Traditional Arabic"/>
          <w:color w:val="000000"/>
          <w:lang w:bidi="ar-JO"/>
        </w:rPr>
        <w:t>716</w:t>
      </w:r>
    </w:p>
  </w:footnote>
  <w:footnote w:id="32">
    <w:p w14:paraId="74B924C5"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hint="cs"/>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 xml:space="preserve">) </w:t>
      </w:r>
      <w:r w:rsidRPr="00285FDC">
        <w:rPr>
          <w:rFonts w:ascii="Traditional Arabic" w:eastAsia="Calibri" w:hAnsi="Traditional Arabic" w:cs="Traditional Arabic"/>
          <w:sz w:val="24"/>
          <w:szCs w:val="24"/>
          <w:lang w:bidi="ar-JO"/>
        </w:rPr>
        <w:t>http: //www. org/musings/blair_sept_2005. php</w:t>
      </w:r>
      <w:r w:rsidRPr="00285FDC">
        <w:rPr>
          <w:rFonts w:ascii="Traditional Arabic" w:eastAsia="Calibri" w:hAnsi="Traditional Arabic" w:cs="Traditional Arabic"/>
          <w:sz w:val="24"/>
          <w:szCs w:val="24"/>
          <w:rtl/>
          <w:lang w:bidi="ar-JO"/>
        </w:rPr>
        <w:t xml:space="preserve">. </w:t>
      </w:r>
    </w:p>
  </w:footnote>
  <w:footnote w:id="33">
    <w:p w14:paraId="7DC48622"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 xml:space="preserve">) </w:t>
      </w:r>
      <w:r w:rsidRPr="00285FDC">
        <w:rPr>
          <w:rFonts w:ascii="Traditional Arabic" w:eastAsia="Calibri" w:hAnsi="Traditional Arabic" w:cs="Traditional Arabic"/>
          <w:sz w:val="24"/>
          <w:szCs w:val="24"/>
          <w:lang w:bidi="ar-JO"/>
        </w:rPr>
        <w:t>http: //www. ju. edu. jo/publication/cultural67/Islam4. htm</w:t>
      </w:r>
    </w:p>
  </w:footnote>
  <w:footnote w:id="34">
    <w:p w14:paraId="775ACE32"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 دجاني، نبيل، مجلة المستقبل العربي مركز دراسات الوحدة العربية، لبنان، شهر5، 2003م، العدد: 291، من مقال</w:t>
      </w:r>
      <w:r w:rsidRPr="00285FDC">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b/>
          <w:bCs/>
          <w:sz w:val="24"/>
          <w:szCs w:val="24"/>
          <w:rtl/>
          <w:lang w:bidi="ar-JO"/>
        </w:rPr>
        <w:t>أجهزة الإعلام الغربية وموضوع الإرهاب</w:t>
      </w:r>
      <w:r w:rsidRPr="00285FDC">
        <w:rPr>
          <w:rFonts w:ascii="Traditional Arabic" w:eastAsia="Calibri" w:hAnsi="Traditional Arabic" w:cs="Traditional Arabic"/>
          <w:sz w:val="24"/>
          <w:szCs w:val="24"/>
          <w:rtl/>
          <w:lang w:bidi="ar-JO"/>
        </w:rPr>
        <w:t xml:space="preserve">، ص33. </w:t>
      </w:r>
    </w:p>
  </w:footnote>
  <w:footnote w:id="35">
    <w:p w14:paraId="71A53A24"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 xml:space="preserve">) الشريف، عبد العزيز الحسين عثمان، </w:t>
      </w:r>
      <w:r w:rsidRPr="00285FDC">
        <w:rPr>
          <w:rFonts w:ascii="Traditional Arabic" w:eastAsia="Calibri" w:hAnsi="Traditional Arabic" w:cs="Traditional Arabic"/>
          <w:b/>
          <w:bCs/>
          <w:sz w:val="24"/>
          <w:szCs w:val="24"/>
          <w:rtl/>
          <w:lang w:bidi="ar-JO"/>
        </w:rPr>
        <w:t>أسس الوحدة الوطنية في نصوص صحيفة المدينة</w:t>
      </w:r>
      <w:r w:rsidRPr="00285FDC">
        <w:rPr>
          <w:rFonts w:ascii="Traditional Arabic" w:eastAsia="Calibri" w:hAnsi="Traditional Arabic" w:cs="Traditional Arabic"/>
          <w:sz w:val="24"/>
          <w:szCs w:val="24"/>
          <w:rtl/>
          <w:lang w:bidi="ar-JO"/>
        </w:rPr>
        <w:t xml:space="preserve">، مصر، مجلة الثقافة والتنمية، جمعية الثقافة من أجل التنمية، 2015م، العدد: 98، 19-23. </w:t>
      </w:r>
    </w:p>
  </w:footnote>
  <w:footnote w:id="36">
    <w:p w14:paraId="6AB45928"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 xml:space="preserve">) هيكل، محمد حسين، </w:t>
      </w:r>
      <w:r w:rsidRPr="00285FDC">
        <w:rPr>
          <w:rFonts w:ascii="Traditional Arabic" w:eastAsia="Calibri" w:hAnsi="Traditional Arabic" w:cs="Traditional Arabic"/>
          <w:b/>
          <w:bCs/>
          <w:sz w:val="24"/>
          <w:szCs w:val="24"/>
          <w:rtl/>
          <w:lang w:bidi="ar-JO"/>
        </w:rPr>
        <w:t>حياة محمد صلى الله عليه وسلم</w:t>
      </w:r>
      <w:r w:rsidRPr="00285FDC">
        <w:rPr>
          <w:rFonts w:ascii="Traditional Arabic" w:eastAsia="Calibri" w:hAnsi="Traditional Arabic" w:cs="Traditional Arabic"/>
          <w:sz w:val="24"/>
          <w:szCs w:val="24"/>
          <w:rtl/>
          <w:lang w:bidi="ar-JO"/>
        </w:rPr>
        <w:t xml:space="preserve">، دار المعارف، 1981م، </w:t>
      </w:r>
      <w:r>
        <w:rPr>
          <w:rFonts w:ascii="Traditional Arabic" w:eastAsia="Calibri" w:hAnsi="Traditional Arabic" w:cs="Traditional Arabic" w:hint="cs"/>
          <w:sz w:val="24"/>
          <w:szCs w:val="24"/>
          <w:rtl/>
          <w:lang w:bidi="ar-JO"/>
        </w:rPr>
        <w:t>ص</w:t>
      </w:r>
      <w:r w:rsidRPr="00285FDC">
        <w:rPr>
          <w:rFonts w:ascii="Traditional Arabic" w:eastAsia="Calibri" w:hAnsi="Traditional Arabic" w:cs="Traditional Arabic"/>
          <w:sz w:val="24"/>
          <w:szCs w:val="24"/>
          <w:rtl/>
          <w:lang w:bidi="ar-JO"/>
        </w:rPr>
        <w:t xml:space="preserve">236. </w:t>
      </w:r>
    </w:p>
  </w:footnote>
  <w:footnote w:id="37">
    <w:p w14:paraId="23CD4AE5"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 كانت قلعة اليهود الأساسية هي يثرب (المدينة فيما بعد) وكانوا قد قدموا إلى الجزيرة العربية من الشام هرب</w:t>
      </w:r>
      <w:r>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ا من ظلم الرومان والبيزنطيين، وكانت قبائلهم التي استقرت في يثرب</w:t>
      </w:r>
      <w:r>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 xml:space="preserve"> وشكلت نصف سكانها تقريب</w:t>
      </w:r>
      <w:r>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ا</w:t>
      </w:r>
      <w:r>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 xml:space="preserve"> هي بنو قينقاع، وبنو النضير، وبنو قريظة. </w:t>
      </w:r>
    </w:p>
  </w:footnote>
  <w:footnote w:id="38">
    <w:p w14:paraId="15BEF43B"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w:t>
      </w:r>
      <w:r>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 xml:space="preserve">ابن كثير، أبو الفداء إسماعيل بن عمر، </w:t>
      </w:r>
      <w:r w:rsidRPr="00285FDC">
        <w:rPr>
          <w:rFonts w:ascii="Traditional Arabic" w:eastAsia="Calibri" w:hAnsi="Traditional Arabic" w:cs="Traditional Arabic"/>
          <w:b/>
          <w:bCs/>
          <w:sz w:val="24"/>
          <w:szCs w:val="24"/>
          <w:rtl/>
          <w:lang w:bidi="ar-JO"/>
        </w:rPr>
        <w:t>السيرة النبوية</w:t>
      </w:r>
      <w:r w:rsidRPr="00285FDC">
        <w:rPr>
          <w:rFonts w:ascii="Traditional Arabic" w:eastAsia="Calibri" w:hAnsi="Traditional Arabic" w:cs="Traditional Arabic"/>
          <w:sz w:val="24"/>
          <w:szCs w:val="24"/>
          <w:rtl/>
          <w:lang w:bidi="ar-JO"/>
        </w:rPr>
        <w:t>، تحقيق مصطفى عبد الواحد، بيروت، دار المعرفة للطباعة والنشر والتوزيع، 1396هـ -1971م، 2</w:t>
      </w:r>
      <w:r w:rsidRPr="00285FDC">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 xml:space="preserve"> 322، ابن هشام، أبو محمد جمال الدين عبد الملك، </w:t>
      </w:r>
      <w:r w:rsidRPr="00285FDC">
        <w:rPr>
          <w:rFonts w:ascii="Traditional Arabic" w:eastAsia="Calibri" w:hAnsi="Traditional Arabic" w:cs="Traditional Arabic"/>
          <w:b/>
          <w:bCs/>
          <w:sz w:val="24"/>
          <w:szCs w:val="24"/>
          <w:rtl/>
          <w:lang w:bidi="ar-JO"/>
        </w:rPr>
        <w:t>السيرة النبوية</w:t>
      </w:r>
      <w:r w:rsidRPr="00285FDC">
        <w:rPr>
          <w:rFonts w:ascii="Traditional Arabic" w:eastAsia="Calibri" w:hAnsi="Traditional Arabic" w:cs="Traditional Arabic"/>
          <w:sz w:val="24"/>
          <w:szCs w:val="24"/>
          <w:rtl/>
          <w:lang w:bidi="ar-JO"/>
        </w:rPr>
        <w:t>، تحقيق مصطفى السقا وإبراهيم الأبياري وعبد الحفيظ الشلبي، مصر، شركة مكتبة ومطبعة مصطفى البابي الحلبي وأولاده، ط2، 1375هـ- 1955م، 1</w:t>
      </w:r>
      <w:r w:rsidRPr="00285FDC">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 xml:space="preserve">503. </w:t>
      </w:r>
    </w:p>
  </w:footnote>
  <w:footnote w:id="39">
    <w:p w14:paraId="59AC4862"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 بو</w:t>
      </w:r>
      <w:r>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 xml:space="preserve">طالب، عبد الهادي، </w:t>
      </w:r>
      <w:r w:rsidRPr="00285FDC">
        <w:rPr>
          <w:rFonts w:ascii="Traditional Arabic" w:eastAsia="Calibri" w:hAnsi="Traditional Arabic" w:cs="Traditional Arabic"/>
          <w:b/>
          <w:bCs/>
          <w:sz w:val="24"/>
          <w:szCs w:val="24"/>
          <w:rtl/>
          <w:lang w:bidi="ar-JO"/>
        </w:rPr>
        <w:t>عالمية الإسلام ونداؤه للسلام، الإسلام اليوم</w:t>
      </w:r>
      <w:r w:rsidRPr="00285FDC">
        <w:rPr>
          <w:rFonts w:ascii="Traditional Arabic" w:eastAsia="Calibri" w:hAnsi="Traditional Arabic" w:cs="Traditional Arabic"/>
          <w:sz w:val="24"/>
          <w:szCs w:val="24"/>
          <w:rtl/>
          <w:lang w:bidi="ar-JO"/>
        </w:rPr>
        <w:t xml:space="preserve">، 2002م، العدد: 19، 46-47، بتصرف يسير. </w:t>
      </w:r>
    </w:p>
  </w:footnote>
  <w:footnote w:id="40">
    <w:p w14:paraId="4161C659" w14:textId="77777777" w:rsidR="005278F1" w:rsidRPr="00285FDC" w:rsidRDefault="005278F1" w:rsidP="005278F1">
      <w:pPr>
        <w:tabs>
          <w:tab w:val="left" w:pos="-2"/>
        </w:tabs>
        <w:autoSpaceDE w:val="0"/>
        <w:autoSpaceDN w:val="0"/>
        <w:adjustRightInd w:val="0"/>
        <w:spacing w:after="120"/>
        <w:ind w:left="139" w:right="360"/>
        <w:jc w:val="both"/>
        <w:rPr>
          <w:rFonts w:ascii="Traditional Arabic" w:eastAsia="Calibri" w:hAnsi="Traditional Arabic" w:cs="Traditional Arabic"/>
          <w:color w:val="000000"/>
          <w:lang w:bidi="ar-JO"/>
        </w:rPr>
      </w:pPr>
      <w:r w:rsidRPr="00285FDC">
        <w:rPr>
          <w:rFonts w:ascii="Traditional Arabic" w:eastAsia="Calibri" w:hAnsi="Traditional Arabic" w:cs="Traditional Arabic"/>
          <w:color w:val="000000"/>
          <w:rtl/>
          <w:lang w:bidi="ar-JO"/>
        </w:rPr>
        <w:t>(</w:t>
      </w:r>
      <w:r w:rsidRPr="00285FDC">
        <w:rPr>
          <w:rFonts w:ascii="Traditional Arabic" w:eastAsia="Calibri" w:hAnsi="Traditional Arabic" w:cs="Traditional Arabic"/>
          <w:color w:val="000000"/>
          <w:rtl/>
          <w:lang w:bidi="ar-JO"/>
        </w:rPr>
        <w:footnoteRef/>
      </w:r>
      <w:r w:rsidRPr="00285FDC">
        <w:rPr>
          <w:rFonts w:ascii="Traditional Arabic" w:eastAsia="Calibri" w:hAnsi="Traditional Arabic" w:cs="Traditional Arabic"/>
          <w:color w:val="000000"/>
          <w:rtl/>
          <w:lang w:bidi="ar-JO"/>
        </w:rPr>
        <w:t>) هناك من فسر بند (اليهود أمة مع المؤمنين) بأن سكان المدينة كلهم من مسلمين ويهود يشكلون أمة واحدة، ظن</w:t>
      </w:r>
      <w:r>
        <w:rPr>
          <w:rFonts w:ascii="Traditional Arabic" w:eastAsia="Calibri" w:hAnsi="Traditional Arabic" w:cs="Traditional Arabic" w:hint="cs"/>
          <w:color w:val="000000"/>
          <w:rtl/>
          <w:lang w:bidi="ar-JO"/>
        </w:rPr>
        <w:t>ًّ</w:t>
      </w:r>
      <w:r w:rsidRPr="00285FDC">
        <w:rPr>
          <w:rFonts w:ascii="Traditional Arabic" w:eastAsia="Calibri" w:hAnsi="Traditional Arabic" w:cs="Traditional Arabic"/>
          <w:color w:val="000000"/>
          <w:rtl/>
          <w:lang w:bidi="ar-JO"/>
        </w:rPr>
        <w:t>ا منهم بأن ذلك أدعى لتقرير المساواة، إلا أن ذلك لا يحقق المساواة المقصودة في الوثيقة، فاعتبار اليهود جزء</w:t>
      </w:r>
      <w:r>
        <w:rPr>
          <w:rFonts w:ascii="Traditional Arabic" w:eastAsia="Calibri" w:hAnsi="Traditional Arabic" w:cs="Traditional Arabic" w:hint="cs"/>
          <w:color w:val="000000"/>
          <w:rtl/>
          <w:lang w:bidi="ar-JO"/>
        </w:rPr>
        <w:t>ً</w:t>
      </w:r>
      <w:r w:rsidRPr="00285FDC">
        <w:rPr>
          <w:rFonts w:ascii="Traditional Arabic" w:eastAsia="Calibri" w:hAnsi="Traditional Arabic" w:cs="Traditional Arabic"/>
          <w:color w:val="000000"/>
          <w:rtl/>
          <w:lang w:bidi="ar-JO"/>
        </w:rPr>
        <w:t xml:space="preserve">ا من المسلمين فيه تذويب لكيانهم داخل الأمة الإسلامية، في حين أن اعتبارهم أمة مستقلة داخل الدولة الإسلامية فيه إقرار لشخصيتهم المستقلة عن المسلمين، وفي ذلك تأكيد لمساواة المسلمين مع غيرهم في الواجبات والحقوق، ويتضح ذلك أكثر في البنود الأخرى من الوثيقة. انظر للمزيد من التفصيل، البوطي، محمد سعيد رمضان، </w:t>
      </w:r>
      <w:r w:rsidRPr="00285FDC">
        <w:rPr>
          <w:rFonts w:ascii="Traditional Arabic" w:eastAsia="Calibri" w:hAnsi="Traditional Arabic" w:cs="Traditional Arabic"/>
          <w:b/>
          <w:bCs/>
          <w:color w:val="000000"/>
          <w:rtl/>
          <w:lang w:bidi="ar-JO"/>
        </w:rPr>
        <w:t>الإسلام والغرب</w:t>
      </w:r>
      <w:r w:rsidRPr="00285FDC">
        <w:rPr>
          <w:rFonts w:ascii="Traditional Arabic" w:eastAsia="Calibri" w:hAnsi="Traditional Arabic" w:cs="Traditional Arabic"/>
          <w:color w:val="000000"/>
          <w:rtl/>
          <w:lang w:bidi="ar-JO"/>
        </w:rPr>
        <w:t xml:space="preserve">، دار الفكر، 2007م، 132-133. </w:t>
      </w:r>
    </w:p>
  </w:footnote>
  <w:footnote w:id="41">
    <w:p w14:paraId="5F0309A4"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w:t>
      </w:r>
      <w:r>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منصور، عبد الملك،</w:t>
      </w:r>
      <w:r>
        <w:rPr>
          <w:rFonts w:ascii="Traditional Arabic" w:eastAsia="Calibri" w:hAnsi="Traditional Arabic" w:cs="Traditional Arabic" w:hint="cs"/>
          <w:b/>
          <w:bCs/>
          <w:sz w:val="24"/>
          <w:szCs w:val="24"/>
          <w:rtl/>
          <w:lang w:bidi="ar-JO"/>
        </w:rPr>
        <w:t xml:space="preserve"> </w:t>
      </w:r>
      <w:r w:rsidRPr="00285FDC">
        <w:rPr>
          <w:rFonts w:ascii="Traditional Arabic" w:eastAsia="Calibri" w:hAnsi="Traditional Arabic" w:cs="Traditional Arabic"/>
          <w:b/>
          <w:bCs/>
          <w:sz w:val="24"/>
          <w:szCs w:val="24"/>
          <w:rtl/>
          <w:lang w:bidi="ar-JO"/>
        </w:rPr>
        <w:t>الآخر وحقوقه من المنظور الإسلامي</w:t>
      </w:r>
      <w:r w:rsidRPr="00285FDC">
        <w:rPr>
          <w:rFonts w:ascii="Traditional Arabic" w:eastAsia="Calibri" w:hAnsi="Traditional Arabic" w:cs="Traditional Arabic"/>
          <w:sz w:val="24"/>
          <w:szCs w:val="24"/>
          <w:rtl/>
          <w:lang w:bidi="ar-JO"/>
        </w:rPr>
        <w:t>،</w:t>
      </w:r>
      <w:r>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تونس</w:t>
      </w:r>
      <w:r w:rsidRPr="00285FDC">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 xml:space="preserve">مجلة التنوير-المعهد العالي لأصول الدين بجامعة الزيتونة، 2005 م، 327. </w:t>
      </w:r>
    </w:p>
  </w:footnote>
  <w:footnote w:id="42">
    <w:p w14:paraId="1295B318"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 قال تعالى: ﴿ فَمَنْ حَاجَّكَ فِيهِ مِنْ بَعْدِ مَا جَاءَكَ مِنَ الْعِلْمِ فَقُلْ تَعَالَوْا نَدْعُ أَبْنَاءَنَا وَأَبْنَاءَكُمْ وَنِسَاءَنَا وَنِسَاءَكُمْ وَأَنْفُسَنَا وَأَنْفُسَكُمْ ثُمَّ نَبْتَهِلْ فَنَجْعَلْ لَعْنَتَ اللَّهِ عَلَى الْكَاذِبِينَ ﴾، [آل عمران: 61]</w:t>
      </w:r>
      <w:r w:rsidRPr="00285FDC">
        <w:rPr>
          <w:rFonts w:ascii="Traditional Arabic" w:eastAsia="Calibri" w:hAnsi="Traditional Arabic" w:cs="Traditional Arabic" w:hint="cs"/>
          <w:sz w:val="24"/>
          <w:szCs w:val="24"/>
          <w:rtl/>
          <w:lang w:bidi="ar-JO"/>
        </w:rPr>
        <w:t xml:space="preserve">، جاء في </w:t>
      </w:r>
      <w:r w:rsidRPr="00285FDC">
        <w:rPr>
          <w:rFonts w:ascii="Traditional Arabic" w:eastAsia="Calibri" w:hAnsi="Traditional Arabic" w:cs="Traditional Arabic" w:hint="cs"/>
          <w:b/>
          <w:bCs/>
          <w:sz w:val="24"/>
          <w:szCs w:val="24"/>
          <w:rtl/>
          <w:lang w:bidi="ar-JO"/>
        </w:rPr>
        <w:t>لسان العرب</w:t>
      </w:r>
      <w:r w:rsidRPr="00285FDC">
        <w:rPr>
          <w:rFonts w:ascii="Traditional Arabic" w:eastAsia="Calibri" w:hAnsi="Traditional Arabic" w:cs="Traditional Arabic" w:hint="cs"/>
          <w:sz w:val="24"/>
          <w:szCs w:val="24"/>
          <w:rtl/>
          <w:lang w:bidi="ar-JO"/>
        </w:rPr>
        <w:t>، 11/72، المباهلة: (</w:t>
      </w:r>
      <w:r w:rsidRPr="00285FDC">
        <w:rPr>
          <w:rFonts w:hint="cs"/>
          <w:sz w:val="24"/>
          <w:szCs w:val="24"/>
          <w:rtl/>
        </w:rPr>
        <w:t xml:space="preserve"> </w:t>
      </w:r>
      <w:r w:rsidRPr="00285FDC">
        <w:rPr>
          <w:rFonts w:ascii="Traditional Arabic" w:eastAsia="Calibri" w:hAnsi="Traditional Arabic" w:cs="Traditional Arabic"/>
          <w:sz w:val="24"/>
          <w:szCs w:val="24"/>
          <w:rtl/>
          <w:lang w:bidi="ar-JO"/>
        </w:rPr>
        <w:t>البهل: اللعن، وبهله الله بهل</w:t>
      </w:r>
      <w:r>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ا أي: لعنه، وباهل القوم</w:t>
      </w:r>
      <w:r w:rsidRPr="00285FDC">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بعضهم بعض</w:t>
      </w:r>
      <w:r>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ا وتباهلوا وابتهلوا: تلاعنوا، والمباهلة: الملاعنة، يقال: باهلت</w:t>
      </w:r>
      <w:r w:rsidRPr="00285FDC">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فلان</w:t>
      </w:r>
      <w:r>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ا: أي لاعنته</w:t>
      </w:r>
      <w:r w:rsidRPr="00285FDC">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 xml:space="preserve">، </w:t>
      </w:r>
      <w:r w:rsidRPr="00285FDC">
        <w:rPr>
          <w:rFonts w:ascii="Traditional Arabic" w:eastAsia="Calibri" w:hAnsi="Traditional Arabic" w:cs="Traditional Arabic" w:hint="cs"/>
          <w:sz w:val="24"/>
          <w:szCs w:val="24"/>
          <w:rtl/>
          <w:lang w:bidi="ar-JO"/>
        </w:rPr>
        <w:t xml:space="preserve">أما في الاصطلاح فهي: </w:t>
      </w:r>
      <w:r w:rsidRPr="00285FDC">
        <w:rPr>
          <w:rFonts w:ascii="Traditional Arabic" w:eastAsia="Calibri" w:hAnsi="Traditional Arabic" w:cs="Traditional Arabic"/>
          <w:sz w:val="24"/>
          <w:szCs w:val="24"/>
          <w:rtl/>
          <w:lang w:bidi="ar-JO"/>
        </w:rPr>
        <w:t>هي أن يجتمع القوم إذا اختلفوا في شيء مصطحبين أبناءهم ونساءهم فيدعون الله</w:t>
      </w:r>
      <w:r w:rsidRPr="00285FDC">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تعالى أن يحل لعنته وعقوبته بالكاذب من الفريقين</w:t>
      </w:r>
      <w:r w:rsidRPr="00285FDC">
        <w:rPr>
          <w:rFonts w:ascii="Traditional Arabic" w:eastAsia="Calibri" w:hAnsi="Traditional Arabic" w:cs="Traditional Arabic" w:hint="cs"/>
          <w:sz w:val="24"/>
          <w:szCs w:val="24"/>
          <w:rtl/>
          <w:lang w:bidi="ar-JO"/>
        </w:rPr>
        <w:t xml:space="preserve">. </w:t>
      </w:r>
    </w:p>
  </w:footnote>
  <w:footnote w:id="43">
    <w:p w14:paraId="14046362" w14:textId="77777777" w:rsidR="005278F1" w:rsidRPr="00285FDC" w:rsidRDefault="005278F1" w:rsidP="005278F1">
      <w:pPr>
        <w:tabs>
          <w:tab w:val="left" w:pos="-2"/>
        </w:tabs>
        <w:spacing w:after="120"/>
        <w:ind w:left="139"/>
        <w:contextualSpacing/>
        <w:jc w:val="both"/>
        <w:rPr>
          <w:rFonts w:ascii="Traditional Arabic" w:eastAsia="Calibri" w:hAnsi="Traditional Arabic" w:cs="Traditional Arabic"/>
          <w:color w:val="000000"/>
          <w:rtl/>
          <w:lang w:bidi="ar-JO"/>
        </w:rPr>
      </w:pPr>
      <w:r w:rsidRPr="00285FDC">
        <w:rPr>
          <w:rFonts w:ascii="Traditional Arabic" w:eastAsia="Calibri" w:hAnsi="Traditional Arabic" w:cs="Traditional Arabic"/>
          <w:color w:val="000000"/>
          <w:rtl/>
          <w:lang w:bidi="ar-JO"/>
        </w:rPr>
        <w:t>(</w:t>
      </w:r>
      <w:r w:rsidRPr="00285FDC">
        <w:rPr>
          <w:rFonts w:ascii="Traditional Arabic" w:eastAsia="Calibri" w:hAnsi="Traditional Arabic" w:cs="Traditional Arabic"/>
          <w:color w:val="000000"/>
          <w:rtl/>
          <w:lang w:bidi="ar-JO"/>
        </w:rPr>
        <w:footnoteRef/>
      </w:r>
      <w:r w:rsidRPr="00285FDC">
        <w:rPr>
          <w:rFonts w:ascii="Traditional Arabic" w:eastAsia="Calibri" w:hAnsi="Traditional Arabic" w:cs="Traditional Arabic"/>
          <w:color w:val="000000"/>
          <w:rtl/>
          <w:lang w:bidi="ar-JO"/>
        </w:rPr>
        <w:t xml:space="preserve">) ابن سعد، أبو عبد الله محمد بن منيع، </w:t>
      </w:r>
      <w:r w:rsidRPr="00285FDC">
        <w:rPr>
          <w:rFonts w:ascii="Traditional Arabic" w:eastAsia="Calibri" w:hAnsi="Traditional Arabic" w:cs="Traditional Arabic"/>
          <w:b/>
          <w:bCs/>
          <w:color w:val="000000"/>
          <w:rtl/>
          <w:lang w:bidi="ar-JO"/>
        </w:rPr>
        <w:t>الطبقات الكبرى</w:t>
      </w:r>
      <w:r w:rsidRPr="00285FDC">
        <w:rPr>
          <w:rFonts w:ascii="Traditional Arabic" w:eastAsia="Calibri" w:hAnsi="Traditional Arabic" w:cs="Traditional Arabic"/>
          <w:color w:val="000000"/>
          <w:rtl/>
          <w:lang w:bidi="ar-JO"/>
        </w:rPr>
        <w:t>، تحقيق إحسان عباس، بيروت، دار صادر، ط1، 1968م، 1</w:t>
      </w:r>
      <w:r w:rsidRPr="00285FDC">
        <w:rPr>
          <w:rFonts w:ascii="Traditional Arabic" w:eastAsia="Calibri" w:hAnsi="Traditional Arabic" w:cs="Traditional Arabic" w:hint="cs"/>
          <w:color w:val="000000"/>
          <w:rtl/>
          <w:lang w:bidi="ar-JO"/>
        </w:rPr>
        <w:t>/</w:t>
      </w:r>
      <w:r w:rsidRPr="00285FDC">
        <w:rPr>
          <w:rFonts w:ascii="Traditional Arabic" w:eastAsia="Calibri" w:hAnsi="Traditional Arabic" w:cs="Traditional Arabic"/>
          <w:color w:val="000000"/>
          <w:rtl/>
          <w:lang w:bidi="ar-JO"/>
        </w:rPr>
        <w:t xml:space="preserve">288، البيهقي، أبو بكر، أحمد بن الحسين بن علي، </w:t>
      </w:r>
      <w:r w:rsidRPr="00285FDC">
        <w:rPr>
          <w:rFonts w:ascii="Traditional Arabic" w:eastAsia="Calibri" w:hAnsi="Traditional Arabic" w:cs="Traditional Arabic"/>
          <w:b/>
          <w:bCs/>
          <w:color w:val="000000"/>
          <w:rtl/>
          <w:lang w:bidi="ar-JO"/>
        </w:rPr>
        <w:t>دلائل النبوة</w:t>
      </w:r>
      <w:r w:rsidRPr="00285FDC">
        <w:rPr>
          <w:rFonts w:ascii="Traditional Arabic" w:eastAsia="Calibri" w:hAnsi="Traditional Arabic" w:cs="Traditional Arabic"/>
          <w:color w:val="000000"/>
          <w:rtl/>
          <w:lang w:bidi="ar-JO"/>
        </w:rPr>
        <w:t>،</w:t>
      </w:r>
      <w:r>
        <w:rPr>
          <w:rFonts w:ascii="Traditional Arabic" w:eastAsia="Calibri" w:hAnsi="Traditional Arabic" w:cs="Traditional Arabic" w:hint="cs"/>
          <w:color w:val="000000"/>
          <w:rtl/>
          <w:lang w:bidi="ar-JO"/>
        </w:rPr>
        <w:t xml:space="preserve"> </w:t>
      </w:r>
      <w:r w:rsidRPr="00285FDC">
        <w:rPr>
          <w:rFonts w:ascii="Traditional Arabic" w:eastAsia="Calibri" w:hAnsi="Traditional Arabic" w:cs="Traditional Arabic"/>
          <w:color w:val="000000"/>
          <w:rtl/>
          <w:lang w:bidi="ar-JO"/>
        </w:rPr>
        <w:t>تحقيق عبد المعطي قلعجي،</w:t>
      </w:r>
      <w:r>
        <w:rPr>
          <w:rFonts w:ascii="Traditional Arabic" w:eastAsia="Calibri" w:hAnsi="Traditional Arabic" w:cs="Traditional Arabic" w:hint="cs"/>
          <w:color w:val="000000"/>
          <w:rtl/>
          <w:lang w:bidi="ar-JO"/>
        </w:rPr>
        <w:t xml:space="preserve"> </w:t>
      </w:r>
      <w:r w:rsidRPr="00285FDC">
        <w:rPr>
          <w:rFonts w:ascii="Traditional Arabic" w:eastAsia="Calibri" w:hAnsi="Traditional Arabic" w:cs="Traditional Arabic"/>
          <w:color w:val="000000"/>
          <w:rtl/>
          <w:lang w:bidi="ar-JO"/>
        </w:rPr>
        <w:t>بيروت، دار الكتب العلمية، ط1، 1408هـ- 1988م، 5</w:t>
      </w:r>
      <w:r w:rsidRPr="00285FDC">
        <w:rPr>
          <w:rFonts w:ascii="Traditional Arabic" w:eastAsia="Calibri" w:hAnsi="Traditional Arabic" w:cs="Traditional Arabic" w:hint="cs"/>
          <w:color w:val="000000"/>
          <w:rtl/>
          <w:lang w:bidi="ar-JO"/>
        </w:rPr>
        <w:t>/</w:t>
      </w:r>
      <w:r w:rsidRPr="00285FDC">
        <w:rPr>
          <w:rFonts w:ascii="Traditional Arabic" w:eastAsia="Calibri" w:hAnsi="Traditional Arabic" w:cs="Traditional Arabic"/>
          <w:color w:val="000000"/>
          <w:rtl/>
          <w:lang w:bidi="ar-JO"/>
        </w:rPr>
        <w:t xml:space="preserve"> 389. </w:t>
      </w:r>
    </w:p>
  </w:footnote>
  <w:footnote w:id="44">
    <w:p w14:paraId="07655AE8"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 xml:space="preserve">) سعيد بن منصور الخراساني، </w:t>
      </w:r>
      <w:r w:rsidRPr="00285FDC">
        <w:rPr>
          <w:rFonts w:ascii="Traditional Arabic" w:eastAsia="Calibri" w:hAnsi="Traditional Arabic" w:cs="Traditional Arabic"/>
          <w:b/>
          <w:bCs/>
          <w:sz w:val="24"/>
          <w:szCs w:val="24"/>
          <w:rtl/>
          <w:lang w:bidi="ar-JO"/>
        </w:rPr>
        <w:t>سنن سعيد بن منصور</w:t>
      </w:r>
      <w:r w:rsidRPr="00285FDC">
        <w:rPr>
          <w:rFonts w:ascii="Traditional Arabic" w:eastAsia="Calibri" w:hAnsi="Traditional Arabic" w:cs="Traditional Arabic"/>
          <w:sz w:val="24"/>
          <w:szCs w:val="24"/>
          <w:rtl/>
          <w:lang w:bidi="ar-JO"/>
        </w:rPr>
        <w:t>، المحقق: حبيب الرحمن الأعظمي، بيروت، دار الكتب العلمية، 2</w:t>
      </w:r>
      <w:r w:rsidRPr="00285FDC">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 xml:space="preserve">178. </w:t>
      </w:r>
    </w:p>
  </w:footnote>
  <w:footnote w:id="45">
    <w:p w14:paraId="565D2184"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w:t>
      </w:r>
      <w:r>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 xml:space="preserve">الطبري، أبو جعفر، محمد بن جرير، </w:t>
      </w:r>
      <w:r w:rsidRPr="00285FDC">
        <w:rPr>
          <w:rFonts w:ascii="Traditional Arabic" w:eastAsia="Calibri" w:hAnsi="Traditional Arabic" w:cs="Traditional Arabic"/>
          <w:b/>
          <w:bCs/>
          <w:sz w:val="24"/>
          <w:szCs w:val="24"/>
          <w:rtl/>
          <w:lang w:bidi="ar-JO"/>
        </w:rPr>
        <w:t xml:space="preserve">تاريخ الطبري، </w:t>
      </w:r>
      <w:r w:rsidRPr="00285FDC">
        <w:rPr>
          <w:rFonts w:ascii="Traditional Arabic" w:eastAsia="Calibri" w:hAnsi="Traditional Arabic" w:cs="Traditional Arabic"/>
          <w:sz w:val="24"/>
          <w:szCs w:val="24"/>
          <w:rtl/>
          <w:lang w:bidi="ar-JO"/>
        </w:rPr>
        <w:t>بيروت، دار الكتب العلمية، ط1، 1407هـ</w:t>
      </w:r>
      <w:r w:rsidRPr="00285FDC">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4</w:t>
      </w:r>
      <w:r w:rsidRPr="00285FDC">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 xml:space="preserve">436. </w:t>
      </w:r>
    </w:p>
  </w:footnote>
  <w:footnote w:id="46">
    <w:p w14:paraId="4DDB9760"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 xml:space="preserve">) أبو يوسف، يعقوب بن إبراهيم، </w:t>
      </w:r>
      <w:r w:rsidRPr="00285FDC">
        <w:rPr>
          <w:rFonts w:ascii="Traditional Arabic" w:eastAsia="Calibri" w:hAnsi="Traditional Arabic" w:cs="Traditional Arabic"/>
          <w:b/>
          <w:bCs/>
          <w:sz w:val="24"/>
          <w:szCs w:val="24"/>
          <w:rtl/>
          <w:lang w:bidi="ar-JO"/>
        </w:rPr>
        <w:t>الخراج</w:t>
      </w:r>
      <w:r w:rsidRPr="00285FDC">
        <w:rPr>
          <w:rFonts w:ascii="Traditional Arabic" w:eastAsia="Calibri" w:hAnsi="Traditional Arabic" w:cs="Traditional Arabic"/>
          <w:sz w:val="24"/>
          <w:szCs w:val="24"/>
          <w:rtl/>
          <w:lang w:bidi="ar-JO"/>
        </w:rPr>
        <w:t xml:space="preserve">، بيروت، دار المعرفة للطباعة والنشر، 1399هـ - 1979م، 73. </w:t>
      </w:r>
    </w:p>
  </w:footnote>
  <w:footnote w:id="47">
    <w:p w14:paraId="7C4B1038"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 xml:space="preserve">) </w:t>
      </w:r>
      <w:r w:rsidRPr="00285FDC">
        <w:rPr>
          <w:rFonts w:ascii="Traditional Arabic" w:eastAsia="Calibri" w:hAnsi="Traditional Arabic" w:cs="Traditional Arabic"/>
          <w:b/>
          <w:bCs/>
          <w:sz w:val="24"/>
          <w:szCs w:val="24"/>
          <w:rtl/>
          <w:lang w:bidi="ar-JO"/>
        </w:rPr>
        <w:t>المرجع السابق</w:t>
      </w:r>
      <w:r w:rsidRPr="00285FDC">
        <w:rPr>
          <w:rFonts w:ascii="Traditional Arabic" w:eastAsia="Calibri" w:hAnsi="Traditional Arabic" w:cs="Traditional Arabic"/>
          <w:sz w:val="24"/>
          <w:szCs w:val="24"/>
          <w:rtl/>
          <w:lang w:bidi="ar-JO"/>
        </w:rPr>
        <w:t xml:space="preserve">، 146. </w:t>
      </w:r>
    </w:p>
  </w:footnote>
  <w:footnote w:id="48">
    <w:p w14:paraId="66BA2615"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w:t>
      </w:r>
      <w:r>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 xml:space="preserve">منصور، </w:t>
      </w:r>
      <w:r w:rsidRPr="00285FDC">
        <w:rPr>
          <w:rFonts w:ascii="Traditional Arabic" w:eastAsia="Calibri" w:hAnsi="Traditional Arabic" w:cs="Traditional Arabic"/>
          <w:b/>
          <w:bCs/>
          <w:sz w:val="24"/>
          <w:szCs w:val="24"/>
          <w:rtl/>
          <w:lang w:bidi="ar-JO"/>
        </w:rPr>
        <w:t>الآخر وحقوقه من المنظور الإسلامي</w:t>
      </w:r>
      <w:r w:rsidRPr="00285FDC">
        <w:rPr>
          <w:rFonts w:ascii="Traditional Arabic" w:eastAsia="Calibri" w:hAnsi="Traditional Arabic" w:cs="Traditional Arabic"/>
          <w:sz w:val="24"/>
          <w:szCs w:val="24"/>
          <w:rtl/>
          <w:lang w:bidi="ar-JO"/>
        </w:rPr>
        <w:t xml:space="preserve">، </w:t>
      </w:r>
      <w:r>
        <w:rPr>
          <w:rFonts w:ascii="Traditional Arabic" w:eastAsia="Calibri" w:hAnsi="Traditional Arabic" w:cs="Traditional Arabic" w:hint="cs"/>
          <w:sz w:val="24"/>
          <w:szCs w:val="24"/>
          <w:rtl/>
          <w:lang w:bidi="ar-JO"/>
        </w:rPr>
        <w:t>ص</w:t>
      </w:r>
      <w:r w:rsidRPr="00285FDC">
        <w:rPr>
          <w:rFonts w:ascii="Traditional Arabic" w:eastAsia="Calibri" w:hAnsi="Traditional Arabic" w:cs="Traditional Arabic"/>
          <w:sz w:val="24"/>
          <w:szCs w:val="24"/>
          <w:rtl/>
          <w:lang w:bidi="ar-JO"/>
        </w:rPr>
        <w:t xml:space="preserve">3. </w:t>
      </w:r>
    </w:p>
  </w:footnote>
  <w:footnote w:id="49">
    <w:p w14:paraId="0E53E9A5"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 xml:space="preserve">) رشيد، الصادق، </w:t>
      </w:r>
      <w:r w:rsidRPr="00285FDC">
        <w:rPr>
          <w:rFonts w:ascii="Traditional Arabic" w:eastAsia="Calibri" w:hAnsi="Traditional Arabic" w:cs="Traditional Arabic"/>
          <w:b/>
          <w:bCs/>
          <w:sz w:val="24"/>
          <w:szCs w:val="24"/>
          <w:rtl/>
          <w:lang w:bidi="ar-JO"/>
        </w:rPr>
        <w:t>دعوة</w:t>
      </w:r>
      <w:r w:rsidRPr="00285FDC">
        <w:rPr>
          <w:rFonts w:ascii="Traditional Arabic" w:eastAsia="Calibri" w:hAnsi="Traditional Arabic" w:cs="Traditional Arabic"/>
          <w:b/>
          <w:bCs/>
          <w:sz w:val="24"/>
          <w:szCs w:val="24"/>
          <w:lang w:bidi="ar-JO"/>
        </w:rPr>
        <w:t xml:space="preserve"> </w:t>
      </w:r>
      <w:r w:rsidRPr="00285FDC">
        <w:rPr>
          <w:rFonts w:ascii="Traditional Arabic" w:eastAsia="Calibri" w:hAnsi="Traditional Arabic" w:cs="Traditional Arabic"/>
          <w:b/>
          <w:bCs/>
          <w:sz w:val="24"/>
          <w:szCs w:val="24"/>
          <w:rtl/>
          <w:lang w:bidi="ar-JO"/>
        </w:rPr>
        <w:t>الإسلام</w:t>
      </w:r>
      <w:r w:rsidRPr="00285FDC">
        <w:rPr>
          <w:rFonts w:ascii="Traditional Arabic" w:eastAsia="Calibri" w:hAnsi="Traditional Arabic" w:cs="Traditional Arabic"/>
          <w:b/>
          <w:bCs/>
          <w:sz w:val="24"/>
          <w:szCs w:val="24"/>
          <w:lang w:bidi="ar-JO"/>
        </w:rPr>
        <w:t xml:space="preserve"> </w:t>
      </w:r>
      <w:r w:rsidRPr="00285FDC">
        <w:rPr>
          <w:rFonts w:ascii="Traditional Arabic" w:eastAsia="Calibri" w:hAnsi="Traditional Arabic" w:cs="Traditional Arabic"/>
          <w:b/>
          <w:bCs/>
          <w:sz w:val="24"/>
          <w:szCs w:val="24"/>
          <w:rtl/>
          <w:lang w:bidi="ar-JO"/>
        </w:rPr>
        <w:t>إلى</w:t>
      </w:r>
      <w:r w:rsidRPr="00285FDC">
        <w:rPr>
          <w:rFonts w:ascii="Traditional Arabic" w:eastAsia="Calibri" w:hAnsi="Traditional Arabic" w:cs="Traditional Arabic"/>
          <w:b/>
          <w:bCs/>
          <w:sz w:val="24"/>
          <w:szCs w:val="24"/>
          <w:lang w:bidi="ar-JO"/>
        </w:rPr>
        <w:t xml:space="preserve"> </w:t>
      </w:r>
      <w:r w:rsidRPr="00285FDC">
        <w:rPr>
          <w:rFonts w:ascii="Traditional Arabic" w:eastAsia="Calibri" w:hAnsi="Traditional Arabic" w:cs="Traditional Arabic"/>
          <w:b/>
          <w:bCs/>
          <w:sz w:val="24"/>
          <w:szCs w:val="24"/>
          <w:rtl/>
          <w:lang w:bidi="ar-JO"/>
        </w:rPr>
        <w:t>الحوار</w:t>
      </w:r>
      <w:r w:rsidRPr="00285FDC">
        <w:rPr>
          <w:rFonts w:ascii="Traditional Arabic" w:eastAsia="Calibri" w:hAnsi="Traditional Arabic" w:cs="Traditional Arabic"/>
          <w:b/>
          <w:bCs/>
          <w:sz w:val="24"/>
          <w:szCs w:val="24"/>
          <w:lang w:bidi="ar-JO"/>
        </w:rPr>
        <w:t xml:space="preserve"> </w:t>
      </w:r>
      <w:r w:rsidRPr="00285FDC">
        <w:rPr>
          <w:rFonts w:ascii="Traditional Arabic" w:eastAsia="Calibri" w:hAnsi="Traditional Arabic" w:cs="Traditional Arabic"/>
          <w:b/>
          <w:bCs/>
          <w:sz w:val="24"/>
          <w:szCs w:val="24"/>
          <w:rtl/>
          <w:lang w:bidi="ar-JO"/>
        </w:rPr>
        <w:t>والتعايش</w:t>
      </w:r>
      <w:r w:rsidRPr="00285FDC">
        <w:rPr>
          <w:rFonts w:ascii="Traditional Arabic" w:eastAsia="Calibri" w:hAnsi="Traditional Arabic" w:cs="Traditional Arabic"/>
          <w:b/>
          <w:bCs/>
          <w:sz w:val="24"/>
          <w:szCs w:val="24"/>
          <w:lang w:bidi="ar-JO"/>
        </w:rPr>
        <w:t xml:space="preserve"> </w:t>
      </w:r>
      <w:r w:rsidRPr="00285FDC">
        <w:rPr>
          <w:rFonts w:ascii="Traditional Arabic" w:eastAsia="Calibri" w:hAnsi="Traditional Arabic" w:cs="Traditional Arabic"/>
          <w:b/>
          <w:bCs/>
          <w:sz w:val="24"/>
          <w:szCs w:val="24"/>
          <w:rtl/>
          <w:lang w:bidi="ar-JO"/>
        </w:rPr>
        <w:t>والاعتراف</w:t>
      </w:r>
      <w:r w:rsidRPr="00285FDC">
        <w:rPr>
          <w:rFonts w:ascii="Traditional Arabic" w:eastAsia="Calibri" w:hAnsi="Traditional Arabic" w:cs="Traditional Arabic"/>
          <w:b/>
          <w:bCs/>
          <w:sz w:val="24"/>
          <w:szCs w:val="24"/>
          <w:lang w:bidi="ar-JO"/>
        </w:rPr>
        <w:t xml:space="preserve"> </w:t>
      </w:r>
      <w:r w:rsidRPr="00285FDC">
        <w:rPr>
          <w:rFonts w:ascii="Traditional Arabic" w:eastAsia="Calibri" w:hAnsi="Traditional Arabic" w:cs="Traditional Arabic"/>
          <w:b/>
          <w:bCs/>
          <w:sz w:val="24"/>
          <w:szCs w:val="24"/>
          <w:rtl/>
          <w:lang w:bidi="ar-JO"/>
        </w:rPr>
        <w:t>بالآخر</w:t>
      </w:r>
      <w:r w:rsidRPr="00285FDC">
        <w:rPr>
          <w:rFonts w:ascii="Traditional Arabic" w:eastAsia="Calibri" w:hAnsi="Traditional Arabic" w:cs="Traditional Arabic"/>
          <w:sz w:val="24"/>
          <w:szCs w:val="24"/>
          <w:rtl/>
          <w:lang w:bidi="ar-JO"/>
        </w:rPr>
        <w:t>، أعمال ندوة موقع الإسلام في القيم الكونية وحوار الحضارات، تونس</w:t>
      </w:r>
      <w:r w:rsidRPr="00285FDC">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 xml:space="preserve">مركز الدراسات الإسلامية بالقيروان- جامعة الزيتونة، 2005م، </w:t>
      </w:r>
      <w:r>
        <w:rPr>
          <w:rFonts w:ascii="Traditional Arabic" w:eastAsia="Calibri" w:hAnsi="Traditional Arabic" w:cs="Traditional Arabic" w:hint="cs"/>
          <w:sz w:val="24"/>
          <w:szCs w:val="24"/>
          <w:rtl/>
          <w:lang w:bidi="ar-JO"/>
        </w:rPr>
        <w:t>ص</w:t>
      </w:r>
      <w:r w:rsidRPr="00285FDC">
        <w:rPr>
          <w:rFonts w:ascii="Traditional Arabic" w:eastAsia="Calibri" w:hAnsi="Traditional Arabic" w:cs="Traditional Arabic"/>
          <w:sz w:val="24"/>
          <w:szCs w:val="24"/>
          <w:rtl/>
          <w:lang w:bidi="ar-JO"/>
        </w:rPr>
        <w:t xml:space="preserve">187. </w:t>
      </w:r>
    </w:p>
  </w:footnote>
  <w:footnote w:id="50">
    <w:p w14:paraId="443715A4"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 ومع</w:t>
      </w:r>
      <w:r>
        <w:rPr>
          <w:rFonts w:ascii="Traditional Arabic" w:eastAsia="Calibri" w:hAnsi="Traditional Arabic" w:cs="Traditional Arabic"/>
          <w:sz w:val="24"/>
          <w:szCs w:val="24"/>
          <w:rtl/>
          <w:lang w:bidi="ar-JO"/>
        </w:rPr>
        <w:t>نى الآية: أننا نحن وإياكم جميع</w:t>
      </w:r>
      <w:r>
        <w:rPr>
          <w:rFonts w:ascii="Traditional Arabic" w:eastAsia="Calibri" w:hAnsi="Traditional Arabic" w:cs="Traditional Arabic" w:hint="cs"/>
          <w:sz w:val="24"/>
          <w:szCs w:val="24"/>
          <w:rtl/>
          <w:lang w:bidi="ar-JO"/>
        </w:rPr>
        <w:t>ً</w:t>
      </w:r>
      <w:r>
        <w:rPr>
          <w:rFonts w:ascii="Traditional Arabic" w:eastAsia="Calibri" w:hAnsi="Traditional Arabic" w:cs="Traditional Arabic"/>
          <w:sz w:val="24"/>
          <w:szCs w:val="24"/>
          <w:rtl/>
          <w:lang w:bidi="ar-JO"/>
        </w:rPr>
        <w:t>ا</w:t>
      </w:r>
      <w:r w:rsidRPr="00285FDC">
        <w:rPr>
          <w:rFonts w:ascii="Traditional Arabic" w:eastAsia="Calibri" w:hAnsi="Traditional Arabic" w:cs="Traditional Arabic"/>
          <w:sz w:val="24"/>
          <w:szCs w:val="24"/>
          <w:rtl/>
          <w:lang w:bidi="ar-JO"/>
        </w:rPr>
        <w:t xml:space="preserve"> نعتقد بأن العالم من صنع  إله واحد، والتصرف فيه لإله واحد، هو خالقه ومدبره، وهو الذي يدلنا – بواسطة أنبيائه - ما يرضيه من العمل وما لا يرضيه، فتعالوا بنا نتفق على إقامة هذه الأصول المتفق عليها وطرح الشبهات التي تعرض لها، حتى إذا سلمنا أ</w:t>
      </w:r>
      <w:r>
        <w:rPr>
          <w:rFonts w:ascii="Traditional Arabic" w:eastAsia="Calibri" w:hAnsi="Traditional Arabic" w:cs="Traditional Arabic"/>
          <w:sz w:val="24"/>
          <w:szCs w:val="24"/>
          <w:rtl/>
          <w:lang w:bidi="ar-JO"/>
        </w:rPr>
        <w:t>ن فيما جاءكم من نبأ المسيح شيئ</w:t>
      </w:r>
      <w:r>
        <w:rPr>
          <w:rFonts w:ascii="Traditional Arabic" w:eastAsia="Calibri" w:hAnsi="Traditional Arabic" w:cs="Traditional Arabic" w:hint="cs"/>
          <w:sz w:val="24"/>
          <w:szCs w:val="24"/>
          <w:rtl/>
          <w:lang w:bidi="ar-JO"/>
        </w:rPr>
        <w:t>ً</w:t>
      </w:r>
      <w:r>
        <w:rPr>
          <w:rFonts w:ascii="Traditional Arabic" w:eastAsia="Calibri" w:hAnsi="Traditional Arabic" w:cs="Traditional Arabic"/>
          <w:sz w:val="24"/>
          <w:szCs w:val="24"/>
          <w:rtl/>
          <w:lang w:bidi="ar-JO"/>
        </w:rPr>
        <w:t>ا فيه لفظ ابن الله خرجناه جميع</w:t>
      </w:r>
      <w:r>
        <w:rPr>
          <w:rFonts w:ascii="Traditional Arabic" w:eastAsia="Calibri" w:hAnsi="Traditional Arabic" w:cs="Traditional Arabic" w:hint="cs"/>
          <w:sz w:val="24"/>
          <w:szCs w:val="24"/>
          <w:rtl/>
          <w:lang w:bidi="ar-JO"/>
        </w:rPr>
        <w:t>ً</w:t>
      </w:r>
      <w:r>
        <w:rPr>
          <w:rFonts w:ascii="Traditional Arabic" w:eastAsia="Calibri" w:hAnsi="Traditional Arabic" w:cs="Traditional Arabic"/>
          <w:sz w:val="24"/>
          <w:szCs w:val="24"/>
          <w:rtl/>
          <w:lang w:bidi="ar-JO"/>
        </w:rPr>
        <w:t>ا</w:t>
      </w:r>
      <w:r w:rsidRPr="00285FDC">
        <w:rPr>
          <w:rFonts w:ascii="Traditional Arabic" w:eastAsia="Calibri" w:hAnsi="Traditional Arabic" w:cs="Traditional Arabic"/>
          <w:sz w:val="24"/>
          <w:szCs w:val="24"/>
          <w:rtl/>
          <w:lang w:bidi="ar-JO"/>
        </w:rPr>
        <w:t xml:space="preserve"> على وجه لا ينقض الأصل الثابت العام الذي اتفق عليه الأنبياء، وإن سلمنا أن المسيح قال إنه ابن الله، قلنا: هل فسر هذا القول بأنه إله يعبد؟ وهل دعا إلى عبادته وعبادة أمه أم كان يدعو إلى عبادة الله وحده؟ لا شك أنكم متفقون معنا على أنه كان يدعو إلى عبادة الله وحده والإخلاص له بالتصريح الذي لا يقبل التأويل. ينظر: رضا، محمد رشيد بن علي، </w:t>
      </w:r>
      <w:r w:rsidRPr="00285FDC">
        <w:rPr>
          <w:rFonts w:ascii="Traditional Arabic" w:eastAsia="Calibri" w:hAnsi="Traditional Arabic" w:cs="Traditional Arabic"/>
          <w:b/>
          <w:bCs/>
          <w:sz w:val="24"/>
          <w:szCs w:val="24"/>
          <w:rtl/>
          <w:lang w:bidi="ar-JO"/>
        </w:rPr>
        <w:t xml:space="preserve">تفسير القرآن الحكيم [تفسير المنار]، </w:t>
      </w:r>
      <w:r w:rsidRPr="00285FDC">
        <w:rPr>
          <w:rFonts w:ascii="Traditional Arabic" w:eastAsia="Calibri" w:hAnsi="Traditional Arabic" w:cs="Traditional Arabic"/>
          <w:sz w:val="24"/>
          <w:szCs w:val="24"/>
          <w:rtl/>
          <w:lang w:bidi="ar-JO"/>
        </w:rPr>
        <w:t>الهيئة المصرية العامة للكتاب، 1990م، 6</w:t>
      </w:r>
      <w:r w:rsidRPr="00285FDC">
        <w:rPr>
          <w:rFonts w:ascii="Traditional Arabic" w:eastAsia="Calibri" w:hAnsi="Traditional Arabic" w:cs="Traditional Arabic" w:hint="cs"/>
          <w:sz w:val="24"/>
          <w:szCs w:val="24"/>
          <w:rtl/>
          <w:lang w:bidi="ar-JO"/>
        </w:rPr>
        <w:t>/</w:t>
      </w:r>
      <w:r>
        <w:rPr>
          <w:rFonts w:ascii="Traditional Arabic" w:eastAsia="Calibri" w:hAnsi="Traditional Arabic" w:cs="Traditional Arabic"/>
          <w:sz w:val="24"/>
          <w:szCs w:val="24"/>
          <w:rtl/>
          <w:lang w:bidi="ar-JO"/>
        </w:rPr>
        <w:t xml:space="preserve">21، الآلوسي، شهاب الدين محمود </w:t>
      </w:r>
      <w:r w:rsidRPr="00285FDC">
        <w:rPr>
          <w:rFonts w:ascii="Traditional Arabic" w:eastAsia="Calibri" w:hAnsi="Traditional Arabic" w:cs="Traditional Arabic"/>
          <w:sz w:val="24"/>
          <w:szCs w:val="24"/>
          <w:rtl/>
          <w:lang w:bidi="ar-JO"/>
        </w:rPr>
        <w:t xml:space="preserve">بن عبد الله الحسيني، </w:t>
      </w:r>
      <w:r w:rsidRPr="00285FDC">
        <w:rPr>
          <w:rFonts w:ascii="Traditional Arabic" w:eastAsia="Calibri" w:hAnsi="Traditional Arabic" w:cs="Traditional Arabic"/>
          <w:b/>
          <w:bCs/>
          <w:sz w:val="24"/>
          <w:szCs w:val="24"/>
          <w:rtl/>
          <w:lang w:bidi="ar-JO"/>
        </w:rPr>
        <w:t>روح المعاني في تفسير القرآن العظيم والسبع المثاني</w:t>
      </w:r>
      <w:r w:rsidRPr="00285FDC">
        <w:rPr>
          <w:rFonts w:ascii="Traditional Arabic" w:eastAsia="Calibri" w:hAnsi="Traditional Arabic" w:cs="Traditional Arabic"/>
          <w:sz w:val="24"/>
          <w:szCs w:val="24"/>
          <w:rtl/>
          <w:lang w:bidi="ar-JO"/>
        </w:rPr>
        <w:t>، تحقيق: ع</w:t>
      </w:r>
      <w:r>
        <w:rPr>
          <w:rFonts w:ascii="Traditional Arabic" w:eastAsia="Calibri" w:hAnsi="Traditional Arabic" w:cs="Traditional Arabic"/>
          <w:sz w:val="24"/>
          <w:szCs w:val="24"/>
          <w:rtl/>
          <w:lang w:bidi="ar-JO"/>
        </w:rPr>
        <w:t>لى عبد البار</w:t>
      </w:r>
      <w:r>
        <w:rPr>
          <w:rFonts w:ascii="Traditional Arabic" w:eastAsia="Calibri" w:hAnsi="Traditional Arabic" w:cs="Traditional Arabic" w:hint="cs"/>
          <w:sz w:val="24"/>
          <w:szCs w:val="24"/>
          <w:rtl/>
          <w:lang w:bidi="ar-JO"/>
        </w:rPr>
        <w:t>ي</w:t>
      </w:r>
      <w:r w:rsidRPr="00285FDC">
        <w:rPr>
          <w:rFonts w:ascii="Traditional Arabic" w:eastAsia="Calibri" w:hAnsi="Traditional Arabic" w:cs="Traditional Arabic"/>
          <w:sz w:val="24"/>
          <w:szCs w:val="24"/>
          <w:rtl/>
          <w:lang w:bidi="ar-JO"/>
        </w:rPr>
        <w:t xml:space="preserve"> عطية، بيروت، دار الكتب العلمية، 1415 هـ، 2</w:t>
      </w:r>
      <w:r w:rsidRPr="00285FDC">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 xml:space="preserve"> 104. </w:t>
      </w:r>
    </w:p>
  </w:footnote>
  <w:footnote w:id="51">
    <w:p w14:paraId="1045FEFC"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 xml:space="preserve">) البخاري، </w:t>
      </w:r>
      <w:r w:rsidRPr="00285FDC">
        <w:rPr>
          <w:rFonts w:ascii="Traditional Arabic" w:eastAsia="Calibri" w:hAnsi="Traditional Arabic" w:cs="Traditional Arabic"/>
          <w:b/>
          <w:bCs/>
          <w:sz w:val="24"/>
          <w:szCs w:val="24"/>
          <w:rtl/>
          <w:lang w:bidi="ar-JO"/>
        </w:rPr>
        <w:t>الجامع المسند الصحيح المختصر</w:t>
      </w:r>
      <w:r w:rsidRPr="00285FDC">
        <w:rPr>
          <w:rFonts w:ascii="Traditional Arabic" w:eastAsia="Calibri" w:hAnsi="Traditional Arabic" w:cs="Traditional Arabic"/>
          <w:sz w:val="24"/>
          <w:szCs w:val="24"/>
          <w:rtl/>
          <w:lang w:bidi="ar-JO"/>
        </w:rPr>
        <w:t xml:space="preserve">، </w:t>
      </w:r>
      <w:r w:rsidRPr="00285FDC">
        <w:rPr>
          <w:rFonts w:ascii="Traditional Arabic" w:hAnsi="Traditional Arabic" w:cs="Traditional Arabic"/>
          <w:sz w:val="24"/>
          <w:szCs w:val="24"/>
          <w:rtl/>
        </w:rPr>
        <w:t>كِتَابُ: أَحَادِيثِ الأَنْبِيَاءِ</w:t>
      </w:r>
      <w:r w:rsidRPr="00285FDC">
        <w:rPr>
          <w:rFonts w:ascii="Traditional Arabic" w:eastAsia="Calibri" w:hAnsi="Traditional Arabic" w:cs="Traditional Arabic"/>
          <w:sz w:val="24"/>
          <w:szCs w:val="24"/>
          <w:rtl/>
        </w:rPr>
        <w:t xml:space="preserve">، </w:t>
      </w:r>
      <w:r w:rsidRPr="00285FDC">
        <w:rPr>
          <w:rFonts w:ascii="Traditional Arabic" w:eastAsia="Calibri" w:hAnsi="Traditional Arabic" w:cs="Traditional Arabic"/>
          <w:sz w:val="24"/>
          <w:szCs w:val="24"/>
          <w:rtl/>
          <w:lang w:bidi="ar-JO"/>
        </w:rPr>
        <w:t>بَابُ قَوْلِ اللَّهِ تَعَالَى: {وَإِنَّ يُونُسَ لَمِنَ المُرْسَلِينَ} [الصافات: 139] " 4</w:t>
      </w:r>
      <w:r w:rsidRPr="00285FDC">
        <w:rPr>
          <w:rFonts w:ascii="Traditional Arabic" w:eastAsia="Calibri" w:hAnsi="Traditional Arabic" w:cs="Traditional Arabic" w:hint="cs"/>
          <w:sz w:val="24"/>
          <w:szCs w:val="24"/>
          <w:rtl/>
          <w:lang w:bidi="ar-JO"/>
        </w:rPr>
        <w:t>/</w:t>
      </w:r>
      <w:r w:rsidRPr="00285FDC">
        <w:rPr>
          <w:rFonts w:ascii="Traditional Arabic" w:hAnsi="Traditional Arabic" w:cs="Traditional Arabic"/>
          <w:sz w:val="24"/>
          <w:szCs w:val="24"/>
          <w:rtl/>
        </w:rPr>
        <w:t xml:space="preserve"> </w:t>
      </w:r>
      <w:r w:rsidRPr="00285FDC">
        <w:rPr>
          <w:rFonts w:ascii="Traditional Arabic" w:eastAsia="Calibri" w:hAnsi="Traditional Arabic" w:cs="Traditional Arabic"/>
          <w:sz w:val="24"/>
          <w:szCs w:val="24"/>
          <w:rtl/>
          <w:lang w:bidi="ar-JO"/>
        </w:rPr>
        <w:t xml:space="preserve">159، حديث رقم: (3414). </w:t>
      </w:r>
    </w:p>
  </w:footnote>
  <w:footnote w:id="52">
    <w:p w14:paraId="6853CB2F" w14:textId="77777777" w:rsidR="005278F1" w:rsidRPr="00285FDC" w:rsidRDefault="005278F1" w:rsidP="005278F1">
      <w:pPr>
        <w:pStyle w:val="a4"/>
        <w:tabs>
          <w:tab w:val="left" w:pos="-2"/>
        </w:tabs>
        <w:ind w:left="139"/>
        <w:jc w:val="both"/>
        <w:rPr>
          <w:rFonts w:ascii="Traditional Arabic" w:eastAsia="Calibri" w:hAnsi="Traditional Arabic" w:cs="Traditional Arabic"/>
          <w:sz w:val="24"/>
          <w:szCs w:val="24"/>
          <w:rtl/>
          <w:lang w:bidi="ar-JO"/>
        </w:rPr>
      </w:pPr>
      <w:r w:rsidRPr="00285FDC">
        <w:rPr>
          <w:rStyle w:val="a5"/>
          <w:sz w:val="24"/>
          <w:szCs w:val="24"/>
          <w:rtl/>
        </w:rPr>
        <w:t>(</w:t>
      </w:r>
      <w:r w:rsidRPr="00285FDC">
        <w:rPr>
          <w:rStyle w:val="a5"/>
          <w:sz w:val="24"/>
          <w:szCs w:val="24"/>
          <w:rtl/>
        </w:rPr>
        <w:footnoteRef/>
      </w:r>
      <w:r w:rsidRPr="00285FDC">
        <w:rPr>
          <w:rStyle w:val="a5"/>
          <w:sz w:val="24"/>
          <w:szCs w:val="24"/>
          <w:rtl/>
        </w:rPr>
        <w:t xml:space="preserve">) </w:t>
      </w:r>
      <w:r w:rsidRPr="00285FDC">
        <w:rPr>
          <w:rStyle w:val="a5"/>
          <w:rFonts w:hint="cs"/>
          <w:sz w:val="24"/>
          <w:szCs w:val="24"/>
          <w:rtl/>
        </w:rPr>
        <w:t xml:space="preserve"> </w:t>
      </w:r>
      <w:r w:rsidRPr="00285FDC">
        <w:rPr>
          <w:rFonts w:ascii="Traditional Arabic" w:eastAsia="Calibri" w:hAnsi="Traditional Arabic" w:cs="Traditional Arabic" w:hint="cs"/>
          <w:sz w:val="24"/>
          <w:szCs w:val="24"/>
          <w:rtl/>
          <w:lang w:bidi="ar-JO"/>
        </w:rPr>
        <w:t xml:space="preserve">الوتغ لغة: مأخوذة من </w:t>
      </w:r>
      <w:r w:rsidRPr="00285FDC">
        <w:rPr>
          <w:rFonts w:ascii="Traditional Arabic" w:eastAsia="Calibri" w:hAnsi="Traditional Arabic" w:cs="Traditional Arabic"/>
          <w:sz w:val="24"/>
          <w:szCs w:val="24"/>
          <w:rtl/>
          <w:lang w:bidi="ar-JO"/>
        </w:rPr>
        <w:t>وتغ وتغ</w:t>
      </w:r>
      <w:r>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 xml:space="preserve">ا: </w:t>
      </w:r>
      <w:r w:rsidRPr="00285FDC">
        <w:rPr>
          <w:rFonts w:ascii="Traditional Arabic" w:eastAsia="Calibri" w:hAnsi="Traditional Arabic" w:cs="Traditional Arabic" w:hint="cs"/>
          <w:sz w:val="24"/>
          <w:szCs w:val="24"/>
          <w:rtl/>
          <w:lang w:bidi="ar-JO"/>
        </w:rPr>
        <w:t xml:space="preserve">أي </w:t>
      </w:r>
      <w:r w:rsidRPr="00285FDC">
        <w:rPr>
          <w:rFonts w:ascii="Traditional Arabic" w:eastAsia="Calibri" w:hAnsi="Traditional Arabic" w:cs="Traditional Arabic"/>
          <w:sz w:val="24"/>
          <w:szCs w:val="24"/>
          <w:rtl/>
          <w:lang w:bidi="ar-JO"/>
        </w:rPr>
        <w:t>وجع</w:t>
      </w:r>
      <w:r w:rsidRPr="00285FDC">
        <w:rPr>
          <w:rFonts w:ascii="Traditional Arabic" w:eastAsia="Calibri" w:hAnsi="Traditional Arabic" w:cs="Traditional Arabic" w:hint="cs"/>
          <w:sz w:val="24"/>
          <w:szCs w:val="24"/>
          <w:rtl/>
          <w:lang w:bidi="ar-JO"/>
        </w:rPr>
        <w:t xml:space="preserve">، ويقال: </w:t>
      </w:r>
      <w:r w:rsidRPr="00285FDC">
        <w:rPr>
          <w:rFonts w:ascii="Traditional Arabic" w:eastAsia="Calibri" w:hAnsi="Traditional Arabic" w:cs="Traditional Arabic"/>
          <w:sz w:val="24"/>
          <w:szCs w:val="24"/>
          <w:rtl/>
          <w:lang w:bidi="ar-JO"/>
        </w:rPr>
        <w:t>وأوتغه</w:t>
      </w:r>
      <w:r w:rsidRPr="00285FDC">
        <w:rPr>
          <w:rFonts w:ascii="Traditional Arabic" w:eastAsia="Calibri" w:hAnsi="Traditional Arabic" w:cs="Traditional Arabic" w:hint="cs"/>
          <w:sz w:val="24"/>
          <w:szCs w:val="24"/>
          <w:rtl/>
          <w:lang w:bidi="ar-JO"/>
        </w:rPr>
        <w:t>، بمعنى</w:t>
      </w:r>
      <w:r w:rsidRPr="00285FDC">
        <w:rPr>
          <w:rFonts w:ascii="Traditional Arabic" w:eastAsia="Calibri" w:hAnsi="Traditional Arabic" w:cs="Traditional Arabic"/>
          <w:sz w:val="24"/>
          <w:szCs w:val="24"/>
          <w:rtl/>
          <w:lang w:bidi="ar-JO"/>
        </w:rPr>
        <w:t xml:space="preserve"> أوجعه</w:t>
      </w:r>
      <w:r w:rsidRPr="00285FDC">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وأوتغه الله أي أهلكه</w:t>
      </w:r>
      <w:r w:rsidRPr="00285FDC">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ووتغ في حجته وتغ</w:t>
      </w:r>
      <w:r>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ا: أخطأ، والاسم الوتيغة. والوتغ: الإثم وفساد الدين</w:t>
      </w:r>
      <w:r w:rsidRPr="00285FDC">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وقد أوتغ دينه بالإثم، وقيل: الوتغ قلة العقل في الكلام</w:t>
      </w:r>
      <w:r w:rsidRPr="00285FDC">
        <w:rPr>
          <w:rFonts w:ascii="Traditional Arabic" w:eastAsia="Calibri" w:hAnsi="Traditional Arabic" w:cs="Traditional Arabic" w:hint="cs"/>
          <w:sz w:val="24"/>
          <w:szCs w:val="24"/>
          <w:rtl/>
          <w:lang w:bidi="ar-JO"/>
        </w:rPr>
        <w:t xml:space="preserve">. ابن منظور، </w:t>
      </w:r>
      <w:r w:rsidRPr="00285FDC">
        <w:rPr>
          <w:rFonts w:ascii="Traditional Arabic" w:eastAsia="Calibri" w:hAnsi="Traditional Arabic" w:cs="Traditional Arabic" w:hint="cs"/>
          <w:b/>
          <w:bCs/>
          <w:sz w:val="24"/>
          <w:szCs w:val="24"/>
          <w:rtl/>
          <w:lang w:bidi="ar-JO"/>
        </w:rPr>
        <w:t>لسان العرب</w:t>
      </w:r>
      <w:r w:rsidRPr="00285FDC">
        <w:rPr>
          <w:rFonts w:ascii="Traditional Arabic" w:eastAsia="Calibri" w:hAnsi="Traditional Arabic" w:cs="Traditional Arabic" w:hint="cs"/>
          <w:sz w:val="24"/>
          <w:szCs w:val="24"/>
          <w:rtl/>
          <w:lang w:bidi="ar-JO"/>
        </w:rPr>
        <w:t xml:space="preserve">، 8/458، أما في الاصطلاح فإنه  يتطابق المعنى الاصطلاحي مع المعنى اللغوي، والمعنى أن من ظلم فإنه لا يهلك  إلا نفسه وأهل بيته. </w:t>
      </w:r>
    </w:p>
  </w:footnote>
  <w:footnote w:id="53">
    <w:p w14:paraId="71A6A868"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w:t>
      </w:r>
      <w:r>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 xml:space="preserve">ابن كثير، </w:t>
      </w:r>
      <w:r w:rsidRPr="00285FDC">
        <w:rPr>
          <w:rFonts w:ascii="Traditional Arabic" w:eastAsia="Calibri" w:hAnsi="Traditional Arabic" w:cs="Traditional Arabic"/>
          <w:b/>
          <w:bCs/>
          <w:sz w:val="24"/>
          <w:szCs w:val="24"/>
          <w:rtl/>
          <w:lang w:bidi="ar-JO"/>
        </w:rPr>
        <w:t xml:space="preserve">السيرة النبوية، </w:t>
      </w:r>
      <w:r w:rsidRPr="00285FDC">
        <w:rPr>
          <w:rFonts w:ascii="Traditional Arabic" w:eastAsia="Calibri" w:hAnsi="Traditional Arabic" w:cs="Traditional Arabic"/>
          <w:sz w:val="24"/>
          <w:szCs w:val="24"/>
          <w:rtl/>
          <w:lang w:bidi="ar-JO"/>
        </w:rPr>
        <w:t>2</w:t>
      </w:r>
      <w:r w:rsidRPr="00285FDC">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 xml:space="preserve"> 322، ابن هشام، </w:t>
      </w:r>
      <w:r w:rsidRPr="00285FDC">
        <w:rPr>
          <w:rFonts w:ascii="Traditional Arabic" w:eastAsia="Calibri" w:hAnsi="Traditional Arabic" w:cs="Traditional Arabic"/>
          <w:b/>
          <w:bCs/>
          <w:sz w:val="24"/>
          <w:szCs w:val="24"/>
          <w:rtl/>
          <w:lang w:bidi="ar-JO"/>
        </w:rPr>
        <w:t>السيرة النبوية</w:t>
      </w:r>
      <w:r w:rsidRPr="00285FDC">
        <w:rPr>
          <w:rFonts w:ascii="Traditional Arabic" w:eastAsia="Calibri" w:hAnsi="Traditional Arabic" w:cs="Traditional Arabic"/>
          <w:sz w:val="24"/>
          <w:szCs w:val="24"/>
          <w:rtl/>
          <w:lang w:bidi="ar-JO"/>
        </w:rPr>
        <w:t>، 1</w:t>
      </w:r>
      <w:r w:rsidRPr="00285FDC">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 xml:space="preserve">503. </w:t>
      </w:r>
    </w:p>
  </w:footnote>
  <w:footnote w:id="54">
    <w:p w14:paraId="219791EC"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 xml:space="preserve">) العمري، محمد خير حسن محمد، والعمري، محمد علي محمد، </w:t>
      </w:r>
      <w:r w:rsidRPr="00285FDC">
        <w:rPr>
          <w:rFonts w:ascii="Traditional Arabic" w:eastAsia="Calibri" w:hAnsi="Traditional Arabic" w:cs="Traditional Arabic"/>
          <w:b/>
          <w:bCs/>
          <w:sz w:val="24"/>
          <w:szCs w:val="24"/>
          <w:rtl/>
          <w:lang w:bidi="ar-JO"/>
        </w:rPr>
        <w:t>الآخر من منظور</w:t>
      </w:r>
      <w:r>
        <w:rPr>
          <w:rFonts w:ascii="Traditional Arabic" w:eastAsia="Calibri" w:hAnsi="Traditional Arabic" w:cs="Traditional Arabic"/>
          <w:b/>
          <w:bCs/>
          <w:sz w:val="24"/>
          <w:szCs w:val="24"/>
          <w:rtl/>
          <w:lang w:bidi="ar-JO"/>
        </w:rPr>
        <w:t xml:space="preserve"> إسلامي العلاقات الدولية نموذج</w:t>
      </w:r>
      <w:r>
        <w:rPr>
          <w:rFonts w:ascii="Traditional Arabic" w:eastAsia="Calibri" w:hAnsi="Traditional Arabic" w:cs="Traditional Arabic" w:hint="cs"/>
          <w:b/>
          <w:bCs/>
          <w:sz w:val="24"/>
          <w:szCs w:val="24"/>
          <w:rtl/>
          <w:lang w:bidi="ar-JO"/>
        </w:rPr>
        <w:t>ً</w:t>
      </w:r>
      <w:r>
        <w:rPr>
          <w:rFonts w:ascii="Traditional Arabic" w:eastAsia="Calibri" w:hAnsi="Traditional Arabic" w:cs="Traditional Arabic"/>
          <w:b/>
          <w:bCs/>
          <w:sz w:val="24"/>
          <w:szCs w:val="24"/>
          <w:rtl/>
          <w:lang w:bidi="ar-JO"/>
        </w:rPr>
        <w:t>ا</w:t>
      </w:r>
      <w:r w:rsidRPr="00285FDC">
        <w:rPr>
          <w:rFonts w:ascii="Traditional Arabic" w:eastAsia="Calibri" w:hAnsi="Traditional Arabic" w:cs="Traditional Arabic"/>
          <w:b/>
          <w:bCs/>
          <w:sz w:val="24"/>
          <w:szCs w:val="24"/>
          <w:rtl/>
          <w:lang w:bidi="ar-JO"/>
        </w:rPr>
        <w:t xml:space="preserve"> دراسة تحليلية في ضوء المقاصد العامة لرسالة عمان</w:t>
      </w:r>
      <w:r w:rsidRPr="00285FDC">
        <w:rPr>
          <w:rFonts w:ascii="Traditional Arabic" w:eastAsia="Calibri" w:hAnsi="Traditional Arabic" w:cs="Traditional Arabic"/>
          <w:sz w:val="24"/>
          <w:szCs w:val="24"/>
          <w:rtl/>
          <w:lang w:bidi="ar-JO"/>
        </w:rPr>
        <w:t>، الأردن، مجلة: هدي الإسلام، 2006م، المجلد( 50)، العدد</w:t>
      </w:r>
      <w:r w:rsidRPr="00285FDC">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 xml:space="preserve">( 9)، 69 – 70. </w:t>
      </w:r>
    </w:p>
  </w:footnote>
  <w:footnote w:id="55">
    <w:p w14:paraId="4EC5D331" w14:textId="77777777" w:rsidR="005278F1" w:rsidRPr="00B55746" w:rsidRDefault="005278F1" w:rsidP="005278F1">
      <w:pPr>
        <w:pStyle w:val="a4"/>
        <w:tabs>
          <w:tab w:val="left" w:pos="-2"/>
        </w:tabs>
        <w:ind w:left="139"/>
        <w:jc w:val="both"/>
        <w:rPr>
          <w:rStyle w:val="a5"/>
          <w:sz w:val="24"/>
          <w:szCs w:val="24"/>
          <w:rtl/>
          <w:lang w:bidi="ar-JO"/>
        </w:rPr>
      </w:pPr>
      <w:r w:rsidRPr="00B55746">
        <w:rPr>
          <w:rStyle w:val="a5"/>
          <w:sz w:val="24"/>
          <w:szCs w:val="24"/>
          <w:rtl/>
        </w:rPr>
        <w:t>(</w:t>
      </w:r>
      <w:r w:rsidRPr="00B55746">
        <w:rPr>
          <w:rStyle w:val="a5"/>
          <w:sz w:val="24"/>
          <w:szCs w:val="24"/>
          <w:rtl/>
        </w:rPr>
        <w:footnoteRef/>
      </w:r>
      <w:r w:rsidRPr="00B55746">
        <w:rPr>
          <w:rStyle w:val="a5"/>
          <w:sz w:val="24"/>
          <w:szCs w:val="24"/>
          <w:rtl/>
        </w:rPr>
        <w:t>)</w:t>
      </w:r>
      <w:r w:rsidRPr="00B55746">
        <w:rPr>
          <w:rFonts w:ascii="Traditional Arabic" w:eastAsia="Calibri" w:hAnsi="Traditional Arabic" w:cs="Traditional Arabic" w:hint="cs"/>
          <w:sz w:val="24"/>
          <w:szCs w:val="24"/>
          <w:rtl/>
          <w:lang w:bidi="ar-JO"/>
        </w:rPr>
        <w:t xml:space="preserve"> القرطبي، </w:t>
      </w:r>
      <w:r w:rsidRPr="00B55746">
        <w:rPr>
          <w:rFonts w:ascii="Traditional Arabic" w:eastAsia="Calibri" w:hAnsi="Traditional Arabic" w:cs="Traditional Arabic"/>
          <w:sz w:val="24"/>
          <w:szCs w:val="24"/>
          <w:rtl/>
          <w:lang w:bidi="ar-JO"/>
        </w:rPr>
        <w:t>أبو عبد الله محمد بن أحمد بن أبي بكر (</w:t>
      </w:r>
      <w:r w:rsidRPr="00B55746">
        <w:rPr>
          <w:rFonts w:ascii="Traditional Arabic" w:eastAsia="Calibri" w:hAnsi="Traditional Arabic" w:cs="Traditional Arabic" w:hint="cs"/>
          <w:sz w:val="24"/>
          <w:szCs w:val="24"/>
          <w:rtl/>
          <w:lang w:bidi="ar-JO"/>
        </w:rPr>
        <w:t>ت</w:t>
      </w:r>
      <w:r w:rsidRPr="00B55746">
        <w:rPr>
          <w:rFonts w:ascii="Traditional Arabic" w:eastAsia="Calibri" w:hAnsi="Traditional Arabic" w:cs="Traditional Arabic"/>
          <w:sz w:val="24"/>
          <w:szCs w:val="24"/>
          <w:rtl/>
          <w:lang w:bidi="ar-JO"/>
        </w:rPr>
        <w:t>: 671هـ)</w:t>
      </w:r>
      <w:r w:rsidRPr="00B55746">
        <w:rPr>
          <w:rFonts w:ascii="Traditional Arabic" w:eastAsia="Calibri" w:hAnsi="Traditional Arabic" w:cs="Traditional Arabic" w:hint="cs"/>
          <w:sz w:val="24"/>
          <w:szCs w:val="24"/>
          <w:rtl/>
          <w:lang w:bidi="ar-JO"/>
        </w:rPr>
        <w:t xml:space="preserve">، </w:t>
      </w:r>
      <w:r w:rsidRPr="00B55746">
        <w:rPr>
          <w:rFonts w:ascii="Traditional Arabic" w:eastAsia="Calibri" w:hAnsi="Traditional Arabic" w:cs="Traditional Arabic"/>
          <w:sz w:val="24"/>
          <w:szCs w:val="24"/>
          <w:rtl/>
          <w:lang w:bidi="ar-JO"/>
        </w:rPr>
        <w:t xml:space="preserve">الجامع لأحكام القرآن </w:t>
      </w:r>
      <w:r w:rsidRPr="00B55746">
        <w:rPr>
          <w:rFonts w:ascii="Traditional Arabic" w:eastAsia="Calibri" w:hAnsi="Traditional Arabic" w:cs="Traditional Arabic" w:hint="cs"/>
          <w:sz w:val="24"/>
          <w:szCs w:val="24"/>
          <w:rtl/>
          <w:lang w:bidi="ar-JO"/>
        </w:rPr>
        <w:t>(</w:t>
      </w:r>
      <w:r w:rsidRPr="00B55746">
        <w:rPr>
          <w:rFonts w:ascii="Traditional Arabic" w:eastAsia="Calibri" w:hAnsi="Traditional Arabic" w:cs="Traditional Arabic"/>
          <w:sz w:val="24"/>
          <w:szCs w:val="24"/>
          <w:rtl/>
          <w:lang w:bidi="ar-JO"/>
        </w:rPr>
        <w:t xml:space="preserve"> تفسير القرطبي</w:t>
      </w:r>
      <w:r w:rsidRPr="00B55746">
        <w:rPr>
          <w:rFonts w:ascii="Traditional Arabic" w:eastAsia="Calibri" w:hAnsi="Traditional Arabic" w:cs="Traditional Arabic" w:hint="cs"/>
          <w:sz w:val="24"/>
          <w:szCs w:val="24"/>
          <w:rtl/>
          <w:lang w:bidi="ar-JO"/>
        </w:rPr>
        <w:t xml:space="preserve">)، </w:t>
      </w:r>
      <w:r w:rsidRPr="00B55746">
        <w:rPr>
          <w:rFonts w:ascii="Traditional Arabic" w:eastAsia="Calibri" w:hAnsi="Traditional Arabic" w:cs="Traditional Arabic"/>
          <w:sz w:val="24"/>
          <w:szCs w:val="24"/>
          <w:rtl/>
          <w:lang w:bidi="ar-JO"/>
        </w:rPr>
        <w:t>تحقيق: أحمد البردوني وإبراهيم أطفيش</w:t>
      </w:r>
      <w:r w:rsidRPr="00B55746">
        <w:rPr>
          <w:rFonts w:ascii="Traditional Arabic" w:eastAsia="Calibri" w:hAnsi="Traditional Arabic" w:cs="Traditional Arabic" w:hint="cs"/>
          <w:sz w:val="24"/>
          <w:szCs w:val="24"/>
          <w:rtl/>
          <w:lang w:bidi="ar-JO"/>
        </w:rPr>
        <w:t>،</w:t>
      </w:r>
      <w:r>
        <w:rPr>
          <w:rFonts w:ascii="Traditional Arabic" w:eastAsia="Calibri" w:hAnsi="Traditional Arabic" w:cs="Traditional Arabic" w:hint="cs"/>
          <w:sz w:val="24"/>
          <w:szCs w:val="24"/>
          <w:rtl/>
          <w:lang w:bidi="ar-JO"/>
        </w:rPr>
        <w:t xml:space="preserve"> </w:t>
      </w:r>
      <w:r w:rsidRPr="00B55746">
        <w:rPr>
          <w:rFonts w:ascii="Traditional Arabic" w:eastAsia="Calibri" w:hAnsi="Traditional Arabic" w:cs="Traditional Arabic"/>
          <w:sz w:val="24"/>
          <w:szCs w:val="24"/>
          <w:rtl/>
          <w:lang w:bidi="ar-JO"/>
        </w:rPr>
        <w:t>دار الكتب المصرية – القاهرة</w:t>
      </w:r>
      <w:r w:rsidRPr="00B55746">
        <w:rPr>
          <w:rFonts w:ascii="Traditional Arabic" w:eastAsia="Calibri" w:hAnsi="Traditional Arabic" w:cs="Traditional Arabic" w:hint="cs"/>
          <w:sz w:val="24"/>
          <w:szCs w:val="24"/>
          <w:rtl/>
          <w:lang w:bidi="ar-JO"/>
        </w:rPr>
        <w:t>، ط2</w:t>
      </w:r>
      <w:r w:rsidRPr="00B55746">
        <w:rPr>
          <w:rFonts w:ascii="Traditional Arabic" w:eastAsia="Calibri" w:hAnsi="Traditional Arabic" w:cs="Traditional Arabic"/>
          <w:sz w:val="24"/>
          <w:szCs w:val="24"/>
          <w:rtl/>
          <w:lang w:bidi="ar-JO"/>
        </w:rPr>
        <w:t>، 1384هـ - 1964 م</w:t>
      </w:r>
      <w:r w:rsidRPr="00B55746">
        <w:rPr>
          <w:rFonts w:ascii="Traditional Arabic" w:eastAsia="Calibri" w:hAnsi="Traditional Arabic" w:cs="Traditional Arabic" w:hint="cs"/>
          <w:sz w:val="24"/>
          <w:szCs w:val="24"/>
          <w:rtl/>
          <w:lang w:bidi="ar-JO"/>
        </w:rPr>
        <w:t>، ج18، ص</w:t>
      </w:r>
      <w:r w:rsidRPr="00B55746">
        <w:rPr>
          <w:rFonts w:ascii="Traditional Arabic" w:eastAsia="Calibri" w:hAnsi="Traditional Arabic" w:cs="Traditional Arabic"/>
          <w:sz w:val="24"/>
          <w:szCs w:val="24"/>
          <w:rtl/>
          <w:lang w:bidi="ar-JO"/>
        </w:rPr>
        <w:t xml:space="preserve"> 59</w:t>
      </w:r>
      <w:r w:rsidRPr="00B55746">
        <w:rPr>
          <w:rFonts w:hint="cs"/>
          <w:sz w:val="24"/>
          <w:szCs w:val="24"/>
          <w:rtl/>
          <w:lang w:bidi="ar-JO"/>
        </w:rPr>
        <w:t xml:space="preserve">. </w:t>
      </w:r>
    </w:p>
  </w:footnote>
  <w:footnote w:id="56">
    <w:p w14:paraId="1643CB15" w14:textId="77777777" w:rsidR="005278F1" w:rsidRPr="00285FDC" w:rsidRDefault="005278F1" w:rsidP="005278F1">
      <w:pPr>
        <w:tabs>
          <w:tab w:val="left" w:pos="-2"/>
        </w:tabs>
        <w:autoSpaceDE w:val="0"/>
        <w:autoSpaceDN w:val="0"/>
        <w:adjustRightInd w:val="0"/>
        <w:ind w:left="139"/>
        <w:jc w:val="both"/>
        <w:rPr>
          <w:rStyle w:val="a5"/>
          <w:color w:val="000000"/>
          <w:rtl/>
          <w:lang w:bidi="ar-JO"/>
        </w:rPr>
      </w:pPr>
      <w:r w:rsidRPr="00B55746">
        <w:rPr>
          <w:rStyle w:val="a5"/>
          <w:color w:val="000000"/>
          <w:rtl/>
        </w:rPr>
        <w:t>(</w:t>
      </w:r>
      <w:r w:rsidRPr="00B55746">
        <w:rPr>
          <w:rStyle w:val="a5"/>
          <w:color w:val="000000"/>
          <w:rtl/>
        </w:rPr>
        <w:footnoteRef/>
      </w:r>
      <w:r w:rsidRPr="00B55746">
        <w:rPr>
          <w:rStyle w:val="a5"/>
          <w:color w:val="000000"/>
          <w:rtl/>
        </w:rPr>
        <w:t>)</w:t>
      </w:r>
      <w:r w:rsidRPr="00285FDC">
        <w:rPr>
          <w:rFonts w:ascii="Traditional Arabic" w:eastAsia="Calibri" w:hAnsi="Traditional Arabic" w:cs="Traditional Arabic" w:hint="cs"/>
          <w:color w:val="000000"/>
          <w:rtl/>
          <w:lang w:val="x-none" w:eastAsia="ar-SA" w:bidi="ar-JO"/>
        </w:rPr>
        <w:t xml:space="preserve"> الطبري، </w:t>
      </w:r>
      <w:r w:rsidRPr="00285FDC">
        <w:rPr>
          <w:rFonts w:ascii="Traditional Arabic" w:eastAsia="Calibri" w:hAnsi="Traditional Arabic" w:cs="Traditional Arabic"/>
          <w:color w:val="000000"/>
          <w:rtl/>
          <w:lang w:val="x-none" w:eastAsia="ar-SA" w:bidi="ar-JO"/>
        </w:rPr>
        <w:t>أبو جعفر</w:t>
      </w:r>
      <w:r w:rsidRPr="00285FDC">
        <w:rPr>
          <w:rFonts w:ascii="Traditional Arabic" w:eastAsia="Calibri" w:hAnsi="Traditional Arabic" w:cs="Traditional Arabic" w:hint="cs"/>
          <w:color w:val="000000"/>
          <w:rtl/>
          <w:lang w:val="x-none" w:eastAsia="ar-SA" w:bidi="ar-JO"/>
        </w:rPr>
        <w:t xml:space="preserve">، </w:t>
      </w:r>
      <w:r w:rsidRPr="00285FDC">
        <w:rPr>
          <w:rFonts w:ascii="Traditional Arabic" w:eastAsia="Calibri" w:hAnsi="Traditional Arabic" w:cs="Traditional Arabic"/>
          <w:color w:val="000000"/>
          <w:rtl/>
          <w:lang w:val="x-none" w:eastAsia="ar-SA" w:bidi="ar-JO"/>
        </w:rPr>
        <w:t>محمد بن جرير بن يزيد(</w:t>
      </w:r>
      <w:r w:rsidRPr="00285FDC">
        <w:rPr>
          <w:rFonts w:ascii="Traditional Arabic" w:eastAsia="Calibri" w:hAnsi="Traditional Arabic" w:cs="Traditional Arabic" w:hint="cs"/>
          <w:color w:val="000000"/>
          <w:rtl/>
          <w:lang w:val="x-none" w:eastAsia="ar-SA" w:bidi="ar-JO"/>
        </w:rPr>
        <w:t>ت</w:t>
      </w:r>
      <w:r w:rsidRPr="00285FDC">
        <w:rPr>
          <w:rFonts w:ascii="Traditional Arabic" w:eastAsia="Calibri" w:hAnsi="Traditional Arabic" w:cs="Traditional Arabic"/>
          <w:color w:val="000000"/>
          <w:rtl/>
          <w:lang w:val="x-none" w:eastAsia="ar-SA" w:bidi="ar-JO"/>
        </w:rPr>
        <w:t>: 310هـ)، جامع البيان في تأويل القرآن</w:t>
      </w:r>
      <w:r w:rsidRPr="00285FDC">
        <w:rPr>
          <w:rFonts w:ascii="Traditional Arabic" w:eastAsia="Calibri" w:hAnsi="Traditional Arabic" w:cs="Traditional Arabic" w:hint="cs"/>
          <w:color w:val="000000"/>
          <w:rtl/>
          <w:lang w:val="x-none" w:eastAsia="ar-SA" w:bidi="ar-JO"/>
        </w:rPr>
        <w:t xml:space="preserve">، </w:t>
      </w:r>
      <w:r w:rsidRPr="00285FDC">
        <w:rPr>
          <w:rFonts w:ascii="Traditional Arabic" w:eastAsia="Calibri" w:hAnsi="Traditional Arabic" w:cs="Traditional Arabic"/>
          <w:color w:val="000000"/>
          <w:rtl/>
          <w:lang w:val="x-none" w:eastAsia="ar-SA" w:bidi="ar-JO"/>
        </w:rPr>
        <w:t>المحقق: أحمد محمد شاكر</w:t>
      </w:r>
      <w:r w:rsidRPr="00285FDC">
        <w:rPr>
          <w:rFonts w:ascii="Traditional Arabic" w:eastAsia="Calibri" w:hAnsi="Traditional Arabic" w:cs="Traditional Arabic" w:hint="cs"/>
          <w:color w:val="000000"/>
          <w:rtl/>
          <w:lang w:val="x-none" w:eastAsia="ar-SA" w:bidi="ar-JO"/>
        </w:rPr>
        <w:t xml:space="preserve">، ط1، </w:t>
      </w:r>
      <w:r w:rsidRPr="00285FDC">
        <w:rPr>
          <w:rFonts w:ascii="Traditional Arabic" w:eastAsia="Calibri" w:hAnsi="Traditional Arabic" w:cs="Traditional Arabic"/>
          <w:color w:val="000000"/>
          <w:rtl/>
          <w:lang w:val="x-none" w:eastAsia="ar-SA" w:bidi="ar-JO"/>
        </w:rPr>
        <w:t>مؤسسة الرسالة</w:t>
      </w:r>
      <w:r>
        <w:rPr>
          <w:rFonts w:ascii="Traditional Arabic" w:eastAsia="Calibri" w:hAnsi="Traditional Arabic" w:cs="Traditional Arabic" w:hint="cs"/>
          <w:color w:val="000000"/>
          <w:rtl/>
          <w:lang w:val="x-none" w:eastAsia="ar-SA" w:bidi="ar-JO"/>
        </w:rPr>
        <w:t>،</w:t>
      </w:r>
      <w:r w:rsidRPr="00285FDC">
        <w:rPr>
          <w:rFonts w:ascii="Traditional Arabic" w:eastAsia="Calibri" w:hAnsi="Traditional Arabic" w:cs="Traditional Arabic"/>
          <w:color w:val="000000"/>
          <w:rtl/>
          <w:lang w:val="x-none" w:eastAsia="ar-SA" w:bidi="ar-JO"/>
        </w:rPr>
        <w:t>1420 هـ - 2000 م</w:t>
      </w:r>
      <w:r w:rsidRPr="00285FDC">
        <w:rPr>
          <w:rFonts w:ascii="Traditional Arabic" w:hAnsi="Traditional Arabic" w:cs="Traditional Arabic" w:hint="cs"/>
          <w:b/>
          <w:bCs/>
          <w:color w:val="000000"/>
          <w:rtl/>
          <w:lang w:bidi="ar-JO"/>
        </w:rPr>
        <w:t xml:space="preserve">، </w:t>
      </w:r>
      <w:r w:rsidRPr="00285FDC">
        <w:rPr>
          <w:rFonts w:ascii="Traditional Arabic" w:eastAsia="Calibri" w:hAnsi="Traditional Arabic" w:cs="Traditional Arabic" w:hint="cs"/>
          <w:color w:val="000000"/>
          <w:rtl/>
          <w:lang w:val="x-none" w:eastAsia="ar-SA" w:bidi="ar-JO"/>
        </w:rPr>
        <w:t>ج23، ص</w:t>
      </w:r>
      <w:r w:rsidRPr="00285FDC">
        <w:rPr>
          <w:rFonts w:ascii="Traditional Arabic" w:eastAsia="Calibri" w:hAnsi="Traditional Arabic" w:cs="Traditional Arabic"/>
          <w:color w:val="000000"/>
          <w:rtl/>
          <w:lang w:val="x-none" w:eastAsia="ar-SA" w:bidi="ar-JO"/>
        </w:rPr>
        <w:t xml:space="preserve"> 321</w:t>
      </w:r>
      <w:r w:rsidRPr="00285FDC">
        <w:rPr>
          <w:rFonts w:ascii="Traditional Arabic" w:eastAsia="Calibri" w:hAnsi="Traditional Arabic" w:cs="Traditional Arabic" w:hint="cs"/>
          <w:color w:val="000000"/>
          <w:rtl/>
          <w:lang w:val="x-none" w:eastAsia="ar-SA" w:bidi="ar-JO"/>
        </w:rPr>
        <w:t xml:space="preserve">. </w:t>
      </w:r>
    </w:p>
  </w:footnote>
  <w:footnote w:id="57">
    <w:p w14:paraId="41D294A8"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 xml:space="preserve">) الإبراهيم، موسى، حوار الحضارات وطبيعة الصراع بين الحق والباطل: دراسة تحليلية على ضوء مفهوم الولاء والبراء في الإسلام، الأردن، دار الإعلام، ١٤٢٣هـ/٢٠٠٣م، ( ط1)، ص246. </w:t>
      </w:r>
    </w:p>
  </w:footnote>
  <w:footnote w:id="58">
    <w:p w14:paraId="469DDB6E"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 xml:space="preserve">) الحسن، يوسف، </w:t>
      </w:r>
      <w:r w:rsidRPr="00285FDC">
        <w:rPr>
          <w:rFonts w:ascii="Traditional Arabic" w:eastAsia="Calibri" w:hAnsi="Traditional Arabic" w:cs="Traditional Arabic" w:hint="cs"/>
          <w:b/>
          <w:bCs/>
          <w:sz w:val="24"/>
          <w:szCs w:val="24"/>
          <w:rtl/>
          <w:lang w:bidi="ar-JO"/>
        </w:rPr>
        <w:t>ال</w:t>
      </w:r>
      <w:r w:rsidRPr="00285FDC">
        <w:rPr>
          <w:rFonts w:ascii="Traditional Arabic" w:eastAsia="Calibri" w:hAnsi="Traditional Arabic" w:cs="Traditional Arabic"/>
          <w:b/>
          <w:bCs/>
          <w:sz w:val="24"/>
          <w:szCs w:val="24"/>
          <w:rtl/>
          <w:lang w:bidi="ar-JO"/>
        </w:rPr>
        <w:t>حوار الإسلامي المسيحي الفرص والتحديات</w:t>
      </w:r>
      <w:r w:rsidRPr="00285FDC">
        <w:rPr>
          <w:rFonts w:ascii="Traditional Arabic" w:eastAsia="Calibri" w:hAnsi="Traditional Arabic" w:cs="Traditional Arabic"/>
          <w:sz w:val="24"/>
          <w:szCs w:val="24"/>
          <w:rtl/>
          <w:lang w:bidi="ar-JO"/>
        </w:rPr>
        <w:t>، أبو ظبي الإمارات العربية المتحدة: منشورات</w:t>
      </w:r>
      <w:r w:rsidRPr="00285FDC">
        <w:rPr>
          <w:rFonts w:ascii="Traditional Arabic" w:eastAsia="Calibri" w:hAnsi="Traditional Arabic" w:cs="Traditional Arabic"/>
          <w:sz w:val="24"/>
          <w:szCs w:val="24"/>
          <w:lang w:bidi="ar-JO"/>
        </w:rPr>
        <w:t xml:space="preserve"> </w:t>
      </w:r>
      <w:r w:rsidRPr="00285FDC">
        <w:rPr>
          <w:rFonts w:ascii="Traditional Arabic" w:eastAsia="Calibri" w:hAnsi="Traditional Arabic" w:cs="Traditional Arabic"/>
          <w:sz w:val="24"/>
          <w:szCs w:val="24"/>
          <w:rtl/>
          <w:lang w:bidi="ar-JO"/>
        </w:rPr>
        <w:t xml:space="preserve">المجمع الثقافي، </w:t>
      </w:r>
      <w:r w:rsidRPr="00285FDC">
        <w:rPr>
          <w:rFonts w:ascii="Traditional Arabic" w:eastAsia="Calibri" w:hAnsi="Traditional Arabic" w:cs="Traditional Arabic" w:hint="cs"/>
          <w:sz w:val="24"/>
          <w:szCs w:val="24"/>
          <w:rtl/>
          <w:lang w:bidi="ar-JO"/>
        </w:rPr>
        <w:t xml:space="preserve">ط1، </w:t>
      </w:r>
      <w:r w:rsidRPr="00285FDC">
        <w:rPr>
          <w:rFonts w:ascii="Traditional Arabic" w:eastAsia="Calibri" w:hAnsi="Traditional Arabic" w:cs="Traditional Arabic"/>
          <w:sz w:val="24"/>
          <w:szCs w:val="24"/>
          <w:rtl/>
          <w:lang w:bidi="ar-JO"/>
        </w:rPr>
        <w:t>١٩٩٧م، ٤٢٥</w:t>
      </w:r>
      <w:r w:rsidRPr="00285FDC">
        <w:rPr>
          <w:rFonts w:ascii="Traditional Arabic" w:eastAsia="Calibri" w:hAnsi="Traditional Arabic" w:cs="Traditional Arabic" w:hint="cs"/>
          <w:sz w:val="24"/>
          <w:szCs w:val="24"/>
          <w:rtl/>
          <w:lang w:bidi="ar-JO"/>
        </w:rPr>
        <w:t xml:space="preserve">. </w:t>
      </w:r>
    </w:p>
  </w:footnote>
  <w:footnote w:id="59">
    <w:p w14:paraId="30F7E21B"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 xml:space="preserve">) الحسن، </w:t>
      </w:r>
      <w:r w:rsidRPr="00285FDC">
        <w:rPr>
          <w:rFonts w:ascii="Traditional Arabic" w:eastAsia="Calibri" w:hAnsi="Traditional Arabic" w:cs="Traditional Arabic"/>
          <w:b/>
          <w:bCs/>
          <w:sz w:val="24"/>
          <w:szCs w:val="24"/>
          <w:rtl/>
          <w:lang w:bidi="ar-JO"/>
        </w:rPr>
        <w:t xml:space="preserve">العلاقات الدولية في القرآن الكريم والسنة، </w:t>
      </w:r>
      <w:r w:rsidRPr="00285FDC">
        <w:rPr>
          <w:rFonts w:ascii="Traditional Arabic" w:eastAsia="Calibri" w:hAnsi="Traditional Arabic" w:cs="Traditional Arabic"/>
          <w:sz w:val="24"/>
          <w:szCs w:val="24"/>
          <w:rtl/>
          <w:lang w:bidi="ar-JO"/>
        </w:rPr>
        <w:t>الأردن، مكتبة النهضة الإسلامية- 1980</w:t>
      </w:r>
      <w:r w:rsidRPr="00285FDC">
        <w:rPr>
          <w:rFonts w:ascii="Traditional Arabic" w:eastAsia="Calibri" w:hAnsi="Traditional Arabic" w:cs="Traditional Arabic" w:hint="cs"/>
          <w:sz w:val="24"/>
          <w:szCs w:val="24"/>
          <w:rtl/>
          <w:lang w:bidi="ar-JO"/>
        </w:rPr>
        <w:t>م</w:t>
      </w:r>
      <w:r w:rsidRPr="00285FDC">
        <w:rPr>
          <w:rFonts w:ascii="Traditional Arabic" w:eastAsia="Calibri" w:hAnsi="Traditional Arabic" w:cs="Traditional Arabic"/>
          <w:sz w:val="24"/>
          <w:szCs w:val="24"/>
          <w:rtl/>
          <w:lang w:bidi="ar-JO"/>
        </w:rPr>
        <w:t xml:space="preserve">، 26. </w:t>
      </w:r>
    </w:p>
  </w:footnote>
  <w:footnote w:id="60">
    <w:p w14:paraId="30A9E2CD"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w:t>
      </w:r>
      <w:r>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 xml:space="preserve">ابن قدامة، أبو محمد عبد الله بن أحمد، </w:t>
      </w:r>
      <w:r w:rsidRPr="00285FDC">
        <w:rPr>
          <w:rFonts w:ascii="Traditional Arabic" w:eastAsia="Calibri" w:hAnsi="Traditional Arabic" w:cs="Traditional Arabic"/>
          <w:b/>
          <w:bCs/>
          <w:sz w:val="24"/>
          <w:szCs w:val="24"/>
          <w:rtl/>
          <w:lang w:bidi="ar-JO"/>
        </w:rPr>
        <w:t>المغني</w:t>
      </w:r>
      <w:r w:rsidRPr="00285FDC">
        <w:rPr>
          <w:rFonts w:ascii="Traditional Arabic" w:eastAsia="Calibri" w:hAnsi="Traditional Arabic" w:cs="Traditional Arabic"/>
          <w:sz w:val="24"/>
          <w:szCs w:val="24"/>
          <w:rtl/>
          <w:lang w:bidi="ar-JO"/>
        </w:rPr>
        <w:t>، مكتبة القاهرة، 1388هـ - 1968م</w:t>
      </w:r>
      <w:r w:rsidRPr="00285FDC">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9</w:t>
      </w:r>
      <w:r w:rsidRPr="00285FDC">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 xml:space="preserve">23، البهوتي، منصور بن يونس، </w:t>
      </w:r>
      <w:r w:rsidRPr="00285FDC">
        <w:rPr>
          <w:rFonts w:ascii="Traditional Arabic" w:eastAsia="Calibri" w:hAnsi="Traditional Arabic" w:cs="Traditional Arabic"/>
          <w:b/>
          <w:bCs/>
          <w:sz w:val="24"/>
          <w:szCs w:val="24"/>
          <w:rtl/>
          <w:lang w:bidi="ar-JO"/>
        </w:rPr>
        <w:t>كشاف القناع</w:t>
      </w:r>
      <w:r w:rsidRPr="00285FDC">
        <w:rPr>
          <w:rFonts w:ascii="Traditional Arabic" w:eastAsia="Calibri" w:hAnsi="Traditional Arabic" w:cs="Traditional Arabic"/>
          <w:sz w:val="24"/>
          <w:szCs w:val="24"/>
          <w:rtl/>
          <w:lang w:bidi="ar-JO"/>
        </w:rPr>
        <w:t xml:space="preserve"> </w:t>
      </w:r>
      <w:r w:rsidRPr="00285FDC">
        <w:rPr>
          <w:rFonts w:ascii="Traditional Arabic" w:eastAsia="Calibri" w:hAnsi="Traditional Arabic" w:cs="Traditional Arabic"/>
          <w:b/>
          <w:bCs/>
          <w:sz w:val="24"/>
          <w:szCs w:val="24"/>
          <w:rtl/>
          <w:lang w:bidi="ar-JO"/>
        </w:rPr>
        <w:t>عن متن الإقناع</w:t>
      </w:r>
      <w:r w:rsidRPr="00285FDC">
        <w:rPr>
          <w:rFonts w:ascii="Traditional Arabic" w:eastAsia="Calibri" w:hAnsi="Traditional Arabic" w:cs="Traditional Arabic"/>
          <w:sz w:val="24"/>
          <w:szCs w:val="24"/>
          <w:rtl/>
          <w:lang w:bidi="ar-JO"/>
        </w:rPr>
        <w:t>، بيروت، دار الكتب العلمية، 6</w:t>
      </w:r>
      <w:r w:rsidRPr="00285FDC">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 xml:space="preserve">180. </w:t>
      </w:r>
    </w:p>
  </w:footnote>
  <w:footnote w:id="61">
    <w:p w14:paraId="006EA6C5"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w:t>
      </w:r>
      <w:r>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 xml:space="preserve">القرضاوي، يوسف، </w:t>
      </w:r>
      <w:r w:rsidRPr="00285FDC">
        <w:rPr>
          <w:rFonts w:ascii="Traditional Arabic" w:eastAsia="Calibri" w:hAnsi="Traditional Arabic" w:cs="Traditional Arabic"/>
          <w:b/>
          <w:bCs/>
          <w:sz w:val="24"/>
          <w:szCs w:val="24"/>
          <w:rtl/>
          <w:lang w:bidi="ar-JO"/>
        </w:rPr>
        <w:t>غير المسلمين في المجتمع الإسلامي</w:t>
      </w:r>
      <w:r w:rsidRPr="00285FDC">
        <w:rPr>
          <w:rFonts w:ascii="Traditional Arabic" w:eastAsia="Calibri" w:hAnsi="Traditional Arabic" w:cs="Traditional Arabic"/>
          <w:sz w:val="24"/>
          <w:szCs w:val="24"/>
          <w:rtl/>
          <w:lang w:bidi="ar-JO"/>
        </w:rPr>
        <w:t xml:space="preserve">، بيروت، مؤسسة الرسالة، </w:t>
      </w:r>
      <w:r w:rsidRPr="00285FDC">
        <w:rPr>
          <w:rFonts w:ascii="Traditional Arabic" w:eastAsia="Calibri" w:hAnsi="Traditional Arabic" w:cs="Traditional Arabic" w:hint="cs"/>
          <w:sz w:val="24"/>
          <w:szCs w:val="24"/>
          <w:rtl/>
          <w:lang w:bidi="ar-JO"/>
        </w:rPr>
        <w:t xml:space="preserve">ط2، </w:t>
      </w:r>
      <w:r w:rsidRPr="00285FDC">
        <w:rPr>
          <w:rFonts w:ascii="Traditional Arabic" w:eastAsia="Calibri" w:hAnsi="Traditional Arabic" w:cs="Traditional Arabic"/>
          <w:sz w:val="24"/>
          <w:szCs w:val="24"/>
          <w:rtl/>
          <w:lang w:bidi="ar-JO"/>
        </w:rPr>
        <w:t xml:space="preserve">1983م، 20، الهدبان، إبراهيم، </w:t>
      </w:r>
      <w:r w:rsidRPr="00285FDC">
        <w:rPr>
          <w:rFonts w:ascii="Traditional Arabic" w:eastAsia="Calibri" w:hAnsi="Traditional Arabic" w:cs="Traditional Arabic"/>
          <w:b/>
          <w:bCs/>
          <w:sz w:val="24"/>
          <w:szCs w:val="24"/>
          <w:rtl/>
          <w:lang w:bidi="ar-JO"/>
        </w:rPr>
        <w:t>المواطنة: بين</w:t>
      </w:r>
      <w:r w:rsidRPr="00285FDC">
        <w:rPr>
          <w:rFonts w:ascii="Traditional Arabic" w:eastAsia="Calibri" w:hAnsi="Traditional Arabic" w:cs="Traditional Arabic"/>
          <w:sz w:val="24"/>
          <w:szCs w:val="24"/>
          <w:rtl/>
          <w:lang w:bidi="ar-JO"/>
        </w:rPr>
        <w:t xml:space="preserve"> </w:t>
      </w:r>
      <w:r w:rsidRPr="00285FDC">
        <w:rPr>
          <w:rFonts w:ascii="Traditional Arabic" w:eastAsia="Calibri" w:hAnsi="Traditional Arabic" w:cs="Traditional Arabic"/>
          <w:b/>
          <w:bCs/>
          <w:sz w:val="24"/>
          <w:szCs w:val="24"/>
          <w:rtl/>
          <w:lang w:bidi="ar-JO"/>
        </w:rPr>
        <w:t>الشريعة الإسلامية والقوانين الوضعية</w:t>
      </w:r>
      <w:r w:rsidRPr="00285FDC">
        <w:rPr>
          <w:rFonts w:ascii="Traditional Arabic" w:eastAsia="Calibri" w:hAnsi="Traditional Arabic" w:cs="Traditional Arabic"/>
          <w:sz w:val="24"/>
          <w:szCs w:val="24"/>
          <w:rtl/>
          <w:lang w:bidi="ar-JO"/>
        </w:rPr>
        <w:t>،</w:t>
      </w:r>
      <w:r>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مصر،</w:t>
      </w:r>
      <w:r>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مجلة البحوث المالية والتجارية،جامعة بور سعيد،2011م،العدد</w:t>
      </w:r>
      <w:r w:rsidRPr="00285FDC">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 xml:space="preserve">(1)، 210. </w:t>
      </w:r>
    </w:p>
  </w:footnote>
  <w:footnote w:id="62">
    <w:p w14:paraId="3000944E"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w:t>
      </w:r>
      <w:r>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 xml:space="preserve">العمري، </w:t>
      </w:r>
      <w:r w:rsidRPr="00285FDC">
        <w:rPr>
          <w:rFonts w:ascii="Traditional Arabic" w:eastAsia="Calibri" w:hAnsi="Traditional Arabic" w:cs="Traditional Arabic"/>
          <w:b/>
          <w:bCs/>
          <w:sz w:val="24"/>
          <w:szCs w:val="24"/>
          <w:rtl/>
          <w:lang w:bidi="ar-JO"/>
        </w:rPr>
        <w:t>الآخر من منظور إسلامي العلاقات الدولية</w:t>
      </w:r>
      <w:r w:rsidRPr="00285FDC">
        <w:rPr>
          <w:rFonts w:ascii="Traditional Arabic" w:eastAsia="Calibri" w:hAnsi="Traditional Arabic" w:cs="Traditional Arabic"/>
          <w:sz w:val="24"/>
          <w:szCs w:val="24"/>
          <w:rtl/>
          <w:lang w:bidi="ar-JO"/>
        </w:rPr>
        <w:t xml:space="preserve">، 72. </w:t>
      </w:r>
    </w:p>
  </w:footnote>
  <w:footnote w:id="63">
    <w:p w14:paraId="21464BC8"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 xml:space="preserve">) الباجي، أبو الوليد سليمان بن خلف، </w:t>
      </w:r>
      <w:r w:rsidRPr="00285FDC">
        <w:rPr>
          <w:rFonts w:ascii="Traditional Arabic" w:eastAsia="Calibri" w:hAnsi="Traditional Arabic" w:cs="Traditional Arabic"/>
          <w:b/>
          <w:bCs/>
          <w:sz w:val="24"/>
          <w:szCs w:val="24"/>
          <w:rtl/>
          <w:lang w:bidi="ar-JO"/>
        </w:rPr>
        <w:t>المنتقى شرح الموطأ</w:t>
      </w:r>
      <w:r w:rsidRPr="00285FDC">
        <w:rPr>
          <w:rFonts w:ascii="Traditional Arabic" w:eastAsia="Calibri" w:hAnsi="Traditional Arabic" w:cs="Traditional Arabic"/>
          <w:sz w:val="24"/>
          <w:szCs w:val="24"/>
          <w:rtl/>
          <w:lang w:bidi="ar-JO"/>
        </w:rPr>
        <w:t xml:space="preserve">، مصر، مطبعة السعادة، </w:t>
      </w:r>
      <w:r w:rsidRPr="00285FDC">
        <w:rPr>
          <w:rFonts w:ascii="Traditional Arabic" w:eastAsia="Calibri" w:hAnsi="Traditional Arabic" w:cs="Traditional Arabic" w:hint="cs"/>
          <w:sz w:val="24"/>
          <w:szCs w:val="24"/>
          <w:rtl/>
          <w:lang w:bidi="ar-JO"/>
        </w:rPr>
        <w:t xml:space="preserve">ط1، </w:t>
      </w:r>
      <w:r w:rsidRPr="00285FDC">
        <w:rPr>
          <w:rFonts w:ascii="Traditional Arabic" w:eastAsia="Calibri" w:hAnsi="Traditional Arabic" w:cs="Traditional Arabic"/>
          <w:sz w:val="24"/>
          <w:szCs w:val="24"/>
          <w:rtl/>
          <w:lang w:bidi="ar-JO"/>
        </w:rPr>
        <w:t>1332 هـ -1913م</w:t>
      </w:r>
      <w:r w:rsidRPr="00285FDC">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2</w:t>
      </w:r>
      <w:r w:rsidRPr="00285FDC">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 xml:space="preserve">178. </w:t>
      </w:r>
    </w:p>
  </w:footnote>
  <w:footnote w:id="64">
    <w:p w14:paraId="20D5F5A9"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hint="cs"/>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 xml:space="preserve">) تقدم تخريجه. </w:t>
      </w:r>
    </w:p>
  </w:footnote>
  <w:footnote w:id="65">
    <w:p w14:paraId="4B3E26DA"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 xml:space="preserve">) الهدبان، </w:t>
      </w:r>
      <w:r w:rsidRPr="00285FDC">
        <w:rPr>
          <w:rFonts w:ascii="Traditional Arabic" w:eastAsia="Calibri" w:hAnsi="Traditional Arabic" w:cs="Traditional Arabic"/>
          <w:b/>
          <w:bCs/>
          <w:sz w:val="24"/>
          <w:szCs w:val="24"/>
          <w:rtl/>
          <w:lang w:bidi="ar-JO"/>
        </w:rPr>
        <w:t>المواطنة: بين الشريعة الإسلامية والقوانين الوضعية</w:t>
      </w:r>
      <w:r w:rsidRPr="00285FDC">
        <w:rPr>
          <w:rFonts w:ascii="Traditional Arabic" w:eastAsia="Calibri" w:hAnsi="Traditional Arabic" w:cs="Traditional Arabic"/>
          <w:sz w:val="24"/>
          <w:szCs w:val="24"/>
          <w:rtl/>
          <w:lang w:bidi="ar-JO"/>
        </w:rPr>
        <w:t xml:space="preserve">، 210، سعيد، عبد الله حسن عبد الله، </w:t>
      </w:r>
      <w:r w:rsidRPr="00285FDC">
        <w:rPr>
          <w:rFonts w:ascii="Traditional Arabic" w:eastAsia="Calibri" w:hAnsi="Traditional Arabic" w:cs="Traditional Arabic"/>
          <w:b/>
          <w:bCs/>
          <w:sz w:val="24"/>
          <w:szCs w:val="24"/>
          <w:rtl/>
          <w:lang w:bidi="ar-JO"/>
        </w:rPr>
        <w:t>مفهوم الوطن والمواطن"دراسة فقهية</w:t>
      </w:r>
      <w:r w:rsidRPr="00285FDC">
        <w:rPr>
          <w:rFonts w:ascii="Traditional Arabic" w:eastAsia="Calibri" w:hAnsi="Traditional Arabic" w:cs="Traditional Arabic"/>
          <w:sz w:val="24"/>
          <w:szCs w:val="24"/>
          <w:rtl/>
          <w:lang w:bidi="ar-JO"/>
        </w:rPr>
        <w:t xml:space="preserve"> </w:t>
      </w:r>
      <w:r w:rsidRPr="00285FDC">
        <w:rPr>
          <w:rFonts w:ascii="Traditional Arabic" w:eastAsia="Calibri" w:hAnsi="Traditional Arabic" w:cs="Traditional Arabic"/>
          <w:b/>
          <w:bCs/>
          <w:sz w:val="24"/>
          <w:szCs w:val="24"/>
          <w:rtl/>
          <w:lang w:bidi="ar-JO"/>
        </w:rPr>
        <w:t xml:space="preserve">مقارنة، </w:t>
      </w:r>
      <w:r w:rsidRPr="00285FDC">
        <w:rPr>
          <w:rFonts w:ascii="Traditional Arabic" w:eastAsia="Calibri" w:hAnsi="Traditional Arabic" w:cs="Traditional Arabic"/>
          <w:sz w:val="24"/>
          <w:szCs w:val="24"/>
          <w:rtl/>
          <w:lang w:bidi="ar-JO"/>
        </w:rPr>
        <w:t xml:space="preserve">السودان، رسالة ماجستير غير منشورة، جامعة أم درمان الإسلامية، 2007م، 45-46. </w:t>
      </w:r>
    </w:p>
  </w:footnote>
  <w:footnote w:id="66">
    <w:p w14:paraId="2A656235"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 xml:space="preserve">) الزحيلي، وهبة، </w:t>
      </w:r>
      <w:r w:rsidRPr="00285FDC">
        <w:rPr>
          <w:rFonts w:ascii="Traditional Arabic" w:eastAsia="Calibri" w:hAnsi="Traditional Arabic" w:cs="Traditional Arabic"/>
          <w:b/>
          <w:bCs/>
          <w:sz w:val="24"/>
          <w:szCs w:val="24"/>
          <w:rtl/>
          <w:lang w:bidi="ar-JO"/>
        </w:rPr>
        <w:t>الفقه الإسلامي وأدلته: الشامل للأدلة الشرعية والآراء المذهبية وأهم النظريات الفقهية وتحقيق الأحاديث النبوية وتخريجها</w:t>
      </w:r>
      <w:r w:rsidRPr="00285FDC">
        <w:rPr>
          <w:rFonts w:ascii="Traditional Arabic" w:eastAsia="Calibri" w:hAnsi="Traditional Arabic" w:cs="Traditional Arabic"/>
          <w:sz w:val="24"/>
          <w:szCs w:val="24"/>
          <w:rtl/>
          <w:lang w:bidi="ar-JO"/>
        </w:rPr>
        <w:t>، دمشق، دار الفكر، ط12</w:t>
      </w:r>
      <w:r w:rsidRPr="00285FDC">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8</w:t>
      </w:r>
      <w:r w:rsidRPr="00285FDC">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 xml:space="preserve">6415. </w:t>
      </w:r>
    </w:p>
  </w:footnote>
  <w:footnote w:id="67">
    <w:p w14:paraId="0E7567B8"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 xml:space="preserve">) القرضاوي، </w:t>
      </w:r>
      <w:r w:rsidRPr="00285FDC">
        <w:rPr>
          <w:rFonts w:ascii="Traditional Arabic" w:eastAsia="Calibri" w:hAnsi="Traditional Arabic" w:cs="Traditional Arabic"/>
          <w:b/>
          <w:bCs/>
          <w:sz w:val="24"/>
          <w:szCs w:val="24"/>
          <w:rtl/>
          <w:lang w:bidi="ar-JO"/>
        </w:rPr>
        <w:t>غير المسلمين في المجتمع الإسلامي</w:t>
      </w:r>
      <w:r w:rsidRPr="00285FDC">
        <w:rPr>
          <w:rFonts w:ascii="Traditional Arabic" w:eastAsia="Calibri" w:hAnsi="Traditional Arabic" w:cs="Traditional Arabic"/>
          <w:sz w:val="24"/>
          <w:szCs w:val="24"/>
          <w:rtl/>
          <w:lang w:bidi="ar-JO"/>
        </w:rPr>
        <w:t xml:space="preserve">، 39. </w:t>
      </w:r>
    </w:p>
  </w:footnote>
  <w:footnote w:id="68">
    <w:p w14:paraId="4918B6DD" w14:textId="77777777" w:rsidR="005278F1" w:rsidRPr="00285FDC" w:rsidRDefault="005278F1" w:rsidP="005278F1">
      <w:pPr>
        <w:tabs>
          <w:tab w:val="left" w:pos="-2"/>
        </w:tabs>
        <w:autoSpaceDE w:val="0"/>
        <w:autoSpaceDN w:val="0"/>
        <w:adjustRightInd w:val="0"/>
        <w:spacing w:after="120"/>
        <w:ind w:left="139"/>
        <w:jc w:val="both"/>
        <w:rPr>
          <w:rFonts w:ascii="Traditional Arabic" w:eastAsia="Calibri" w:hAnsi="Traditional Arabic" w:cs="Traditional Arabic"/>
          <w:color w:val="000000"/>
          <w:rtl/>
          <w:lang w:bidi="ar-JO"/>
        </w:rPr>
      </w:pPr>
      <w:r w:rsidRPr="00285FDC">
        <w:rPr>
          <w:rFonts w:ascii="Traditional Arabic" w:eastAsia="Calibri" w:hAnsi="Traditional Arabic" w:cs="Traditional Arabic"/>
          <w:color w:val="000000"/>
          <w:rtl/>
          <w:lang w:bidi="ar-JO"/>
        </w:rPr>
        <w:t>(</w:t>
      </w:r>
      <w:r w:rsidRPr="00285FDC">
        <w:rPr>
          <w:rFonts w:ascii="Traditional Arabic" w:eastAsia="Calibri" w:hAnsi="Traditional Arabic" w:cs="Traditional Arabic"/>
          <w:color w:val="000000"/>
          <w:rtl/>
          <w:lang w:bidi="ar-JO"/>
        </w:rPr>
        <w:footnoteRef/>
      </w:r>
      <w:r w:rsidRPr="00285FDC">
        <w:rPr>
          <w:rFonts w:ascii="Traditional Arabic" w:eastAsia="Calibri" w:hAnsi="Traditional Arabic" w:cs="Traditional Arabic"/>
          <w:color w:val="000000"/>
          <w:rtl/>
          <w:lang w:bidi="ar-JO"/>
        </w:rPr>
        <w:t>)</w:t>
      </w:r>
      <w:r>
        <w:rPr>
          <w:rFonts w:ascii="Traditional Arabic" w:eastAsia="Calibri" w:hAnsi="Traditional Arabic" w:cs="Traditional Arabic" w:hint="cs"/>
          <w:color w:val="000000"/>
          <w:rtl/>
          <w:lang w:bidi="ar-JO"/>
        </w:rPr>
        <w:t xml:space="preserve"> </w:t>
      </w:r>
      <w:r w:rsidRPr="00285FDC">
        <w:rPr>
          <w:rFonts w:ascii="Traditional Arabic" w:eastAsia="Calibri" w:hAnsi="Traditional Arabic" w:cs="Traditional Arabic"/>
          <w:color w:val="000000"/>
          <w:rtl/>
          <w:lang w:bidi="ar-JO"/>
        </w:rPr>
        <w:t xml:space="preserve">العيني، أبو محمود بن أحمد بن موسى، </w:t>
      </w:r>
      <w:r w:rsidRPr="00285FDC">
        <w:rPr>
          <w:rFonts w:ascii="Traditional Arabic" w:eastAsia="Calibri" w:hAnsi="Traditional Arabic" w:cs="Traditional Arabic"/>
          <w:b/>
          <w:bCs/>
          <w:color w:val="000000"/>
          <w:rtl/>
          <w:lang w:bidi="ar-JO"/>
        </w:rPr>
        <w:t>عمدة القاري شرح صحيح البخاري</w:t>
      </w:r>
      <w:r w:rsidRPr="00285FDC">
        <w:rPr>
          <w:rFonts w:ascii="Traditional Arabic" w:eastAsia="Calibri" w:hAnsi="Traditional Arabic" w:cs="Traditional Arabic"/>
          <w:color w:val="000000"/>
          <w:rtl/>
          <w:lang w:bidi="ar-JO"/>
        </w:rPr>
        <w:t>، بيروت، دار إحياء التراث العربي، 23</w:t>
      </w:r>
      <w:r w:rsidRPr="00285FDC">
        <w:rPr>
          <w:rFonts w:ascii="Traditional Arabic" w:eastAsia="Calibri" w:hAnsi="Traditional Arabic" w:cs="Traditional Arabic" w:hint="cs"/>
          <w:color w:val="000000"/>
          <w:rtl/>
          <w:lang w:bidi="ar-JO"/>
        </w:rPr>
        <w:t>/</w:t>
      </w:r>
      <w:r w:rsidRPr="00285FDC">
        <w:rPr>
          <w:rFonts w:ascii="Traditional Arabic" w:eastAsia="Calibri" w:hAnsi="Traditional Arabic" w:cs="Traditional Arabic"/>
          <w:color w:val="000000"/>
          <w:rtl/>
          <w:lang w:bidi="ar-JO"/>
        </w:rPr>
        <w:t xml:space="preserve">294. </w:t>
      </w:r>
    </w:p>
  </w:footnote>
  <w:footnote w:id="69">
    <w:p w14:paraId="542C1EE4" w14:textId="77777777" w:rsidR="005278F1" w:rsidRPr="00285FDC" w:rsidRDefault="005278F1" w:rsidP="005278F1">
      <w:pPr>
        <w:tabs>
          <w:tab w:val="left" w:pos="-2"/>
        </w:tabs>
        <w:autoSpaceDE w:val="0"/>
        <w:autoSpaceDN w:val="0"/>
        <w:adjustRightInd w:val="0"/>
        <w:spacing w:after="120"/>
        <w:ind w:left="139"/>
        <w:jc w:val="both"/>
        <w:rPr>
          <w:rFonts w:ascii="Traditional Arabic" w:eastAsia="Calibri" w:hAnsi="Traditional Arabic" w:cs="Traditional Arabic"/>
          <w:color w:val="000000"/>
          <w:rtl/>
          <w:lang w:bidi="ar-JO"/>
        </w:rPr>
      </w:pPr>
      <w:r w:rsidRPr="00285FDC">
        <w:rPr>
          <w:rFonts w:ascii="Traditional Arabic" w:eastAsia="Calibri" w:hAnsi="Traditional Arabic" w:cs="Traditional Arabic"/>
          <w:color w:val="000000"/>
          <w:rtl/>
          <w:lang w:bidi="ar-JO"/>
        </w:rPr>
        <w:t>(</w:t>
      </w:r>
      <w:r w:rsidRPr="00285FDC">
        <w:rPr>
          <w:rFonts w:ascii="Traditional Arabic" w:eastAsia="Calibri" w:hAnsi="Traditional Arabic" w:cs="Traditional Arabic"/>
          <w:color w:val="000000"/>
          <w:rtl/>
          <w:lang w:bidi="ar-JO"/>
        </w:rPr>
        <w:footnoteRef/>
      </w:r>
      <w:r w:rsidRPr="00285FDC">
        <w:rPr>
          <w:rFonts w:ascii="Traditional Arabic" w:eastAsia="Calibri" w:hAnsi="Traditional Arabic" w:cs="Traditional Arabic"/>
          <w:color w:val="000000"/>
          <w:rtl/>
          <w:lang w:bidi="ar-JO"/>
        </w:rPr>
        <w:t xml:space="preserve">) ابن حزم، أبو محمد علي بن أحمد، </w:t>
      </w:r>
      <w:r w:rsidRPr="00285FDC">
        <w:rPr>
          <w:rFonts w:ascii="Traditional Arabic" w:eastAsia="Calibri" w:hAnsi="Traditional Arabic" w:cs="Traditional Arabic"/>
          <w:b/>
          <w:bCs/>
          <w:color w:val="000000"/>
          <w:rtl/>
          <w:lang w:bidi="ar-JO"/>
        </w:rPr>
        <w:t>مراتب الإجماع في العبادات والمعاملات والاعتقادات</w:t>
      </w:r>
      <w:r w:rsidRPr="00285FDC">
        <w:rPr>
          <w:rFonts w:ascii="Traditional Arabic" w:eastAsia="Calibri" w:hAnsi="Traditional Arabic" w:cs="Traditional Arabic"/>
          <w:color w:val="000000"/>
          <w:rtl/>
          <w:lang w:bidi="ar-JO"/>
        </w:rPr>
        <w:t xml:space="preserve">، بيروت، دار الكتب العلمية، 50، ابن القطان، أبو الحسن علي بن محمد، </w:t>
      </w:r>
      <w:r w:rsidRPr="00285FDC">
        <w:rPr>
          <w:rFonts w:ascii="Traditional Arabic" w:eastAsia="Calibri" w:hAnsi="Traditional Arabic" w:cs="Traditional Arabic"/>
          <w:b/>
          <w:bCs/>
          <w:color w:val="000000"/>
          <w:rtl/>
          <w:lang w:bidi="ar-JO"/>
        </w:rPr>
        <w:t>الإقناع في مسائل الإجماع</w:t>
      </w:r>
      <w:r w:rsidRPr="00285FDC">
        <w:rPr>
          <w:rFonts w:ascii="Traditional Arabic" w:eastAsia="Calibri" w:hAnsi="Traditional Arabic" w:cs="Traditional Arabic"/>
          <w:color w:val="000000"/>
          <w:rtl/>
          <w:lang w:bidi="ar-JO"/>
        </w:rPr>
        <w:t xml:space="preserve">، تحقيق: حسن فوزي الصعيدي، الفاروق الحديثة للطباعة والنشر، </w:t>
      </w:r>
      <w:r w:rsidRPr="00285FDC">
        <w:rPr>
          <w:rFonts w:ascii="Traditional Arabic" w:eastAsia="Calibri" w:hAnsi="Traditional Arabic" w:cs="Traditional Arabic" w:hint="cs"/>
          <w:color w:val="000000"/>
          <w:rtl/>
          <w:lang w:bidi="ar-JO"/>
        </w:rPr>
        <w:t xml:space="preserve">ط1، </w:t>
      </w:r>
      <w:r w:rsidRPr="00285FDC">
        <w:rPr>
          <w:rFonts w:ascii="Traditional Arabic" w:eastAsia="Calibri" w:hAnsi="Traditional Arabic" w:cs="Traditional Arabic"/>
          <w:color w:val="000000"/>
          <w:rtl/>
          <w:lang w:bidi="ar-JO"/>
        </w:rPr>
        <w:t>1424هـ - 2004م، 2</w:t>
      </w:r>
      <w:r w:rsidRPr="00285FDC">
        <w:rPr>
          <w:rFonts w:ascii="Traditional Arabic" w:eastAsia="Calibri" w:hAnsi="Traditional Arabic" w:cs="Traditional Arabic" w:hint="cs"/>
          <w:color w:val="000000"/>
          <w:rtl/>
          <w:lang w:bidi="ar-JO"/>
        </w:rPr>
        <w:t>/</w:t>
      </w:r>
      <w:r w:rsidRPr="00285FDC">
        <w:rPr>
          <w:rFonts w:ascii="Traditional Arabic" w:eastAsia="Calibri" w:hAnsi="Traditional Arabic" w:cs="Traditional Arabic"/>
          <w:color w:val="000000"/>
          <w:rtl/>
          <w:lang w:bidi="ar-JO"/>
        </w:rPr>
        <w:t xml:space="preserve">145. </w:t>
      </w:r>
    </w:p>
  </w:footnote>
  <w:footnote w:id="70">
    <w:p w14:paraId="3BA9EC2B" w14:textId="77777777" w:rsidR="005278F1" w:rsidRPr="00285FDC" w:rsidRDefault="005278F1" w:rsidP="005278F1">
      <w:pPr>
        <w:tabs>
          <w:tab w:val="left" w:pos="-2"/>
          <w:tab w:val="right" w:pos="484"/>
        </w:tabs>
        <w:spacing w:after="120"/>
        <w:ind w:left="139"/>
        <w:jc w:val="both"/>
        <w:rPr>
          <w:rFonts w:ascii="Traditional Arabic" w:eastAsia="Calibri" w:hAnsi="Traditional Arabic" w:cs="Traditional Arabic"/>
          <w:color w:val="000000"/>
          <w:rtl/>
          <w:lang w:bidi="ar-JO"/>
        </w:rPr>
      </w:pPr>
      <w:r w:rsidRPr="00285FDC">
        <w:rPr>
          <w:rFonts w:ascii="Traditional Arabic" w:eastAsia="Calibri" w:hAnsi="Traditional Arabic" w:cs="Traditional Arabic"/>
          <w:color w:val="000000"/>
          <w:rtl/>
          <w:lang w:bidi="ar-JO"/>
        </w:rPr>
        <w:t>(</w:t>
      </w:r>
      <w:r w:rsidRPr="00285FDC">
        <w:rPr>
          <w:rFonts w:ascii="Traditional Arabic" w:eastAsia="Calibri" w:hAnsi="Traditional Arabic" w:cs="Traditional Arabic"/>
          <w:color w:val="000000"/>
          <w:rtl/>
          <w:lang w:bidi="ar-JO"/>
        </w:rPr>
        <w:footnoteRef/>
      </w:r>
      <w:r w:rsidRPr="00285FDC">
        <w:rPr>
          <w:rFonts w:ascii="Traditional Arabic" w:eastAsia="Calibri" w:hAnsi="Traditional Arabic" w:cs="Traditional Arabic"/>
          <w:color w:val="000000"/>
          <w:rtl/>
          <w:lang w:bidi="ar-JO"/>
        </w:rPr>
        <w:t xml:space="preserve">) المطرودي، عبد الرحمن، </w:t>
      </w:r>
      <w:r w:rsidRPr="00285FDC">
        <w:rPr>
          <w:rFonts w:ascii="Traditional Arabic" w:eastAsia="Calibri" w:hAnsi="Traditional Arabic" w:cs="Traditional Arabic"/>
          <w:b/>
          <w:bCs/>
          <w:color w:val="000000"/>
          <w:rtl/>
          <w:lang w:bidi="ar-JO"/>
        </w:rPr>
        <w:t>نظرة في مفهوم الإرهاب والموقف منه في الإسلام-</w:t>
      </w:r>
      <w:r w:rsidRPr="00285FDC">
        <w:rPr>
          <w:rFonts w:ascii="Traditional Arabic" w:eastAsia="Calibri" w:hAnsi="Traditional Arabic" w:cs="Traditional Arabic"/>
          <w:color w:val="000000"/>
          <w:rtl/>
          <w:lang w:bidi="ar-JO"/>
        </w:rPr>
        <w:t>موقع وزارة الشئون الإسلامية والأوقاف والدعوة والإرشاد علي الشبكة الدولية(</w:t>
      </w:r>
      <w:r w:rsidRPr="00285FDC">
        <w:rPr>
          <w:rFonts w:ascii="Traditional Arabic" w:eastAsia="Calibri" w:hAnsi="Traditional Arabic" w:cs="Traditional Arabic"/>
          <w:color w:val="000000"/>
          <w:lang w:bidi="ar-JO"/>
        </w:rPr>
        <w:t>www. al. aslam. com</w:t>
      </w:r>
      <w:r w:rsidRPr="00285FDC">
        <w:rPr>
          <w:rFonts w:ascii="Traditional Arabic" w:eastAsia="Calibri" w:hAnsi="Traditional Arabic" w:cs="Traditional Arabic"/>
          <w:color w:val="000000"/>
          <w:rtl/>
          <w:lang w:bidi="ar-JO"/>
        </w:rPr>
        <w:t xml:space="preserve">)، السعودية، 39. </w:t>
      </w:r>
    </w:p>
  </w:footnote>
  <w:footnote w:id="71">
    <w:p w14:paraId="00D5F136"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 xml:space="preserve">) مسلم، </w:t>
      </w:r>
      <w:r w:rsidRPr="00285FDC">
        <w:rPr>
          <w:rFonts w:ascii="Traditional Arabic" w:eastAsia="Calibri" w:hAnsi="Traditional Arabic" w:cs="Traditional Arabic"/>
          <w:b/>
          <w:bCs/>
          <w:sz w:val="24"/>
          <w:szCs w:val="24"/>
          <w:rtl/>
          <w:lang w:bidi="ar-JO"/>
        </w:rPr>
        <w:t>صحيح مسلم</w:t>
      </w:r>
      <w:r w:rsidRPr="00285FDC">
        <w:rPr>
          <w:rFonts w:ascii="Traditional Arabic" w:eastAsia="Calibri" w:hAnsi="Traditional Arabic" w:cs="Traditional Arabic"/>
          <w:sz w:val="24"/>
          <w:szCs w:val="24"/>
          <w:rtl/>
          <w:lang w:bidi="ar-JO"/>
        </w:rPr>
        <w:t>، كتاب الإمارة، باب فضيلة الإمام العادل وعقوبة الجائر والحث على الرفق بالرعية والنهي عن إدخال المشقة عليهم، 3</w:t>
      </w:r>
      <w:r w:rsidRPr="00285FDC">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 xml:space="preserve"> 1458، حديث رقم</w:t>
      </w:r>
      <w:r w:rsidRPr="00285FDC">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 xml:space="preserve">( 1827). </w:t>
      </w:r>
    </w:p>
  </w:footnote>
  <w:footnote w:id="72">
    <w:p w14:paraId="2A9351F3"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 xml:space="preserve">) المنجد، صلاح الدين، </w:t>
      </w:r>
      <w:r w:rsidRPr="00285FDC">
        <w:rPr>
          <w:rFonts w:ascii="Traditional Arabic" w:eastAsia="Calibri" w:hAnsi="Traditional Arabic" w:cs="Traditional Arabic"/>
          <w:b/>
          <w:bCs/>
          <w:sz w:val="24"/>
          <w:szCs w:val="24"/>
          <w:rtl/>
          <w:lang w:bidi="ar-JO"/>
        </w:rPr>
        <w:t>المجتمع الإسلامي في ظل العدالة</w:t>
      </w:r>
      <w:r w:rsidRPr="00285FDC">
        <w:rPr>
          <w:rFonts w:ascii="Traditional Arabic" w:eastAsia="Calibri" w:hAnsi="Traditional Arabic" w:cs="Traditional Arabic"/>
          <w:sz w:val="24"/>
          <w:szCs w:val="24"/>
          <w:rtl/>
          <w:lang w:bidi="ar-JO"/>
        </w:rPr>
        <w:t>، بيروت، دار الكتاب الجديد، ط3</w:t>
      </w:r>
      <w:r w:rsidRPr="00285FDC">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 xml:space="preserve">1976م، 15-21. </w:t>
      </w:r>
    </w:p>
  </w:footnote>
  <w:footnote w:id="73">
    <w:p w14:paraId="70BBACFE"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w:t>
      </w:r>
      <w:r>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ماعدا الإمامة العظمى أو رئاسة الدولة الإسلامية  أو قيادة الجيوش الإسلامية (إمارة الجيش الإسلامي) أو ولا</w:t>
      </w:r>
      <w:r>
        <w:rPr>
          <w:rFonts w:ascii="Traditional Arabic" w:eastAsia="Calibri" w:hAnsi="Traditional Arabic" w:cs="Traditional Arabic"/>
          <w:sz w:val="24"/>
          <w:szCs w:val="24"/>
          <w:rtl/>
          <w:lang w:bidi="ar-JO"/>
        </w:rPr>
        <w:t>ية الصدقات- شريطة أن يكون مسلم</w:t>
      </w:r>
      <w:r>
        <w:rPr>
          <w:rFonts w:ascii="Traditional Arabic" w:eastAsia="Calibri" w:hAnsi="Traditional Arabic" w:cs="Traditional Arabic" w:hint="cs"/>
          <w:sz w:val="24"/>
          <w:szCs w:val="24"/>
          <w:rtl/>
          <w:lang w:bidi="ar-JO"/>
        </w:rPr>
        <w:t>ً</w:t>
      </w:r>
      <w:r>
        <w:rPr>
          <w:rFonts w:ascii="Traditional Arabic" w:eastAsia="Calibri" w:hAnsi="Traditional Arabic" w:cs="Traditional Arabic"/>
          <w:sz w:val="24"/>
          <w:szCs w:val="24"/>
          <w:rtl/>
          <w:lang w:bidi="ar-JO"/>
        </w:rPr>
        <w:t>ا، عدل</w:t>
      </w:r>
      <w:r>
        <w:rPr>
          <w:rFonts w:ascii="Traditional Arabic" w:eastAsia="Calibri" w:hAnsi="Traditional Arabic" w:cs="Traditional Arabic" w:hint="cs"/>
          <w:sz w:val="24"/>
          <w:szCs w:val="24"/>
          <w:rtl/>
          <w:lang w:bidi="ar-JO"/>
        </w:rPr>
        <w:t>ً</w:t>
      </w:r>
      <w:r>
        <w:rPr>
          <w:rFonts w:ascii="Traditional Arabic" w:eastAsia="Calibri" w:hAnsi="Traditional Arabic" w:cs="Traditional Arabic"/>
          <w:sz w:val="24"/>
          <w:szCs w:val="24"/>
          <w:rtl/>
          <w:lang w:bidi="ar-JO"/>
        </w:rPr>
        <w:t>ا، عالم</w:t>
      </w:r>
      <w:r>
        <w:rPr>
          <w:rFonts w:ascii="Traditional Arabic" w:eastAsia="Calibri" w:hAnsi="Traditional Arabic" w:cs="Traditional Arabic" w:hint="cs"/>
          <w:sz w:val="24"/>
          <w:szCs w:val="24"/>
          <w:rtl/>
          <w:lang w:bidi="ar-JO"/>
        </w:rPr>
        <w:t>اً</w:t>
      </w:r>
      <w:r w:rsidRPr="00285FDC">
        <w:rPr>
          <w:rFonts w:ascii="Traditional Arabic" w:eastAsia="Calibri" w:hAnsi="Traditional Arabic" w:cs="Traditional Arabic"/>
          <w:sz w:val="24"/>
          <w:szCs w:val="24"/>
          <w:rtl/>
          <w:lang w:bidi="ar-JO"/>
        </w:rPr>
        <w:t xml:space="preserve"> بأحكام الزكاة إن كان من عمال التفويض-  أو القضاء بين المسلمين بالإجماع ما عدا عند الحنفية في القض</w:t>
      </w:r>
      <w:r>
        <w:rPr>
          <w:rFonts w:ascii="Traditional Arabic" w:eastAsia="Calibri" w:hAnsi="Traditional Arabic" w:cs="Traditional Arabic"/>
          <w:sz w:val="24"/>
          <w:szCs w:val="24"/>
          <w:rtl/>
          <w:lang w:bidi="ar-JO"/>
        </w:rPr>
        <w:t>اء إذ أجازوا  تعيين الذمي قاضي</w:t>
      </w:r>
      <w:r>
        <w:rPr>
          <w:rFonts w:ascii="Traditional Arabic" w:eastAsia="Calibri" w:hAnsi="Traditional Arabic" w:cs="Traditional Arabic" w:hint="cs"/>
          <w:sz w:val="24"/>
          <w:szCs w:val="24"/>
          <w:rtl/>
          <w:lang w:bidi="ar-JO"/>
        </w:rPr>
        <w:t>ً</w:t>
      </w:r>
      <w:r>
        <w:rPr>
          <w:rFonts w:ascii="Traditional Arabic" w:eastAsia="Calibri" w:hAnsi="Traditional Arabic" w:cs="Traditional Arabic"/>
          <w:sz w:val="24"/>
          <w:szCs w:val="24"/>
          <w:rtl/>
          <w:lang w:bidi="ar-JO"/>
        </w:rPr>
        <w:t>ا</w:t>
      </w:r>
      <w:r w:rsidRPr="00285FDC">
        <w:rPr>
          <w:rFonts w:ascii="Traditional Arabic" w:eastAsia="Calibri" w:hAnsi="Traditional Arabic" w:cs="Traditional Arabic"/>
          <w:sz w:val="24"/>
          <w:szCs w:val="24"/>
          <w:rtl/>
          <w:lang w:bidi="ar-JO"/>
        </w:rPr>
        <w:t xml:space="preserve"> على أهل </w:t>
      </w:r>
      <w:r>
        <w:rPr>
          <w:rFonts w:ascii="Traditional Arabic" w:eastAsia="Calibri" w:hAnsi="Traditional Arabic" w:cs="Traditional Arabic"/>
          <w:sz w:val="24"/>
          <w:szCs w:val="24"/>
          <w:rtl/>
          <w:lang w:bidi="ar-JO"/>
        </w:rPr>
        <w:t>الذِّمَّة</w:t>
      </w:r>
      <w:r w:rsidRPr="00285FDC">
        <w:rPr>
          <w:rFonts w:ascii="Traditional Arabic" w:eastAsia="Calibri" w:hAnsi="Traditional Arabic" w:cs="Traditional Arabic"/>
          <w:sz w:val="24"/>
          <w:szCs w:val="24"/>
          <w:rtl/>
          <w:lang w:bidi="ar-JO"/>
        </w:rPr>
        <w:t xml:space="preserve">، انظر: الماوردي، أبو الحسن علي بن محمد، </w:t>
      </w:r>
      <w:r w:rsidRPr="00285FDC">
        <w:rPr>
          <w:rFonts w:ascii="Traditional Arabic" w:eastAsia="Calibri" w:hAnsi="Traditional Arabic" w:cs="Traditional Arabic"/>
          <w:b/>
          <w:bCs/>
          <w:sz w:val="24"/>
          <w:szCs w:val="24"/>
          <w:rtl/>
          <w:lang w:bidi="ar-JO"/>
        </w:rPr>
        <w:t>الأحكام السلطانية</w:t>
      </w:r>
      <w:r w:rsidRPr="00285FDC">
        <w:rPr>
          <w:rFonts w:ascii="Traditional Arabic" w:eastAsia="Calibri" w:hAnsi="Traditional Arabic" w:cs="Traditional Arabic"/>
          <w:sz w:val="24"/>
          <w:szCs w:val="24"/>
          <w:rtl/>
          <w:lang w:bidi="ar-JO"/>
        </w:rPr>
        <w:t xml:space="preserve">، القاهرة، دار الحديث، 15، و 111، الحطاب، أبو عبد الله محمد ابن محمد بن عبد الرحمن، </w:t>
      </w:r>
      <w:r w:rsidRPr="00285FDC">
        <w:rPr>
          <w:rFonts w:ascii="Traditional Arabic" w:eastAsia="Calibri" w:hAnsi="Traditional Arabic" w:cs="Traditional Arabic"/>
          <w:b/>
          <w:bCs/>
          <w:sz w:val="24"/>
          <w:szCs w:val="24"/>
          <w:rtl/>
          <w:lang w:bidi="ar-JO"/>
        </w:rPr>
        <w:t>مواهب الجليل في شرح مختصر الشيخ خليل</w:t>
      </w:r>
      <w:r w:rsidRPr="00285FDC">
        <w:rPr>
          <w:rFonts w:ascii="Traditional Arabic" w:eastAsia="Calibri" w:hAnsi="Traditional Arabic" w:cs="Traditional Arabic"/>
          <w:sz w:val="24"/>
          <w:szCs w:val="24"/>
          <w:rtl/>
          <w:lang w:bidi="ar-JO"/>
        </w:rPr>
        <w:t>، دار الفكر، ط3، 1412هـ-1992م</w:t>
      </w:r>
      <w:r w:rsidRPr="00285FDC">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6</w:t>
      </w:r>
      <w:r w:rsidRPr="00285FDC">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 xml:space="preserve"> 87، ابن رشد(الحفيد)، أبو الوليد محمد بن أحمد، </w:t>
      </w:r>
      <w:r w:rsidRPr="00285FDC">
        <w:rPr>
          <w:rFonts w:ascii="Traditional Arabic" w:eastAsia="Calibri" w:hAnsi="Traditional Arabic" w:cs="Traditional Arabic"/>
          <w:b/>
          <w:bCs/>
          <w:sz w:val="24"/>
          <w:szCs w:val="24"/>
          <w:rtl/>
          <w:lang w:bidi="ar-JO"/>
        </w:rPr>
        <w:t>بداية المجتهد و نهاية المقتصد</w:t>
      </w:r>
      <w:r w:rsidRPr="00285FDC">
        <w:rPr>
          <w:rFonts w:ascii="Traditional Arabic" w:eastAsia="Calibri" w:hAnsi="Traditional Arabic" w:cs="Traditional Arabic"/>
          <w:sz w:val="24"/>
          <w:szCs w:val="24"/>
          <w:rtl/>
          <w:lang w:bidi="ar-JO"/>
        </w:rPr>
        <w:t>، القاهرة، دار الحديث، 1425هـ-2004م، 4</w:t>
      </w:r>
      <w:r w:rsidRPr="00285FDC">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 xml:space="preserve">243، الشربيني، محمد ابن أحمد، </w:t>
      </w:r>
      <w:r w:rsidRPr="00285FDC">
        <w:rPr>
          <w:rFonts w:ascii="Traditional Arabic" w:eastAsia="Calibri" w:hAnsi="Traditional Arabic" w:cs="Traditional Arabic"/>
          <w:b/>
          <w:bCs/>
          <w:sz w:val="24"/>
          <w:szCs w:val="24"/>
          <w:rtl/>
          <w:lang w:bidi="ar-JO"/>
        </w:rPr>
        <w:t>مغني المحتاج إلى معرفة معاني ألفاظ المنهاج</w:t>
      </w:r>
      <w:r w:rsidRPr="00285FDC">
        <w:rPr>
          <w:rFonts w:ascii="Traditional Arabic" w:eastAsia="Calibri" w:hAnsi="Traditional Arabic" w:cs="Traditional Arabic"/>
          <w:sz w:val="24"/>
          <w:szCs w:val="24"/>
          <w:rtl/>
          <w:lang w:bidi="ar-JO"/>
        </w:rPr>
        <w:t xml:space="preserve">، دار الكتب العلمية، </w:t>
      </w:r>
      <w:r w:rsidRPr="00285FDC">
        <w:rPr>
          <w:rFonts w:ascii="Traditional Arabic" w:eastAsia="Calibri" w:hAnsi="Traditional Arabic" w:cs="Traditional Arabic" w:hint="cs"/>
          <w:sz w:val="24"/>
          <w:szCs w:val="24"/>
          <w:rtl/>
          <w:lang w:bidi="ar-JO"/>
        </w:rPr>
        <w:t xml:space="preserve">ط1، </w:t>
      </w:r>
      <w:r w:rsidRPr="00285FDC">
        <w:rPr>
          <w:rFonts w:ascii="Traditional Arabic" w:eastAsia="Calibri" w:hAnsi="Traditional Arabic" w:cs="Traditional Arabic"/>
          <w:sz w:val="24"/>
          <w:szCs w:val="24"/>
          <w:rtl/>
          <w:lang w:bidi="ar-JO"/>
        </w:rPr>
        <w:t>1415هـ - 1994م، 6</w:t>
      </w:r>
      <w:r w:rsidRPr="00285FDC">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 xml:space="preserve">262، البهوتي، </w:t>
      </w:r>
      <w:r w:rsidRPr="00285FDC">
        <w:rPr>
          <w:rFonts w:ascii="Traditional Arabic" w:eastAsia="Calibri" w:hAnsi="Traditional Arabic" w:cs="Traditional Arabic"/>
          <w:b/>
          <w:bCs/>
          <w:sz w:val="24"/>
          <w:szCs w:val="24"/>
          <w:rtl/>
          <w:lang w:bidi="ar-JO"/>
        </w:rPr>
        <w:t>كشاف</w:t>
      </w:r>
      <w:r w:rsidRPr="00285FDC">
        <w:rPr>
          <w:rFonts w:ascii="Traditional Arabic" w:eastAsia="Calibri" w:hAnsi="Traditional Arabic" w:cs="Traditional Arabic"/>
          <w:sz w:val="24"/>
          <w:szCs w:val="24"/>
          <w:rtl/>
          <w:lang w:bidi="ar-JO"/>
        </w:rPr>
        <w:t xml:space="preserve"> </w:t>
      </w:r>
      <w:r w:rsidRPr="00285FDC">
        <w:rPr>
          <w:rFonts w:ascii="Traditional Arabic" w:eastAsia="Calibri" w:hAnsi="Traditional Arabic" w:cs="Traditional Arabic"/>
          <w:b/>
          <w:bCs/>
          <w:sz w:val="24"/>
          <w:szCs w:val="24"/>
          <w:rtl/>
          <w:lang w:bidi="ar-JO"/>
        </w:rPr>
        <w:t xml:space="preserve">القناع، </w:t>
      </w:r>
      <w:r w:rsidRPr="00285FDC">
        <w:rPr>
          <w:rFonts w:ascii="Traditional Arabic" w:eastAsia="Calibri" w:hAnsi="Traditional Arabic" w:cs="Traditional Arabic"/>
          <w:sz w:val="24"/>
          <w:szCs w:val="24"/>
          <w:rtl/>
          <w:lang w:bidi="ar-JO"/>
        </w:rPr>
        <w:t>6</w:t>
      </w:r>
      <w:r w:rsidRPr="00285FDC">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 xml:space="preserve">295، ابن قدامة، </w:t>
      </w:r>
      <w:r w:rsidRPr="00285FDC">
        <w:rPr>
          <w:rFonts w:ascii="Traditional Arabic" w:eastAsia="Calibri" w:hAnsi="Traditional Arabic" w:cs="Traditional Arabic"/>
          <w:b/>
          <w:bCs/>
          <w:sz w:val="24"/>
          <w:szCs w:val="24"/>
          <w:rtl/>
          <w:lang w:bidi="ar-JO"/>
        </w:rPr>
        <w:t>المغني</w:t>
      </w:r>
      <w:r w:rsidRPr="00285FDC">
        <w:rPr>
          <w:rFonts w:ascii="Traditional Arabic" w:eastAsia="Calibri" w:hAnsi="Traditional Arabic" w:cs="Traditional Arabic"/>
          <w:sz w:val="24"/>
          <w:szCs w:val="24"/>
          <w:rtl/>
          <w:lang w:bidi="ar-JO"/>
        </w:rPr>
        <w:t>، 10</w:t>
      </w:r>
      <w:r w:rsidRPr="00285FDC">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 xml:space="preserve">36، ابن عابدين، محمد أمين بن عمر بن عبد العزيز، </w:t>
      </w:r>
      <w:r w:rsidRPr="00285FDC">
        <w:rPr>
          <w:rFonts w:ascii="Traditional Arabic" w:eastAsia="Calibri" w:hAnsi="Traditional Arabic" w:cs="Traditional Arabic"/>
          <w:b/>
          <w:bCs/>
          <w:sz w:val="24"/>
          <w:szCs w:val="24"/>
          <w:rtl/>
          <w:lang w:bidi="ar-JO"/>
        </w:rPr>
        <w:t>رد المحتار على الدر المختار(حاشية ابن</w:t>
      </w:r>
      <w:r w:rsidRPr="00285FDC">
        <w:rPr>
          <w:rFonts w:ascii="Traditional Arabic" w:eastAsia="Calibri" w:hAnsi="Traditional Arabic" w:cs="Traditional Arabic"/>
          <w:sz w:val="24"/>
          <w:szCs w:val="24"/>
          <w:rtl/>
          <w:lang w:bidi="ar-JO"/>
        </w:rPr>
        <w:t xml:space="preserve"> </w:t>
      </w:r>
      <w:r w:rsidRPr="00285FDC">
        <w:rPr>
          <w:rFonts w:ascii="Traditional Arabic" w:eastAsia="Calibri" w:hAnsi="Traditional Arabic" w:cs="Traditional Arabic"/>
          <w:b/>
          <w:bCs/>
          <w:sz w:val="24"/>
          <w:szCs w:val="24"/>
          <w:rtl/>
          <w:lang w:bidi="ar-JO"/>
        </w:rPr>
        <w:t>عابدين</w:t>
      </w:r>
      <w:r w:rsidRPr="00285FDC">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 xml:space="preserve">بيروت، دار الفكر، </w:t>
      </w:r>
      <w:r w:rsidRPr="00285FDC">
        <w:rPr>
          <w:rFonts w:ascii="Traditional Arabic" w:eastAsia="Calibri" w:hAnsi="Traditional Arabic" w:cs="Traditional Arabic" w:hint="cs"/>
          <w:sz w:val="24"/>
          <w:szCs w:val="24"/>
          <w:rtl/>
          <w:lang w:bidi="ar-JO"/>
        </w:rPr>
        <w:t xml:space="preserve">ط2، </w:t>
      </w:r>
      <w:r w:rsidRPr="00285FDC">
        <w:rPr>
          <w:rFonts w:ascii="Traditional Arabic" w:eastAsia="Calibri" w:hAnsi="Traditional Arabic" w:cs="Traditional Arabic"/>
          <w:sz w:val="24"/>
          <w:szCs w:val="24"/>
          <w:rtl/>
          <w:lang w:bidi="ar-JO"/>
        </w:rPr>
        <w:t>1412هـ- 1992م</w:t>
      </w:r>
      <w:r w:rsidRPr="00285FDC">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5</w:t>
      </w:r>
      <w:r w:rsidRPr="00285FDC">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 xml:space="preserve">355، الزيلعي، أبو عمر عثمان بن علي، </w:t>
      </w:r>
      <w:r w:rsidRPr="00285FDC">
        <w:rPr>
          <w:rFonts w:ascii="Traditional Arabic" w:eastAsia="Calibri" w:hAnsi="Traditional Arabic" w:cs="Traditional Arabic"/>
          <w:b/>
          <w:bCs/>
          <w:sz w:val="24"/>
          <w:szCs w:val="24"/>
          <w:rtl/>
          <w:lang w:bidi="ar-JO"/>
        </w:rPr>
        <w:t>تبيين الحقائق شرح كنز الدقائق</w:t>
      </w:r>
      <w:r w:rsidRPr="00285FDC">
        <w:rPr>
          <w:rFonts w:ascii="Traditional Arabic" w:eastAsia="Calibri" w:hAnsi="Traditional Arabic" w:cs="Traditional Arabic"/>
          <w:sz w:val="24"/>
          <w:szCs w:val="24"/>
          <w:rtl/>
          <w:lang w:bidi="ar-JO"/>
        </w:rPr>
        <w:t>، القاهرة، المطبعة الكبرى الأميرية، ط1</w:t>
      </w:r>
      <w:r w:rsidRPr="00285FDC">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1313هـ، 4</w:t>
      </w:r>
      <w:r w:rsidRPr="00285FDC">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 xml:space="preserve">224، الماوردي، </w:t>
      </w:r>
      <w:r w:rsidRPr="00285FDC">
        <w:rPr>
          <w:rFonts w:ascii="Traditional Arabic" w:eastAsia="Calibri" w:hAnsi="Traditional Arabic" w:cs="Traditional Arabic"/>
          <w:b/>
          <w:bCs/>
          <w:sz w:val="24"/>
          <w:szCs w:val="24"/>
          <w:rtl/>
          <w:lang w:bidi="ar-JO"/>
        </w:rPr>
        <w:t>الحاوي الكبير</w:t>
      </w:r>
      <w:r w:rsidRPr="00285FDC">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16</w:t>
      </w:r>
      <w:r w:rsidRPr="00285FDC">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 xml:space="preserve">158، الروياني، أبو المحاسن عبد الواحد بن إسماعيل، </w:t>
      </w:r>
      <w:r w:rsidRPr="00285FDC">
        <w:rPr>
          <w:rFonts w:ascii="Traditional Arabic" w:eastAsia="Calibri" w:hAnsi="Traditional Arabic" w:cs="Traditional Arabic"/>
          <w:b/>
          <w:bCs/>
          <w:sz w:val="24"/>
          <w:szCs w:val="24"/>
          <w:rtl/>
          <w:lang w:bidi="ar-JO"/>
        </w:rPr>
        <w:t>بحر المذهب في فروع المذهب الشافعي</w:t>
      </w:r>
      <w:r w:rsidRPr="00285FDC">
        <w:rPr>
          <w:rFonts w:ascii="Traditional Arabic" w:eastAsia="Calibri" w:hAnsi="Traditional Arabic" w:cs="Traditional Arabic"/>
          <w:sz w:val="24"/>
          <w:szCs w:val="24"/>
          <w:rtl/>
          <w:lang w:bidi="ar-JO"/>
        </w:rPr>
        <w:t xml:space="preserve">، تحقيق طارق فتحي السيد، دار الكتب العلمية، </w:t>
      </w:r>
      <w:r w:rsidRPr="00285FDC">
        <w:rPr>
          <w:rFonts w:ascii="Traditional Arabic" w:eastAsia="Calibri" w:hAnsi="Traditional Arabic" w:cs="Traditional Arabic" w:hint="cs"/>
          <w:sz w:val="24"/>
          <w:szCs w:val="24"/>
          <w:rtl/>
          <w:lang w:bidi="ar-JO"/>
        </w:rPr>
        <w:t xml:space="preserve">ط1، </w:t>
      </w:r>
      <w:r w:rsidRPr="00285FDC">
        <w:rPr>
          <w:rFonts w:ascii="Traditional Arabic" w:eastAsia="Calibri" w:hAnsi="Traditional Arabic" w:cs="Traditional Arabic"/>
          <w:sz w:val="24"/>
          <w:szCs w:val="24"/>
          <w:rtl/>
          <w:lang w:bidi="ar-JO"/>
        </w:rPr>
        <w:t>2009م، 11</w:t>
      </w:r>
      <w:r w:rsidRPr="00285FDC">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 xml:space="preserve">157، الفراء، أبو يعلى محمد بن الحسين، </w:t>
      </w:r>
      <w:r w:rsidRPr="00285FDC">
        <w:rPr>
          <w:rFonts w:ascii="Traditional Arabic" w:eastAsia="Calibri" w:hAnsi="Traditional Arabic" w:cs="Traditional Arabic"/>
          <w:b/>
          <w:bCs/>
          <w:sz w:val="24"/>
          <w:szCs w:val="24"/>
          <w:rtl/>
          <w:lang w:bidi="ar-JO"/>
        </w:rPr>
        <w:t xml:space="preserve">الأحكام السلطانية، </w:t>
      </w:r>
      <w:r w:rsidRPr="00285FDC">
        <w:rPr>
          <w:rFonts w:ascii="Traditional Arabic" w:eastAsia="Calibri" w:hAnsi="Traditional Arabic" w:cs="Traditional Arabic"/>
          <w:sz w:val="24"/>
          <w:szCs w:val="24"/>
          <w:rtl/>
          <w:lang w:bidi="ar-JO"/>
        </w:rPr>
        <w:t xml:space="preserve">صححه وعلق عليه محمد حامد الفقي، بيروت، دار الكتب العلمية، </w:t>
      </w:r>
      <w:r w:rsidRPr="00285FDC">
        <w:rPr>
          <w:rFonts w:ascii="Traditional Arabic" w:eastAsia="Calibri" w:hAnsi="Traditional Arabic" w:cs="Traditional Arabic" w:hint="cs"/>
          <w:sz w:val="24"/>
          <w:szCs w:val="24"/>
          <w:rtl/>
          <w:lang w:bidi="ar-JO"/>
        </w:rPr>
        <w:t xml:space="preserve">ط2، </w:t>
      </w:r>
      <w:r w:rsidRPr="00285FDC">
        <w:rPr>
          <w:rFonts w:ascii="Traditional Arabic" w:eastAsia="Calibri" w:hAnsi="Traditional Arabic" w:cs="Traditional Arabic"/>
          <w:sz w:val="24"/>
          <w:szCs w:val="24"/>
          <w:rtl/>
          <w:lang w:bidi="ar-JO"/>
        </w:rPr>
        <w:t xml:space="preserve">1421هـ- 2000م، 115، إلا أن  بعض المعاصرين قد خالفوا هذا الإجماع  منهم: محمد العوا، وعلي جمعة. يُراجع التسجيل التليفزيوني لمحمد سليم العوا على موقع يوتيوب، عنوان الرابط: </w:t>
      </w:r>
      <w:hyperlink r:id="rId1" w:history="1">
        <w:r w:rsidRPr="00285FDC">
          <w:rPr>
            <w:rFonts w:ascii="Traditional Arabic" w:eastAsia="Calibri" w:hAnsi="Traditional Arabic" w:cs="Traditional Arabic"/>
            <w:sz w:val="24"/>
            <w:szCs w:val="24"/>
            <w:lang w:bidi="ar-JO"/>
          </w:rPr>
          <w:t>https: //www. youtube. com/watch?v=HL57DYJyD8k</w:t>
        </w:r>
      </w:hyperlink>
      <w:r w:rsidRPr="00285FDC">
        <w:rPr>
          <w:rFonts w:ascii="Traditional Arabic" w:eastAsia="Calibri" w:hAnsi="Traditional Arabic" w:cs="Traditional Arabic"/>
          <w:sz w:val="24"/>
          <w:szCs w:val="24"/>
          <w:rtl/>
          <w:lang w:bidi="ar-JO"/>
        </w:rPr>
        <w:t>، ويظهر أن العوا عدل عن رأيه في كتابه (في النظام السياسي للدولة الإسلامية) حيث يقول فيه: (أما حق تولي رئاسة ال</w:t>
      </w:r>
      <w:r>
        <w:rPr>
          <w:rFonts w:ascii="Traditional Arabic" w:eastAsia="Calibri" w:hAnsi="Traditional Arabic" w:cs="Traditional Arabic"/>
          <w:sz w:val="24"/>
          <w:szCs w:val="24"/>
          <w:rtl/>
          <w:lang w:bidi="ar-JO"/>
        </w:rPr>
        <w:t>دولة فهو مقيد بشرط الإسلام طبع</w:t>
      </w:r>
      <w:r>
        <w:rPr>
          <w:rFonts w:ascii="Traditional Arabic" w:eastAsia="Calibri" w:hAnsi="Traditional Arabic" w:cs="Traditional Arabic" w:hint="cs"/>
          <w:sz w:val="24"/>
          <w:szCs w:val="24"/>
          <w:rtl/>
          <w:lang w:bidi="ar-JO"/>
        </w:rPr>
        <w:t>ً</w:t>
      </w:r>
      <w:r>
        <w:rPr>
          <w:rFonts w:ascii="Traditional Arabic" w:eastAsia="Calibri" w:hAnsi="Traditional Arabic" w:cs="Traditional Arabic"/>
          <w:sz w:val="24"/>
          <w:szCs w:val="24"/>
          <w:rtl/>
          <w:lang w:bidi="ar-JO"/>
        </w:rPr>
        <w:t>ا</w:t>
      </w:r>
      <w:r w:rsidRPr="00285FDC">
        <w:rPr>
          <w:rFonts w:ascii="Traditional Arabic" w:eastAsia="Calibri" w:hAnsi="Traditional Arabic" w:cs="Traditional Arabic"/>
          <w:sz w:val="24"/>
          <w:szCs w:val="24"/>
          <w:rtl/>
          <w:lang w:bidi="ar-JO"/>
        </w:rPr>
        <w:t xml:space="preserve">). انظر: العوا، </w:t>
      </w:r>
      <w:r w:rsidRPr="00285FDC">
        <w:rPr>
          <w:rFonts w:ascii="Traditional Arabic" w:eastAsia="Calibri" w:hAnsi="Traditional Arabic" w:cs="Traditional Arabic"/>
          <w:b/>
          <w:bCs/>
          <w:sz w:val="24"/>
          <w:szCs w:val="24"/>
          <w:rtl/>
          <w:lang w:bidi="ar-JO"/>
        </w:rPr>
        <w:t xml:space="preserve">في النظام السياسي للدولة الإسلامية، </w:t>
      </w:r>
      <w:r w:rsidRPr="00285FDC">
        <w:rPr>
          <w:rFonts w:ascii="Traditional Arabic" w:eastAsia="Calibri" w:hAnsi="Traditional Arabic" w:cs="Traditional Arabic"/>
          <w:sz w:val="24"/>
          <w:szCs w:val="24"/>
          <w:rtl/>
          <w:lang w:bidi="ar-JO"/>
        </w:rPr>
        <w:t>78-79</w:t>
      </w:r>
      <w:r w:rsidRPr="00285FDC">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 xml:space="preserve">يُراجع أيضاً التسجيل التليفزيوني لعلي جمعة، عنوان الرابط: </w:t>
      </w:r>
      <w:r w:rsidRPr="00285FDC">
        <w:rPr>
          <w:rFonts w:ascii="Traditional Arabic" w:eastAsia="Calibri" w:hAnsi="Traditional Arabic" w:cs="Traditional Arabic"/>
          <w:sz w:val="24"/>
          <w:szCs w:val="24"/>
          <w:lang w:bidi="ar-JO"/>
        </w:rPr>
        <w:t>http //www. Boswtol. com/religion/fatwas/12/March/13/109552</w:t>
      </w:r>
      <w:r w:rsidRPr="00285FDC">
        <w:rPr>
          <w:rFonts w:ascii="Traditional Arabic" w:eastAsia="Calibri" w:hAnsi="Traditional Arabic" w:cs="Traditional Arabic"/>
          <w:sz w:val="24"/>
          <w:szCs w:val="24"/>
          <w:rtl/>
          <w:lang w:bidi="ar-JO"/>
        </w:rPr>
        <w:t xml:space="preserve">، وقد استدل أصحاب هذا القول بأدلة، منها: </w:t>
      </w:r>
    </w:p>
    <w:p w14:paraId="6AE8902F" w14:textId="77777777" w:rsidR="005278F1" w:rsidRPr="00285FDC" w:rsidRDefault="005278F1" w:rsidP="008F09FE">
      <w:pPr>
        <w:pStyle w:val="a4"/>
        <w:numPr>
          <w:ilvl w:val="0"/>
          <w:numId w:val="2"/>
        </w:numPr>
        <w:tabs>
          <w:tab w:val="left" w:pos="-2"/>
          <w:tab w:val="left" w:pos="425"/>
        </w:tabs>
        <w:bidi/>
        <w:spacing w:after="120"/>
        <w:ind w:left="139" w:firstLine="0"/>
        <w:jc w:val="both"/>
        <w:rPr>
          <w:rFonts w:ascii="Traditional Arabic" w:eastAsia="Calibri" w:hAnsi="Traditional Arabic" w:cs="Traditional Arabic"/>
          <w:sz w:val="24"/>
          <w:szCs w:val="24"/>
          <w:lang w:bidi="ar-JO"/>
        </w:rPr>
      </w:pPr>
      <w:r w:rsidRPr="00285FDC">
        <w:rPr>
          <w:rFonts w:ascii="Traditional Arabic" w:eastAsia="Calibri" w:hAnsi="Traditional Arabic" w:cs="Traditional Arabic"/>
          <w:sz w:val="24"/>
          <w:szCs w:val="24"/>
          <w:rtl/>
          <w:lang w:bidi="ar-JO"/>
        </w:rPr>
        <w:t xml:space="preserve">في زمننا المعاصر انتهى عقد </w:t>
      </w:r>
      <w:r>
        <w:rPr>
          <w:rFonts w:ascii="Traditional Arabic" w:eastAsia="Calibri" w:hAnsi="Traditional Arabic" w:cs="Traditional Arabic"/>
          <w:sz w:val="24"/>
          <w:szCs w:val="24"/>
          <w:rtl/>
          <w:lang w:bidi="ar-JO"/>
        </w:rPr>
        <w:t>الذِّمَّة</w:t>
      </w:r>
      <w:r w:rsidRPr="00285FDC">
        <w:rPr>
          <w:rFonts w:ascii="Traditional Arabic" w:eastAsia="Calibri" w:hAnsi="Traditional Arabic" w:cs="Traditional Arabic"/>
          <w:sz w:val="24"/>
          <w:szCs w:val="24"/>
          <w:rtl/>
          <w:lang w:bidi="ar-JO"/>
        </w:rPr>
        <w:t xml:space="preserve"> بسقوط الخلافة الإسلامية، فلا تترتب عليه آثاره، بل تصبح كأن لم تكن ويتساوى غير المسلم مع المسلم في الدولة الإسلامية، وكما أن للمسلم الترشح للرئاسة فإن لغير المسلم ذلك</w:t>
      </w:r>
      <w:r>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 xml:space="preserve"> لتساويهم في المواطنة. </w:t>
      </w:r>
    </w:p>
    <w:p w14:paraId="76F03FB3" w14:textId="77777777" w:rsidR="005278F1" w:rsidRPr="00285FDC" w:rsidRDefault="005278F1" w:rsidP="008F09FE">
      <w:pPr>
        <w:pStyle w:val="a4"/>
        <w:numPr>
          <w:ilvl w:val="0"/>
          <w:numId w:val="2"/>
        </w:numPr>
        <w:tabs>
          <w:tab w:val="left" w:pos="-2"/>
          <w:tab w:val="left" w:pos="425"/>
        </w:tabs>
        <w:bidi/>
        <w:spacing w:after="120"/>
        <w:ind w:left="139" w:firstLine="0"/>
        <w:jc w:val="both"/>
        <w:rPr>
          <w:rFonts w:ascii="Traditional Arabic" w:eastAsia="Calibri" w:hAnsi="Traditional Arabic" w:cs="Traditional Arabic"/>
          <w:sz w:val="24"/>
          <w:szCs w:val="24"/>
          <w:lang w:bidi="ar-JO"/>
        </w:rPr>
      </w:pPr>
      <w:r>
        <w:rPr>
          <w:rFonts w:ascii="Traditional Arabic" w:eastAsia="Calibri" w:hAnsi="Traditional Arabic" w:cs="Traditional Arabic"/>
          <w:sz w:val="24"/>
          <w:szCs w:val="24"/>
          <w:rtl/>
          <w:lang w:bidi="ar-JO"/>
        </w:rPr>
        <w:t xml:space="preserve"> قياس</w:t>
      </w:r>
      <w:r>
        <w:rPr>
          <w:rFonts w:ascii="Traditional Arabic" w:eastAsia="Calibri" w:hAnsi="Traditional Arabic" w:cs="Traditional Arabic" w:hint="cs"/>
          <w:sz w:val="24"/>
          <w:szCs w:val="24"/>
          <w:rtl/>
          <w:lang w:bidi="ar-JO"/>
        </w:rPr>
        <w:t>ً</w:t>
      </w:r>
      <w:r>
        <w:rPr>
          <w:rFonts w:ascii="Traditional Arabic" w:eastAsia="Calibri" w:hAnsi="Traditional Arabic" w:cs="Traditional Arabic"/>
          <w:sz w:val="24"/>
          <w:szCs w:val="24"/>
          <w:rtl/>
          <w:lang w:bidi="ar-JO"/>
        </w:rPr>
        <w:t>ا</w:t>
      </w:r>
      <w:r>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على دخول غير المسلمين الجيش</w:t>
      </w:r>
      <w:r>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 xml:space="preserve"> وتوليهم قيادته. </w:t>
      </w:r>
    </w:p>
    <w:p w14:paraId="79C8B421" w14:textId="77777777" w:rsidR="005278F1" w:rsidRPr="00285FDC" w:rsidRDefault="005278F1" w:rsidP="008F09FE">
      <w:pPr>
        <w:pStyle w:val="a4"/>
        <w:numPr>
          <w:ilvl w:val="0"/>
          <w:numId w:val="2"/>
        </w:numPr>
        <w:tabs>
          <w:tab w:val="left" w:pos="-2"/>
          <w:tab w:val="left" w:pos="425"/>
        </w:tabs>
        <w:bidi/>
        <w:spacing w:after="120"/>
        <w:ind w:left="139" w:firstLine="0"/>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 xml:space="preserve"> قالوا: إن المعتبر فيمن يتولى رئاسة الدول الكفاءة، فلا فرق بين مسلم وغيره. </w:t>
      </w:r>
    </w:p>
    <w:p w14:paraId="23B34ACE"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وقد أُجيب عن  تلك الأدلة</w:t>
      </w:r>
      <w:r w:rsidRPr="00285FDC">
        <w:rPr>
          <w:rFonts w:ascii="Traditional Arabic" w:eastAsia="Calibri" w:hAnsi="Traditional Arabic" w:cs="Traditional Arabic" w:hint="cs"/>
          <w:sz w:val="24"/>
          <w:szCs w:val="24"/>
          <w:rtl/>
          <w:lang w:bidi="ar-JO"/>
        </w:rPr>
        <w:t xml:space="preserve">: إن </w:t>
      </w:r>
      <w:r w:rsidRPr="00285FDC">
        <w:rPr>
          <w:rFonts w:ascii="Traditional Arabic" w:eastAsia="Calibri" w:hAnsi="Traditional Arabic" w:cs="Traditional Arabic"/>
          <w:sz w:val="24"/>
          <w:szCs w:val="24"/>
          <w:rtl/>
          <w:lang w:bidi="ar-JO"/>
        </w:rPr>
        <w:t xml:space="preserve">القول بأن عقد </w:t>
      </w:r>
      <w:r>
        <w:rPr>
          <w:rFonts w:ascii="Traditional Arabic" w:eastAsia="Calibri" w:hAnsi="Traditional Arabic" w:cs="Traditional Arabic"/>
          <w:sz w:val="24"/>
          <w:szCs w:val="24"/>
          <w:rtl/>
          <w:lang w:bidi="ar-JO"/>
        </w:rPr>
        <w:t>الذِّمَّة</w:t>
      </w:r>
      <w:r w:rsidRPr="00285FDC">
        <w:rPr>
          <w:rFonts w:ascii="Traditional Arabic" w:eastAsia="Calibri" w:hAnsi="Traditional Arabic" w:cs="Traditional Arabic"/>
          <w:sz w:val="24"/>
          <w:szCs w:val="24"/>
          <w:rtl/>
          <w:lang w:bidi="ar-JO"/>
        </w:rPr>
        <w:t xml:space="preserve"> قد انتهى بسقوط الخلافة</w:t>
      </w:r>
      <w:r>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 xml:space="preserve"> فإن هذا الحكم مناقض لأحكام الشريعة</w:t>
      </w:r>
      <w:r>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 xml:space="preserve"> ويترتب عليه تبعات كثيرة</w:t>
      </w:r>
      <w:r>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 xml:space="preserve"> منها</w:t>
      </w:r>
      <w:r>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 xml:space="preserve"> انتفاء عصمتهم وإباحة دمائهم، أما القول بالقياس على قيادة الجيش</w:t>
      </w:r>
      <w:r>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 xml:space="preserve"> فإن في ذلك مخالفة لأحكام الشريعة كذلك باعتبار قيادة الجيش وظيفة دينية،</w:t>
      </w:r>
      <w:r>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 xml:space="preserve">وأما القول بأن المعيار الكفاءة فنحن نسلم لكم بضرورة تولي الكفء إلا أن هذا الشرط يدور بين المسلمين فيما بينهم أضف إلى </w:t>
      </w:r>
      <w:r>
        <w:rPr>
          <w:rFonts w:ascii="Traditional Arabic" w:eastAsia="Calibri" w:hAnsi="Traditional Arabic" w:cs="Traditional Arabic"/>
          <w:sz w:val="24"/>
          <w:szCs w:val="24"/>
          <w:rtl/>
          <w:lang w:bidi="ar-JO"/>
        </w:rPr>
        <w:t>ذلك أن الدين</w:t>
      </w:r>
      <w:r>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 xml:space="preserve">يُعد من أعلى معايير الكفاءة. انظر: أبو دلال، أحمد باسم، </w:t>
      </w:r>
      <w:r w:rsidRPr="00285FDC">
        <w:rPr>
          <w:rFonts w:ascii="Traditional Arabic" w:eastAsia="Calibri" w:hAnsi="Traditional Arabic" w:cs="Traditional Arabic"/>
          <w:b/>
          <w:bCs/>
          <w:sz w:val="24"/>
          <w:szCs w:val="24"/>
          <w:rtl/>
          <w:lang w:bidi="ar-JO"/>
        </w:rPr>
        <w:t>الحقوق السياسية لغير المسلمين في الفقه الإسلامي</w:t>
      </w:r>
      <w:r w:rsidRPr="00285FDC">
        <w:rPr>
          <w:rFonts w:ascii="Traditional Arabic" w:eastAsia="Calibri" w:hAnsi="Traditional Arabic" w:cs="Traditional Arabic"/>
          <w:sz w:val="24"/>
          <w:szCs w:val="24"/>
          <w:rtl/>
          <w:lang w:bidi="ar-JO"/>
        </w:rPr>
        <w:t>،</w:t>
      </w:r>
      <w:r>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فلسطين،</w:t>
      </w:r>
      <w:r>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رسالة ماجستير غير منشورة،</w:t>
      </w:r>
      <w:r>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الجامعة الإسلامية،</w:t>
      </w:r>
      <w:r>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 xml:space="preserve">2015م، 54. </w:t>
      </w:r>
    </w:p>
  </w:footnote>
  <w:footnote w:id="74">
    <w:p w14:paraId="30497B35"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w:t>
      </w:r>
      <w:r>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 xml:space="preserve">وممن قال بهذا الجصاص من الحنفية. الجصاص، أبو بكر أحمد بن علي، </w:t>
      </w:r>
      <w:r w:rsidRPr="00285FDC">
        <w:rPr>
          <w:rFonts w:ascii="Traditional Arabic" w:eastAsia="Calibri" w:hAnsi="Traditional Arabic" w:cs="Traditional Arabic"/>
          <w:b/>
          <w:bCs/>
          <w:sz w:val="24"/>
          <w:szCs w:val="24"/>
          <w:rtl/>
          <w:lang w:bidi="ar-JO"/>
        </w:rPr>
        <w:t>أحكام القرآن</w:t>
      </w:r>
      <w:r w:rsidRPr="00285FDC">
        <w:rPr>
          <w:rFonts w:ascii="Traditional Arabic" w:eastAsia="Calibri" w:hAnsi="Traditional Arabic" w:cs="Traditional Arabic"/>
          <w:sz w:val="24"/>
          <w:szCs w:val="24"/>
          <w:rtl/>
          <w:lang w:bidi="ar-JO"/>
        </w:rPr>
        <w:t>، تحقيق عبد السلام محمد علي شاهين، بيروت، دار الكتب العلمية، ط1</w:t>
      </w:r>
      <w:r w:rsidRPr="00285FDC">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1415هـ-1994م</w:t>
      </w:r>
      <w:r w:rsidRPr="00285FDC">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2</w:t>
      </w:r>
      <w:r w:rsidRPr="00285FDC">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 xml:space="preserve">11-12، وأخذ بهذا كذلك القرطبي من المالكية، ينظر: القرطبي، </w:t>
      </w:r>
      <w:r w:rsidRPr="00285FDC">
        <w:rPr>
          <w:rFonts w:ascii="Traditional Arabic" w:eastAsia="Calibri" w:hAnsi="Traditional Arabic" w:cs="Traditional Arabic"/>
          <w:b/>
          <w:bCs/>
          <w:sz w:val="24"/>
          <w:szCs w:val="24"/>
          <w:rtl/>
          <w:lang w:bidi="ar-JO"/>
        </w:rPr>
        <w:t>الجامع لأحكام القرآن</w:t>
      </w:r>
      <w:r w:rsidRPr="00285FDC">
        <w:rPr>
          <w:rFonts w:ascii="Traditional Arabic" w:eastAsia="Calibri" w:hAnsi="Traditional Arabic" w:cs="Traditional Arabic"/>
          <w:sz w:val="24"/>
          <w:szCs w:val="24"/>
          <w:rtl/>
          <w:lang w:bidi="ar-JO"/>
        </w:rPr>
        <w:t>، 4</w:t>
      </w:r>
      <w:r w:rsidRPr="00285FDC">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 xml:space="preserve">178، 180، وممن قال به أبو أُمامة بن النقاش من الشافعية. ابن النقاش، أبو أمامة محمد بن علي، </w:t>
      </w:r>
      <w:r w:rsidRPr="00285FDC">
        <w:rPr>
          <w:rFonts w:ascii="Traditional Arabic" w:eastAsia="Calibri" w:hAnsi="Traditional Arabic" w:cs="Traditional Arabic"/>
          <w:b/>
          <w:bCs/>
          <w:sz w:val="24"/>
          <w:szCs w:val="24"/>
          <w:rtl/>
          <w:lang w:bidi="ar-JO"/>
        </w:rPr>
        <w:t xml:space="preserve">المذمة في استعمال أهل </w:t>
      </w:r>
      <w:r>
        <w:rPr>
          <w:rFonts w:ascii="Traditional Arabic" w:eastAsia="Calibri" w:hAnsi="Traditional Arabic" w:cs="Traditional Arabic"/>
          <w:b/>
          <w:bCs/>
          <w:sz w:val="24"/>
          <w:szCs w:val="24"/>
          <w:rtl/>
          <w:lang w:bidi="ar-JO"/>
        </w:rPr>
        <w:t>الذِّمَّة</w:t>
      </w:r>
      <w:r w:rsidRPr="00285FDC">
        <w:rPr>
          <w:rFonts w:ascii="Traditional Arabic" w:eastAsia="Calibri" w:hAnsi="Traditional Arabic" w:cs="Traditional Arabic"/>
          <w:sz w:val="24"/>
          <w:szCs w:val="24"/>
          <w:rtl/>
          <w:lang w:bidi="ar-JO"/>
        </w:rPr>
        <w:t xml:space="preserve">، تحقيق سيد كسروي، بيروت، دار الكتب العلمية، ط1، 1422هـ- 2002م، 256-327، وقال به كذلك ابن القيم من الحنابلة. ابن القيم، محمد بن أبي بكر ابن أيوب، </w:t>
      </w:r>
      <w:r w:rsidRPr="00285FDC">
        <w:rPr>
          <w:rFonts w:ascii="Traditional Arabic" w:eastAsia="Calibri" w:hAnsi="Traditional Arabic" w:cs="Traditional Arabic"/>
          <w:b/>
          <w:bCs/>
          <w:sz w:val="24"/>
          <w:szCs w:val="24"/>
          <w:rtl/>
          <w:lang w:bidi="ar-JO"/>
        </w:rPr>
        <w:t xml:space="preserve">أحكام أهل </w:t>
      </w:r>
      <w:r>
        <w:rPr>
          <w:rFonts w:ascii="Traditional Arabic" w:eastAsia="Calibri" w:hAnsi="Traditional Arabic" w:cs="Traditional Arabic"/>
          <w:b/>
          <w:bCs/>
          <w:sz w:val="24"/>
          <w:szCs w:val="24"/>
          <w:rtl/>
          <w:lang w:bidi="ar-JO"/>
        </w:rPr>
        <w:t>الذِّمَّة</w:t>
      </w:r>
      <w:r w:rsidRPr="00285FDC">
        <w:rPr>
          <w:rFonts w:ascii="Traditional Arabic" w:eastAsia="Calibri" w:hAnsi="Traditional Arabic" w:cs="Traditional Arabic"/>
          <w:sz w:val="24"/>
          <w:szCs w:val="24"/>
          <w:rtl/>
          <w:lang w:bidi="ar-JO"/>
        </w:rPr>
        <w:t>، تحقيق يوسف بن أحمد البكري وشاكر بن توفيق العاروري، الدمام، رمادي للنشر، ط1، 1418هـ - 1997م، 1</w:t>
      </w:r>
      <w:r w:rsidRPr="00285FDC">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 xml:space="preserve">499. ابن مفلح، أبو عبد الله شمس الدين محمد بن محمد، </w:t>
      </w:r>
      <w:r w:rsidRPr="00285FDC">
        <w:rPr>
          <w:rFonts w:ascii="Traditional Arabic" w:eastAsia="Calibri" w:hAnsi="Traditional Arabic" w:cs="Traditional Arabic"/>
          <w:b/>
          <w:bCs/>
          <w:sz w:val="24"/>
          <w:szCs w:val="24"/>
          <w:rtl/>
          <w:lang w:bidi="ar-JO"/>
        </w:rPr>
        <w:t xml:space="preserve">الآداب الشرعية والمنح المرعية، </w:t>
      </w:r>
      <w:r w:rsidRPr="00285FDC">
        <w:rPr>
          <w:rFonts w:ascii="Traditional Arabic" w:eastAsia="Calibri" w:hAnsi="Traditional Arabic" w:cs="Traditional Arabic"/>
          <w:sz w:val="24"/>
          <w:szCs w:val="24"/>
          <w:rtl/>
          <w:lang w:bidi="ar-JO"/>
        </w:rPr>
        <w:t xml:space="preserve">تحقيق شعيب الأرناؤوط وعمر القيام، بيروت، مؤسسة الرسالة، </w:t>
      </w:r>
      <w:r w:rsidRPr="00285FDC">
        <w:rPr>
          <w:rFonts w:ascii="Traditional Arabic" w:eastAsia="Calibri" w:hAnsi="Traditional Arabic" w:cs="Traditional Arabic" w:hint="cs"/>
          <w:sz w:val="24"/>
          <w:szCs w:val="24"/>
          <w:rtl/>
          <w:lang w:bidi="ar-JO"/>
        </w:rPr>
        <w:t xml:space="preserve">ط2، </w:t>
      </w:r>
      <w:r w:rsidRPr="00285FDC">
        <w:rPr>
          <w:rFonts w:ascii="Traditional Arabic" w:eastAsia="Calibri" w:hAnsi="Traditional Arabic" w:cs="Traditional Arabic"/>
          <w:sz w:val="24"/>
          <w:szCs w:val="24"/>
          <w:rtl/>
          <w:lang w:bidi="ar-JO"/>
        </w:rPr>
        <w:t>1417هـ-1996، 2</w:t>
      </w:r>
      <w:r w:rsidRPr="00285FDC">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 xml:space="preserve">444-451. </w:t>
      </w:r>
    </w:p>
  </w:footnote>
  <w:footnote w:id="75">
    <w:p w14:paraId="0E0866D7"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 xml:space="preserve">) من هؤلاء: أبو الأعلى المودودي، وعبد الكريم زيدان، وإسماعيل الفاروقي، ويوسف القرضاوي. انظر -على الترتيب-: المودودي، أبو الأعلى، </w:t>
      </w:r>
      <w:r w:rsidRPr="00285FDC">
        <w:rPr>
          <w:rFonts w:ascii="Traditional Arabic" w:eastAsia="Calibri" w:hAnsi="Traditional Arabic" w:cs="Traditional Arabic"/>
          <w:b/>
          <w:bCs/>
          <w:sz w:val="24"/>
          <w:szCs w:val="24"/>
          <w:rtl/>
          <w:lang w:bidi="ar-JO"/>
        </w:rPr>
        <w:t>نظرية الإسلام وهديه في السياسة والقانون والدستور</w:t>
      </w:r>
      <w:r w:rsidRPr="00285FDC">
        <w:rPr>
          <w:rFonts w:ascii="Traditional Arabic" w:eastAsia="Calibri" w:hAnsi="Traditional Arabic" w:cs="Traditional Arabic"/>
          <w:sz w:val="24"/>
          <w:szCs w:val="24"/>
          <w:rtl/>
          <w:lang w:bidi="ar-JO"/>
        </w:rPr>
        <w:t>، نقله إلى العربية جليل حسن الإصلاحي، راجع الترجمة وصححها مسعود الندوي ومحمد عاصم الحداد، دمشق</w:t>
      </w:r>
      <w:r w:rsidRPr="00285FDC">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دار الفكر، ط2، 1967م</w:t>
      </w:r>
      <w:r w:rsidRPr="00285FDC">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 xml:space="preserve">362-363، زيدان، عبد الكريم، </w:t>
      </w:r>
      <w:r w:rsidRPr="00285FDC">
        <w:rPr>
          <w:rFonts w:ascii="Traditional Arabic" w:eastAsia="Calibri" w:hAnsi="Traditional Arabic" w:cs="Traditional Arabic"/>
          <w:b/>
          <w:bCs/>
          <w:sz w:val="24"/>
          <w:szCs w:val="24"/>
          <w:rtl/>
          <w:lang w:bidi="ar-JO"/>
        </w:rPr>
        <w:t>أحكام الذميين والمستأمنين في دار الإسلام</w:t>
      </w:r>
      <w:r w:rsidRPr="00285FDC">
        <w:rPr>
          <w:rFonts w:ascii="Traditional Arabic" w:eastAsia="Calibri" w:hAnsi="Traditional Arabic" w:cs="Traditional Arabic"/>
          <w:sz w:val="24"/>
          <w:szCs w:val="24"/>
          <w:rtl/>
          <w:lang w:bidi="ar-JO"/>
        </w:rPr>
        <w:t xml:space="preserve">، بيروت، مؤسسة الرسالة، 1982م، 78-79، الفاروقي، إسماعيل، </w:t>
      </w:r>
      <w:r w:rsidRPr="00285FDC">
        <w:rPr>
          <w:rFonts w:ascii="Traditional Arabic" w:eastAsia="Calibri" w:hAnsi="Traditional Arabic" w:cs="Traditional Arabic"/>
          <w:b/>
          <w:bCs/>
          <w:sz w:val="24"/>
          <w:szCs w:val="24"/>
          <w:rtl/>
          <w:lang w:bidi="ar-JO"/>
        </w:rPr>
        <w:t>حقوق غير المسلمين في الدولة الإسلامية: الأوجه الاجتماعية والثقافية</w:t>
      </w:r>
      <w:r w:rsidRPr="00285FDC">
        <w:rPr>
          <w:rFonts w:ascii="Traditional Arabic" w:eastAsia="Calibri" w:hAnsi="Traditional Arabic" w:cs="Traditional Arabic"/>
          <w:sz w:val="24"/>
          <w:szCs w:val="24"/>
          <w:rtl/>
          <w:lang w:bidi="ar-JO"/>
        </w:rPr>
        <w:t xml:space="preserve">، مصر، مجلة المسلم المعاصر، 1981م، العدد: (26)، 35-36، القرضاوي، </w:t>
      </w:r>
      <w:r w:rsidRPr="00285FDC">
        <w:rPr>
          <w:rFonts w:ascii="Traditional Arabic" w:eastAsia="Calibri" w:hAnsi="Traditional Arabic" w:cs="Traditional Arabic"/>
          <w:b/>
          <w:bCs/>
          <w:sz w:val="24"/>
          <w:szCs w:val="24"/>
          <w:rtl/>
          <w:lang w:bidi="ar-JO"/>
        </w:rPr>
        <w:t>غير المسلمين في المجتمع الإسلامي</w:t>
      </w:r>
      <w:r w:rsidRPr="00285FDC">
        <w:rPr>
          <w:rFonts w:ascii="Traditional Arabic" w:eastAsia="Calibri" w:hAnsi="Traditional Arabic" w:cs="Traditional Arabic"/>
          <w:sz w:val="24"/>
          <w:szCs w:val="24"/>
          <w:rtl/>
          <w:lang w:bidi="ar-JO"/>
        </w:rPr>
        <w:t xml:space="preserve">، 22. </w:t>
      </w:r>
    </w:p>
  </w:footnote>
  <w:footnote w:id="76">
    <w:p w14:paraId="735DFDA0"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 xml:space="preserve">) وهي على النحو الآتي: </w:t>
      </w:r>
    </w:p>
    <w:p w14:paraId="77D7D3D0" w14:textId="77777777" w:rsidR="005278F1" w:rsidRPr="00285FDC" w:rsidRDefault="005278F1" w:rsidP="008F09FE">
      <w:pPr>
        <w:pStyle w:val="a4"/>
        <w:widowControl w:val="0"/>
        <w:numPr>
          <w:ilvl w:val="0"/>
          <w:numId w:val="1"/>
        </w:numPr>
        <w:tabs>
          <w:tab w:val="left" w:pos="-2"/>
          <w:tab w:val="left" w:pos="360"/>
        </w:tabs>
        <w:bidi/>
        <w:spacing w:after="120"/>
        <w:ind w:left="139" w:firstLine="0"/>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 xml:space="preserve">أن تكون هناك ضرورة حقيقة في المسلمين إلى ذلك. </w:t>
      </w:r>
    </w:p>
    <w:p w14:paraId="2DE5D9F6" w14:textId="77777777" w:rsidR="005278F1" w:rsidRPr="00285FDC" w:rsidRDefault="005278F1" w:rsidP="008F09FE">
      <w:pPr>
        <w:pStyle w:val="a4"/>
        <w:widowControl w:val="0"/>
        <w:numPr>
          <w:ilvl w:val="0"/>
          <w:numId w:val="1"/>
        </w:numPr>
        <w:tabs>
          <w:tab w:val="left" w:pos="-2"/>
          <w:tab w:val="left" w:pos="360"/>
        </w:tabs>
        <w:bidi/>
        <w:spacing w:after="120"/>
        <w:ind w:left="139" w:firstLine="0"/>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أن لا يكون المنصب الذ</w:t>
      </w:r>
      <w:r>
        <w:rPr>
          <w:rFonts w:ascii="Traditional Arabic" w:eastAsia="Calibri" w:hAnsi="Traditional Arabic" w:cs="Traditional Arabic"/>
          <w:sz w:val="24"/>
          <w:szCs w:val="24"/>
          <w:rtl/>
          <w:lang w:bidi="ar-JO"/>
        </w:rPr>
        <w:t>ي يتولاه غير المسلم يجعله مقدر</w:t>
      </w:r>
      <w:r>
        <w:rPr>
          <w:rFonts w:ascii="Traditional Arabic" w:eastAsia="Calibri" w:hAnsi="Traditional Arabic" w:cs="Traditional Arabic" w:hint="cs"/>
          <w:sz w:val="24"/>
          <w:szCs w:val="24"/>
          <w:rtl/>
          <w:lang w:bidi="ar-JO"/>
        </w:rPr>
        <w:t>ً</w:t>
      </w:r>
      <w:r>
        <w:rPr>
          <w:rFonts w:ascii="Traditional Arabic" w:eastAsia="Calibri" w:hAnsi="Traditional Arabic" w:cs="Traditional Arabic"/>
          <w:sz w:val="24"/>
          <w:szCs w:val="24"/>
          <w:rtl/>
          <w:lang w:bidi="ar-JO"/>
        </w:rPr>
        <w:t>ا أو محترم</w:t>
      </w:r>
      <w:r>
        <w:rPr>
          <w:rFonts w:ascii="Traditional Arabic" w:eastAsia="Calibri" w:hAnsi="Traditional Arabic" w:cs="Traditional Arabic" w:hint="cs"/>
          <w:sz w:val="24"/>
          <w:szCs w:val="24"/>
          <w:rtl/>
          <w:lang w:bidi="ar-JO"/>
        </w:rPr>
        <w:t>ً</w:t>
      </w:r>
      <w:r>
        <w:rPr>
          <w:rFonts w:ascii="Traditional Arabic" w:eastAsia="Calibri" w:hAnsi="Traditional Arabic" w:cs="Traditional Arabic"/>
          <w:sz w:val="24"/>
          <w:szCs w:val="24"/>
          <w:rtl/>
          <w:lang w:bidi="ar-JO"/>
        </w:rPr>
        <w:t>ا</w:t>
      </w:r>
      <w:r w:rsidRPr="00285FDC">
        <w:rPr>
          <w:rFonts w:ascii="Traditional Arabic" w:eastAsia="Calibri" w:hAnsi="Traditional Arabic" w:cs="Traditional Arabic"/>
          <w:sz w:val="24"/>
          <w:szCs w:val="24"/>
          <w:rtl/>
          <w:lang w:bidi="ar-JO"/>
        </w:rPr>
        <w:t xml:space="preserve"> عند المسلمين. </w:t>
      </w:r>
    </w:p>
    <w:p w14:paraId="65E76E88" w14:textId="77777777" w:rsidR="005278F1" w:rsidRPr="00285FDC" w:rsidRDefault="005278F1" w:rsidP="008F09FE">
      <w:pPr>
        <w:pStyle w:val="a4"/>
        <w:widowControl w:val="0"/>
        <w:numPr>
          <w:ilvl w:val="0"/>
          <w:numId w:val="1"/>
        </w:numPr>
        <w:tabs>
          <w:tab w:val="left" w:pos="-2"/>
          <w:tab w:val="left" w:pos="360"/>
        </w:tabs>
        <w:bidi/>
        <w:spacing w:after="120"/>
        <w:ind w:left="139" w:firstLine="0"/>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 xml:space="preserve">أن لا يكون المنصب فيه كشف لأمور المسلمين الداخلية التي يخشى أن يفشوها إلى الأعداء من أهل الحرب. </w:t>
      </w:r>
    </w:p>
  </w:footnote>
  <w:footnote w:id="77">
    <w:p w14:paraId="7A885223" w14:textId="77777777" w:rsidR="005278F1" w:rsidRPr="00285FDC" w:rsidRDefault="005278F1" w:rsidP="005278F1">
      <w:pPr>
        <w:tabs>
          <w:tab w:val="left" w:pos="-2"/>
        </w:tabs>
        <w:autoSpaceDE w:val="0"/>
        <w:autoSpaceDN w:val="0"/>
        <w:adjustRightInd w:val="0"/>
        <w:spacing w:after="120"/>
        <w:ind w:left="139"/>
        <w:jc w:val="both"/>
        <w:rPr>
          <w:rFonts w:ascii="Traditional Arabic" w:eastAsia="Calibri" w:hAnsi="Traditional Arabic" w:cs="Traditional Arabic"/>
          <w:color w:val="000000"/>
          <w:rtl/>
          <w:lang w:bidi="ar-JO"/>
        </w:rPr>
      </w:pPr>
      <w:r w:rsidRPr="00285FDC">
        <w:rPr>
          <w:rFonts w:ascii="Traditional Arabic" w:eastAsia="Calibri" w:hAnsi="Traditional Arabic" w:cs="Traditional Arabic"/>
          <w:color w:val="000000"/>
          <w:rtl/>
          <w:lang w:bidi="ar-JO"/>
        </w:rPr>
        <w:t>(</w:t>
      </w:r>
      <w:r w:rsidRPr="00285FDC">
        <w:rPr>
          <w:rFonts w:ascii="Traditional Arabic" w:eastAsia="Calibri" w:hAnsi="Traditional Arabic" w:cs="Traditional Arabic"/>
          <w:color w:val="000000"/>
          <w:rtl/>
          <w:lang w:bidi="ar-JO"/>
        </w:rPr>
        <w:footnoteRef/>
      </w:r>
      <w:r w:rsidRPr="00285FDC">
        <w:rPr>
          <w:rFonts w:ascii="Traditional Arabic" w:eastAsia="Calibri" w:hAnsi="Traditional Arabic" w:cs="Traditional Arabic"/>
          <w:color w:val="000000"/>
          <w:rtl/>
          <w:lang w:bidi="ar-JO"/>
        </w:rPr>
        <w:t xml:space="preserve">) وممن قال به ابن الهمام، و ابن كثير من الشافعية، وأبو النجا من الحنابلة، انظر -على الترتيب: ابن الهمام، محمد بن عبد الواحد السيواسي، </w:t>
      </w:r>
      <w:r w:rsidRPr="00285FDC">
        <w:rPr>
          <w:rFonts w:ascii="Traditional Arabic" w:eastAsia="Calibri" w:hAnsi="Traditional Arabic" w:cs="Traditional Arabic"/>
          <w:b/>
          <w:bCs/>
          <w:color w:val="000000"/>
          <w:rtl/>
          <w:lang w:bidi="ar-JO"/>
        </w:rPr>
        <w:t>فتح القدير</w:t>
      </w:r>
      <w:r w:rsidRPr="00285FDC">
        <w:rPr>
          <w:rFonts w:ascii="Traditional Arabic" w:eastAsia="Calibri" w:hAnsi="Traditional Arabic" w:cs="Traditional Arabic"/>
          <w:color w:val="000000"/>
          <w:rtl/>
          <w:lang w:bidi="ar-JO"/>
        </w:rPr>
        <w:t>، دار الفكر، 6</w:t>
      </w:r>
      <w:r w:rsidRPr="00285FDC">
        <w:rPr>
          <w:rFonts w:ascii="Traditional Arabic" w:eastAsia="Calibri" w:hAnsi="Traditional Arabic" w:cs="Traditional Arabic" w:hint="cs"/>
          <w:color w:val="000000"/>
          <w:rtl/>
          <w:lang w:bidi="ar-JO"/>
        </w:rPr>
        <w:t>/</w:t>
      </w:r>
      <w:r w:rsidRPr="00285FDC">
        <w:rPr>
          <w:rFonts w:ascii="Traditional Arabic" w:eastAsia="Calibri" w:hAnsi="Traditional Arabic" w:cs="Traditional Arabic"/>
          <w:color w:val="000000"/>
          <w:rtl/>
          <w:lang w:bidi="ar-JO"/>
        </w:rPr>
        <w:t xml:space="preserve">60-62، ابن كثير، أبو الفداء إسماعيل بن عمر، </w:t>
      </w:r>
      <w:r w:rsidRPr="00285FDC">
        <w:rPr>
          <w:rFonts w:ascii="Traditional Arabic" w:eastAsia="Calibri" w:hAnsi="Traditional Arabic" w:cs="Traditional Arabic"/>
          <w:b/>
          <w:bCs/>
          <w:color w:val="000000"/>
          <w:rtl/>
          <w:lang w:bidi="ar-JO"/>
        </w:rPr>
        <w:t>تفسير القرآن العظيم</w:t>
      </w:r>
      <w:r w:rsidRPr="00285FDC">
        <w:rPr>
          <w:rFonts w:ascii="Traditional Arabic" w:eastAsia="Calibri" w:hAnsi="Traditional Arabic" w:cs="Traditional Arabic"/>
          <w:color w:val="000000"/>
          <w:rtl/>
          <w:lang w:bidi="ar-JO"/>
        </w:rPr>
        <w:t>، بيروت، دار المعرفة، ط1</w:t>
      </w:r>
      <w:r w:rsidRPr="00285FDC">
        <w:rPr>
          <w:rFonts w:ascii="Traditional Arabic" w:eastAsia="Calibri" w:hAnsi="Traditional Arabic" w:cs="Traditional Arabic" w:hint="cs"/>
          <w:color w:val="000000"/>
          <w:rtl/>
          <w:lang w:bidi="ar-JO"/>
        </w:rPr>
        <w:t xml:space="preserve">، </w:t>
      </w:r>
      <w:r w:rsidRPr="00285FDC">
        <w:rPr>
          <w:rFonts w:ascii="Traditional Arabic" w:eastAsia="Calibri" w:hAnsi="Traditional Arabic" w:cs="Traditional Arabic"/>
          <w:color w:val="000000"/>
          <w:rtl/>
          <w:lang w:bidi="ar-JO"/>
        </w:rPr>
        <w:t>1407هـ / 1987م</w:t>
      </w:r>
      <w:r w:rsidRPr="00285FDC">
        <w:rPr>
          <w:rFonts w:ascii="Traditional Arabic" w:eastAsia="Calibri" w:hAnsi="Traditional Arabic" w:cs="Traditional Arabic" w:hint="cs"/>
          <w:color w:val="000000"/>
          <w:rtl/>
          <w:lang w:bidi="ar-JO"/>
        </w:rPr>
        <w:t xml:space="preserve">، </w:t>
      </w:r>
      <w:r w:rsidRPr="00285FDC">
        <w:rPr>
          <w:rFonts w:ascii="Traditional Arabic" w:eastAsia="Calibri" w:hAnsi="Traditional Arabic" w:cs="Traditional Arabic"/>
          <w:color w:val="000000"/>
          <w:rtl/>
          <w:lang w:bidi="ar-JO"/>
        </w:rPr>
        <w:t>2</w:t>
      </w:r>
      <w:r w:rsidRPr="00285FDC">
        <w:rPr>
          <w:rFonts w:ascii="Traditional Arabic" w:eastAsia="Calibri" w:hAnsi="Traditional Arabic" w:cs="Traditional Arabic" w:hint="cs"/>
          <w:color w:val="000000"/>
          <w:rtl/>
          <w:lang w:bidi="ar-JO"/>
        </w:rPr>
        <w:t xml:space="preserve">/ </w:t>
      </w:r>
      <w:r w:rsidRPr="00285FDC">
        <w:rPr>
          <w:rFonts w:ascii="Traditional Arabic" w:eastAsia="Calibri" w:hAnsi="Traditional Arabic" w:cs="Traditional Arabic"/>
          <w:color w:val="000000"/>
          <w:rtl/>
          <w:lang w:bidi="ar-JO"/>
        </w:rPr>
        <w:t xml:space="preserve">92-93، الحجاوي، شرف الدين، موسى بن أحمد بن موسى، </w:t>
      </w:r>
      <w:r w:rsidRPr="00285FDC">
        <w:rPr>
          <w:rFonts w:ascii="Traditional Arabic" w:eastAsia="Calibri" w:hAnsi="Traditional Arabic" w:cs="Traditional Arabic"/>
          <w:b/>
          <w:bCs/>
          <w:color w:val="000000"/>
          <w:rtl/>
          <w:lang w:bidi="ar-JO"/>
        </w:rPr>
        <w:t>الإقناع في فقه الإمام أحمد بن حنبل</w:t>
      </w:r>
      <w:r w:rsidRPr="00285FDC">
        <w:rPr>
          <w:rFonts w:ascii="Traditional Arabic" w:eastAsia="Calibri" w:hAnsi="Traditional Arabic" w:cs="Traditional Arabic"/>
          <w:color w:val="000000"/>
          <w:rtl/>
          <w:lang w:bidi="ar-JO"/>
        </w:rPr>
        <w:t>، تحقيق عبد اللطيف محمد موسى السبكي، بيروت، دار المعرفة، 2</w:t>
      </w:r>
      <w:r w:rsidRPr="00285FDC">
        <w:rPr>
          <w:rFonts w:ascii="Traditional Arabic" w:eastAsia="Calibri" w:hAnsi="Traditional Arabic" w:cs="Traditional Arabic" w:hint="cs"/>
          <w:color w:val="000000"/>
          <w:rtl/>
          <w:lang w:bidi="ar-JO"/>
        </w:rPr>
        <w:t>/</w:t>
      </w:r>
      <w:r w:rsidRPr="00285FDC">
        <w:rPr>
          <w:rFonts w:ascii="Traditional Arabic" w:eastAsia="Calibri" w:hAnsi="Traditional Arabic" w:cs="Traditional Arabic"/>
          <w:color w:val="000000"/>
          <w:rtl/>
          <w:lang w:bidi="ar-JO"/>
        </w:rPr>
        <w:t xml:space="preserve">52-53، وقد تابعه البهوتي. انظر: البهوتي، </w:t>
      </w:r>
      <w:r w:rsidRPr="00285FDC">
        <w:rPr>
          <w:rFonts w:ascii="Traditional Arabic" w:eastAsia="Calibri" w:hAnsi="Traditional Arabic" w:cs="Traditional Arabic"/>
          <w:b/>
          <w:bCs/>
          <w:color w:val="000000"/>
          <w:rtl/>
          <w:lang w:bidi="ar-JO"/>
        </w:rPr>
        <w:t>كشاف القناع</w:t>
      </w:r>
      <w:r w:rsidRPr="00285FDC">
        <w:rPr>
          <w:rFonts w:ascii="Traditional Arabic" w:eastAsia="Calibri" w:hAnsi="Traditional Arabic" w:cs="Traditional Arabic"/>
          <w:color w:val="000000"/>
          <w:rtl/>
          <w:lang w:bidi="ar-JO"/>
        </w:rPr>
        <w:t xml:space="preserve">، 3 </w:t>
      </w:r>
      <w:r w:rsidRPr="00285FDC">
        <w:rPr>
          <w:rFonts w:ascii="Traditional Arabic" w:eastAsia="Calibri" w:hAnsi="Traditional Arabic" w:cs="Traditional Arabic" w:hint="cs"/>
          <w:color w:val="000000"/>
          <w:rtl/>
          <w:lang w:bidi="ar-JO"/>
        </w:rPr>
        <w:t>/</w:t>
      </w:r>
      <w:r w:rsidRPr="00285FDC">
        <w:rPr>
          <w:rFonts w:ascii="Traditional Arabic" w:eastAsia="Calibri" w:hAnsi="Traditional Arabic" w:cs="Traditional Arabic"/>
          <w:color w:val="000000"/>
          <w:rtl/>
          <w:lang w:bidi="ar-JO"/>
        </w:rPr>
        <w:t xml:space="preserve">139. </w:t>
      </w:r>
    </w:p>
  </w:footnote>
  <w:footnote w:id="78">
    <w:p w14:paraId="5AC3F6C8"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 xml:space="preserve">) الانتخاب: لغة: انتخب الشيء: اختاره، ونخبة القوم ونخبتهم: خيارهم. ابن منظور، </w:t>
      </w:r>
      <w:r w:rsidRPr="00285FDC">
        <w:rPr>
          <w:rFonts w:ascii="Traditional Arabic" w:eastAsia="Calibri" w:hAnsi="Traditional Arabic" w:cs="Traditional Arabic"/>
          <w:b/>
          <w:bCs/>
          <w:sz w:val="24"/>
          <w:szCs w:val="24"/>
          <w:rtl/>
          <w:lang w:bidi="ar-JO"/>
        </w:rPr>
        <w:t>لسان العرب</w:t>
      </w:r>
      <w:r w:rsidRPr="00285FDC">
        <w:rPr>
          <w:rFonts w:ascii="Traditional Arabic" w:eastAsia="Calibri" w:hAnsi="Traditional Arabic" w:cs="Traditional Arabic"/>
          <w:sz w:val="24"/>
          <w:szCs w:val="24"/>
          <w:rtl/>
          <w:lang w:bidi="ar-JO"/>
        </w:rPr>
        <w:t>، 1</w:t>
      </w:r>
      <w:r w:rsidRPr="00285FDC">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 xml:space="preserve">751-752، حرف الباء، </w:t>
      </w:r>
      <w:r>
        <w:rPr>
          <w:rFonts w:ascii="Traditional Arabic" w:eastAsia="Calibri" w:hAnsi="Traditional Arabic" w:cs="Traditional Arabic"/>
          <w:sz w:val="24"/>
          <w:szCs w:val="24"/>
          <w:rtl/>
          <w:lang w:bidi="ar-JO"/>
        </w:rPr>
        <w:t>فصل النون. أما الانتخاب اصطلاح</w:t>
      </w:r>
      <w:r>
        <w:rPr>
          <w:rFonts w:ascii="Traditional Arabic" w:eastAsia="Calibri" w:hAnsi="Traditional Arabic" w:cs="Traditional Arabic" w:hint="cs"/>
          <w:sz w:val="24"/>
          <w:szCs w:val="24"/>
          <w:rtl/>
          <w:lang w:bidi="ar-JO"/>
        </w:rPr>
        <w:t>ً</w:t>
      </w:r>
      <w:r>
        <w:rPr>
          <w:rFonts w:ascii="Traditional Arabic" w:eastAsia="Calibri" w:hAnsi="Traditional Arabic" w:cs="Traditional Arabic"/>
          <w:sz w:val="24"/>
          <w:szCs w:val="24"/>
          <w:rtl/>
          <w:lang w:bidi="ar-JO"/>
        </w:rPr>
        <w:t>ا</w:t>
      </w:r>
      <w:r w:rsidRPr="00285FDC">
        <w:rPr>
          <w:rFonts w:ascii="Traditional Arabic" w:eastAsia="Calibri" w:hAnsi="Traditional Arabic" w:cs="Traditional Arabic"/>
          <w:sz w:val="24"/>
          <w:szCs w:val="24"/>
          <w:rtl/>
          <w:lang w:bidi="ar-JO"/>
        </w:rPr>
        <w:t xml:space="preserve"> فهو: عملية اختيار من قبل المواطنين الذين تتوافر فيهم شروط الانتخاب لمن ينوب عنهم في ممارسة السلطة. ينظر: العنبكي، طه حميد، </w:t>
      </w:r>
      <w:r w:rsidRPr="00285FDC">
        <w:rPr>
          <w:rFonts w:ascii="Traditional Arabic" w:eastAsia="Calibri" w:hAnsi="Traditional Arabic" w:cs="Traditional Arabic"/>
          <w:b/>
          <w:bCs/>
          <w:sz w:val="24"/>
          <w:szCs w:val="24"/>
          <w:rtl/>
          <w:lang w:bidi="ar-JO"/>
        </w:rPr>
        <w:t>حق الانتخاب</w:t>
      </w:r>
      <w:r w:rsidRPr="00285FDC">
        <w:rPr>
          <w:rFonts w:ascii="Traditional Arabic" w:eastAsia="Calibri" w:hAnsi="Traditional Arabic" w:cs="Traditional Arabic"/>
          <w:sz w:val="24"/>
          <w:szCs w:val="24"/>
          <w:rtl/>
          <w:lang w:bidi="ar-JO"/>
        </w:rPr>
        <w:t xml:space="preserve">، العراق، الجامعة المستنصرية، 11. </w:t>
      </w:r>
    </w:p>
  </w:footnote>
  <w:footnote w:id="79">
    <w:p w14:paraId="2ADF506B"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 xml:space="preserve">) الترشح: لغة: التربية والتهيئة للشيء، ورشح للأمر: رُبِّي له وأُهِّل؛ ويقال: فلان يرشح للخلافة إذا جُعل ولي العهد. ينظر: ابن منظور، </w:t>
      </w:r>
      <w:r w:rsidRPr="00285FDC">
        <w:rPr>
          <w:rFonts w:ascii="Traditional Arabic" w:eastAsia="Calibri" w:hAnsi="Traditional Arabic" w:cs="Traditional Arabic"/>
          <w:b/>
          <w:bCs/>
          <w:sz w:val="24"/>
          <w:szCs w:val="24"/>
          <w:rtl/>
          <w:lang w:bidi="ar-JO"/>
        </w:rPr>
        <w:t>لسان</w:t>
      </w:r>
      <w:r w:rsidRPr="00285FDC">
        <w:rPr>
          <w:rFonts w:ascii="Traditional Arabic" w:eastAsia="Calibri" w:hAnsi="Traditional Arabic" w:cs="Traditional Arabic"/>
          <w:sz w:val="24"/>
          <w:szCs w:val="24"/>
          <w:rtl/>
          <w:lang w:bidi="ar-JO"/>
        </w:rPr>
        <w:t xml:space="preserve"> </w:t>
      </w:r>
      <w:r w:rsidRPr="00285FDC">
        <w:rPr>
          <w:rFonts w:ascii="Traditional Arabic" w:eastAsia="Calibri" w:hAnsi="Traditional Arabic" w:cs="Traditional Arabic"/>
          <w:b/>
          <w:bCs/>
          <w:sz w:val="24"/>
          <w:szCs w:val="24"/>
          <w:rtl/>
          <w:lang w:bidi="ar-JO"/>
        </w:rPr>
        <w:t xml:space="preserve">العرب، </w:t>
      </w:r>
      <w:r w:rsidRPr="00285FDC">
        <w:rPr>
          <w:rFonts w:ascii="Traditional Arabic" w:eastAsia="Calibri" w:hAnsi="Traditional Arabic" w:cs="Traditional Arabic"/>
          <w:sz w:val="24"/>
          <w:szCs w:val="24"/>
          <w:rtl/>
          <w:lang w:bidi="ar-JO"/>
        </w:rPr>
        <w:t>2</w:t>
      </w:r>
      <w:r w:rsidRPr="00285FDC">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450، حرف الجيم، فصل ال</w:t>
      </w:r>
      <w:r>
        <w:rPr>
          <w:rFonts w:ascii="Traditional Arabic" w:eastAsia="Calibri" w:hAnsi="Traditional Arabic" w:cs="Traditional Arabic"/>
          <w:sz w:val="24"/>
          <w:szCs w:val="24"/>
          <w:rtl/>
          <w:lang w:bidi="ar-JO"/>
        </w:rPr>
        <w:t>راء المهملة. أما الترشح اصطلاح</w:t>
      </w:r>
      <w:r>
        <w:rPr>
          <w:rFonts w:ascii="Traditional Arabic" w:eastAsia="Calibri" w:hAnsi="Traditional Arabic" w:cs="Traditional Arabic" w:hint="cs"/>
          <w:sz w:val="24"/>
          <w:szCs w:val="24"/>
          <w:rtl/>
          <w:lang w:bidi="ar-JO"/>
        </w:rPr>
        <w:t>ً</w:t>
      </w:r>
      <w:r>
        <w:rPr>
          <w:rFonts w:ascii="Traditional Arabic" w:eastAsia="Calibri" w:hAnsi="Traditional Arabic" w:cs="Traditional Arabic"/>
          <w:sz w:val="24"/>
          <w:szCs w:val="24"/>
          <w:rtl/>
          <w:lang w:bidi="ar-JO"/>
        </w:rPr>
        <w:t>ا</w:t>
      </w:r>
      <w:r w:rsidRPr="00285FDC">
        <w:rPr>
          <w:rFonts w:ascii="Traditional Arabic" w:eastAsia="Calibri" w:hAnsi="Traditional Arabic" w:cs="Traditional Arabic"/>
          <w:sz w:val="24"/>
          <w:szCs w:val="24"/>
          <w:rtl/>
          <w:lang w:bidi="ar-JO"/>
        </w:rPr>
        <w:t xml:space="preserve"> فهو: إبداء الناخب لرغبته الصريحة في المشاركة في الحياة السياسية</w:t>
      </w:r>
      <w:r>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 xml:space="preserve"> لغرض تولي مناصب محلية</w:t>
      </w:r>
      <w:r>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 xml:space="preserve"> أو وطنية نيابية</w:t>
      </w:r>
      <w:r>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 xml:space="preserve"> أو رئاسية. ينظر: عباسي، سهام، </w:t>
      </w:r>
      <w:r w:rsidRPr="00285FDC">
        <w:rPr>
          <w:rFonts w:ascii="Traditional Arabic" w:eastAsia="Calibri" w:hAnsi="Traditional Arabic" w:cs="Traditional Arabic"/>
          <w:b/>
          <w:bCs/>
          <w:sz w:val="24"/>
          <w:szCs w:val="24"/>
          <w:rtl/>
          <w:lang w:bidi="ar-JO"/>
        </w:rPr>
        <w:t xml:space="preserve">ضمانات وآليات حماية حق الترشح في المواثيق الدولية والمنظومة التشريعية الجزائرية، </w:t>
      </w:r>
      <w:r w:rsidRPr="00285FDC">
        <w:rPr>
          <w:rFonts w:ascii="Traditional Arabic" w:eastAsia="Calibri" w:hAnsi="Traditional Arabic" w:cs="Traditional Arabic"/>
          <w:sz w:val="24"/>
          <w:szCs w:val="24"/>
          <w:rtl/>
          <w:lang w:bidi="ar-JO"/>
        </w:rPr>
        <w:t xml:space="preserve">الجزائر، رسالة ماجستير غير منشورة، جامعة الحاج لخضر باتنة، 2014م، 6. </w:t>
      </w:r>
    </w:p>
  </w:footnote>
  <w:footnote w:id="80">
    <w:p w14:paraId="541CD2B7"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w:t>
      </w:r>
      <w:r>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 xml:space="preserve">وممن قال بهذا عبد الكريم زيدان، فريد عبد الخالق، فهمي هويدي ومحمد العوا. </w:t>
      </w:r>
      <w:r w:rsidRPr="00285FDC">
        <w:rPr>
          <w:rFonts w:ascii="Traditional Arabic" w:eastAsia="Calibri" w:hAnsi="Traditional Arabic" w:cs="Traditional Arabic" w:hint="cs"/>
          <w:sz w:val="24"/>
          <w:szCs w:val="24"/>
          <w:rtl/>
          <w:lang w:bidi="ar-JO"/>
        </w:rPr>
        <w:t xml:space="preserve">انظر: </w:t>
      </w:r>
      <w:r w:rsidRPr="00285FDC">
        <w:rPr>
          <w:rFonts w:ascii="Traditional Arabic" w:eastAsia="Calibri" w:hAnsi="Traditional Arabic" w:cs="Traditional Arabic"/>
          <w:sz w:val="24"/>
          <w:szCs w:val="24"/>
          <w:rtl/>
          <w:lang w:bidi="ar-JO"/>
        </w:rPr>
        <w:t xml:space="preserve">زيدان، </w:t>
      </w:r>
      <w:r w:rsidRPr="00285FDC">
        <w:rPr>
          <w:rFonts w:ascii="Traditional Arabic" w:eastAsia="Calibri" w:hAnsi="Traditional Arabic" w:cs="Traditional Arabic"/>
          <w:b/>
          <w:bCs/>
          <w:sz w:val="24"/>
          <w:szCs w:val="24"/>
          <w:rtl/>
          <w:lang w:bidi="ar-JO"/>
        </w:rPr>
        <w:t xml:space="preserve">أحكام الذميين، </w:t>
      </w:r>
      <w:r w:rsidRPr="00285FDC">
        <w:rPr>
          <w:rFonts w:ascii="Traditional Arabic" w:eastAsia="Calibri" w:hAnsi="Traditional Arabic" w:cs="Traditional Arabic"/>
          <w:sz w:val="24"/>
          <w:szCs w:val="24"/>
          <w:rtl/>
          <w:lang w:bidi="ar-JO"/>
        </w:rPr>
        <w:t xml:space="preserve">84، عبد الخالق، فريد، في </w:t>
      </w:r>
      <w:r w:rsidRPr="00285FDC">
        <w:rPr>
          <w:rFonts w:ascii="Traditional Arabic" w:eastAsia="Calibri" w:hAnsi="Traditional Arabic" w:cs="Traditional Arabic"/>
          <w:b/>
          <w:bCs/>
          <w:sz w:val="24"/>
          <w:szCs w:val="24"/>
          <w:rtl/>
          <w:lang w:bidi="ar-JO"/>
        </w:rPr>
        <w:t>الفقه السياسي الإسلامي-مبادئ دستورية: الشورى، العدل، المساواة</w:t>
      </w:r>
      <w:r w:rsidRPr="00285FDC">
        <w:rPr>
          <w:rFonts w:ascii="Traditional Arabic" w:eastAsia="Calibri" w:hAnsi="Traditional Arabic" w:cs="Traditional Arabic"/>
          <w:sz w:val="24"/>
          <w:szCs w:val="24"/>
          <w:rtl/>
          <w:lang w:bidi="ar-JO"/>
        </w:rPr>
        <w:t>-،</w:t>
      </w:r>
      <w:r>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القاهرة،</w:t>
      </w:r>
      <w:r>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دار الشروق،</w:t>
      </w:r>
      <w:r>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hint="cs"/>
          <w:sz w:val="24"/>
          <w:szCs w:val="24"/>
          <w:rtl/>
          <w:lang w:bidi="ar-JO"/>
        </w:rPr>
        <w:t>ط1،</w:t>
      </w:r>
      <w:r>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1998م،170-172، هويدي، فهمي، مواطنون لا ذميون،</w:t>
      </w:r>
      <w:r>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القاهرة، دار الشروق،</w:t>
      </w:r>
      <w:r>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 xml:space="preserve">ط3، 1999م،123-124،العوا، في النظام السياسي للدولة الإسلامية، ص78-79. </w:t>
      </w:r>
    </w:p>
  </w:footnote>
  <w:footnote w:id="81">
    <w:p w14:paraId="70CC9902"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w:t>
      </w:r>
      <w:r>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 xml:space="preserve">وإليه ذهب أبو الأعلى المودودي. المودودي، أبو الأعلى، </w:t>
      </w:r>
      <w:r w:rsidRPr="00285FDC">
        <w:rPr>
          <w:rFonts w:ascii="Traditional Arabic" w:eastAsia="Calibri" w:hAnsi="Traditional Arabic" w:cs="Traditional Arabic"/>
          <w:b/>
          <w:bCs/>
          <w:sz w:val="24"/>
          <w:szCs w:val="24"/>
          <w:rtl/>
          <w:lang w:bidi="ar-JO"/>
        </w:rPr>
        <w:t xml:space="preserve">حقوق أهل </w:t>
      </w:r>
      <w:r>
        <w:rPr>
          <w:rFonts w:ascii="Traditional Arabic" w:eastAsia="Calibri" w:hAnsi="Traditional Arabic" w:cs="Traditional Arabic"/>
          <w:b/>
          <w:bCs/>
          <w:sz w:val="24"/>
          <w:szCs w:val="24"/>
          <w:rtl/>
          <w:lang w:bidi="ar-JO"/>
        </w:rPr>
        <w:t>الذِّمَّة</w:t>
      </w:r>
      <w:r w:rsidRPr="00285FDC">
        <w:rPr>
          <w:rFonts w:ascii="Traditional Arabic" w:eastAsia="Calibri" w:hAnsi="Traditional Arabic" w:cs="Traditional Arabic"/>
          <w:b/>
          <w:bCs/>
          <w:sz w:val="24"/>
          <w:szCs w:val="24"/>
          <w:rtl/>
          <w:lang w:bidi="ar-JO"/>
        </w:rPr>
        <w:t>، كتاب المختار: نحو طلائع إسلامية واعية</w:t>
      </w:r>
      <w:r w:rsidRPr="00285FDC">
        <w:rPr>
          <w:rFonts w:ascii="Traditional Arabic" w:eastAsia="Calibri" w:hAnsi="Traditional Arabic" w:cs="Traditional Arabic"/>
          <w:sz w:val="24"/>
          <w:szCs w:val="24"/>
          <w:rtl/>
          <w:lang w:bidi="ar-JO"/>
        </w:rPr>
        <w:t xml:space="preserve">، 32-33. </w:t>
      </w:r>
    </w:p>
  </w:footnote>
  <w:footnote w:id="82">
    <w:p w14:paraId="7416DC75"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w:t>
      </w:r>
      <w:r>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محمد فريد وجدي، دائرة معارف القرن العشرين، دار المعرفة، 1971م، 1</w:t>
      </w:r>
      <w:r w:rsidRPr="00285FDC">
        <w:rPr>
          <w:rFonts w:ascii="Traditional Arabic" w:eastAsia="Calibri" w:hAnsi="Traditional Arabic" w:cs="Traditional Arabic" w:hint="cs"/>
          <w:sz w:val="24"/>
          <w:szCs w:val="24"/>
          <w:rtl/>
          <w:lang w:bidi="ar-JO"/>
        </w:rPr>
        <w:t>/</w:t>
      </w:r>
      <w:r w:rsidRPr="00285FDC">
        <w:rPr>
          <w:rFonts w:ascii="Traditional Arabic" w:eastAsia="Calibri" w:hAnsi="Traditional Arabic" w:cs="Traditional Arabic"/>
          <w:sz w:val="24"/>
          <w:szCs w:val="24"/>
          <w:rtl/>
          <w:lang w:bidi="ar-JO"/>
        </w:rPr>
        <w:t xml:space="preserve">288. </w:t>
      </w:r>
    </w:p>
  </w:footnote>
  <w:footnote w:id="83">
    <w:p w14:paraId="2C1462BA" w14:textId="77777777" w:rsidR="005278F1" w:rsidRPr="00285FDC" w:rsidRDefault="005278F1" w:rsidP="005278F1">
      <w:pPr>
        <w:pStyle w:val="a4"/>
        <w:tabs>
          <w:tab w:val="left" w:pos="-2"/>
        </w:tabs>
        <w:ind w:left="139"/>
        <w:jc w:val="both"/>
        <w:rPr>
          <w:rStyle w:val="a5"/>
          <w:sz w:val="24"/>
          <w:szCs w:val="24"/>
          <w:rtl/>
          <w:lang w:bidi="ar-JO"/>
        </w:rPr>
      </w:pPr>
      <w:r w:rsidRPr="00D10EED">
        <w:rPr>
          <w:rStyle w:val="a5"/>
          <w:sz w:val="24"/>
          <w:szCs w:val="24"/>
          <w:rtl/>
        </w:rPr>
        <w:t>(</w:t>
      </w:r>
      <w:r w:rsidRPr="00D10EED">
        <w:rPr>
          <w:rStyle w:val="a5"/>
          <w:sz w:val="24"/>
          <w:szCs w:val="24"/>
          <w:rtl/>
        </w:rPr>
        <w:footnoteRef/>
      </w:r>
      <w:r w:rsidRPr="00D10EED">
        <w:rPr>
          <w:rStyle w:val="a5"/>
          <w:sz w:val="24"/>
          <w:szCs w:val="24"/>
          <w:rtl/>
        </w:rPr>
        <w:t>)</w:t>
      </w:r>
      <w:r w:rsidRPr="00D10EED">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hint="cs"/>
          <w:sz w:val="24"/>
          <w:szCs w:val="24"/>
          <w:rtl/>
          <w:lang w:bidi="ar-JO"/>
        </w:rPr>
        <w:t xml:space="preserve">ابن تيمية، </w:t>
      </w:r>
      <w:r w:rsidRPr="00285FDC">
        <w:rPr>
          <w:rFonts w:ascii="Traditional Arabic" w:eastAsia="Calibri" w:hAnsi="Traditional Arabic" w:cs="Traditional Arabic"/>
          <w:sz w:val="24"/>
          <w:szCs w:val="24"/>
          <w:rtl/>
          <w:lang w:bidi="ar-JO"/>
        </w:rPr>
        <w:t>أبو العباس أحمد بن عبد الحليم (</w:t>
      </w:r>
      <w:r w:rsidRPr="00285FDC">
        <w:rPr>
          <w:rFonts w:ascii="Traditional Arabic" w:eastAsia="Calibri" w:hAnsi="Traditional Arabic" w:cs="Traditional Arabic" w:hint="cs"/>
          <w:sz w:val="24"/>
          <w:szCs w:val="24"/>
          <w:rtl/>
          <w:lang w:bidi="ar-JO"/>
        </w:rPr>
        <w:t>ت</w:t>
      </w:r>
      <w:r w:rsidRPr="00285FDC">
        <w:rPr>
          <w:rFonts w:ascii="Traditional Arabic" w:eastAsia="Calibri" w:hAnsi="Traditional Arabic" w:cs="Traditional Arabic"/>
          <w:sz w:val="24"/>
          <w:szCs w:val="24"/>
          <w:rtl/>
          <w:lang w:bidi="ar-JO"/>
        </w:rPr>
        <w:t>: 728هـ)</w:t>
      </w:r>
      <w:r w:rsidRPr="00285FDC">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b/>
          <w:bCs/>
          <w:sz w:val="24"/>
          <w:szCs w:val="24"/>
          <w:rtl/>
          <w:lang w:bidi="ar-JO"/>
        </w:rPr>
        <w:t>الجواب الصحيح لمن بدل دين المسيح</w:t>
      </w:r>
      <w:r w:rsidRPr="00285FDC">
        <w:rPr>
          <w:rFonts w:ascii="Traditional Arabic" w:eastAsia="Calibri" w:hAnsi="Traditional Arabic" w:cs="Traditional Arabic" w:hint="cs"/>
          <w:b/>
          <w:bCs/>
          <w:sz w:val="24"/>
          <w:szCs w:val="24"/>
          <w:rtl/>
          <w:lang w:bidi="ar-JO"/>
        </w:rPr>
        <w:t xml:space="preserve">، </w:t>
      </w:r>
      <w:r w:rsidRPr="00285FDC">
        <w:rPr>
          <w:rFonts w:ascii="Traditional Arabic" w:eastAsia="Calibri" w:hAnsi="Traditional Arabic" w:cs="Traditional Arabic"/>
          <w:sz w:val="24"/>
          <w:szCs w:val="24"/>
          <w:rtl/>
          <w:lang w:bidi="ar-JO"/>
        </w:rPr>
        <w:t>تحقيق: علي بن حسن - عبد العزيز بن إبراهيم - حمدان بن محمد</w:t>
      </w:r>
      <w:r w:rsidRPr="00285FDC">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 xml:space="preserve">السعودية: دار العاصمة، </w:t>
      </w:r>
      <w:r w:rsidRPr="00285FDC">
        <w:rPr>
          <w:rFonts w:ascii="Traditional Arabic" w:eastAsia="Calibri" w:hAnsi="Traditional Arabic" w:cs="Traditional Arabic" w:hint="cs"/>
          <w:sz w:val="24"/>
          <w:szCs w:val="24"/>
          <w:rtl/>
          <w:lang w:bidi="ar-JO"/>
        </w:rPr>
        <w:t xml:space="preserve">ط2، </w:t>
      </w:r>
      <w:r w:rsidRPr="00285FDC">
        <w:rPr>
          <w:rFonts w:ascii="Traditional Arabic" w:eastAsia="Calibri" w:hAnsi="Traditional Arabic" w:cs="Traditional Arabic"/>
          <w:sz w:val="24"/>
          <w:szCs w:val="24"/>
          <w:rtl/>
          <w:lang w:bidi="ar-JO"/>
        </w:rPr>
        <w:t>1419هـ / 1999م</w:t>
      </w:r>
      <w:r w:rsidRPr="00285FDC">
        <w:rPr>
          <w:rFonts w:ascii="Traditional Arabic" w:eastAsia="Calibri" w:hAnsi="Traditional Arabic" w:cs="Traditional Arabic" w:hint="cs"/>
          <w:sz w:val="24"/>
          <w:szCs w:val="24"/>
          <w:rtl/>
          <w:lang w:bidi="ar-JO"/>
        </w:rPr>
        <w:t xml:space="preserve">، 1/98. </w:t>
      </w:r>
    </w:p>
  </w:footnote>
  <w:footnote w:id="84">
    <w:p w14:paraId="251C348A" w14:textId="77777777" w:rsidR="005278F1" w:rsidRPr="00DF0B3A" w:rsidRDefault="005278F1" w:rsidP="005278F1">
      <w:pPr>
        <w:pStyle w:val="a4"/>
        <w:tabs>
          <w:tab w:val="left" w:pos="-2"/>
        </w:tabs>
        <w:ind w:left="139"/>
        <w:jc w:val="both"/>
        <w:rPr>
          <w:rStyle w:val="a5"/>
          <w:rFonts w:ascii="Traditional Arabic" w:hAnsi="Traditional Arabic"/>
          <w:sz w:val="24"/>
          <w:szCs w:val="24"/>
        </w:rPr>
      </w:pPr>
      <w:r w:rsidRPr="00285FDC">
        <w:rPr>
          <w:rStyle w:val="a5"/>
          <w:sz w:val="24"/>
          <w:szCs w:val="24"/>
          <w:rtl/>
        </w:rPr>
        <w:t>(</w:t>
      </w:r>
      <w:r w:rsidRPr="00285FDC">
        <w:rPr>
          <w:rStyle w:val="a5"/>
          <w:sz w:val="24"/>
          <w:szCs w:val="24"/>
          <w:rtl/>
        </w:rPr>
        <w:footnoteRef/>
      </w:r>
      <w:r w:rsidRPr="00285FDC">
        <w:rPr>
          <w:rStyle w:val="a5"/>
          <w:sz w:val="24"/>
          <w:szCs w:val="24"/>
          <w:rtl/>
        </w:rPr>
        <w:t>)</w:t>
      </w:r>
      <w:r>
        <w:rPr>
          <w:rFonts w:hint="cs"/>
          <w:sz w:val="24"/>
          <w:szCs w:val="24"/>
          <w:rtl/>
        </w:rPr>
        <w:t xml:space="preserve"> </w:t>
      </w:r>
      <w:r w:rsidRPr="00D10EED">
        <w:rPr>
          <w:rFonts w:ascii="Traditional Arabic" w:eastAsia="Calibri" w:hAnsi="Traditional Arabic" w:cs="Traditional Arabic"/>
          <w:rtl/>
          <w:lang w:bidi="ar-JO"/>
        </w:rPr>
        <w:t>العربي، محمد ممدوح</w:t>
      </w:r>
      <w:r w:rsidRPr="00D10EED">
        <w:rPr>
          <w:rFonts w:ascii="Traditional Arabic" w:eastAsia="Calibri" w:hAnsi="Traditional Arabic" w:cs="Traditional Arabic"/>
          <w:sz w:val="24"/>
          <w:szCs w:val="24"/>
          <w:rtl/>
          <w:lang w:bidi="ar-JO"/>
        </w:rPr>
        <w:t xml:space="preserve">، </w:t>
      </w:r>
      <w:r w:rsidRPr="00D10EED">
        <w:rPr>
          <w:rFonts w:ascii="Traditional Arabic" w:eastAsia="Calibri" w:hAnsi="Traditional Arabic" w:cs="Traditional Arabic"/>
          <w:b/>
          <w:bCs/>
          <w:rtl/>
          <w:lang w:bidi="ar-JO"/>
        </w:rPr>
        <w:t>دولة الرسول في المدينة،</w:t>
      </w:r>
      <w:r w:rsidRPr="00D10EED">
        <w:rPr>
          <w:rFonts w:ascii="Traditional Arabic" w:eastAsia="Calibri" w:hAnsi="Traditional Arabic" w:cs="Traditional Arabic"/>
          <w:rtl/>
          <w:lang w:bidi="ar-JO"/>
        </w:rPr>
        <w:t xml:space="preserve"> الهيئة المصرية العامة للكتاب، 1988م، 254</w:t>
      </w:r>
      <w:r w:rsidRPr="00D10EED">
        <w:rPr>
          <w:rStyle w:val="a5"/>
          <w:rFonts w:ascii="Traditional Arabic" w:hAnsi="Traditional Arabic"/>
          <w:sz w:val="24"/>
          <w:szCs w:val="24"/>
          <w:rtl/>
        </w:rPr>
        <w:t xml:space="preserve">. </w:t>
      </w:r>
    </w:p>
  </w:footnote>
  <w:footnote w:id="85">
    <w:p w14:paraId="46186A19" w14:textId="77777777" w:rsidR="005278F1" w:rsidRPr="00DF0B3A" w:rsidRDefault="005278F1" w:rsidP="005278F1">
      <w:pPr>
        <w:tabs>
          <w:tab w:val="left" w:pos="-2"/>
          <w:tab w:val="right" w:pos="484"/>
        </w:tabs>
        <w:spacing w:after="120"/>
        <w:ind w:left="139"/>
        <w:jc w:val="both"/>
        <w:rPr>
          <w:rStyle w:val="a5"/>
          <w:rFonts w:ascii="Traditional Arabic" w:hAnsi="Traditional Arabic"/>
          <w:color w:val="000000"/>
          <w:lang w:val="x-none" w:eastAsia="ar-SA"/>
        </w:rPr>
      </w:pPr>
      <w:r w:rsidRPr="00DF0B3A">
        <w:rPr>
          <w:rStyle w:val="a5"/>
          <w:rFonts w:ascii="Traditional Arabic" w:hAnsi="Traditional Arabic"/>
          <w:color w:val="000000"/>
          <w:rtl/>
          <w:lang w:val="x-none" w:eastAsia="ar-SA"/>
        </w:rPr>
        <w:t>(</w:t>
      </w:r>
      <w:r w:rsidRPr="00DF0B3A">
        <w:rPr>
          <w:rStyle w:val="a5"/>
          <w:rFonts w:ascii="Traditional Arabic" w:hAnsi="Traditional Arabic"/>
          <w:color w:val="000000"/>
          <w:rtl/>
          <w:lang w:val="x-none" w:eastAsia="ar-SA"/>
        </w:rPr>
        <w:footnoteRef/>
      </w:r>
      <w:r w:rsidRPr="00DF0B3A">
        <w:rPr>
          <w:rStyle w:val="a5"/>
          <w:rFonts w:ascii="Traditional Arabic" w:hAnsi="Traditional Arabic"/>
          <w:color w:val="000000"/>
          <w:rtl/>
          <w:lang w:val="x-none" w:eastAsia="ar-SA"/>
        </w:rPr>
        <w:t>)</w:t>
      </w:r>
      <w:r>
        <w:rPr>
          <w:rFonts w:ascii="Traditional Arabic" w:eastAsia="Calibri" w:hAnsi="Traditional Arabic" w:cs="Traditional Arabic" w:hint="cs"/>
          <w:rtl/>
          <w:lang w:bidi="ar-JO"/>
        </w:rPr>
        <w:t xml:space="preserve"> </w:t>
      </w:r>
      <w:r w:rsidRPr="00DF0B3A">
        <w:rPr>
          <w:rFonts w:ascii="Traditional Arabic" w:eastAsia="Calibri" w:hAnsi="Traditional Arabic" w:cs="Traditional Arabic"/>
          <w:rtl/>
          <w:lang w:bidi="ar-JO"/>
        </w:rPr>
        <w:t>محمد فريد وجدي، دائرة معارف القرن العشرين، دار المعرفة، 1979م، 1/288</w:t>
      </w:r>
      <w:r w:rsidRPr="00DF0B3A">
        <w:rPr>
          <w:rFonts w:ascii="Traditional Arabic" w:hAnsi="Traditional Arabic" w:cs="Traditional Arabic"/>
          <w:color w:val="000000"/>
          <w:rtl/>
          <w:lang w:val="x-none" w:eastAsia="ar-SA"/>
        </w:rPr>
        <w:t xml:space="preserve"> </w:t>
      </w:r>
    </w:p>
  </w:footnote>
  <w:footnote w:id="86">
    <w:p w14:paraId="31AB245D"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lang w:bidi="ar-JO"/>
        </w:rPr>
      </w:pPr>
      <w:r w:rsidRPr="00DF0B3A">
        <w:rPr>
          <w:rFonts w:ascii="Traditional Arabic" w:eastAsia="Calibri" w:hAnsi="Traditional Arabic" w:cs="Traditional Arabic"/>
          <w:sz w:val="24"/>
          <w:szCs w:val="24"/>
          <w:rtl/>
          <w:lang w:bidi="ar-JO"/>
        </w:rPr>
        <w:t>(</w:t>
      </w:r>
      <w:r w:rsidRPr="00DF0B3A">
        <w:rPr>
          <w:rFonts w:ascii="Traditional Arabic" w:eastAsia="Calibri" w:hAnsi="Traditional Arabic" w:cs="Traditional Arabic"/>
          <w:sz w:val="24"/>
          <w:szCs w:val="24"/>
          <w:rtl/>
          <w:lang w:bidi="ar-JO"/>
        </w:rPr>
        <w:footnoteRef/>
      </w:r>
      <w:r w:rsidRPr="00DF0B3A">
        <w:rPr>
          <w:rFonts w:ascii="Traditional Arabic" w:eastAsia="Calibri" w:hAnsi="Traditional Arabic" w:cs="Traditional Arabic"/>
          <w:sz w:val="24"/>
          <w:szCs w:val="24"/>
          <w:rtl/>
          <w:lang w:bidi="ar-JO"/>
        </w:rPr>
        <w:t xml:space="preserve">) </w:t>
      </w:r>
      <w:r w:rsidRPr="00DF0B3A">
        <w:rPr>
          <w:rFonts w:ascii="Traditional Arabic" w:eastAsia="Calibri" w:hAnsi="Traditional Arabic" w:cs="Traditional Arabic"/>
          <w:b/>
          <w:bCs/>
          <w:sz w:val="24"/>
          <w:szCs w:val="24"/>
          <w:rtl/>
          <w:lang w:bidi="ar-JO"/>
        </w:rPr>
        <w:t>القيم الحضارة الإسلامية</w:t>
      </w:r>
      <w:r w:rsidRPr="00DF0B3A">
        <w:rPr>
          <w:rFonts w:ascii="Traditional Arabic" w:eastAsia="Calibri" w:hAnsi="Traditional Arabic" w:cs="Traditional Arabic"/>
          <w:sz w:val="24"/>
          <w:szCs w:val="24"/>
          <w:rtl/>
          <w:lang w:bidi="ar-JO"/>
        </w:rPr>
        <w:t>، 1/75.</w:t>
      </w:r>
      <w:r w:rsidRPr="00285FDC">
        <w:rPr>
          <w:rFonts w:ascii="Traditional Arabic" w:eastAsia="Calibri" w:hAnsi="Traditional Arabic" w:cs="Traditional Arabic"/>
          <w:sz w:val="24"/>
          <w:szCs w:val="24"/>
          <w:rtl/>
          <w:lang w:bidi="ar-JO"/>
        </w:rPr>
        <w:t xml:space="preserve"> </w:t>
      </w:r>
    </w:p>
  </w:footnote>
  <w:footnote w:id="87">
    <w:p w14:paraId="0D9ED11D"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 xml:space="preserve">) برقان، ابراهيم محمد خالد، </w:t>
      </w:r>
      <w:r w:rsidRPr="00285FDC">
        <w:rPr>
          <w:rFonts w:ascii="Traditional Arabic" w:eastAsia="Calibri" w:hAnsi="Traditional Arabic" w:cs="Traditional Arabic"/>
          <w:b/>
          <w:bCs/>
          <w:sz w:val="24"/>
          <w:szCs w:val="24"/>
          <w:rtl/>
          <w:lang w:bidi="ar-JO"/>
        </w:rPr>
        <w:t xml:space="preserve">حقوق الإنسان في الإسلام خصائصها ومجالاتها، </w:t>
      </w:r>
      <w:r w:rsidRPr="00285FDC">
        <w:rPr>
          <w:rFonts w:ascii="Traditional Arabic" w:eastAsia="Calibri" w:hAnsi="Traditional Arabic" w:cs="Traditional Arabic"/>
          <w:sz w:val="24"/>
          <w:szCs w:val="24"/>
          <w:rtl/>
          <w:lang w:bidi="ar-JO"/>
        </w:rPr>
        <w:t>الأردن، المجلة الأردنية في الدراسات الإسلامية – جامعة آل البيت، 2014م، المجلد (10)، العدد</w:t>
      </w:r>
      <w:r w:rsidRPr="00285FDC">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 xml:space="preserve">( 4)، 17. </w:t>
      </w:r>
    </w:p>
  </w:footnote>
  <w:footnote w:id="88">
    <w:p w14:paraId="20C90A66"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w:t>
      </w:r>
      <w:r>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 xml:space="preserve">عمارة، محمد، </w:t>
      </w:r>
      <w:r w:rsidRPr="00285FDC">
        <w:rPr>
          <w:rFonts w:ascii="Traditional Arabic" w:eastAsia="Calibri" w:hAnsi="Traditional Arabic" w:cs="Traditional Arabic"/>
          <w:b/>
          <w:bCs/>
          <w:sz w:val="24"/>
          <w:szCs w:val="24"/>
          <w:rtl/>
          <w:lang w:bidi="ar-JO"/>
        </w:rPr>
        <w:t>في المسألة القبطية: حقائق وأوهام</w:t>
      </w:r>
      <w:r w:rsidRPr="00285FDC">
        <w:rPr>
          <w:rFonts w:ascii="Traditional Arabic" w:eastAsia="Calibri" w:hAnsi="Traditional Arabic" w:cs="Traditional Arabic"/>
          <w:sz w:val="24"/>
          <w:szCs w:val="24"/>
          <w:rtl/>
          <w:lang w:bidi="ar-JO"/>
        </w:rPr>
        <w:t xml:space="preserve">، القاهرة، مكتبة الشروق، </w:t>
      </w:r>
      <w:r w:rsidRPr="00285FDC">
        <w:rPr>
          <w:rFonts w:ascii="Traditional Arabic" w:eastAsia="Calibri" w:hAnsi="Traditional Arabic" w:cs="Traditional Arabic" w:hint="cs"/>
          <w:sz w:val="24"/>
          <w:szCs w:val="24"/>
          <w:rtl/>
          <w:lang w:bidi="ar-JO"/>
        </w:rPr>
        <w:t xml:space="preserve">ط1، </w:t>
      </w:r>
      <w:r w:rsidRPr="00285FDC">
        <w:rPr>
          <w:rFonts w:ascii="Traditional Arabic" w:eastAsia="Calibri" w:hAnsi="Traditional Arabic" w:cs="Traditional Arabic"/>
          <w:sz w:val="24"/>
          <w:szCs w:val="24"/>
          <w:rtl/>
          <w:lang w:bidi="ar-JO"/>
        </w:rPr>
        <w:t xml:space="preserve">2001م، 9. </w:t>
      </w:r>
    </w:p>
  </w:footnote>
  <w:footnote w:id="89">
    <w:p w14:paraId="5BA09BC2" w14:textId="77777777" w:rsidR="005278F1" w:rsidRPr="00285FDC" w:rsidRDefault="005278F1" w:rsidP="005278F1">
      <w:pPr>
        <w:tabs>
          <w:tab w:val="left" w:pos="-2"/>
          <w:tab w:val="right" w:pos="484"/>
        </w:tabs>
        <w:spacing w:after="120"/>
        <w:ind w:left="139"/>
        <w:jc w:val="both"/>
        <w:rPr>
          <w:rFonts w:ascii="Traditional Arabic" w:eastAsia="Calibri" w:hAnsi="Traditional Arabic" w:cs="Traditional Arabic"/>
          <w:color w:val="000000"/>
          <w:lang w:bidi="ar-JO"/>
        </w:rPr>
      </w:pPr>
      <w:r w:rsidRPr="00285FDC">
        <w:rPr>
          <w:rFonts w:ascii="Traditional Arabic" w:eastAsia="Calibri" w:hAnsi="Traditional Arabic" w:cs="Traditional Arabic"/>
          <w:color w:val="000000"/>
          <w:rtl/>
          <w:lang w:bidi="ar-JO"/>
        </w:rPr>
        <w:t>(</w:t>
      </w:r>
      <w:r w:rsidRPr="00285FDC">
        <w:rPr>
          <w:rFonts w:ascii="Traditional Arabic" w:eastAsia="Calibri" w:hAnsi="Traditional Arabic" w:cs="Traditional Arabic"/>
          <w:color w:val="000000"/>
          <w:rtl/>
          <w:lang w:bidi="ar-JO"/>
        </w:rPr>
        <w:footnoteRef/>
      </w:r>
      <w:r w:rsidRPr="00285FDC">
        <w:rPr>
          <w:rFonts w:ascii="Traditional Arabic" w:eastAsia="Calibri" w:hAnsi="Traditional Arabic" w:cs="Traditional Arabic"/>
          <w:color w:val="000000"/>
          <w:rtl/>
          <w:lang w:bidi="ar-JO"/>
        </w:rPr>
        <w:t xml:space="preserve">) البخاري، </w:t>
      </w:r>
      <w:r w:rsidRPr="00285FDC">
        <w:rPr>
          <w:rFonts w:ascii="Traditional Arabic" w:eastAsia="Calibri" w:hAnsi="Traditional Arabic" w:cs="Traditional Arabic"/>
          <w:b/>
          <w:bCs/>
          <w:color w:val="000000"/>
          <w:rtl/>
          <w:lang w:bidi="ar-JO"/>
        </w:rPr>
        <w:t>الجامع الصحيح</w:t>
      </w:r>
      <w:r w:rsidRPr="00285FDC">
        <w:rPr>
          <w:rFonts w:ascii="Traditional Arabic" w:eastAsia="Calibri" w:hAnsi="Traditional Arabic" w:cs="Traditional Arabic"/>
          <w:color w:val="000000"/>
          <w:rtl/>
          <w:lang w:bidi="ar-JO"/>
        </w:rPr>
        <w:t>، كتاب الجهاد والسير، باب إثم من قتل معاهدا بغير جرم، 3</w:t>
      </w:r>
      <w:r w:rsidRPr="00285FDC">
        <w:rPr>
          <w:rFonts w:ascii="Traditional Arabic" w:eastAsia="Calibri" w:hAnsi="Traditional Arabic" w:cs="Traditional Arabic" w:hint="cs"/>
          <w:color w:val="000000"/>
          <w:rtl/>
          <w:lang w:bidi="ar-JO"/>
        </w:rPr>
        <w:t>/</w:t>
      </w:r>
      <w:r w:rsidRPr="00285FDC">
        <w:rPr>
          <w:rFonts w:ascii="Traditional Arabic" w:eastAsia="Calibri" w:hAnsi="Traditional Arabic" w:cs="Traditional Arabic"/>
          <w:color w:val="000000"/>
          <w:rtl/>
          <w:lang w:bidi="ar-JO"/>
        </w:rPr>
        <w:t xml:space="preserve"> 1155، </w:t>
      </w:r>
      <w:r w:rsidRPr="00285FDC">
        <w:rPr>
          <w:rFonts w:ascii="Traditional Arabic" w:eastAsia="Calibri" w:hAnsi="Traditional Arabic" w:cs="Traditional Arabic" w:hint="cs"/>
          <w:color w:val="000000"/>
          <w:rtl/>
          <w:lang w:bidi="ar-JO"/>
        </w:rPr>
        <w:t>ال</w:t>
      </w:r>
      <w:r w:rsidRPr="00285FDC">
        <w:rPr>
          <w:rFonts w:ascii="Traditional Arabic" w:eastAsia="Calibri" w:hAnsi="Traditional Arabic" w:cs="Traditional Arabic"/>
          <w:color w:val="000000"/>
          <w:rtl/>
          <w:lang w:bidi="ar-JO"/>
        </w:rPr>
        <w:t xml:space="preserve">حديث رقم: </w:t>
      </w:r>
      <w:r w:rsidRPr="00285FDC">
        <w:rPr>
          <w:rFonts w:ascii="Traditional Arabic" w:eastAsia="Calibri" w:hAnsi="Traditional Arabic" w:cs="Traditional Arabic" w:hint="cs"/>
          <w:color w:val="000000"/>
          <w:rtl/>
          <w:lang w:bidi="ar-JO"/>
        </w:rPr>
        <w:t>(</w:t>
      </w:r>
      <w:r w:rsidRPr="00285FDC">
        <w:rPr>
          <w:rFonts w:ascii="Traditional Arabic" w:eastAsia="Calibri" w:hAnsi="Traditional Arabic" w:cs="Traditional Arabic"/>
          <w:color w:val="000000"/>
          <w:rtl/>
          <w:lang w:bidi="ar-JO"/>
        </w:rPr>
        <w:t xml:space="preserve"> 2995</w:t>
      </w:r>
      <w:r w:rsidRPr="00285FDC">
        <w:rPr>
          <w:rFonts w:ascii="Traditional Arabic" w:eastAsia="Calibri" w:hAnsi="Traditional Arabic" w:cs="Traditional Arabic" w:hint="cs"/>
          <w:color w:val="000000"/>
          <w:rtl/>
          <w:lang w:bidi="ar-JO"/>
        </w:rPr>
        <w:t xml:space="preserve">). </w:t>
      </w:r>
    </w:p>
  </w:footnote>
  <w:footnote w:id="90">
    <w:p w14:paraId="3B843DDD" w14:textId="77777777" w:rsidR="005278F1" w:rsidRPr="00285FDC" w:rsidRDefault="005278F1" w:rsidP="005278F1">
      <w:pPr>
        <w:tabs>
          <w:tab w:val="left" w:pos="-2"/>
        </w:tabs>
        <w:ind w:left="139"/>
        <w:jc w:val="both"/>
        <w:rPr>
          <w:rFonts w:ascii="Traditional Arabic" w:eastAsia="Calibri" w:hAnsi="Traditional Arabic" w:cs="Traditional Arabic"/>
          <w:color w:val="000000"/>
          <w:lang w:bidi="ar-JO"/>
        </w:rPr>
      </w:pPr>
      <w:r w:rsidRPr="00285FDC">
        <w:rPr>
          <w:rFonts w:ascii="Traditional Arabic" w:eastAsia="Calibri" w:hAnsi="Traditional Arabic" w:cs="Traditional Arabic"/>
          <w:color w:val="000000"/>
          <w:rtl/>
          <w:lang w:bidi="ar-JO"/>
        </w:rPr>
        <w:t>(</w:t>
      </w:r>
      <w:r w:rsidRPr="00285FDC">
        <w:rPr>
          <w:rFonts w:ascii="Traditional Arabic" w:eastAsia="Calibri" w:hAnsi="Traditional Arabic" w:cs="Traditional Arabic"/>
          <w:color w:val="000000"/>
          <w:rtl/>
          <w:lang w:bidi="ar-JO"/>
        </w:rPr>
        <w:footnoteRef/>
      </w:r>
      <w:r w:rsidRPr="00285FDC">
        <w:rPr>
          <w:rFonts w:ascii="Traditional Arabic" w:eastAsia="Calibri" w:hAnsi="Traditional Arabic" w:cs="Traditional Arabic"/>
          <w:color w:val="000000"/>
          <w:rtl/>
          <w:lang w:bidi="ar-JO"/>
        </w:rPr>
        <w:t>)</w:t>
      </w:r>
      <w:r>
        <w:rPr>
          <w:rFonts w:ascii="Traditional Arabic" w:eastAsia="Calibri" w:hAnsi="Traditional Arabic" w:cs="Traditional Arabic" w:hint="cs"/>
          <w:color w:val="000000"/>
          <w:rtl/>
          <w:lang w:bidi="ar-JO"/>
        </w:rPr>
        <w:t xml:space="preserve"> </w:t>
      </w:r>
      <w:r w:rsidRPr="00285FDC">
        <w:rPr>
          <w:rFonts w:ascii="Traditional Arabic" w:eastAsia="Calibri" w:hAnsi="Traditional Arabic" w:cs="Traditional Arabic"/>
          <w:color w:val="000000"/>
          <w:rtl/>
          <w:lang w:bidi="ar-JO"/>
        </w:rPr>
        <w:t xml:space="preserve">أبو داود، سليمان بن الأشعث، </w:t>
      </w:r>
      <w:r w:rsidRPr="00285FDC">
        <w:rPr>
          <w:rFonts w:ascii="Traditional Arabic" w:eastAsia="Calibri" w:hAnsi="Traditional Arabic" w:cs="Traditional Arabic"/>
          <w:b/>
          <w:bCs/>
          <w:color w:val="000000"/>
          <w:rtl/>
          <w:lang w:bidi="ar-JO"/>
        </w:rPr>
        <w:t xml:space="preserve">سنن أبي داود، </w:t>
      </w:r>
      <w:r w:rsidRPr="00285FDC">
        <w:rPr>
          <w:rFonts w:ascii="Traditional Arabic" w:eastAsia="Calibri" w:hAnsi="Traditional Arabic" w:cs="Traditional Arabic"/>
          <w:color w:val="000000"/>
          <w:rtl/>
          <w:lang w:bidi="ar-JO"/>
        </w:rPr>
        <w:t xml:space="preserve">تحقيق: محمد محيي الدين عبد الحميد، دار الفكر، كِتَاب الْخَرَاجِ وَالْإِمَارَةِ وَالْفَيْءِ، بَاب في تَعْشِيرِ أَهْلِ </w:t>
      </w:r>
      <w:r>
        <w:rPr>
          <w:rFonts w:ascii="Traditional Arabic" w:eastAsia="Calibri" w:hAnsi="Traditional Arabic" w:cs="Traditional Arabic"/>
          <w:color w:val="000000"/>
          <w:rtl/>
          <w:lang w:bidi="ar-JO"/>
        </w:rPr>
        <w:t>الذِّمَّة</w:t>
      </w:r>
      <w:r w:rsidRPr="00285FDC">
        <w:rPr>
          <w:rFonts w:ascii="Traditional Arabic" w:eastAsia="Calibri" w:hAnsi="Traditional Arabic" w:cs="Traditional Arabic"/>
          <w:color w:val="000000"/>
          <w:rtl/>
          <w:lang w:bidi="ar-JO"/>
        </w:rPr>
        <w:t xml:space="preserve"> إذا اخْتَلَفُوا بِالتِّجَارَاتِ، 3</w:t>
      </w:r>
      <w:r w:rsidRPr="00285FDC">
        <w:rPr>
          <w:rFonts w:ascii="Traditional Arabic" w:eastAsia="Calibri" w:hAnsi="Traditional Arabic" w:cs="Traditional Arabic" w:hint="cs"/>
          <w:color w:val="000000"/>
          <w:rtl/>
          <w:lang w:bidi="ar-JO"/>
        </w:rPr>
        <w:t>/</w:t>
      </w:r>
      <w:r w:rsidRPr="00285FDC">
        <w:rPr>
          <w:rFonts w:ascii="Traditional Arabic" w:eastAsia="Calibri" w:hAnsi="Traditional Arabic" w:cs="Traditional Arabic"/>
          <w:color w:val="000000"/>
          <w:rtl/>
          <w:lang w:bidi="ar-JO"/>
        </w:rPr>
        <w:t xml:space="preserve">170، </w:t>
      </w:r>
      <w:r w:rsidRPr="00285FDC">
        <w:rPr>
          <w:rFonts w:ascii="Traditional Arabic" w:eastAsia="Calibri" w:hAnsi="Traditional Arabic" w:cs="Traditional Arabic" w:hint="cs"/>
          <w:color w:val="000000"/>
          <w:rtl/>
          <w:lang w:bidi="ar-JO"/>
        </w:rPr>
        <w:t>ال</w:t>
      </w:r>
      <w:r w:rsidRPr="00285FDC">
        <w:rPr>
          <w:rFonts w:ascii="Traditional Arabic" w:eastAsia="Calibri" w:hAnsi="Traditional Arabic" w:cs="Traditional Arabic"/>
          <w:color w:val="000000"/>
          <w:rtl/>
          <w:lang w:bidi="ar-JO"/>
        </w:rPr>
        <w:t xml:space="preserve">حديث رقم: </w:t>
      </w:r>
      <w:r w:rsidRPr="00285FDC">
        <w:rPr>
          <w:rFonts w:ascii="Traditional Arabic" w:eastAsia="Calibri" w:hAnsi="Traditional Arabic" w:cs="Traditional Arabic" w:hint="cs"/>
          <w:color w:val="000000"/>
          <w:rtl/>
          <w:lang w:bidi="ar-JO"/>
        </w:rPr>
        <w:t>(</w:t>
      </w:r>
      <w:r w:rsidRPr="00285FDC">
        <w:rPr>
          <w:rFonts w:ascii="Traditional Arabic" w:eastAsia="Calibri" w:hAnsi="Traditional Arabic" w:cs="Traditional Arabic"/>
          <w:color w:val="000000"/>
          <w:rtl/>
          <w:lang w:bidi="ar-JO"/>
        </w:rPr>
        <w:t xml:space="preserve"> 3052</w:t>
      </w:r>
      <w:r w:rsidRPr="00285FDC">
        <w:rPr>
          <w:rFonts w:ascii="Traditional Arabic" w:eastAsia="Calibri" w:hAnsi="Traditional Arabic" w:cs="Traditional Arabic" w:hint="cs"/>
          <w:color w:val="000000"/>
          <w:rtl/>
          <w:lang w:bidi="ar-JO"/>
        </w:rPr>
        <w:t xml:space="preserve">). </w:t>
      </w:r>
    </w:p>
  </w:footnote>
  <w:footnote w:id="91">
    <w:p w14:paraId="5B461FB3"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rtl/>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 xml:space="preserve">) برقان، </w:t>
      </w:r>
      <w:r w:rsidRPr="00285FDC">
        <w:rPr>
          <w:rFonts w:ascii="Traditional Arabic" w:eastAsia="Calibri" w:hAnsi="Traditional Arabic" w:cs="Traditional Arabic"/>
          <w:b/>
          <w:bCs/>
          <w:sz w:val="24"/>
          <w:szCs w:val="24"/>
          <w:rtl/>
          <w:lang w:bidi="ar-JO"/>
        </w:rPr>
        <w:t>حقوق الإنسان</w:t>
      </w:r>
      <w:r w:rsidRPr="00285FDC">
        <w:rPr>
          <w:rFonts w:ascii="Traditional Arabic" w:eastAsia="Calibri" w:hAnsi="Traditional Arabic" w:cs="Traditional Arabic"/>
          <w:sz w:val="24"/>
          <w:szCs w:val="24"/>
          <w:rtl/>
          <w:lang w:bidi="ar-JO"/>
        </w:rPr>
        <w:t xml:space="preserve">، 17. </w:t>
      </w:r>
    </w:p>
  </w:footnote>
  <w:footnote w:id="92">
    <w:p w14:paraId="2C3AFCC1" w14:textId="77777777" w:rsidR="005278F1" w:rsidRPr="00285FDC" w:rsidRDefault="005278F1" w:rsidP="005278F1">
      <w:pPr>
        <w:tabs>
          <w:tab w:val="left" w:pos="-2"/>
        </w:tabs>
        <w:ind w:left="139"/>
        <w:jc w:val="both"/>
        <w:rPr>
          <w:rFonts w:ascii="Traditional Arabic" w:eastAsia="Calibri" w:hAnsi="Traditional Arabic" w:cs="Traditional Arabic"/>
          <w:color w:val="000000"/>
          <w:lang w:bidi="ar-JO"/>
        </w:rPr>
      </w:pPr>
      <w:r w:rsidRPr="00285FDC">
        <w:rPr>
          <w:rFonts w:ascii="Traditional Arabic" w:eastAsia="Calibri" w:hAnsi="Traditional Arabic" w:cs="Traditional Arabic"/>
          <w:color w:val="000000"/>
          <w:rtl/>
          <w:lang w:bidi="ar-JO"/>
        </w:rPr>
        <w:t>(</w:t>
      </w:r>
      <w:r w:rsidRPr="00285FDC">
        <w:rPr>
          <w:rFonts w:ascii="Traditional Arabic" w:eastAsia="Calibri" w:hAnsi="Traditional Arabic" w:cs="Traditional Arabic"/>
          <w:color w:val="000000"/>
          <w:rtl/>
          <w:lang w:bidi="ar-JO"/>
        </w:rPr>
        <w:footnoteRef/>
      </w:r>
      <w:r w:rsidRPr="00285FDC">
        <w:rPr>
          <w:rFonts w:ascii="Traditional Arabic" w:eastAsia="Calibri" w:hAnsi="Traditional Arabic" w:cs="Traditional Arabic"/>
          <w:color w:val="000000"/>
          <w:rtl/>
          <w:lang w:bidi="ar-JO"/>
        </w:rPr>
        <w:t>)</w:t>
      </w:r>
      <w:r w:rsidRPr="00285FDC">
        <w:rPr>
          <w:rFonts w:ascii="Traditional Arabic" w:eastAsia="Calibri" w:hAnsi="Traditional Arabic" w:cs="Traditional Arabic" w:hint="cs"/>
          <w:color w:val="000000"/>
          <w:rtl/>
          <w:lang w:bidi="ar-JO"/>
        </w:rPr>
        <w:t xml:space="preserve"> القرافي، </w:t>
      </w:r>
      <w:r w:rsidRPr="00285FDC">
        <w:rPr>
          <w:rFonts w:ascii="Traditional Arabic" w:eastAsia="Calibri" w:hAnsi="Traditional Arabic" w:cs="Traditional Arabic" w:hint="cs"/>
          <w:b/>
          <w:bCs/>
          <w:color w:val="000000"/>
          <w:rtl/>
          <w:lang w:bidi="ar-JO"/>
        </w:rPr>
        <w:t>الفروق</w:t>
      </w:r>
      <w:r w:rsidRPr="00285FDC">
        <w:rPr>
          <w:rFonts w:ascii="Traditional Arabic" w:eastAsia="Calibri" w:hAnsi="Traditional Arabic" w:cs="Traditional Arabic" w:hint="cs"/>
          <w:color w:val="000000"/>
          <w:rtl/>
          <w:lang w:bidi="ar-JO"/>
        </w:rPr>
        <w:t xml:space="preserve">، </w:t>
      </w:r>
      <w:r w:rsidRPr="00285FDC">
        <w:rPr>
          <w:rFonts w:ascii="Traditional Arabic" w:eastAsia="Calibri" w:hAnsi="Traditional Arabic" w:cs="Traditional Arabic"/>
          <w:color w:val="000000"/>
          <w:rtl/>
          <w:lang w:bidi="ar-JO"/>
        </w:rPr>
        <w:t>3</w:t>
      </w:r>
      <w:r w:rsidRPr="00285FDC">
        <w:rPr>
          <w:rFonts w:ascii="Traditional Arabic" w:eastAsia="Calibri" w:hAnsi="Traditional Arabic" w:cs="Traditional Arabic" w:hint="cs"/>
          <w:color w:val="000000"/>
          <w:rtl/>
          <w:lang w:bidi="ar-JO"/>
        </w:rPr>
        <w:t>/</w:t>
      </w:r>
      <w:r w:rsidRPr="00285FDC">
        <w:rPr>
          <w:rFonts w:ascii="Traditional Arabic" w:eastAsia="Calibri" w:hAnsi="Traditional Arabic" w:cs="Traditional Arabic"/>
          <w:color w:val="000000"/>
          <w:rtl/>
          <w:lang w:bidi="ar-JO"/>
        </w:rPr>
        <w:t>14</w:t>
      </w:r>
      <w:r w:rsidRPr="00285FDC">
        <w:rPr>
          <w:rFonts w:ascii="Traditional Arabic" w:eastAsia="Calibri" w:hAnsi="Traditional Arabic" w:cs="Traditional Arabic" w:hint="cs"/>
          <w:color w:val="000000"/>
          <w:rtl/>
          <w:lang w:bidi="ar-JO"/>
        </w:rPr>
        <w:t xml:space="preserve">. </w:t>
      </w:r>
    </w:p>
  </w:footnote>
  <w:footnote w:id="93">
    <w:p w14:paraId="6DFF5313" w14:textId="77777777" w:rsidR="005278F1" w:rsidRPr="00285FDC" w:rsidRDefault="005278F1" w:rsidP="005278F1">
      <w:pPr>
        <w:pStyle w:val="a4"/>
        <w:tabs>
          <w:tab w:val="left" w:pos="-2"/>
        </w:tabs>
        <w:spacing w:after="120"/>
        <w:ind w:left="139"/>
        <w:jc w:val="both"/>
        <w:rPr>
          <w:rFonts w:ascii="Traditional Arabic" w:eastAsia="Calibri" w:hAnsi="Traditional Arabic" w:cs="Traditional Arabic"/>
          <w:sz w:val="24"/>
          <w:szCs w:val="24"/>
          <w:lang w:bidi="ar-JO"/>
        </w:rPr>
      </w:pPr>
      <w:r w:rsidRPr="00285FDC">
        <w:rPr>
          <w:rFonts w:ascii="Traditional Arabic" w:eastAsia="Calibri" w:hAnsi="Traditional Arabic" w:cs="Traditional Arabic"/>
          <w:sz w:val="24"/>
          <w:szCs w:val="24"/>
          <w:rtl/>
          <w:lang w:bidi="ar-JO"/>
        </w:rPr>
        <w:t>(</w:t>
      </w:r>
      <w:r w:rsidRPr="00285FDC">
        <w:rPr>
          <w:rFonts w:ascii="Traditional Arabic" w:eastAsia="Calibri" w:hAnsi="Traditional Arabic" w:cs="Traditional Arabic"/>
          <w:sz w:val="24"/>
          <w:szCs w:val="24"/>
          <w:rtl/>
          <w:lang w:bidi="ar-JO"/>
        </w:rPr>
        <w:footnoteRef/>
      </w:r>
      <w:r w:rsidRPr="00285FDC">
        <w:rPr>
          <w:rFonts w:ascii="Traditional Arabic" w:eastAsia="Calibri" w:hAnsi="Traditional Arabic" w:cs="Traditional Arabic"/>
          <w:sz w:val="24"/>
          <w:szCs w:val="24"/>
          <w:rtl/>
          <w:lang w:bidi="ar-JO"/>
        </w:rPr>
        <w:t xml:space="preserve">) ابن صغير، محفوظ، </w:t>
      </w:r>
      <w:r w:rsidRPr="00285FDC">
        <w:rPr>
          <w:rFonts w:ascii="Traditional Arabic" w:eastAsia="Calibri" w:hAnsi="Traditional Arabic" w:cs="Traditional Arabic"/>
          <w:b/>
          <w:bCs/>
          <w:sz w:val="24"/>
          <w:szCs w:val="24"/>
          <w:rtl/>
          <w:lang w:bidi="ar-JO"/>
        </w:rPr>
        <w:t>العلاقة مع الآخر في ضوء تقرير حقوق الإنسان وتحقيق الوسطية في الإسلام</w:t>
      </w:r>
      <w:r w:rsidRPr="00285FDC">
        <w:rPr>
          <w:rFonts w:ascii="Traditional Arabic" w:eastAsia="Calibri" w:hAnsi="Traditional Arabic" w:cs="Traditional Arabic"/>
          <w:sz w:val="24"/>
          <w:szCs w:val="24"/>
          <w:rtl/>
          <w:lang w:bidi="ar-JO"/>
        </w:rPr>
        <w:t>، الجزائر: مجلة الحقوق والعلوم الإنسانية - جامعة زيان عاشور بالجلفة، 2015م، العدد</w:t>
      </w:r>
      <w:r w:rsidRPr="00285FDC">
        <w:rPr>
          <w:rFonts w:ascii="Traditional Arabic" w:eastAsia="Calibri" w:hAnsi="Traditional Arabic" w:cs="Traditional Arabic" w:hint="cs"/>
          <w:sz w:val="24"/>
          <w:szCs w:val="24"/>
          <w:rtl/>
          <w:lang w:bidi="ar-JO"/>
        </w:rPr>
        <w:t xml:space="preserve">: </w:t>
      </w:r>
      <w:r w:rsidRPr="00285FDC">
        <w:rPr>
          <w:rFonts w:ascii="Traditional Arabic" w:eastAsia="Calibri" w:hAnsi="Traditional Arabic" w:cs="Traditional Arabic"/>
          <w:sz w:val="24"/>
          <w:szCs w:val="24"/>
          <w:rtl/>
          <w:lang w:bidi="ar-JO"/>
        </w:rPr>
        <w:t xml:space="preserve">( 23)، 142.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167A"/>
    <w:multiLevelType w:val="hybridMultilevel"/>
    <w:tmpl w:val="0BBC97AC"/>
    <w:lvl w:ilvl="0" w:tplc="F2A8A3E2">
      <w:start w:val="1"/>
      <w:numFmt w:val="decimal"/>
      <w:lvlText w:val="%1-"/>
      <w:lvlJc w:val="left"/>
      <w:pPr>
        <w:ind w:left="720" w:hanging="360"/>
      </w:pPr>
      <w:rPr>
        <w:rFonts w:ascii="Traditional Arabic" w:eastAsia="Calibri" w:hAnsi="Traditional Arabic"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A2B56"/>
    <w:multiLevelType w:val="hybridMultilevel"/>
    <w:tmpl w:val="54BE8C9E"/>
    <w:lvl w:ilvl="0" w:tplc="FDC65F84">
      <w:start w:val="1"/>
      <w:numFmt w:val="decimal"/>
      <w:lvlText w:val="%1-"/>
      <w:lvlJc w:val="left"/>
      <w:pPr>
        <w:ind w:left="1584" w:hanging="360"/>
      </w:pPr>
      <w:rPr>
        <w:rFonts w:ascii="Traditional Arabic" w:eastAsia="Calibri" w:hAnsi="Traditional Arabic" w:cs="Traditional Arabic"/>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 w15:restartNumberingAfterBreak="0">
    <w:nsid w:val="12795558"/>
    <w:multiLevelType w:val="hybridMultilevel"/>
    <w:tmpl w:val="430EC9DA"/>
    <w:lvl w:ilvl="0" w:tplc="814A9C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30D8B"/>
    <w:multiLevelType w:val="hybridMultilevel"/>
    <w:tmpl w:val="8DF433B6"/>
    <w:lvl w:ilvl="0" w:tplc="4EEAE842">
      <w:start w:val="1"/>
      <w:numFmt w:val="decimal"/>
      <w:lvlText w:val="%1-"/>
      <w:lvlJc w:val="left"/>
      <w:pPr>
        <w:ind w:left="1584" w:hanging="360"/>
      </w:pPr>
      <w:rPr>
        <w:rFonts w:ascii="Traditional Arabic" w:eastAsia="Calibri" w:hAnsi="Traditional Arabic" w:cs="Traditional Arabic"/>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 w15:restartNumberingAfterBreak="0">
    <w:nsid w:val="389329F9"/>
    <w:multiLevelType w:val="hybridMultilevel"/>
    <w:tmpl w:val="2F7E7A3C"/>
    <w:lvl w:ilvl="0" w:tplc="F2A8A3E2">
      <w:start w:val="1"/>
      <w:numFmt w:val="decimal"/>
      <w:lvlText w:val="%1-"/>
      <w:lvlJc w:val="left"/>
      <w:pPr>
        <w:ind w:left="1584" w:hanging="360"/>
      </w:pPr>
      <w:rPr>
        <w:rFonts w:ascii="Traditional Arabic" w:eastAsia="Calibri" w:hAnsi="Traditional Arabic" w:cs="Traditional Arabic"/>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15:restartNumberingAfterBreak="0">
    <w:nsid w:val="5D0148F4"/>
    <w:multiLevelType w:val="hybridMultilevel"/>
    <w:tmpl w:val="8DF464D8"/>
    <w:lvl w:ilvl="0" w:tplc="F2A8A3E2">
      <w:start w:val="1"/>
      <w:numFmt w:val="decimal"/>
      <w:lvlText w:val="%1-"/>
      <w:lvlJc w:val="left"/>
      <w:pPr>
        <w:ind w:left="326" w:hanging="360"/>
      </w:pPr>
      <w:rPr>
        <w:rFonts w:ascii="Traditional Arabic" w:eastAsia="Calibri" w:hAnsi="Traditional Arabic" w:cs="Traditional Arabic"/>
      </w:rPr>
    </w:lvl>
    <w:lvl w:ilvl="1" w:tplc="04090019" w:tentative="1">
      <w:start w:val="1"/>
      <w:numFmt w:val="lowerLetter"/>
      <w:lvlText w:val="%2."/>
      <w:lvlJc w:val="left"/>
      <w:pPr>
        <w:ind w:left="1046" w:hanging="360"/>
      </w:pPr>
    </w:lvl>
    <w:lvl w:ilvl="2" w:tplc="0409001B" w:tentative="1">
      <w:start w:val="1"/>
      <w:numFmt w:val="lowerRoman"/>
      <w:lvlText w:val="%3."/>
      <w:lvlJc w:val="right"/>
      <w:pPr>
        <w:ind w:left="1766" w:hanging="180"/>
      </w:pPr>
    </w:lvl>
    <w:lvl w:ilvl="3" w:tplc="0409000F" w:tentative="1">
      <w:start w:val="1"/>
      <w:numFmt w:val="decimal"/>
      <w:lvlText w:val="%4."/>
      <w:lvlJc w:val="left"/>
      <w:pPr>
        <w:ind w:left="2486" w:hanging="360"/>
      </w:pPr>
    </w:lvl>
    <w:lvl w:ilvl="4" w:tplc="04090019" w:tentative="1">
      <w:start w:val="1"/>
      <w:numFmt w:val="lowerLetter"/>
      <w:lvlText w:val="%5."/>
      <w:lvlJc w:val="left"/>
      <w:pPr>
        <w:ind w:left="3206" w:hanging="360"/>
      </w:pPr>
    </w:lvl>
    <w:lvl w:ilvl="5" w:tplc="0409001B" w:tentative="1">
      <w:start w:val="1"/>
      <w:numFmt w:val="lowerRoman"/>
      <w:lvlText w:val="%6."/>
      <w:lvlJc w:val="right"/>
      <w:pPr>
        <w:ind w:left="3926" w:hanging="180"/>
      </w:pPr>
    </w:lvl>
    <w:lvl w:ilvl="6" w:tplc="0409000F" w:tentative="1">
      <w:start w:val="1"/>
      <w:numFmt w:val="decimal"/>
      <w:lvlText w:val="%7."/>
      <w:lvlJc w:val="left"/>
      <w:pPr>
        <w:ind w:left="4646" w:hanging="360"/>
      </w:pPr>
    </w:lvl>
    <w:lvl w:ilvl="7" w:tplc="04090019" w:tentative="1">
      <w:start w:val="1"/>
      <w:numFmt w:val="lowerLetter"/>
      <w:lvlText w:val="%8."/>
      <w:lvlJc w:val="left"/>
      <w:pPr>
        <w:ind w:left="5366" w:hanging="360"/>
      </w:pPr>
    </w:lvl>
    <w:lvl w:ilvl="8" w:tplc="0409001B" w:tentative="1">
      <w:start w:val="1"/>
      <w:numFmt w:val="lowerRoman"/>
      <w:lvlText w:val="%9."/>
      <w:lvlJc w:val="right"/>
      <w:pPr>
        <w:ind w:left="6086" w:hanging="180"/>
      </w:pPr>
    </w:lvl>
  </w:abstractNum>
  <w:abstractNum w:abstractNumId="6" w15:restartNumberingAfterBreak="0">
    <w:nsid w:val="5F0C16EA"/>
    <w:multiLevelType w:val="hybridMultilevel"/>
    <w:tmpl w:val="5DB8DE40"/>
    <w:lvl w:ilvl="0" w:tplc="F2A8A3E2">
      <w:start w:val="1"/>
      <w:numFmt w:val="decimal"/>
      <w:lvlText w:val="%1-"/>
      <w:lvlJc w:val="left"/>
      <w:pPr>
        <w:ind w:left="2304" w:hanging="360"/>
      </w:pPr>
      <w:rPr>
        <w:rFonts w:ascii="Traditional Arabic" w:eastAsia="Calibri" w:hAnsi="Traditional Arabic" w:cs="Traditional Arabic"/>
      </w:r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7" w15:restartNumberingAfterBreak="0">
    <w:nsid w:val="64015399"/>
    <w:multiLevelType w:val="hybridMultilevel"/>
    <w:tmpl w:val="CD48CA8C"/>
    <w:lvl w:ilvl="0" w:tplc="E9E21D06">
      <w:start w:val="1"/>
      <w:numFmt w:val="decimal"/>
      <w:lvlText w:val="%1-"/>
      <w:lvlJc w:val="left"/>
      <w:pPr>
        <w:ind w:left="1584" w:hanging="360"/>
      </w:pPr>
      <w:rPr>
        <w:rFonts w:ascii="Traditional Arabic" w:eastAsia="Calibri" w:hAnsi="Traditional Arabic" w:cs="Traditional Arabic"/>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8" w15:restartNumberingAfterBreak="0">
    <w:nsid w:val="70D43BAF"/>
    <w:multiLevelType w:val="hybridMultilevel"/>
    <w:tmpl w:val="A49EBC62"/>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9" w15:restartNumberingAfterBreak="0">
    <w:nsid w:val="7CF91FAF"/>
    <w:multiLevelType w:val="hybridMultilevel"/>
    <w:tmpl w:val="5C40720A"/>
    <w:lvl w:ilvl="0" w:tplc="9146A224">
      <w:numFmt w:val="bullet"/>
      <w:lvlText w:val="-"/>
      <w:lvlJc w:val="left"/>
      <w:pPr>
        <w:ind w:left="360" w:hanging="360"/>
      </w:pPr>
      <w:rPr>
        <w:rFonts w:ascii="Arabic Transparent" w:eastAsia="Times New Roman" w:hAnsi="Arabic Transparent" w:cs="Arabic Transparen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E9A313F"/>
    <w:multiLevelType w:val="hybridMultilevel"/>
    <w:tmpl w:val="471C87B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16cid:durableId="823660736">
    <w:abstractNumId w:val="9"/>
  </w:num>
  <w:num w:numId="2" w16cid:durableId="1343820225">
    <w:abstractNumId w:val="5"/>
  </w:num>
  <w:num w:numId="3" w16cid:durableId="975378878">
    <w:abstractNumId w:val="6"/>
  </w:num>
  <w:num w:numId="4" w16cid:durableId="848369301">
    <w:abstractNumId w:val="4"/>
  </w:num>
  <w:num w:numId="5" w16cid:durableId="273708509">
    <w:abstractNumId w:val="7"/>
  </w:num>
  <w:num w:numId="6" w16cid:durableId="2035569327">
    <w:abstractNumId w:val="3"/>
  </w:num>
  <w:num w:numId="7" w16cid:durableId="2034262128">
    <w:abstractNumId w:val="1"/>
  </w:num>
  <w:num w:numId="8" w16cid:durableId="711076407">
    <w:abstractNumId w:val="10"/>
  </w:num>
  <w:num w:numId="9" w16cid:durableId="1239439772">
    <w:abstractNumId w:val="8"/>
  </w:num>
  <w:num w:numId="10" w16cid:durableId="626425166">
    <w:abstractNumId w:val="0"/>
  </w:num>
  <w:num w:numId="11" w16cid:durableId="31977634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627"/>
    <w:rsid w:val="000002CF"/>
    <w:rsid w:val="0001046E"/>
    <w:rsid w:val="00010AFF"/>
    <w:rsid w:val="00014D5D"/>
    <w:rsid w:val="000322AC"/>
    <w:rsid w:val="000416E0"/>
    <w:rsid w:val="00042192"/>
    <w:rsid w:val="000569E6"/>
    <w:rsid w:val="00063BD1"/>
    <w:rsid w:val="00070CDA"/>
    <w:rsid w:val="0008113B"/>
    <w:rsid w:val="00081C59"/>
    <w:rsid w:val="00083019"/>
    <w:rsid w:val="000863F4"/>
    <w:rsid w:val="00087778"/>
    <w:rsid w:val="00091896"/>
    <w:rsid w:val="00095B17"/>
    <w:rsid w:val="000A0566"/>
    <w:rsid w:val="000A1786"/>
    <w:rsid w:val="000B26EB"/>
    <w:rsid w:val="000B457D"/>
    <w:rsid w:val="000D1AE1"/>
    <w:rsid w:val="000D4245"/>
    <w:rsid w:val="000D7A33"/>
    <w:rsid w:val="000E1ED2"/>
    <w:rsid w:val="000E1FA2"/>
    <w:rsid w:val="000E24DA"/>
    <w:rsid w:val="000F3C69"/>
    <w:rsid w:val="000F697B"/>
    <w:rsid w:val="00104205"/>
    <w:rsid w:val="00107A4A"/>
    <w:rsid w:val="00111F07"/>
    <w:rsid w:val="00115F82"/>
    <w:rsid w:val="001233C3"/>
    <w:rsid w:val="0012650D"/>
    <w:rsid w:val="00131F1D"/>
    <w:rsid w:val="001331DA"/>
    <w:rsid w:val="00133E94"/>
    <w:rsid w:val="00141E04"/>
    <w:rsid w:val="00142909"/>
    <w:rsid w:val="00147ED3"/>
    <w:rsid w:val="00162CE1"/>
    <w:rsid w:val="0017690A"/>
    <w:rsid w:val="00183908"/>
    <w:rsid w:val="00183CAB"/>
    <w:rsid w:val="00186111"/>
    <w:rsid w:val="00190D9C"/>
    <w:rsid w:val="00191F4D"/>
    <w:rsid w:val="00194626"/>
    <w:rsid w:val="00194627"/>
    <w:rsid w:val="00197D2E"/>
    <w:rsid w:val="001B2FCB"/>
    <w:rsid w:val="001C4447"/>
    <w:rsid w:val="001C79AD"/>
    <w:rsid w:val="001D48F1"/>
    <w:rsid w:val="001E0164"/>
    <w:rsid w:val="001F548F"/>
    <w:rsid w:val="001F73E8"/>
    <w:rsid w:val="0020056E"/>
    <w:rsid w:val="00201455"/>
    <w:rsid w:val="00204058"/>
    <w:rsid w:val="00214222"/>
    <w:rsid w:val="002158C9"/>
    <w:rsid w:val="00224F19"/>
    <w:rsid w:val="00235724"/>
    <w:rsid w:val="00241EFB"/>
    <w:rsid w:val="002473D7"/>
    <w:rsid w:val="002619F5"/>
    <w:rsid w:val="00263C84"/>
    <w:rsid w:val="002726FA"/>
    <w:rsid w:val="002742E7"/>
    <w:rsid w:val="002904FE"/>
    <w:rsid w:val="002A0D27"/>
    <w:rsid w:val="002A1669"/>
    <w:rsid w:val="002C47D7"/>
    <w:rsid w:val="002C6AE7"/>
    <w:rsid w:val="002D3E0D"/>
    <w:rsid w:val="002E0B10"/>
    <w:rsid w:val="00304CB4"/>
    <w:rsid w:val="0031268B"/>
    <w:rsid w:val="003154A9"/>
    <w:rsid w:val="003154E1"/>
    <w:rsid w:val="00315B1F"/>
    <w:rsid w:val="0032198E"/>
    <w:rsid w:val="00321B6E"/>
    <w:rsid w:val="003236D3"/>
    <w:rsid w:val="00331133"/>
    <w:rsid w:val="00332369"/>
    <w:rsid w:val="003359F0"/>
    <w:rsid w:val="00337F5D"/>
    <w:rsid w:val="0034472C"/>
    <w:rsid w:val="00355D51"/>
    <w:rsid w:val="0035660F"/>
    <w:rsid w:val="00365B75"/>
    <w:rsid w:val="00365F53"/>
    <w:rsid w:val="003760AD"/>
    <w:rsid w:val="00380327"/>
    <w:rsid w:val="003843E0"/>
    <w:rsid w:val="00384642"/>
    <w:rsid w:val="003861FA"/>
    <w:rsid w:val="003909D2"/>
    <w:rsid w:val="00393B25"/>
    <w:rsid w:val="003A02C5"/>
    <w:rsid w:val="003A7CB8"/>
    <w:rsid w:val="003C1C1C"/>
    <w:rsid w:val="003C3D19"/>
    <w:rsid w:val="003C4414"/>
    <w:rsid w:val="003E0CC5"/>
    <w:rsid w:val="003E19A8"/>
    <w:rsid w:val="003E5069"/>
    <w:rsid w:val="003E61A6"/>
    <w:rsid w:val="003F30F0"/>
    <w:rsid w:val="003F369B"/>
    <w:rsid w:val="003F62D0"/>
    <w:rsid w:val="0040191B"/>
    <w:rsid w:val="0041023F"/>
    <w:rsid w:val="0042135C"/>
    <w:rsid w:val="00424732"/>
    <w:rsid w:val="004358BD"/>
    <w:rsid w:val="00435CEA"/>
    <w:rsid w:val="0044014A"/>
    <w:rsid w:val="00440B83"/>
    <w:rsid w:val="00472D39"/>
    <w:rsid w:val="00475298"/>
    <w:rsid w:val="0047741B"/>
    <w:rsid w:val="00481525"/>
    <w:rsid w:val="00482C9B"/>
    <w:rsid w:val="0048307E"/>
    <w:rsid w:val="00483203"/>
    <w:rsid w:val="00484566"/>
    <w:rsid w:val="0048794A"/>
    <w:rsid w:val="0049059F"/>
    <w:rsid w:val="00497495"/>
    <w:rsid w:val="0049766D"/>
    <w:rsid w:val="004B6E8F"/>
    <w:rsid w:val="004B78B8"/>
    <w:rsid w:val="004C4870"/>
    <w:rsid w:val="004E506B"/>
    <w:rsid w:val="00500F5D"/>
    <w:rsid w:val="0050242D"/>
    <w:rsid w:val="0051396F"/>
    <w:rsid w:val="005257A6"/>
    <w:rsid w:val="005278F1"/>
    <w:rsid w:val="00527CF4"/>
    <w:rsid w:val="0053720B"/>
    <w:rsid w:val="00543230"/>
    <w:rsid w:val="00551A4F"/>
    <w:rsid w:val="00554D71"/>
    <w:rsid w:val="005610F0"/>
    <w:rsid w:val="00570CFD"/>
    <w:rsid w:val="00571EE0"/>
    <w:rsid w:val="00572DA1"/>
    <w:rsid w:val="00587D56"/>
    <w:rsid w:val="005903FD"/>
    <w:rsid w:val="00591B6A"/>
    <w:rsid w:val="00591D30"/>
    <w:rsid w:val="00592996"/>
    <w:rsid w:val="005960D5"/>
    <w:rsid w:val="005A09CE"/>
    <w:rsid w:val="005A6D70"/>
    <w:rsid w:val="005A73F2"/>
    <w:rsid w:val="005B1D7C"/>
    <w:rsid w:val="005C7A46"/>
    <w:rsid w:val="005D05F8"/>
    <w:rsid w:val="005D776C"/>
    <w:rsid w:val="005E5EFD"/>
    <w:rsid w:val="005F2736"/>
    <w:rsid w:val="0061175B"/>
    <w:rsid w:val="00614AA1"/>
    <w:rsid w:val="006151AE"/>
    <w:rsid w:val="00622512"/>
    <w:rsid w:val="006244DE"/>
    <w:rsid w:val="00632A6D"/>
    <w:rsid w:val="006556BF"/>
    <w:rsid w:val="006626F2"/>
    <w:rsid w:val="00662C6E"/>
    <w:rsid w:val="00665D22"/>
    <w:rsid w:val="006710DC"/>
    <w:rsid w:val="00671C4F"/>
    <w:rsid w:val="006776F8"/>
    <w:rsid w:val="00683159"/>
    <w:rsid w:val="00696A8A"/>
    <w:rsid w:val="006B1B25"/>
    <w:rsid w:val="006C7508"/>
    <w:rsid w:val="006E30CB"/>
    <w:rsid w:val="006E4DD2"/>
    <w:rsid w:val="006E5926"/>
    <w:rsid w:val="006E62D0"/>
    <w:rsid w:val="006E7EC3"/>
    <w:rsid w:val="006F16DE"/>
    <w:rsid w:val="006F1B27"/>
    <w:rsid w:val="006F1E7E"/>
    <w:rsid w:val="006F51C3"/>
    <w:rsid w:val="006F74D1"/>
    <w:rsid w:val="00722FF2"/>
    <w:rsid w:val="0072313B"/>
    <w:rsid w:val="00735EAB"/>
    <w:rsid w:val="007514AE"/>
    <w:rsid w:val="0075163C"/>
    <w:rsid w:val="0075175B"/>
    <w:rsid w:val="007530EC"/>
    <w:rsid w:val="007572F8"/>
    <w:rsid w:val="00760683"/>
    <w:rsid w:val="00761A7B"/>
    <w:rsid w:val="007976E6"/>
    <w:rsid w:val="007A095F"/>
    <w:rsid w:val="007A54E0"/>
    <w:rsid w:val="007A7FF7"/>
    <w:rsid w:val="007C258F"/>
    <w:rsid w:val="007C2704"/>
    <w:rsid w:val="007D23C9"/>
    <w:rsid w:val="007D2B44"/>
    <w:rsid w:val="007D7D3E"/>
    <w:rsid w:val="007E3765"/>
    <w:rsid w:val="007E6370"/>
    <w:rsid w:val="007F4360"/>
    <w:rsid w:val="007F5331"/>
    <w:rsid w:val="008326EF"/>
    <w:rsid w:val="008352A9"/>
    <w:rsid w:val="00846106"/>
    <w:rsid w:val="00850040"/>
    <w:rsid w:val="00853259"/>
    <w:rsid w:val="00855AC2"/>
    <w:rsid w:val="008607A5"/>
    <w:rsid w:val="00874F0F"/>
    <w:rsid w:val="00886096"/>
    <w:rsid w:val="00896EE5"/>
    <w:rsid w:val="00897F7F"/>
    <w:rsid w:val="008A280C"/>
    <w:rsid w:val="008B23BA"/>
    <w:rsid w:val="008B3531"/>
    <w:rsid w:val="008C59A0"/>
    <w:rsid w:val="008C6434"/>
    <w:rsid w:val="008C7746"/>
    <w:rsid w:val="008D0A8F"/>
    <w:rsid w:val="008D1C0B"/>
    <w:rsid w:val="008D25C6"/>
    <w:rsid w:val="008D491A"/>
    <w:rsid w:val="008E071B"/>
    <w:rsid w:val="008E1CFE"/>
    <w:rsid w:val="008E305E"/>
    <w:rsid w:val="008E33D0"/>
    <w:rsid w:val="008F09FE"/>
    <w:rsid w:val="00900A6A"/>
    <w:rsid w:val="009060F8"/>
    <w:rsid w:val="009070B0"/>
    <w:rsid w:val="0091000E"/>
    <w:rsid w:val="009103F4"/>
    <w:rsid w:val="00910529"/>
    <w:rsid w:val="00915EF4"/>
    <w:rsid w:val="00917A65"/>
    <w:rsid w:val="00921082"/>
    <w:rsid w:val="00924F98"/>
    <w:rsid w:val="00927CA2"/>
    <w:rsid w:val="009345A8"/>
    <w:rsid w:val="00941815"/>
    <w:rsid w:val="009421C5"/>
    <w:rsid w:val="0094766F"/>
    <w:rsid w:val="00953D3F"/>
    <w:rsid w:val="00954502"/>
    <w:rsid w:val="00963580"/>
    <w:rsid w:val="009722AA"/>
    <w:rsid w:val="00973F3B"/>
    <w:rsid w:val="0097782B"/>
    <w:rsid w:val="00980273"/>
    <w:rsid w:val="009833B8"/>
    <w:rsid w:val="009865FC"/>
    <w:rsid w:val="00987FF1"/>
    <w:rsid w:val="009909F6"/>
    <w:rsid w:val="009942DD"/>
    <w:rsid w:val="009944FD"/>
    <w:rsid w:val="00997BA4"/>
    <w:rsid w:val="009A7295"/>
    <w:rsid w:val="009A7529"/>
    <w:rsid w:val="009B4A92"/>
    <w:rsid w:val="009B7E3C"/>
    <w:rsid w:val="009C0F02"/>
    <w:rsid w:val="009C769E"/>
    <w:rsid w:val="009C7E6C"/>
    <w:rsid w:val="009D05C5"/>
    <w:rsid w:val="009D2175"/>
    <w:rsid w:val="009D2C36"/>
    <w:rsid w:val="009D32B6"/>
    <w:rsid w:val="009D5A5F"/>
    <w:rsid w:val="009D625F"/>
    <w:rsid w:val="009E19BC"/>
    <w:rsid w:val="009E42E0"/>
    <w:rsid w:val="009E4705"/>
    <w:rsid w:val="009F7359"/>
    <w:rsid w:val="00A11539"/>
    <w:rsid w:val="00A22C15"/>
    <w:rsid w:val="00A24765"/>
    <w:rsid w:val="00A31635"/>
    <w:rsid w:val="00A31A71"/>
    <w:rsid w:val="00A33013"/>
    <w:rsid w:val="00A41607"/>
    <w:rsid w:val="00A468B0"/>
    <w:rsid w:val="00A615C0"/>
    <w:rsid w:val="00A65089"/>
    <w:rsid w:val="00A66DC5"/>
    <w:rsid w:val="00A81353"/>
    <w:rsid w:val="00A8432A"/>
    <w:rsid w:val="00A8570F"/>
    <w:rsid w:val="00A87514"/>
    <w:rsid w:val="00A87E93"/>
    <w:rsid w:val="00A90D56"/>
    <w:rsid w:val="00A9368B"/>
    <w:rsid w:val="00AA27FC"/>
    <w:rsid w:val="00AC0BAA"/>
    <w:rsid w:val="00AC3E65"/>
    <w:rsid w:val="00AC6AB0"/>
    <w:rsid w:val="00AD28A9"/>
    <w:rsid w:val="00AD45D3"/>
    <w:rsid w:val="00AE52F3"/>
    <w:rsid w:val="00AE540E"/>
    <w:rsid w:val="00AE5A0C"/>
    <w:rsid w:val="00AF4ED1"/>
    <w:rsid w:val="00AF7933"/>
    <w:rsid w:val="00B01664"/>
    <w:rsid w:val="00B10741"/>
    <w:rsid w:val="00B13AD3"/>
    <w:rsid w:val="00B2024C"/>
    <w:rsid w:val="00B27341"/>
    <w:rsid w:val="00B4079A"/>
    <w:rsid w:val="00B533E9"/>
    <w:rsid w:val="00B5391C"/>
    <w:rsid w:val="00B54134"/>
    <w:rsid w:val="00B5593F"/>
    <w:rsid w:val="00B63E14"/>
    <w:rsid w:val="00B63EC8"/>
    <w:rsid w:val="00B710D1"/>
    <w:rsid w:val="00B853CD"/>
    <w:rsid w:val="00B9642F"/>
    <w:rsid w:val="00BA210A"/>
    <w:rsid w:val="00BA4C72"/>
    <w:rsid w:val="00BC186C"/>
    <w:rsid w:val="00BC232B"/>
    <w:rsid w:val="00BC3506"/>
    <w:rsid w:val="00BC379E"/>
    <w:rsid w:val="00BC3C12"/>
    <w:rsid w:val="00BD0961"/>
    <w:rsid w:val="00BD2CA3"/>
    <w:rsid w:val="00BD5B58"/>
    <w:rsid w:val="00BD6F4A"/>
    <w:rsid w:val="00BD7F00"/>
    <w:rsid w:val="00BE6E08"/>
    <w:rsid w:val="00BF7999"/>
    <w:rsid w:val="00C25225"/>
    <w:rsid w:val="00C32EB5"/>
    <w:rsid w:val="00C357A5"/>
    <w:rsid w:val="00C40150"/>
    <w:rsid w:val="00C44B9B"/>
    <w:rsid w:val="00C45375"/>
    <w:rsid w:val="00C5791C"/>
    <w:rsid w:val="00C624A2"/>
    <w:rsid w:val="00C637C6"/>
    <w:rsid w:val="00C6578E"/>
    <w:rsid w:val="00C67399"/>
    <w:rsid w:val="00C7060B"/>
    <w:rsid w:val="00C72CC4"/>
    <w:rsid w:val="00C73090"/>
    <w:rsid w:val="00C84254"/>
    <w:rsid w:val="00C85E0E"/>
    <w:rsid w:val="00C86681"/>
    <w:rsid w:val="00C8697A"/>
    <w:rsid w:val="00CA474D"/>
    <w:rsid w:val="00CC5E9B"/>
    <w:rsid w:val="00CD7D70"/>
    <w:rsid w:val="00CF31EB"/>
    <w:rsid w:val="00D02142"/>
    <w:rsid w:val="00D068F7"/>
    <w:rsid w:val="00D12723"/>
    <w:rsid w:val="00D14C50"/>
    <w:rsid w:val="00D2551F"/>
    <w:rsid w:val="00D27920"/>
    <w:rsid w:val="00D27B84"/>
    <w:rsid w:val="00D44A20"/>
    <w:rsid w:val="00D50361"/>
    <w:rsid w:val="00D54A1E"/>
    <w:rsid w:val="00D56326"/>
    <w:rsid w:val="00D614B2"/>
    <w:rsid w:val="00D61B37"/>
    <w:rsid w:val="00D66B66"/>
    <w:rsid w:val="00D72FA6"/>
    <w:rsid w:val="00D7336B"/>
    <w:rsid w:val="00D8110D"/>
    <w:rsid w:val="00D82AD7"/>
    <w:rsid w:val="00D8335F"/>
    <w:rsid w:val="00D839F3"/>
    <w:rsid w:val="00D905DF"/>
    <w:rsid w:val="00DA26CC"/>
    <w:rsid w:val="00DA403D"/>
    <w:rsid w:val="00DB5014"/>
    <w:rsid w:val="00DB511C"/>
    <w:rsid w:val="00DB6CDD"/>
    <w:rsid w:val="00DC2E91"/>
    <w:rsid w:val="00DC42F2"/>
    <w:rsid w:val="00DD19A6"/>
    <w:rsid w:val="00DD259D"/>
    <w:rsid w:val="00DD26B2"/>
    <w:rsid w:val="00DE2D2F"/>
    <w:rsid w:val="00DE5244"/>
    <w:rsid w:val="00DE5417"/>
    <w:rsid w:val="00DF09FB"/>
    <w:rsid w:val="00E0735C"/>
    <w:rsid w:val="00E14445"/>
    <w:rsid w:val="00E21282"/>
    <w:rsid w:val="00E2184A"/>
    <w:rsid w:val="00E22B1D"/>
    <w:rsid w:val="00E24D5D"/>
    <w:rsid w:val="00E31E4F"/>
    <w:rsid w:val="00E327D2"/>
    <w:rsid w:val="00E33F26"/>
    <w:rsid w:val="00E37F1C"/>
    <w:rsid w:val="00E42ED4"/>
    <w:rsid w:val="00E4512C"/>
    <w:rsid w:val="00E5542C"/>
    <w:rsid w:val="00E55D63"/>
    <w:rsid w:val="00E63A9F"/>
    <w:rsid w:val="00E63E1B"/>
    <w:rsid w:val="00E715A9"/>
    <w:rsid w:val="00E7160C"/>
    <w:rsid w:val="00E855BD"/>
    <w:rsid w:val="00E94926"/>
    <w:rsid w:val="00EA238F"/>
    <w:rsid w:val="00EA4D7C"/>
    <w:rsid w:val="00EB12EC"/>
    <w:rsid w:val="00EB5BE2"/>
    <w:rsid w:val="00EC2129"/>
    <w:rsid w:val="00EC4EB7"/>
    <w:rsid w:val="00ED2142"/>
    <w:rsid w:val="00ED24B7"/>
    <w:rsid w:val="00ED3996"/>
    <w:rsid w:val="00ED4FF5"/>
    <w:rsid w:val="00ED6350"/>
    <w:rsid w:val="00EE40FF"/>
    <w:rsid w:val="00EE643C"/>
    <w:rsid w:val="00EF05A8"/>
    <w:rsid w:val="00F01535"/>
    <w:rsid w:val="00F03007"/>
    <w:rsid w:val="00F205B1"/>
    <w:rsid w:val="00F25499"/>
    <w:rsid w:val="00F26F6E"/>
    <w:rsid w:val="00F31447"/>
    <w:rsid w:val="00F32E56"/>
    <w:rsid w:val="00F344D8"/>
    <w:rsid w:val="00F37A84"/>
    <w:rsid w:val="00F422E7"/>
    <w:rsid w:val="00F43C2F"/>
    <w:rsid w:val="00F47DE2"/>
    <w:rsid w:val="00F6004C"/>
    <w:rsid w:val="00F6019D"/>
    <w:rsid w:val="00F62934"/>
    <w:rsid w:val="00F653F2"/>
    <w:rsid w:val="00F756B4"/>
    <w:rsid w:val="00F77EF9"/>
    <w:rsid w:val="00F94023"/>
    <w:rsid w:val="00FA2E98"/>
    <w:rsid w:val="00FA63F3"/>
    <w:rsid w:val="00FA7E0F"/>
    <w:rsid w:val="00FB2667"/>
    <w:rsid w:val="00FB5699"/>
    <w:rsid w:val="00FC2087"/>
    <w:rsid w:val="00FC63FD"/>
    <w:rsid w:val="00FD0D91"/>
    <w:rsid w:val="00FD7C05"/>
    <w:rsid w:val="00FE1BFD"/>
    <w:rsid w:val="00FF4CE2"/>
    <w:rsid w:val="00FF64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97AD0"/>
  <w15:docId w15:val="{826EDCFA-8B27-4225-B98E-4BB48403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Char"/>
    <w:qFormat/>
    <w:rsid w:val="005278F1"/>
    <w:pPr>
      <w:keepNext/>
      <w:spacing w:after="240" w:line="240" w:lineRule="auto"/>
      <w:outlineLvl w:val="0"/>
    </w:pPr>
    <w:rPr>
      <w:rFonts w:ascii="Times New Roman" w:eastAsia="Times New Roman" w:hAnsi="Times New Roman" w:cs="Times New Roman"/>
      <w:b/>
      <w:bCs/>
      <w:noProof/>
      <w:color w:val="000000"/>
      <w:kern w:val="32"/>
      <w:sz w:val="32"/>
      <w:szCs w:val="36"/>
      <w:lang w:eastAsia="ar-SA"/>
    </w:rPr>
  </w:style>
  <w:style w:type="paragraph" w:styleId="2">
    <w:name w:val="heading 2"/>
    <w:aliases w:val="كوفحي 2"/>
    <w:next w:val="a"/>
    <w:link w:val="2Char"/>
    <w:qFormat/>
    <w:rsid w:val="005278F1"/>
    <w:pPr>
      <w:keepNext/>
      <w:spacing w:before="240" w:after="60" w:line="240" w:lineRule="auto"/>
      <w:contextualSpacing/>
      <w:outlineLvl w:val="1"/>
    </w:pPr>
    <w:rPr>
      <w:rFonts w:ascii="Arial" w:eastAsia="Times New Roman" w:hAnsi="Arial" w:cs="Times New Roman"/>
      <w:b/>
      <w:bCs/>
      <w:i/>
      <w:iCs/>
      <w:noProof/>
      <w:color w:val="000000"/>
      <w:sz w:val="28"/>
      <w:szCs w:val="28"/>
      <w:lang w:eastAsia="ar-SA"/>
    </w:rPr>
  </w:style>
  <w:style w:type="paragraph" w:styleId="3">
    <w:name w:val="heading 3"/>
    <w:next w:val="a"/>
    <w:link w:val="3Char"/>
    <w:qFormat/>
    <w:rsid w:val="005278F1"/>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qFormat/>
    <w:rsid w:val="005278F1"/>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next w:val="a"/>
    <w:link w:val="5Char"/>
    <w:qFormat/>
    <w:rsid w:val="005278F1"/>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qFormat/>
    <w:rsid w:val="005278F1"/>
    <w:pPr>
      <w:spacing w:before="240" w:after="60" w:line="240" w:lineRule="auto"/>
      <w:outlineLvl w:val="5"/>
    </w:pPr>
    <w:rPr>
      <w:rFonts w:ascii="Times New Roman" w:eastAsia="Times New Roman" w:hAnsi="Times New Roman" w:cs="Times New Roman"/>
      <w:b/>
      <w:bCs/>
      <w:noProof/>
      <w:color w:val="000000"/>
      <w:lang w:eastAsia="ar-SA"/>
    </w:rPr>
  </w:style>
  <w:style w:type="paragraph" w:styleId="7">
    <w:name w:val="heading 7"/>
    <w:next w:val="a"/>
    <w:link w:val="7Char"/>
    <w:qFormat/>
    <w:rsid w:val="005278F1"/>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8">
    <w:name w:val="heading 8"/>
    <w:next w:val="a"/>
    <w:link w:val="8Char"/>
    <w:qFormat/>
    <w:rsid w:val="005278F1"/>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9">
    <w:name w:val="heading 9"/>
    <w:next w:val="a"/>
    <w:link w:val="9Char"/>
    <w:qFormat/>
    <w:rsid w:val="005278F1"/>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sid w:val="00083019"/>
    <w:pPr>
      <w:spacing w:after="0" w:line="240" w:lineRule="auto"/>
    </w:pPr>
    <w:rPr>
      <w:rFonts w:ascii="Tahoma" w:hAnsi="Tahoma" w:cs="Tahoma"/>
      <w:sz w:val="16"/>
      <w:szCs w:val="16"/>
    </w:rPr>
  </w:style>
  <w:style w:type="character" w:customStyle="1" w:styleId="Char">
    <w:name w:val="نص في بالون Char"/>
    <w:basedOn w:val="a0"/>
    <w:link w:val="a3"/>
    <w:rsid w:val="00083019"/>
    <w:rPr>
      <w:rFonts w:ascii="Tahoma" w:hAnsi="Tahoma" w:cs="Tahoma"/>
      <w:sz w:val="16"/>
      <w:szCs w:val="16"/>
    </w:rPr>
  </w:style>
  <w:style w:type="paragraph" w:styleId="a4">
    <w:name w:val="footnote text"/>
    <w:aliases w:val="نص حاشية سفلية5,نص حاشية سفلية12,Footnote Text Char Char Char42,نص حاشية سفلية1 Char72,نص حاشية سفلية1 Char Char12,نص حاشية سفلية1 Char Char Char Char1,Footnote Text Char Char Char5,نص حاشية سفلية1 Char Char2"/>
    <w:basedOn w:val="a"/>
    <w:link w:val="Char0"/>
    <w:unhideWhenUsed/>
    <w:rsid w:val="00142909"/>
    <w:pPr>
      <w:spacing w:after="0" w:line="240" w:lineRule="auto"/>
    </w:pPr>
    <w:rPr>
      <w:sz w:val="20"/>
      <w:szCs w:val="20"/>
    </w:rPr>
  </w:style>
  <w:style w:type="character" w:customStyle="1" w:styleId="Char0">
    <w:name w:val="نص حاشية سفلية Char"/>
    <w:aliases w:val="نص حاشية سفلية5 Char,نص حاشية سفلية12 Char,Footnote Text Char Char Char42 Char,نص حاشية سفلية1 Char72 Char,نص حاشية سفلية1 Char Char12 Char,نص حاشية سفلية1 Char Char Char Char1 Char,Footnote Text Char Char Char5 Char"/>
    <w:basedOn w:val="a0"/>
    <w:link w:val="a4"/>
    <w:rsid w:val="00142909"/>
    <w:rPr>
      <w:sz w:val="20"/>
      <w:szCs w:val="20"/>
    </w:rPr>
  </w:style>
  <w:style w:type="character" w:styleId="a5">
    <w:name w:val="footnote reference"/>
    <w:aliases w:val="AA Footnote"/>
    <w:basedOn w:val="a0"/>
    <w:unhideWhenUsed/>
    <w:rsid w:val="00142909"/>
    <w:rPr>
      <w:vertAlign w:val="superscript"/>
    </w:rPr>
  </w:style>
  <w:style w:type="paragraph" w:styleId="a6">
    <w:name w:val="List Paragraph"/>
    <w:basedOn w:val="a"/>
    <w:uiPriority w:val="34"/>
    <w:qFormat/>
    <w:rsid w:val="00543230"/>
    <w:pPr>
      <w:ind w:left="720"/>
      <w:contextualSpacing/>
    </w:pPr>
  </w:style>
  <w:style w:type="paragraph" w:styleId="a7">
    <w:name w:val="header"/>
    <w:basedOn w:val="a"/>
    <w:link w:val="Char1"/>
    <w:unhideWhenUsed/>
    <w:rsid w:val="00B5593F"/>
    <w:pPr>
      <w:tabs>
        <w:tab w:val="center" w:pos="4320"/>
        <w:tab w:val="right" w:pos="8640"/>
      </w:tabs>
      <w:spacing w:after="0" w:line="240" w:lineRule="auto"/>
    </w:pPr>
  </w:style>
  <w:style w:type="character" w:customStyle="1" w:styleId="Char1">
    <w:name w:val="رأس الصفحة Char"/>
    <w:basedOn w:val="a0"/>
    <w:link w:val="a7"/>
    <w:rsid w:val="00B5593F"/>
  </w:style>
  <w:style w:type="paragraph" w:styleId="a8">
    <w:name w:val="footer"/>
    <w:basedOn w:val="a"/>
    <w:link w:val="Char2"/>
    <w:unhideWhenUsed/>
    <w:rsid w:val="00B5593F"/>
    <w:pPr>
      <w:tabs>
        <w:tab w:val="center" w:pos="4320"/>
        <w:tab w:val="right" w:pos="8640"/>
      </w:tabs>
      <w:spacing w:after="0" w:line="240" w:lineRule="auto"/>
    </w:pPr>
  </w:style>
  <w:style w:type="character" w:customStyle="1" w:styleId="Char2">
    <w:name w:val="تذييل الصفحة Char"/>
    <w:basedOn w:val="a0"/>
    <w:link w:val="a8"/>
    <w:rsid w:val="00B5593F"/>
  </w:style>
  <w:style w:type="table" w:styleId="a9">
    <w:name w:val="Table Grid"/>
    <w:basedOn w:val="a1"/>
    <w:uiPriority w:val="39"/>
    <w:rsid w:val="00500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AF4ED1"/>
    <w:rPr>
      <w:color w:val="0000FF" w:themeColor="hyperlink"/>
      <w:u w:val="single"/>
    </w:rPr>
  </w:style>
  <w:style w:type="character" w:customStyle="1" w:styleId="1Char">
    <w:name w:val="العنوان 1 Char"/>
    <w:basedOn w:val="a0"/>
    <w:link w:val="1"/>
    <w:rsid w:val="005278F1"/>
    <w:rPr>
      <w:rFonts w:ascii="Times New Roman" w:eastAsia="Times New Roman" w:hAnsi="Times New Roman" w:cs="Times New Roman"/>
      <w:b/>
      <w:bCs/>
      <w:noProof/>
      <w:color w:val="000000"/>
      <w:kern w:val="32"/>
      <w:sz w:val="32"/>
      <w:szCs w:val="36"/>
      <w:lang w:eastAsia="ar-SA"/>
    </w:rPr>
  </w:style>
  <w:style w:type="character" w:customStyle="1" w:styleId="2Char">
    <w:name w:val="عنوان 2 Char"/>
    <w:aliases w:val="كوفحي 2 Char"/>
    <w:basedOn w:val="a0"/>
    <w:link w:val="2"/>
    <w:rsid w:val="005278F1"/>
    <w:rPr>
      <w:rFonts w:ascii="Arial" w:eastAsia="Times New Roman" w:hAnsi="Arial" w:cs="Times New Roman"/>
      <w:b/>
      <w:bCs/>
      <w:i/>
      <w:iCs/>
      <w:noProof/>
      <w:color w:val="000000"/>
      <w:sz w:val="28"/>
      <w:szCs w:val="28"/>
      <w:lang w:eastAsia="ar-SA"/>
    </w:rPr>
  </w:style>
  <w:style w:type="character" w:customStyle="1" w:styleId="3Char">
    <w:name w:val="عنوان 3 Char"/>
    <w:basedOn w:val="a0"/>
    <w:link w:val="3"/>
    <w:rsid w:val="005278F1"/>
    <w:rPr>
      <w:rFonts w:ascii="Arial" w:eastAsia="Times New Roman" w:hAnsi="Arial" w:cs="Arial"/>
      <w:b/>
      <w:bCs/>
      <w:noProof/>
      <w:color w:val="000000"/>
      <w:sz w:val="26"/>
      <w:szCs w:val="26"/>
      <w:lang w:eastAsia="ar-SA"/>
    </w:rPr>
  </w:style>
  <w:style w:type="character" w:customStyle="1" w:styleId="4Char">
    <w:name w:val="عنوان 4 Char"/>
    <w:basedOn w:val="a0"/>
    <w:link w:val="4"/>
    <w:rsid w:val="005278F1"/>
    <w:rPr>
      <w:rFonts w:ascii="Times New Roman" w:eastAsia="Times New Roman" w:hAnsi="Times New Roman" w:cs="Times New Roman"/>
      <w:b/>
      <w:bCs/>
      <w:noProof/>
      <w:color w:val="000000"/>
      <w:sz w:val="28"/>
      <w:szCs w:val="28"/>
      <w:lang w:eastAsia="ar-SA"/>
    </w:rPr>
  </w:style>
  <w:style w:type="character" w:customStyle="1" w:styleId="5Char">
    <w:name w:val="عنوان 5 Char"/>
    <w:basedOn w:val="a0"/>
    <w:link w:val="5"/>
    <w:rsid w:val="005278F1"/>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rsid w:val="005278F1"/>
    <w:rPr>
      <w:rFonts w:ascii="Times New Roman" w:eastAsia="Times New Roman" w:hAnsi="Times New Roman" w:cs="Times New Roman"/>
      <w:b/>
      <w:bCs/>
      <w:noProof/>
      <w:color w:val="000000"/>
      <w:lang w:eastAsia="ar-SA"/>
    </w:rPr>
  </w:style>
  <w:style w:type="character" w:customStyle="1" w:styleId="7Char">
    <w:name w:val="عنوان 7 Char"/>
    <w:basedOn w:val="a0"/>
    <w:link w:val="7"/>
    <w:rsid w:val="005278F1"/>
    <w:rPr>
      <w:rFonts w:ascii="Times New Roman" w:eastAsia="Times New Roman" w:hAnsi="Times New Roman" w:cs="Times New Roman"/>
      <w:noProof/>
      <w:color w:val="000000"/>
      <w:sz w:val="24"/>
      <w:szCs w:val="24"/>
      <w:lang w:eastAsia="ar-SA"/>
    </w:rPr>
  </w:style>
  <w:style w:type="character" w:customStyle="1" w:styleId="8Char">
    <w:name w:val="عنوان 8 Char"/>
    <w:basedOn w:val="a0"/>
    <w:link w:val="8"/>
    <w:rsid w:val="005278F1"/>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0"/>
    <w:link w:val="9"/>
    <w:rsid w:val="005278F1"/>
    <w:rPr>
      <w:rFonts w:ascii="Arial" w:eastAsia="Times New Roman" w:hAnsi="Arial" w:cs="Arial"/>
      <w:noProof/>
      <w:color w:val="000000"/>
      <w:lang w:eastAsia="ar-SA"/>
    </w:rPr>
  </w:style>
  <w:style w:type="numbering" w:customStyle="1" w:styleId="10">
    <w:name w:val="بلا قائمة1"/>
    <w:next w:val="a2"/>
    <w:semiHidden/>
    <w:unhideWhenUsed/>
    <w:rsid w:val="005278F1"/>
  </w:style>
  <w:style w:type="paragraph" w:customStyle="1" w:styleId="Tahoma1809">
    <w:name w:val="نمط (لاتيني) Tahoma ‏18 نقطة أسود السطر الأول:  0.9 سم"/>
    <w:basedOn w:val="a"/>
    <w:next w:val="aa"/>
    <w:rsid w:val="005278F1"/>
    <w:pPr>
      <w:bidi/>
      <w:spacing w:after="0" w:line="240" w:lineRule="auto"/>
      <w:ind w:firstLine="510"/>
    </w:pPr>
    <w:rPr>
      <w:rFonts w:ascii="Tahoma" w:eastAsia="Times New Roman" w:hAnsi="Tahoma" w:cs="Times New Roman"/>
      <w:sz w:val="24"/>
      <w:szCs w:val="24"/>
    </w:rPr>
  </w:style>
  <w:style w:type="paragraph" w:styleId="aa">
    <w:name w:val="Plain Text"/>
    <w:basedOn w:val="a"/>
    <w:link w:val="Char3"/>
    <w:rsid w:val="005278F1"/>
    <w:pPr>
      <w:bidi/>
      <w:spacing w:after="0" w:line="240" w:lineRule="auto"/>
    </w:pPr>
    <w:rPr>
      <w:rFonts w:ascii="Courier New" w:eastAsia="Times New Roman" w:hAnsi="Courier New" w:cs="Courier New"/>
      <w:sz w:val="20"/>
      <w:szCs w:val="20"/>
    </w:rPr>
  </w:style>
  <w:style w:type="character" w:customStyle="1" w:styleId="Char3">
    <w:name w:val="نص عادي Char"/>
    <w:basedOn w:val="a0"/>
    <w:link w:val="aa"/>
    <w:rsid w:val="005278F1"/>
    <w:rPr>
      <w:rFonts w:ascii="Courier New" w:eastAsia="Times New Roman" w:hAnsi="Courier New" w:cs="Courier New"/>
      <w:sz w:val="20"/>
      <w:szCs w:val="20"/>
    </w:rPr>
  </w:style>
  <w:style w:type="paragraph" w:styleId="ab">
    <w:name w:val="caption"/>
    <w:basedOn w:val="a"/>
    <w:next w:val="a"/>
    <w:qFormat/>
    <w:rsid w:val="005278F1"/>
    <w:pPr>
      <w:overflowPunct w:val="0"/>
      <w:autoSpaceDE w:val="0"/>
      <w:autoSpaceDN w:val="0"/>
      <w:bidi/>
      <w:adjustRightInd w:val="0"/>
      <w:spacing w:before="120" w:after="120" w:line="240" w:lineRule="auto"/>
      <w:textAlignment w:val="baseline"/>
    </w:pPr>
    <w:rPr>
      <w:rFonts w:ascii="Times New Roman" w:eastAsia="Times New Roman" w:hAnsi="Times New Roman" w:cs="Times New Roman"/>
      <w:sz w:val="24"/>
      <w:szCs w:val="24"/>
    </w:rPr>
  </w:style>
  <w:style w:type="paragraph" w:styleId="ac">
    <w:name w:val="table of figures"/>
    <w:basedOn w:val="a"/>
    <w:next w:val="a"/>
    <w:rsid w:val="005278F1"/>
    <w:pPr>
      <w:bidi/>
      <w:spacing w:after="0" w:line="240" w:lineRule="auto"/>
      <w:ind w:left="720" w:hanging="720"/>
    </w:pPr>
    <w:rPr>
      <w:rFonts w:ascii="Times New Roman" w:eastAsia="Times New Roman" w:hAnsi="Times New Roman" w:cs="Times New Roman"/>
      <w:sz w:val="24"/>
      <w:szCs w:val="24"/>
    </w:rPr>
  </w:style>
  <w:style w:type="paragraph" w:styleId="11">
    <w:name w:val="toc 1"/>
    <w:basedOn w:val="a"/>
    <w:next w:val="a"/>
    <w:autoRedefine/>
    <w:uiPriority w:val="39"/>
    <w:rsid w:val="005278F1"/>
    <w:pPr>
      <w:bidi/>
      <w:spacing w:after="0" w:line="240" w:lineRule="auto"/>
    </w:pPr>
    <w:rPr>
      <w:rFonts w:ascii="Times New Roman" w:eastAsia="Times New Roman" w:hAnsi="Times New Roman" w:cs="Times New Roman"/>
      <w:sz w:val="24"/>
      <w:szCs w:val="24"/>
    </w:rPr>
  </w:style>
  <w:style w:type="paragraph" w:styleId="20">
    <w:name w:val="toc 2"/>
    <w:basedOn w:val="a"/>
    <w:next w:val="a"/>
    <w:autoRedefine/>
    <w:rsid w:val="005278F1"/>
    <w:pPr>
      <w:bidi/>
      <w:spacing w:after="0" w:line="240" w:lineRule="auto"/>
      <w:ind w:left="360"/>
    </w:pPr>
    <w:rPr>
      <w:rFonts w:ascii="Times New Roman" w:eastAsia="Times New Roman" w:hAnsi="Times New Roman" w:cs="Times New Roman"/>
      <w:sz w:val="24"/>
      <w:szCs w:val="24"/>
    </w:rPr>
  </w:style>
  <w:style w:type="paragraph" w:styleId="30">
    <w:name w:val="toc 3"/>
    <w:basedOn w:val="a"/>
    <w:next w:val="a"/>
    <w:autoRedefine/>
    <w:rsid w:val="005278F1"/>
    <w:pPr>
      <w:bidi/>
      <w:spacing w:after="0" w:line="240" w:lineRule="auto"/>
      <w:ind w:left="720"/>
    </w:pPr>
    <w:rPr>
      <w:rFonts w:ascii="Times New Roman" w:eastAsia="Times New Roman" w:hAnsi="Times New Roman" w:cs="Times New Roman"/>
      <w:sz w:val="24"/>
      <w:szCs w:val="24"/>
    </w:rPr>
  </w:style>
  <w:style w:type="paragraph" w:styleId="40">
    <w:name w:val="toc 4"/>
    <w:basedOn w:val="a"/>
    <w:next w:val="a"/>
    <w:autoRedefine/>
    <w:rsid w:val="005278F1"/>
    <w:pPr>
      <w:bidi/>
      <w:spacing w:after="0" w:line="240" w:lineRule="auto"/>
      <w:ind w:left="1080"/>
    </w:pPr>
    <w:rPr>
      <w:rFonts w:ascii="Times New Roman" w:eastAsia="Times New Roman" w:hAnsi="Times New Roman" w:cs="Times New Roman"/>
      <w:sz w:val="24"/>
      <w:szCs w:val="24"/>
    </w:rPr>
  </w:style>
  <w:style w:type="paragraph" w:styleId="50">
    <w:name w:val="toc 5"/>
    <w:basedOn w:val="a"/>
    <w:next w:val="a"/>
    <w:autoRedefine/>
    <w:rsid w:val="005278F1"/>
    <w:pPr>
      <w:bidi/>
      <w:spacing w:after="0" w:line="240" w:lineRule="auto"/>
      <w:ind w:left="1440"/>
    </w:pPr>
    <w:rPr>
      <w:rFonts w:ascii="Times New Roman" w:eastAsia="Times New Roman" w:hAnsi="Times New Roman" w:cs="Times New Roman"/>
      <w:sz w:val="24"/>
      <w:szCs w:val="24"/>
    </w:rPr>
  </w:style>
  <w:style w:type="paragraph" w:styleId="60">
    <w:name w:val="toc 6"/>
    <w:basedOn w:val="a"/>
    <w:next w:val="a"/>
    <w:autoRedefine/>
    <w:rsid w:val="005278F1"/>
    <w:pPr>
      <w:bidi/>
      <w:spacing w:after="0" w:line="240" w:lineRule="auto"/>
      <w:ind w:left="1800"/>
    </w:pPr>
    <w:rPr>
      <w:rFonts w:ascii="Times New Roman" w:eastAsia="Times New Roman" w:hAnsi="Times New Roman" w:cs="Times New Roman"/>
      <w:sz w:val="24"/>
      <w:szCs w:val="24"/>
    </w:rPr>
  </w:style>
  <w:style w:type="paragraph" w:styleId="70">
    <w:name w:val="toc 7"/>
    <w:basedOn w:val="a"/>
    <w:next w:val="a"/>
    <w:autoRedefine/>
    <w:rsid w:val="005278F1"/>
    <w:pPr>
      <w:bidi/>
      <w:spacing w:after="0" w:line="240" w:lineRule="auto"/>
      <w:ind w:left="2160"/>
    </w:pPr>
    <w:rPr>
      <w:rFonts w:ascii="Times New Roman" w:eastAsia="Times New Roman" w:hAnsi="Times New Roman" w:cs="Times New Roman"/>
      <w:sz w:val="24"/>
      <w:szCs w:val="24"/>
    </w:rPr>
  </w:style>
  <w:style w:type="paragraph" w:styleId="80">
    <w:name w:val="toc 8"/>
    <w:basedOn w:val="a"/>
    <w:next w:val="a"/>
    <w:autoRedefine/>
    <w:rsid w:val="005278F1"/>
    <w:pPr>
      <w:bidi/>
      <w:spacing w:after="0" w:line="240" w:lineRule="auto"/>
      <w:ind w:left="2520"/>
    </w:pPr>
    <w:rPr>
      <w:rFonts w:ascii="Times New Roman" w:eastAsia="Times New Roman" w:hAnsi="Times New Roman" w:cs="Times New Roman"/>
      <w:sz w:val="24"/>
      <w:szCs w:val="24"/>
    </w:rPr>
  </w:style>
  <w:style w:type="paragraph" w:styleId="90">
    <w:name w:val="toc 9"/>
    <w:basedOn w:val="a"/>
    <w:next w:val="a"/>
    <w:autoRedefine/>
    <w:rsid w:val="005278F1"/>
    <w:pPr>
      <w:bidi/>
      <w:spacing w:after="0" w:line="240" w:lineRule="auto"/>
      <w:ind w:left="2880"/>
    </w:pPr>
    <w:rPr>
      <w:rFonts w:ascii="Times New Roman" w:eastAsia="Times New Roman" w:hAnsi="Times New Roman" w:cs="Times New Roman"/>
      <w:sz w:val="24"/>
      <w:szCs w:val="24"/>
    </w:rPr>
  </w:style>
  <w:style w:type="paragraph" w:styleId="ad">
    <w:name w:val="table of authorities"/>
    <w:basedOn w:val="a"/>
    <w:next w:val="a"/>
    <w:rsid w:val="005278F1"/>
    <w:pPr>
      <w:bidi/>
      <w:spacing w:after="0" w:line="240" w:lineRule="auto"/>
      <w:ind w:left="360" w:hanging="360"/>
    </w:pPr>
    <w:rPr>
      <w:rFonts w:ascii="Times New Roman" w:eastAsia="Times New Roman" w:hAnsi="Times New Roman" w:cs="Times New Roman"/>
      <w:sz w:val="24"/>
      <w:szCs w:val="24"/>
    </w:rPr>
  </w:style>
  <w:style w:type="paragraph" w:styleId="ae">
    <w:name w:val="Document Map"/>
    <w:basedOn w:val="a"/>
    <w:link w:val="Char4"/>
    <w:rsid w:val="005278F1"/>
    <w:pPr>
      <w:shd w:val="clear" w:color="auto" w:fill="000080"/>
      <w:bidi/>
      <w:spacing w:after="0" w:line="240" w:lineRule="auto"/>
    </w:pPr>
    <w:rPr>
      <w:rFonts w:ascii="Times New Roman" w:eastAsia="Times New Roman" w:hAnsi="Times New Roman" w:cs="Times New Roman"/>
      <w:sz w:val="24"/>
      <w:szCs w:val="24"/>
    </w:rPr>
  </w:style>
  <w:style w:type="character" w:customStyle="1" w:styleId="Char4">
    <w:name w:val="خريطة المستند Char"/>
    <w:basedOn w:val="a0"/>
    <w:link w:val="ae"/>
    <w:rsid w:val="005278F1"/>
    <w:rPr>
      <w:rFonts w:ascii="Times New Roman" w:eastAsia="Times New Roman" w:hAnsi="Times New Roman" w:cs="Times New Roman"/>
      <w:sz w:val="24"/>
      <w:szCs w:val="24"/>
      <w:shd w:val="clear" w:color="auto" w:fill="000080"/>
    </w:rPr>
  </w:style>
  <w:style w:type="character" w:styleId="af">
    <w:name w:val="page number"/>
    <w:rsid w:val="005278F1"/>
    <w:rPr>
      <w:rFonts w:cs="Times New Roman"/>
      <w:szCs w:val="32"/>
    </w:rPr>
  </w:style>
  <w:style w:type="paragraph" w:customStyle="1" w:styleId="100">
    <w:name w:val="عنوان 10"/>
    <w:next w:val="a"/>
    <w:rsid w:val="005278F1"/>
    <w:pPr>
      <w:bidi/>
      <w:spacing w:after="0" w:line="240" w:lineRule="auto"/>
    </w:pPr>
    <w:rPr>
      <w:rFonts w:ascii="Tahoma" w:eastAsia="Times New Roman" w:hAnsi="Tahoma" w:cs="Monotype Koufi"/>
      <w:bCs/>
      <w:color w:val="000000"/>
      <w:sz w:val="36"/>
      <w:szCs w:val="40"/>
      <w:lang w:eastAsia="ar-SA"/>
    </w:rPr>
  </w:style>
  <w:style w:type="paragraph" w:customStyle="1" w:styleId="110">
    <w:name w:val="عنوان 11"/>
    <w:next w:val="a"/>
    <w:rsid w:val="005278F1"/>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5278F1"/>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
    <w:rsid w:val="005278F1"/>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5278F1"/>
    <w:pPr>
      <w:spacing w:after="0" w:line="240" w:lineRule="auto"/>
    </w:pPr>
    <w:rPr>
      <w:rFonts w:ascii="Tahoma" w:eastAsia="Times New Roman" w:hAnsi="Tahoma" w:cs="Traditional Arabic"/>
      <w:b/>
      <w:bCs/>
      <w:color w:val="000000"/>
      <w:sz w:val="32"/>
      <w:szCs w:val="32"/>
      <w:lang w:eastAsia="ar-SA"/>
    </w:rPr>
  </w:style>
  <w:style w:type="paragraph" w:styleId="af0">
    <w:name w:val="toa heading"/>
    <w:basedOn w:val="a"/>
    <w:next w:val="a"/>
    <w:rsid w:val="005278F1"/>
    <w:pPr>
      <w:bidi/>
      <w:spacing w:before="120" w:after="0" w:line="240" w:lineRule="auto"/>
    </w:pPr>
    <w:rPr>
      <w:rFonts w:ascii="Arial" w:eastAsia="Times New Roman" w:hAnsi="Arial" w:cs="Arial"/>
      <w:b/>
      <w:bCs/>
      <w:sz w:val="24"/>
      <w:szCs w:val="24"/>
    </w:rPr>
  </w:style>
  <w:style w:type="paragraph" w:styleId="Index1">
    <w:name w:val="index 1"/>
    <w:basedOn w:val="a"/>
    <w:next w:val="a"/>
    <w:autoRedefine/>
    <w:rsid w:val="005278F1"/>
    <w:pPr>
      <w:bidi/>
      <w:spacing w:after="0" w:line="240" w:lineRule="auto"/>
      <w:ind w:left="360" w:hanging="360"/>
    </w:pPr>
    <w:rPr>
      <w:rFonts w:ascii="Times New Roman" w:eastAsia="Times New Roman" w:hAnsi="Times New Roman" w:cs="Times New Roman"/>
      <w:sz w:val="24"/>
      <w:szCs w:val="24"/>
    </w:rPr>
  </w:style>
  <w:style w:type="paragraph" w:styleId="af1">
    <w:name w:val="index heading"/>
    <w:basedOn w:val="a"/>
    <w:next w:val="Index1"/>
    <w:rsid w:val="005278F1"/>
    <w:pPr>
      <w:bidi/>
      <w:spacing w:after="0" w:line="240" w:lineRule="auto"/>
    </w:pPr>
    <w:rPr>
      <w:rFonts w:ascii="Arial" w:eastAsia="Times New Roman" w:hAnsi="Arial" w:cs="Arial"/>
      <w:b/>
      <w:bCs/>
      <w:sz w:val="24"/>
      <w:szCs w:val="24"/>
    </w:rPr>
  </w:style>
  <w:style w:type="character" w:styleId="af2">
    <w:name w:val="annotation reference"/>
    <w:rsid w:val="005278F1"/>
    <w:rPr>
      <w:sz w:val="16"/>
      <w:szCs w:val="16"/>
    </w:rPr>
  </w:style>
  <w:style w:type="character" w:styleId="af3">
    <w:name w:val="endnote reference"/>
    <w:rsid w:val="005278F1"/>
    <w:rPr>
      <w:vertAlign w:val="superscript"/>
    </w:rPr>
  </w:style>
  <w:style w:type="paragraph" w:styleId="af4">
    <w:name w:val="annotation text"/>
    <w:basedOn w:val="a"/>
    <w:link w:val="Char5"/>
    <w:rsid w:val="005278F1"/>
    <w:pPr>
      <w:bidi/>
      <w:spacing w:after="0" w:line="240" w:lineRule="auto"/>
    </w:pPr>
    <w:rPr>
      <w:rFonts w:ascii="Times New Roman" w:eastAsia="Times New Roman" w:hAnsi="Times New Roman" w:cs="Times New Roman"/>
      <w:sz w:val="20"/>
      <w:szCs w:val="28"/>
    </w:rPr>
  </w:style>
  <w:style w:type="character" w:customStyle="1" w:styleId="Char5">
    <w:name w:val="نص تعليق Char"/>
    <w:basedOn w:val="a0"/>
    <w:link w:val="af4"/>
    <w:rsid w:val="005278F1"/>
    <w:rPr>
      <w:rFonts w:ascii="Times New Roman" w:eastAsia="Times New Roman" w:hAnsi="Times New Roman" w:cs="Times New Roman"/>
      <w:sz w:val="20"/>
      <w:szCs w:val="28"/>
    </w:rPr>
  </w:style>
  <w:style w:type="paragraph" w:styleId="af5">
    <w:name w:val="annotation subject"/>
    <w:basedOn w:val="af4"/>
    <w:next w:val="af4"/>
    <w:link w:val="Char6"/>
    <w:rsid w:val="005278F1"/>
    <w:rPr>
      <w:b/>
      <w:bCs/>
    </w:rPr>
  </w:style>
  <w:style w:type="character" w:customStyle="1" w:styleId="Char6">
    <w:name w:val="موضوع تعليق Char"/>
    <w:basedOn w:val="Char5"/>
    <w:link w:val="af5"/>
    <w:rsid w:val="005278F1"/>
    <w:rPr>
      <w:rFonts w:ascii="Times New Roman" w:eastAsia="Times New Roman" w:hAnsi="Times New Roman" w:cs="Times New Roman"/>
      <w:b/>
      <w:bCs/>
      <w:sz w:val="20"/>
      <w:szCs w:val="28"/>
    </w:rPr>
  </w:style>
  <w:style w:type="paragraph" w:styleId="af6">
    <w:name w:val="Body Text"/>
    <w:basedOn w:val="a"/>
    <w:link w:val="Char7"/>
    <w:rsid w:val="005278F1"/>
    <w:pPr>
      <w:bidi/>
      <w:spacing w:after="120" w:line="240" w:lineRule="auto"/>
      <w:jc w:val="mediumKashida"/>
    </w:pPr>
    <w:rPr>
      <w:rFonts w:ascii="Times New Roman" w:eastAsia="Times New Roman" w:hAnsi="Times New Roman" w:cs="Times New Roman"/>
      <w:sz w:val="24"/>
      <w:szCs w:val="24"/>
      <w:lang w:val="fr-FR"/>
    </w:rPr>
  </w:style>
  <w:style w:type="character" w:customStyle="1" w:styleId="Char7">
    <w:name w:val="نص أساسي Char"/>
    <w:basedOn w:val="a0"/>
    <w:link w:val="af6"/>
    <w:rsid w:val="005278F1"/>
    <w:rPr>
      <w:rFonts w:ascii="Times New Roman" w:eastAsia="Times New Roman" w:hAnsi="Times New Roman" w:cs="Times New Roman"/>
      <w:sz w:val="24"/>
      <w:szCs w:val="24"/>
      <w:lang w:val="fr-FR"/>
    </w:rPr>
  </w:style>
  <w:style w:type="paragraph" w:styleId="af7">
    <w:name w:val="endnote text"/>
    <w:basedOn w:val="a"/>
    <w:link w:val="Char8"/>
    <w:rsid w:val="005278F1"/>
    <w:pPr>
      <w:bidi/>
      <w:spacing w:after="0" w:line="240" w:lineRule="auto"/>
    </w:pPr>
    <w:rPr>
      <w:rFonts w:ascii="Times New Roman" w:eastAsia="Times New Roman" w:hAnsi="Times New Roman" w:cs="Times New Roman"/>
      <w:sz w:val="20"/>
      <w:szCs w:val="20"/>
    </w:rPr>
  </w:style>
  <w:style w:type="character" w:customStyle="1" w:styleId="Char8">
    <w:name w:val="نص تعليق ختامي Char"/>
    <w:basedOn w:val="a0"/>
    <w:link w:val="af7"/>
    <w:rsid w:val="005278F1"/>
    <w:rPr>
      <w:rFonts w:ascii="Times New Roman" w:eastAsia="Times New Roman" w:hAnsi="Times New Roman" w:cs="Times New Roman"/>
      <w:sz w:val="20"/>
      <w:szCs w:val="20"/>
    </w:rPr>
  </w:style>
  <w:style w:type="paragraph" w:styleId="af8">
    <w:name w:val="macro"/>
    <w:link w:val="Char9"/>
    <w:rsid w:val="005278F1"/>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9">
    <w:name w:val="نص ماكرو Char"/>
    <w:basedOn w:val="a0"/>
    <w:link w:val="af8"/>
    <w:rsid w:val="005278F1"/>
    <w:rPr>
      <w:rFonts w:ascii="Courier New" w:eastAsia="Times New Roman" w:hAnsi="Courier New" w:cs="Courier New"/>
      <w:color w:val="000000"/>
      <w:sz w:val="20"/>
      <w:szCs w:val="20"/>
      <w:lang w:eastAsia="ar-SA"/>
    </w:rPr>
  </w:style>
  <w:style w:type="paragraph" w:styleId="af9">
    <w:name w:val="Block Text"/>
    <w:basedOn w:val="a"/>
    <w:rsid w:val="005278F1"/>
    <w:pPr>
      <w:bidi/>
      <w:spacing w:after="0" w:line="240" w:lineRule="auto"/>
      <w:ind w:left="566" w:hanging="566"/>
      <w:jc w:val="lowKashida"/>
    </w:pPr>
    <w:rPr>
      <w:rFonts w:ascii="Times New Roman" w:eastAsia="Times New Roman" w:hAnsi="Times New Roman" w:cs="Times New Roman"/>
      <w:sz w:val="18"/>
      <w:szCs w:val="30"/>
    </w:rPr>
  </w:style>
  <w:style w:type="paragraph" w:customStyle="1" w:styleId="15">
    <w:name w:val="نمط إضافي 1"/>
    <w:basedOn w:val="a"/>
    <w:next w:val="a"/>
    <w:rsid w:val="005278F1"/>
    <w:pPr>
      <w:bidi/>
      <w:spacing w:after="0" w:line="240" w:lineRule="auto"/>
    </w:pPr>
    <w:rPr>
      <w:rFonts w:ascii="Times New Roman" w:eastAsia="Times New Roman" w:hAnsi="Times New Roman" w:cs="Andalus"/>
      <w:color w:val="0000FF"/>
      <w:sz w:val="24"/>
      <w:szCs w:val="40"/>
    </w:rPr>
  </w:style>
  <w:style w:type="paragraph" w:customStyle="1" w:styleId="21">
    <w:name w:val="نمط إضافي 2"/>
    <w:basedOn w:val="a"/>
    <w:next w:val="a"/>
    <w:rsid w:val="005278F1"/>
    <w:pPr>
      <w:bidi/>
      <w:spacing w:after="0" w:line="240" w:lineRule="auto"/>
    </w:pPr>
    <w:rPr>
      <w:rFonts w:ascii="Times New Roman" w:eastAsia="Times New Roman" w:hAnsi="Times New Roman" w:cs="Monotype Koufi"/>
      <w:bCs/>
      <w:color w:val="008000"/>
      <w:sz w:val="24"/>
      <w:szCs w:val="44"/>
    </w:rPr>
  </w:style>
  <w:style w:type="paragraph" w:customStyle="1" w:styleId="31">
    <w:name w:val="نمط إضافي 3"/>
    <w:basedOn w:val="a"/>
    <w:next w:val="a"/>
    <w:rsid w:val="005278F1"/>
    <w:pPr>
      <w:bidi/>
      <w:spacing w:after="0" w:line="240" w:lineRule="auto"/>
    </w:pPr>
    <w:rPr>
      <w:rFonts w:ascii="Times New Roman" w:eastAsia="Times New Roman" w:hAnsi="Times New Roman" w:cs="Tahoma"/>
      <w:color w:val="800080"/>
      <w:sz w:val="24"/>
      <w:szCs w:val="24"/>
    </w:rPr>
  </w:style>
  <w:style w:type="paragraph" w:customStyle="1" w:styleId="41">
    <w:name w:val="نمط إضافي 4"/>
    <w:basedOn w:val="a"/>
    <w:next w:val="a"/>
    <w:rsid w:val="005278F1"/>
    <w:pPr>
      <w:bidi/>
      <w:spacing w:after="0" w:line="240" w:lineRule="auto"/>
    </w:pPr>
    <w:rPr>
      <w:rFonts w:ascii="Times New Roman" w:eastAsia="Times New Roman" w:hAnsi="Times New Roman" w:cs="Simplified Arabic Fixed"/>
      <w:color w:val="FF6600"/>
      <w:sz w:val="44"/>
      <w:szCs w:val="24"/>
    </w:rPr>
  </w:style>
  <w:style w:type="paragraph" w:customStyle="1" w:styleId="51">
    <w:name w:val="نمط إضافي 5"/>
    <w:basedOn w:val="a"/>
    <w:next w:val="a"/>
    <w:rsid w:val="005278F1"/>
    <w:pPr>
      <w:bidi/>
      <w:spacing w:after="0" w:line="240" w:lineRule="auto"/>
    </w:pPr>
    <w:rPr>
      <w:rFonts w:ascii="Times New Roman" w:eastAsia="Times New Roman" w:hAnsi="Times New Roman" w:cs="DecoType Naskh"/>
      <w:color w:val="3366FF"/>
      <w:sz w:val="24"/>
      <w:szCs w:val="44"/>
    </w:rPr>
  </w:style>
  <w:style w:type="character" w:customStyle="1" w:styleId="16">
    <w:name w:val="نمط حرفي 1"/>
    <w:rsid w:val="005278F1"/>
    <w:rPr>
      <w:rFonts w:cs="Times New Roman"/>
      <w:szCs w:val="40"/>
    </w:rPr>
  </w:style>
  <w:style w:type="character" w:customStyle="1" w:styleId="22">
    <w:name w:val="نمط حرفي 2"/>
    <w:rsid w:val="005278F1"/>
    <w:rPr>
      <w:rFonts w:ascii="Times New Roman" w:hAnsi="Times New Roman" w:cs="Times New Roman"/>
      <w:sz w:val="40"/>
      <w:szCs w:val="40"/>
    </w:rPr>
  </w:style>
  <w:style w:type="character" w:customStyle="1" w:styleId="32">
    <w:name w:val="نمط حرفي 3"/>
    <w:rsid w:val="005278F1"/>
    <w:rPr>
      <w:rFonts w:ascii="Times New Roman" w:hAnsi="Times New Roman" w:cs="Times New Roman"/>
      <w:sz w:val="40"/>
      <w:szCs w:val="40"/>
    </w:rPr>
  </w:style>
  <w:style w:type="character" w:customStyle="1" w:styleId="42">
    <w:name w:val="نمط حرفي 4"/>
    <w:rsid w:val="005278F1"/>
    <w:rPr>
      <w:rFonts w:cs="Times New Roman"/>
      <w:szCs w:val="40"/>
    </w:rPr>
  </w:style>
  <w:style w:type="character" w:customStyle="1" w:styleId="52">
    <w:name w:val="نمط حرفي 5"/>
    <w:rsid w:val="005278F1"/>
    <w:rPr>
      <w:rFonts w:cs="Times New Roman"/>
      <w:szCs w:val="40"/>
    </w:rPr>
  </w:style>
  <w:style w:type="character" w:customStyle="1" w:styleId="afa">
    <w:name w:val="حديث"/>
    <w:rsid w:val="005278F1"/>
    <w:rPr>
      <w:rFonts w:cs="Traditional Arabic"/>
      <w:szCs w:val="36"/>
    </w:rPr>
  </w:style>
  <w:style w:type="character" w:customStyle="1" w:styleId="afb">
    <w:name w:val="أثر"/>
    <w:rsid w:val="005278F1"/>
    <w:rPr>
      <w:rFonts w:cs="Traditional Arabic"/>
      <w:szCs w:val="36"/>
    </w:rPr>
  </w:style>
  <w:style w:type="character" w:customStyle="1" w:styleId="afc">
    <w:name w:val="مثل"/>
    <w:rsid w:val="005278F1"/>
    <w:rPr>
      <w:rFonts w:cs="Traditional Arabic"/>
      <w:szCs w:val="36"/>
    </w:rPr>
  </w:style>
  <w:style w:type="character" w:customStyle="1" w:styleId="afd">
    <w:name w:val="قول"/>
    <w:rsid w:val="005278F1"/>
    <w:rPr>
      <w:rFonts w:cs="Traditional Arabic"/>
      <w:szCs w:val="36"/>
    </w:rPr>
  </w:style>
  <w:style w:type="character" w:customStyle="1" w:styleId="afe">
    <w:name w:val="شعر"/>
    <w:rsid w:val="005278F1"/>
    <w:rPr>
      <w:rFonts w:cs="Traditional Arabic"/>
      <w:szCs w:val="36"/>
    </w:rPr>
  </w:style>
  <w:style w:type="character" w:customStyle="1" w:styleId="TraditionalArabic">
    <w:name w:val="نمط مرجع حاشية سفلية + (العربية وغيرها) Traditional Arabic"/>
    <w:rsid w:val="005278F1"/>
    <w:rPr>
      <w:rFonts w:cs="Traditional Arabic"/>
      <w:vertAlign w:val="superscript"/>
    </w:rPr>
  </w:style>
  <w:style w:type="paragraph" w:customStyle="1" w:styleId="CharChar1CharCharCharCharCharCharCharCharCharCharCharCharCharCharCharCharCharChar">
    <w:name w:val=" Char Char1 Char Char Char Char Char Char Char Char Char Char Char Char Char Char Char Char Char Char"/>
    <w:basedOn w:val="a"/>
    <w:rsid w:val="005278F1"/>
    <w:pPr>
      <w:bidi/>
      <w:spacing w:after="0" w:line="240" w:lineRule="auto"/>
    </w:pPr>
    <w:rPr>
      <w:rFonts w:ascii="Times New Roman" w:eastAsia="Times New Roman" w:hAnsi="Times New Roman" w:cs="Traditional Arabic"/>
      <w:sz w:val="24"/>
      <w:szCs w:val="36"/>
    </w:rPr>
  </w:style>
  <w:style w:type="character" w:customStyle="1" w:styleId="CharChar">
    <w:name w:val=" Char Char"/>
    <w:rsid w:val="005278F1"/>
    <w:rPr>
      <w:rFonts w:cs="Traditional Arabic"/>
      <w:sz w:val="28"/>
      <w:szCs w:val="28"/>
      <w:lang w:val="en-US" w:eastAsia="en-US" w:bidi="ar-SA"/>
    </w:rPr>
  </w:style>
  <w:style w:type="paragraph" w:styleId="aff">
    <w:name w:val="Normal (Web)"/>
    <w:basedOn w:val="a"/>
    <w:uiPriority w:val="99"/>
    <w:rsid w:val="005278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ditionalArabicSimplifiedArabic14">
    <w:name w:val="عادي + (لاتيني) Traditional Arabic، (العربية وغيرها) Simplified Arabic، ‏14 ن..."/>
    <w:basedOn w:val="a"/>
    <w:rsid w:val="005278F1"/>
    <w:pPr>
      <w:bidi/>
      <w:spacing w:after="0" w:line="240" w:lineRule="auto"/>
      <w:ind w:firstLine="534"/>
      <w:jc w:val="lowKashida"/>
    </w:pPr>
    <w:rPr>
      <w:rFonts w:ascii="Traditional Arabic" w:eastAsia="Times New Roman" w:hAnsi="Times New Roman" w:cs="Simplified Arabic"/>
      <w:sz w:val="28"/>
      <w:szCs w:val="28"/>
    </w:rPr>
  </w:style>
  <w:style w:type="paragraph" w:styleId="aff0">
    <w:name w:val="Body Text Indent"/>
    <w:basedOn w:val="a"/>
    <w:link w:val="Chara"/>
    <w:rsid w:val="005278F1"/>
    <w:pPr>
      <w:spacing w:before="100" w:beforeAutospacing="1" w:after="100" w:afterAutospacing="1" w:line="240" w:lineRule="auto"/>
    </w:pPr>
    <w:rPr>
      <w:rFonts w:ascii="Times New Roman" w:eastAsia="Times New Roman" w:hAnsi="Times New Roman" w:cs="Times New Roman"/>
      <w:sz w:val="24"/>
      <w:szCs w:val="24"/>
      <w:lang w:eastAsia="ar-SA"/>
    </w:rPr>
  </w:style>
  <w:style w:type="character" w:customStyle="1" w:styleId="Chara">
    <w:name w:val="نص أساسي بمسافة بادئة Char"/>
    <w:basedOn w:val="a0"/>
    <w:link w:val="aff0"/>
    <w:rsid w:val="005278F1"/>
    <w:rPr>
      <w:rFonts w:ascii="Times New Roman" w:eastAsia="Times New Roman" w:hAnsi="Times New Roman" w:cs="Times New Roman"/>
      <w:sz w:val="24"/>
      <w:szCs w:val="24"/>
      <w:lang w:eastAsia="ar-SA"/>
    </w:rPr>
  </w:style>
  <w:style w:type="paragraph" w:styleId="aff1">
    <w:name w:val="Title"/>
    <w:basedOn w:val="a"/>
    <w:link w:val="Charb"/>
    <w:qFormat/>
    <w:rsid w:val="005278F1"/>
    <w:pPr>
      <w:bidi/>
      <w:spacing w:after="0" w:line="240" w:lineRule="auto"/>
      <w:jc w:val="center"/>
    </w:pPr>
    <w:rPr>
      <w:rFonts w:ascii="Times New Roman" w:eastAsia="Times New Roman" w:hAnsi="Times New Roman" w:cs="Traditional Arabic"/>
      <w:b/>
      <w:bCs/>
      <w:sz w:val="20"/>
      <w:szCs w:val="40"/>
    </w:rPr>
  </w:style>
  <w:style w:type="character" w:customStyle="1" w:styleId="Charb">
    <w:name w:val="العنوان Char"/>
    <w:basedOn w:val="a0"/>
    <w:link w:val="aff1"/>
    <w:rsid w:val="005278F1"/>
    <w:rPr>
      <w:rFonts w:ascii="Times New Roman" w:eastAsia="Times New Roman" w:hAnsi="Times New Roman" w:cs="Traditional Arabic"/>
      <w:b/>
      <w:bCs/>
      <w:sz w:val="20"/>
      <w:szCs w:val="40"/>
    </w:rPr>
  </w:style>
  <w:style w:type="paragraph" w:customStyle="1" w:styleId="CharChar1CharCharCharCharCharCharCharCharCharCharCharCharCharCharCharCharCharChar0">
    <w:name w:val="Char Char1 Char Char Char Char Char Char Char Char Char Char Char Char Char Char Char Char Char Char"/>
    <w:basedOn w:val="a"/>
    <w:rsid w:val="005278F1"/>
    <w:pPr>
      <w:bidi/>
      <w:spacing w:after="0" w:line="240" w:lineRule="auto"/>
    </w:pPr>
    <w:rPr>
      <w:rFonts w:ascii="Times New Roman" w:eastAsia="Times New Roman" w:hAnsi="Times New Roman" w:cs="Traditional Arabic"/>
      <w:sz w:val="24"/>
      <w:szCs w:val="36"/>
    </w:rPr>
  </w:style>
  <w:style w:type="paragraph" w:customStyle="1" w:styleId="msolistparagraph0">
    <w:name w:val="msolistparagraph"/>
    <w:basedOn w:val="a"/>
    <w:rsid w:val="005278F1"/>
    <w:pPr>
      <w:bidi/>
      <w:ind w:left="720"/>
      <w:contextualSpacing/>
    </w:pPr>
    <w:rPr>
      <w:rFonts w:ascii="Calibri" w:eastAsia="Times New Roman" w:hAnsi="Calibri" w:cs="Arial"/>
    </w:rPr>
  </w:style>
  <w:style w:type="character" w:styleId="aff2">
    <w:name w:val="Strong"/>
    <w:uiPriority w:val="22"/>
    <w:qFormat/>
    <w:rsid w:val="005278F1"/>
    <w:rPr>
      <w:b/>
      <w:bCs/>
    </w:rPr>
  </w:style>
  <w:style w:type="character" w:customStyle="1" w:styleId="apple-converted-space">
    <w:name w:val="apple-converted-space"/>
    <w:basedOn w:val="a0"/>
    <w:rsid w:val="005278F1"/>
  </w:style>
  <w:style w:type="character" w:customStyle="1" w:styleId="apple-style-span">
    <w:name w:val="apple-style-span"/>
    <w:basedOn w:val="a0"/>
    <w:rsid w:val="005278F1"/>
  </w:style>
  <w:style w:type="paragraph" w:styleId="23">
    <w:name w:val="Body Text 2"/>
    <w:basedOn w:val="a"/>
    <w:link w:val="2Char0"/>
    <w:rsid w:val="005278F1"/>
    <w:pPr>
      <w:bidi/>
      <w:spacing w:after="120" w:line="480" w:lineRule="auto"/>
    </w:pPr>
    <w:rPr>
      <w:rFonts w:ascii="Times New Roman" w:eastAsia="Times New Roman" w:hAnsi="Times New Roman" w:cs="Traditional Arabic"/>
      <w:sz w:val="20"/>
      <w:szCs w:val="24"/>
    </w:rPr>
  </w:style>
  <w:style w:type="character" w:customStyle="1" w:styleId="2Char0">
    <w:name w:val="نص أساسي 2 Char"/>
    <w:basedOn w:val="a0"/>
    <w:link w:val="23"/>
    <w:rsid w:val="005278F1"/>
    <w:rPr>
      <w:rFonts w:ascii="Times New Roman" w:eastAsia="Times New Roman" w:hAnsi="Times New Roman" w:cs="Traditional Arabic"/>
      <w:sz w:val="20"/>
      <w:szCs w:val="24"/>
    </w:rPr>
  </w:style>
  <w:style w:type="paragraph" w:customStyle="1" w:styleId="2SimplifiedArabic16">
    <w:name w:val="نص أساسي 2 + (العربية وغيرها) Simplified Arabic، ‏16 نقطة، مضبوطة، تباعد الأس..."/>
    <w:basedOn w:val="a"/>
    <w:rsid w:val="005278F1"/>
    <w:pPr>
      <w:spacing w:after="0" w:line="240" w:lineRule="auto"/>
      <w:jc w:val="right"/>
    </w:pPr>
    <w:rPr>
      <w:rFonts w:ascii="Times New Roman" w:eastAsia="Times New Roman" w:hAnsi="Times New Roman" w:cs="Simplified Arabic"/>
      <w:sz w:val="32"/>
      <w:szCs w:val="32"/>
    </w:rPr>
  </w:style>
  <w:style w:type="character" w:customStyle="1" w:styleId="indexindex-2259">
    <w:name w:val="index index-2259"/>
    <w:basedOn w:val="a0"/>
    <w:rsid w:val="005278F1"/>
  </w:style>
  <w:style w:type="character" w:customStyle="1" w:styleId="indexindex-1764">
    <w:name w:val="index index-1764"/>
    <w:basedOn w:val="a0"/>
    <w:rsid w:val="005278F1"/>
  </w:style>
  <w:style w:type="character" w:customStyle="1" w:styleId="indexindex-686">
    <w:name w:val="index index-686"/>
    <w:basedOn w:val="a0"/>
    <w:rsid w:val="005278F1"/>
  </w:style>
  <w:style w:type="character" w:customStyle="1" w:styleId="indexindex-1667">
    <w:name w:val="index index-1667"/>
    <w:basedOn w:val="a0"/>
    <w:rsid w:val="005278F1"/>
  </w:style>
  <w:style w:type="character" w:customStyle="1" w:styleId="style11">
    <w:name w:val="style11"/>
    <w:rsid w:val="005278F1"/>
    <w:rPr>
      <w:rFonts w:ascii="Traditional Arabic" w:hAnsi="Traditional Arabic" w:cs="Traditional Arabic" w:hint="default"/>
      <w:b w:val="0"/>
      <w:bCs w:val="0"/>
      <w:color w:val="000000"/>
      <w:sz w:val="44"/>
      <w:szCs w:val="44"/>
    </w:rPr>
  </w:style>
  <w:style w:type="character" w:customStyle="1" w:styleId="srch1">
    <w:name w:val="srch1"/>
    <w:rsid w:val="005278F1"/>
    <w:rPr>
      <w:rFonts w:ascii="Traditional Arabic" w:hAnsi="Traditional Arabic" w:cs="Traditional Arabic" w:hint="default"/>
      <w:b w:val="0"/>
      <w:bCs w:val="0"/>
      <w:color w:val="FF0000"/>
      <w:sz w:val="44"/>
      <w:szCs w:val="44"/>
    </w:rPr>
  </w:style>
  <w:style w:type="paragraph" w:customStyle="1" w:styleId="ListParagraph1">
    <w:name w:val="List Paragraph1"/>
    <w:basedOn w:val="a"/>
    <w:qFormat/>
    <w:rsid w:val="005278F1"/>
    <w:pPr>
      <w:bidi/>
      <w:spacing w:after="0" w:line="240" w:lineRule="auto"/>
      <w:ind w:left="720"/>
    </w:pPr>
    <w:rPr>
      <w:rFonts w:ascii="Times New Roman" w:eastAsia="Times New Roman" w:hAnsi="Times New Roman" w:cs="Traditional Arabic"/>
      <w:sz w:val="20"/>
      <w:szCs w:val="24"/>
    </w:rPr>
  </w:style>
  <w:style w:type="paragraph" w:customStyle="1" w:styleId="CharChar2">
    <w:name w:val=" Char Char2"/>
    <w:basedOn w:val="a"/>
    <w:rsid w:val="005278F1"/>
    <w:pPr>
      <w:bidi/>
      <w:spacing w:after="0" w:line="240" w:lineRule="auto"/>
    </w:pPr>
    <w:rPr>
      <w:rFonts w:ascii="Times New Roman" w:eastAsia="Times New Roman" w:hAnsi="Times New Roman" w:cs="Traditional Arabic"/>
      <w:sz w:val="24"/>
      <w:szCs w:val="36"/>
    </w:rPr>
  </w:style>
  <w:style w:type="paragraph" w:customStyle="1" w:styleId="CharChar1CharChar">
    <w:name w:val=" Char Char1 Char Char"/>
    <w:basedOn w:val="a"/>
    <w:rsid w:val="005278F1"/>
    <w:pPr>
      <w:bidi/>
      <w:spacing w:after="0" w:line="240" w:lineRule="auto"/>
    </w:pPr>
    <w:rPr>
      <w:rFonts w:ascii="Times New Roman" w:eastAsia="Times New Roman" w:hAnsi="Times New Roman" w:cs="Traditional Arabic"/>
      <w:sz w:val="24"/>
      <w:szCs w:val="36"/>
    </w:rPr>
  </w:style>
  <w:style w:type="character" w:customStyle="1" w:styleId="17">
    <w:name w:val="نمط1"/>
    <w:rsid w:val="005278F1"/>
    <w:rPr>
      <w:rFonts w:cs="Tahoma"/>
      <w:iCs/>
      <w:color w:val="auto"/>
      <w:szCs w:val="24"/>
    </w:rPr>
  </w:style>
  <w:style w:type="character" w:customStyle="1" w:styleId="tips2">
    <w:name w:val="tips2"/>
    <w:basedOn w:val="a0"/>
    <w:rsid w:val="005278F1"/>
  </w:style>
  <w:style w:type="character" w:customStyle="1" w:styleId="aaya">
    <w:name w:val="aaya"/>
    <w:basedOn w:val="a0"/>
    <w:rsid w:val="005278F1"/>
  </w:style>
  <w:style w:type="character" w:customStyle="1" w:styleId="18">
    <w:name w:val="ارتباط تشعبي متبع1"/>
    <w:basedOn w:val="a0"/>
    <w:uiPriority w:val="99"/>
    <w:semiHidden/>
    <w:unhideWhenUsed/>
    <w:rsid w:val="005278F1"/>
    <w:rPr>
      <w:color w:val="954F72"/>
      <w:u w:val="single"/>
    </w:rPr>
  </w:style>
  <w:style w:type="character" w:styleId="aff3">
    <w:name w:val="FollowedHyperlink"/>
    <w:basedOn w:val="a0"/>
    <w:uiPriority w:val="99"/>
    <w:semiHidden/>
    <w:unhideWhenUsed/>
    <w:rsid w:val="005278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2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ZDoZNZFySzrdmILoMtn-pZ0no9Lbh7VU?usp=sha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rive.google.com/drive/folders/1ZDoZNZFySzrdmILoMtn-pZ0no9Lbh7VU?usp=shari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HL57DYJyD8k"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170DE-0EB5-4711-8B00-084BBBC69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9875</Words>
  <Characters>56293</Characters>
  <Application>Microsoft Office Word</Application>
  <DocSecurity>0</DocSecurity>
  <Lines>469</Lines>
  <Paragraphs>132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66036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malek</dc:creator>
  <cp:lastModifiedBy>PS</cp:lastModifiedBy>
  <cp:revision>7</cp:revision>
  <cp:lastPrinted>2020-06-06T10:37:00Z</cp:lastPrinted>
  <dcterms:created xsi:type="dcterms:W3CDTF">2021-05-24T06:58:00Z</dcterms:created>
  <dcterms:modified xsi:type="dcterms:W3CDTF">2022-04-26T13:46:00Z</dcterms:modified>
</cp:coreProperties>
</file>