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624F" w14:textId="19384F90" w:rsidR="005E74F4" w:rsidRDefault="00B250FC"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 xml:space="preserve">كتاب "الحُكم والإدارة في عصر الخلافة الراشدة" </w:t>
      </w:r>
    </w:p>
    <w:p w14:paraId="26A03D14" w14:textId="4C1ED724" w:rsidR="00B250FC" w:rsidRPr="002F5149" w:rsidRDefault="00B250FC"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د. حافظ الكرمي</w:t>
      </w:r>
    </w:p>
    <w:p w14:paraId="6D76E0C1" w14:textId="77777777" w:rsidR="00D41297" w:rsidRDefault="00B250FC"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 xml:space="preserve">صدر عن هيئة علماء فلسطين الطبعة الأولى من كتاب: "الحُكم والإدارة في عصر الخلافة الراشدة" للدكتور حافظ أحمد الكرمي. </w:t>
      </w:r>
    </w:p>
    <w:p w14:paraId="0303578A" w14:textId="77777777" w:rsidR="00D41297" w:rsidRDefault="00B250FC"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وقدّم للكتاب د. نواف هايل تكروري رئيس الهيئة</w:t>
      </w:r>
    </w:p>
    <w:p w14:paraId="6A9F3552" w14:textId="2BA8BA64" w:rsidR="00B250FC" w:rsidRPr="002F5149" w:rsidRDefault="00B250FC"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طباعة ونشر دار النداء إسطنبول - تركيا 6 تموز 2020م، الرقم الدولي 978-625-7011-48-8</w:t>
      </w:r>
    </w:p>
    <w:p w14:paraId="6EAC830D" w14:textId="7D941FC0" w:rsidR="00B250FC" w:rsidRPr="002F5149" w:rsidRDefault="00B250FC" w:rsidP="008A23E1">
      <w:pPr>
        <w:jc w:val="both"/>
        <w:rPr>
          <w:rFonts w:ascii="Traditional Arabic" w:hAnsi="Traditional Arabic" w:cs="Traditional Arabic"/>
          <w:sz w:val="36"/>
          <w:szCs w:val="36"/>
          <w:rtl/>
        </w:rPr>
      </w:pPr>
    </w:p>
    <w:p w14:paraId="7A303F9C" w14:textId="329D6379" w:rsidR="00B250FC" w:rsidRPr="002F5149" w:rsidRDefault="00B250FC" w:rsidP="008A23E1">
      <w:pPr>
        <w:jc w:val="both"/>
        <w:rPr>
          <w:rFonts w:ascii="Traditional Arabic" w:hAnsi="Traditional Arabic" w:cs="Traditional Arabic"/>
          <w:b/>
          <w:bCs/>
          <w:color w:val="FF0000"/>
          <w:sz w:val="36"/>
          <w:szCs w:val="36"/>
          <w:u w:val="double"/>
          <w:rtl/>
        </w:rPr>
      </w:pPr>
      <w:r w:rsidRPr="002F5149">
        <w:rPr>
          <w:rFonts w:ascii="Traditional Arabic" w:hAnsi="Traditional Arabic" w:cs="Traditional Arabic"/>
          <w:b/>
          <w:bCs/>
          <w:color w:val="FF0000"/>
          <w:sz w:val="36"/>
          <w:szCs w:val="36"/>
          <w:u w:val="double"/>
          <w:rtl/>
        </w:rPr>
        <w:t>بطاقة المؤلف:</w:t>
      </w:r>
    </w:p>
    <w:p w14:paraId="28052D2C" w14:textId="77777777" w:rsidR="00B250FC" w:rsidRPr="002F5149" w:rsidRDefault="00B250FC"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د. حافظ أحمد عجاج الكرميّ</w:t>
      </w:r>
    </w:p>
    <w:p w14:paraId="23DBE2E1" w14:textId="457618B8" w:rsidR="00B250FC" w:rsidRPr="002F5149" w:rsidRDefault="00B250FC"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w:t>
      </w:r>
      <w:r w:rsidRPr="002F5149">
        <w:rPr>
          <w:rFonts w:ascii="Traditional Arabic" w:hAnsi="Traditional Arabic" w:cs="Traditional Arabic"/>
          <w:sz w:val="36"/>
          <w:szCs w:val="36"/>
          <w:rtl/>
        </w:rPr>
        <w:tab/>
        <w:t xml:space="preserve">ولد </w:t>
      </w:r>
      <w:r w:rsidR="000B5A54" w:rsidRPr="002F5149">
        <w:rPr>
          <w:rFonts w:ascii="Traditional Arabic" w:hAnsi="Traditional Arabic" w:cs="Traditional Arabic"/>
          <w:sz w:val="36"/>
          <w:szCs w:val="36"/>
          <w:rtl/>
        </w:rPr>
        <w:t>عام</w:t>
      </w:r>
      <w:r w:rsidR="000B5A54" w:rsidRPr="002F5149">
        <w:rPr>
          <w:rFonts w:ascii="Traditional Arabic" w:hAnsi="Traditional Arabic" w:cs="Traditional Arabic"/>
          <w:sz w:val="36"/>
          <w:szCs w:val="36"/>
        </w:rPr>
        <w:t xml:space="preserve"> </w:t>
      </w:r>
      <w:r w:rsidR="000B5A54" w:rsidRPr="002F5149">
        <w:rPr>
          <w:rFonts w:ascii="Traditional Arabic" w:hAnsi="Traditional Arabic" w:cs="Traditional Arabic"/>
          <w:sz w:val="36"/>
          <w:szCs w:val="36"/>
          <w:rtl/>
        </w:rPr>
        <w:t xml:space="preserve">1961م </w:t>
      </w:r>
      <w:r w:rsidRPr="002F5149">
        <w:rPr>
          <w:rFonts w:ascii="Traditional Arabic" w:hAnsi="Traditional Arabic" w:cs="Traditional Arabic"/>
          <w:sz w:val="36"/>
          <w:szCs w:val="36"/>
          <w:rtl/>
        </w:rPr>
        <w:t>في فلسطين المحتلة.</w:t>
      </w:r>
    </w:p>
    <w:p w14:paraId="7E90EFC3" w14:textId="77777777" w:rsidR="00B250FC" w:rsidRPr="002F5149" w:rsidRDefault="00B250FC"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w:t>
      </w:r>
      <w:r w:rsidRPr="002F5149">
        <w:rPr>
          <w:rFonts w:ascii="Traditional Arabic" w:hAnsi="Traditional Arabic" w:cs="Traditional Arabic"/>
          <w:sz w:val="36"/>
          <w:szCs w:val="36"/>
          <w:rtl/>
        </w:rPr>
        <w:tab/>
        <w:t>حصل على درجة الماجستير في السيرة النبوية من كلية الدراسات العليا في الجامعة الأردنية عام 1987م.</w:t>
      </w:r>
    </w:p>
    <w:p w14:paraId="194B1ABB" w14:textId="77777777" w:rsidR="00B250FC" w:rsidRPr="002F5149" w:rsidRDefault="00B250FC"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w:t>
      </w:r>
      <w:r w:rsidRPr="002F5149">
        <w:rPr>
          <w:rFonts w:ascii="Traditional Arabic" w:hAnsi="Traditional Arabic" w:cs="Traditional Arabic"/>
          <w:sz w:val="36"/>
          <w:szCs w:val="36"/>
          <w:rtl/>
        </w:rPr>
        <w:tab/>
        <w:t xml:space="preserve">نال درجة الدكتوراه في الدراسات الإسلامية من جامعة </w:t>
      </w:r>
      <w:proofErr w:type="spellStart"/>
      <w:r w:rsidRPr="002F5149">
        <w:rPr>
          <w:rFonts w:ascii="Traditional Arabic" w:hAnsi="Traditional Arabic" w:cs="Traditional Arabic"/>
          <w:sz w:val="36"/>
          <w:szCs w:val="36"/>
          <w:rtl/>
        </w:rPr>
        <w:t>ويستمنستر</w:t>
      </w:r>
      <w:proofErr w:type="spellEnd"/>
      <w:r w:rsidRPr="002F5149">
        <w:rPr>
          <w:rFonts w:ascii="Traditional Arabic" w:hAnsi="Traditional Arabic" w:cs="Traditional Arabic"/>
          <w:sz w:val="36"/>
          <w:szCs w:val="36"/>
          <w:rtl/>
        </w:rPr>
        <w:t xml:space="preserve"> في لندن عام 1997 م.</w:t>
      </w:r>
    </w:p>
    <w:p w14:paraId="7C0A3B57" w14:textId="3255CF9C" w:rsidR="000B5A54" w:rsidRPr="002F5149" w:rsidRDefault="000B5A54"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w:t>
      </w:r>
      <w:r w:rsidRPr="002F5149">
        <w:rPr>
          <w:rFonts w:ascii="Traditional Arabic" w:hAnsi="Traditional Arabic" w:cs="Traditional Arabic"/>
          <w:sz w:val="36"/>
          <w:szCs w:val="36"/>
          <w:rtl/>
        </w:rPr>
        <w:tab/>
        <w:t>له مؤلفات وأبحاث منشورة</w:t>
      </w:r>
    </w:p>
    <w:p w14:paraId="6EA5019B" w14:textId="2384A25F" w:rsidR="000B5A54" w:rsidRPr="002F5149" w:rsidRDefault="000B5A54"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w:t>
      </w:r>
      <w:r w:rsidRPr="002F5149">
        <w:rPr>
          <w:rFonts w:ascii="Traditional Arabic" w:hAnsi="Traditional Arabic" w:cs="Traditional Arabic"/>
          <w:sz w:val="36"/>
          <w:szCs w:val="36"/>
          <w:rtl/>
        </w:rPr>
        <w:tab/>
        <w:t>له مشاركات إعلامية وعلمية واسعة في عدد كبير من الندوات والمؤتمرات والمقابلات على الفضائيات ووسائل الإعلام الرسمي والاجتماعي.</w:t>
      </w:r>
    </w:p>
    <w:p w14:paraId="714D3A64" w14:textId="2E4ABFAB" w:rsidR="00B250FC" w:rsidRPr="002F5149" w:rsidRDefault="00B250FC" w:rsidP="008A23E1">
      <w:pPr>
        <w:jc w:val="both"/>
        <w:rPr>
          <w:rFonts w:ascii="Traditional Arabic" w:hAnsi="Traditional Arabic" w:cs="Traditional Arabic"/>
          <w:sz w:val="36"/>
          <w:szCs w:val="36"/>
          <w:rtl/>
          <w:lang w:bidi="ar-SY"/>
        </w:rPr>
      </w:pPr>
      <w:r w:rsidRPr="002F5149">
        <w:rPr>
          <w:rFonts w:ascii="Traditional Arabic" w:hAnsi="Traditional Arabic" w:cs="Traditional Arabic"/>
          <w:sz w:val="36"/>
          <w:szCs w:val="36"/>
          <w:rtl/>
        </w:rPr>
        <w:t>-</w:t>
      </w:r>
      <w:r w:rsidRPr="002F5149">
        <w:rPr>
          <w:rFonts w:ascii="Traditional Arabic" w:hAnsi="Traditional Arabic" w:cs="Traditional Arabic"/>
          <w:sz w:val="36"/>
          <w:szCs w:val="36"/>
          <w:rtl/>
        </w:rPr>
        <w:tab/>
      </w:r>
      <w:r w:rsidR="000B5A54" w:rsidRPr="002F5149">
        <w:rPr>
          <w:rFonts w:ascii="Traditional Arabic" w:hAnsi="Traditional Arabic" w:cs="Traditional Arabic"/>
          <w:sz w:val="36"/>
          <w:szCs w:val="36"/>
          <w:rtl/>
          <w:lang w:bidi="ar-SY"/>
        </w:rPr>
        <w:t>يعمل حالياً:</w:t>
      </w:r>
    </w:p>
    <w:p w14:paraId="3AC612F4" w14:textId="35A7E61C" w:rsidR="00B250FC" w:rsidRPr="002F5149" w:rsidRDefault="00B250FC"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1.</w:t>
      </w:r>
      <w:r w:rsidR="000B5A54" w:rsidRPr="002F5149">
        <w:rPr>
          <w:rFonts w:ascii="Traditional Arabic" w:hAnsi="Traditional Arabic" w:cs="Traditional Arabic"/>
          <w:sz w:val="36"/>
          <w:szCs w:val="36"/>
          <w:rtl/>
        </w:rPr>
        <w:t xml:space="preserve"> </w:t>
      </w:r>
      <w:r w:rsidRPr="002F5149">
        <w:rPr>
          <w:rFonts w:ascii="Traditional Arabic" w:hAnsi="Traditional Arabic" w:cs="Traditional Arabic"/>
          <w:sz w:val="36"/>
          <w:szCs w:val="36"/>
          <w:rtl/>
        </w:rPr>
        <w:t xml:space="preserve">مدير عام مركز </w:t>
      </w:r>
      <w:proofErr w:type="spellStart"/>
      <w:r w:rsidRPr="002F5149">
        <w:rPr>
          <w:rFonts w:ascii="Traditional Arabic" w:hAnsi="Traditional Arabic" w:cs="Traditional Arabic"/>
          <w:sz w:val="36"/>
          <w:szCs w:val="36"/>
          <w:rtl/>
        </w:rPr>
        <w:t>مايفير</w:t>
      </w:r>
      <w:proofErr w:type="spellEnd"/>
      <w:r w:rsidRPr="002F5149">
        <w:rPr>
          <w:rFonts w:ascii="Traditional Arabic" w:hAnsi="Traditional Arabic" w:cs="Traditional Arabic"/>
          <w:sz w:val="36"/>
          <w:szCs w:val="36"/>
          <w:rtl/>
        </w:rPr>
        <w:t xml:space="preserve"> الإسلامي بلندن منذ عام 1998م.</w:t>
      </w:r>
    </w:p>
    <w:p w14:paraId="5BD1E199" w14:textId="011D7988" w:rsidR="00B250FC" w:rsidRPr="002F5149" w:rsidRDefault="00B250FC"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2.</w:t>
      </w:r>
      <w:r w:rsidR="000B5A54" w:rsidRPr="002F5149">
        <w:rPr>
          <w:rFonts w:ascii="Traditional Arabic" w:hAnsi="Traditional Arabic" w:cs="Traditional Arabic"/>
          <w:sz w:val="36"/>
          <w:szCs w:val="36"/>
          <w:rtl/>
        </w:rPr>
        <w:t xml:space="preserve"> </w:t>
      </w:r>
      <w:r w:rsidRPr="002F5149">
        <w:rPr>
          <w:rFonts w:ascii="Traditional Arabic" w:hAnsi="Traditional Arabic" w:cs="Traditional Arabic"/>
          <w:sz w:val="36"/>
          <w:szCs w:val="36"/>
          <w:rtl/>
        </w:rPr>
        <w:t>رئيس المنتدى الفلسطيني في بريطانيا منذ عام 2006م.</w:t>
      </w:r>
    </w:p>
    <w:p w14:paraId="1DC884F3" w14:textId="2D730639" w:rsidR="00B250FC" w:rsidRPr="002F5149" w:rsidRDefault="00B250FC"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3.</w:t>
      </w:r>
      <w:r w:rsidR="000B5A54" w:rsidRPr="002F5149">
        <w:rPr>
          <w:rFonts w:ascii="Traditional Arabic" w:hAnsi="Traditional Arabic" w:cs="Traditional Arabic"/>
          <w:sz w:val="36"/>
          <w:szCs w:val="36"/>
          <w:rtl/>
        </w:rPr>
        <w:t xml:space="preserve"> </w:t>
      </w:r>
      <w:r w:rsidRPr="002F5149">
        <w:rPr>
          <w:rFonts w:ascii="Traditional Arabic" w:hAnsi="Traditional Arabic" w:cs="Traditional Arabic"/>
          <w:sz w:val="36"/>
          <w:szCs w:val="36"/>
          <w:rtl/>
        </w:rPr>
        <w:t>عضو المكتب التنفيذي والمسؤول الإعلامي لهيئة علماء فلسطين في الخارج منذ عام 2009م.</w:t>
      </w:r>
    </w:p>
    <w:p w14:paraId="2E8926E8" w14:textId="5025D80C" w:rsidR="00B250FC" w:rsidRPr="002F5149" w:rsidRDefault="000B5A54"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4</w:t>
      </w:r>
      <w:r w:rsidR="00B250FC" w:rsidRPr="002F5149">
        <w:rPr>
          <w:rFonts w:ascii="Traditional Arabic" w:hAnsi="Traditional Arabic" w:cs="Traditional Arabic"/>
          <w:sz w:val="36"/>
          <w:szCs w:val="36"/>
          <w:rtl/>
        </w:rPr>
        <w:t>.</w:t>
      </w:r>
      <w:r w:rsidRPr="002F5149">
        <w:rPr>
          <w:rFonts w:ascii="Traditional Arabic" w:hAnsi="Traditional Arabic" w:cs="Traditional Arabic"/>
          <w:sz w:val="36"/>
          <w:szCs w:val="36"/>
          <w:rtl/>
        </w:rPr>
        <w:t xml:space="preserve"> </w:t>
      </w:r>
      <w:r w:rsidR="00B250FC" w:rsidRPr="002F5149">
        <w:rPr>
          <w:rFonts w:ascii="Traditional Arabic" w:hAnsi="Traditional Arabic" w:cs="Traditional Arabic"/>
          <w:sz w:val="36"/>
          <w:szCs w:val="36"/>
          <w:rtl/>
        </w:rPr>
        <w:t>عضو أمناء مؤسسة القدس الدولية منذ عام 2008م.</w:t>
      </w:r>
    </w:p>
    <w:p w14:paraId="5EA66321" w14:textId="453E4996" w:rsidR="00B250FC" w:rsidRPr="002F5149" w:rsidRDefault="000B5A54"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5</w:t>
      </w:r>
      <w:r w:rsidR="00B250FC" w:rsidRPr="002F5149">
        <w:rPr>
          <w:rFonts w:ascii="Traditional Arabic" w:hAnsi="Traditional Arabic" w:cs="Traditional Arabic"/>
          <w:sz w:val="36"/>
          <w:szCs w:val="36"/>
          <w:rtl/>
        </w:rPr>
        <w:t>.</w:t>
      </w:r>
      <w:r w:rsidRPr="002F5149">
        <w:rPr>
          <w:rFonts w:ascii="Traditional Arabic" w:hAnsi="Traditional Arabic" w:cs="Traditional Arabic"/>
          <w:sz w:val="36"/>
          <w:szCs w:val="36"/>
          <w:rtl/>
        </w:rPr>
        <w:t xml:space="preserve"> </w:t>
      </w:r>
      <w:r w:rsidR="00B250FC" w:rsidRPr="002F5149">
        <w:rPr>
          <w:rFonts w:ascii="Traditional Arabic" w:hAnsi="Traditional Arabic" w:cs="Traditional Arabic"/>
          <w:sz w:val="36"/>
          <w:szCs w:val="36"/>
          <w:rtl/>
        </w:rPr>
        <w:t xml:space="preserve">عضو مجلس أمناء مسجد </w:t>
      </w:r>
      <w:proofErr w:type="spellStart"/>
      <w:r w:rsidR="00B250FC" w:rsidRPr="002F5149">
        <w:rPr>
          <w:rFonts w:ascii="Traditional Arabic" w:hAnsi="Traditional Arabic" w:cs="Traditional Arabic"/>
          <w:sz w:val="36"/>
          <w:szCs w:val="36"/>
          <w:rtl/>
        </w:rPr>
        <w:t>فنزبري</w:t>
      </w:r>
      <w:proofErr w:type="spellEnd"/>
      <w:r w:rsidR="00B250FC" w:rsidRPr="002F5149">
        <w:rPr>
          <w:rFonts w:ascii="Traditional Arabic" w:hAnsi="Traditional Arabic" w:cs="Traditional Arabic"/>
          <w:sz w:val="36"/>
          <w:szCs w:val="36"/>
          <w:rtl/>
        </w:rPr>
        <w:t xml:space="preserve"> بارك في لندن منذ عام 2005م.</w:t>
      </w:r>
    </w:p>
    <w:p w14:paraId="0A20AEC4" w14:textId="34095A36" w:rsidR="00B250FC" w:rsidRPr="002F5149" w:rsidRDefault="000B5A54"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6</w:t>
      </w:r>
      <w:r w:rsidR="00B250FC" w:rsidRPr="002F5149">
        <w:rPr>
          <w:rFonts w:ascii="Traditional Arabic" w:hAnsi="Traditional Arabic" w:cs="Traditional Arabic"/>
          <w:sz w:val="36"/>
          <w:szCs w:val="36"/>
          <w:rtl/>
        </w:rPr>
        <w:t>.</w:t>
      </w:r>
      <w:r w:rsidRPr="002F5149">
        <w:rPr>
          <w:rFonts w:ascii="Traditional Arabic" w:hAnsi="Traditional Arabic" w:cs="Traditional Arabic"/>
          <w:sz w:val="36"/>
          <w:szCs w:val="36"/>
          <w:rtl/>
        </w:rPr>
        <w:t xml:space="preserve"> </w:t>
      </w:r>
      <w:r w:rsidR="00B250FC" w:rsidRPr="002F5149">
        <w:rPr>
          <w:rFonts w:ascii="Traditional Arabic" w:hAnsi="Traditional Arabic" w:cs="Traditional Arabic"/>
          <w:sz w:val="36"/>
          <w:szCs w:val="36"/>
          <w:rtl/>
        </w:rPr>
        <w:t xml:space="preserve">ناشر ورئيس تحرير مجلة "الجسر" </w:t>
      </w:r>
      <w:r w:rsidRPr="002F5149">
        <w:rPr>
          <w:rFonts w:ascii="Traditional Arabic" w:hAnsi="Traditional Arabic" w:cs="Traditional Arabic"/>
          <w:sz w:val="36"/>
          <w:szCs w:val="36"/>
          <w:rtl/>
        </w:rPr>
        <w:t>(</w:t>
      </w:r>
      <w:r w:rsidR="00B250FC" w:rsidRPr="002F5149">
        <w:rPr>
          <w:rFonts w:ascii="Traditional Arabic" w:hAnsi="Traditional Arabic" w:cs="Traditional Arabic"/>
          <w:sz w:val="36"/>
          <w:szCs w:val="36"/>
          <w:rtl/>
        </w:rPr>
        <w:t>مجلة المعهد الدولي للدراسة والبحوث</w:t>
      </w:r>
      <w:r w:rsidRPr="002F5149">
        <w:rPr>
          <w:rFonts w:ascii="Traditional Arabic" w:hAnsi="Traditional Arabic" w:cs="Traditional Arabic"/>
          <w:sz w:val="36"/>
          <w:szCs w:val="36"/>
          <w:rtl/>
        </w:rPr>
        <w:t>)،</w:t>
      </w:r>
      <w:r w:rsidR="00B250FC" w:rsidRPr="002F5149">
        <w:rPr>
          <w:rFonts w:ascii="Traditional Arabic" w:hAnsi="Traditional Arabic" w:cs="Traditional Arabic"/>
          <w:sz w:val="36"/>
          <w:szCs w:val="36"/>
          <w:rtl/>
        </w:rPr>
        <w:t xml:space="preserve"> وهي مجلة علمية محكمة شهرية</w:t>
      </w:r>
      <w:r w:rsidR="008A23E1" w:rsidRPr="002F5149">
        <w:rPr>
          <w:rFonts w:ascii="Traditional Arabic" w:hAnsi="Traditional Arabic" w:cs="Traditional Arabic"/>
          <w:sz w:val="36"/>
          <w:szCs w:val="36"/>
          <w:rtl/>
        </w:rPr>
        <w:t>.</w:t>
      </w:r>
    </w:p>
    <w:p w14:paraId="206E8C0F" w14:textId="77777777" w:rsidR="00472D33" w:rsidRPr="002F5149" w:rsidRDefault="00472D33" w:rsidP="008A23E1">
      <w:pPr>
        <w:jc w:val="both"/>
        <w:rPr>
          <w:rFonts w:ascii="Traditional Arabic" w:hAnsi="Traditional Arabic" w:cs="Traditional Arabic"/>
          <w:b/>
          <w:bCs/>
          <w:color w:val="FF0000"/>
          <w:sz w:val="36"/>
          <w:szCs w:val="36"/>
          <w:u w:val="double"/>
          <w:rtl/>
        </w:rPr>
      </w:pPr>
    </w:p>
    <w:p w14:paraId="1EECD86B" w14:textId="46231239" w:rsidR="00472D33" w:rsidRPr="002F5149" w:rsidRDefault="00472D33" w:rsidP="008A23E1">
      <w:pPr>
        <w:jc w:val="both"/>
        <w:rPr>
          <w:rFonts w:ascii="Traditional Arabic" w:hAnsi="Traditional Arabic" w:cs="Traditional Arabic"/>
          <w:b/>
          <w:bCs/>
          <w:color w:val="FF0000"/>
          <w:sz w:val="36"/>
          <w:szCs w:val="36"/>
          <w:u w:val="double"/>
          <w:rtl/>
        </w:rPr>
      </w:pPr>
      <w:r w:rsidRPr="002F5149">
        <w:rPr>
          <w:rFonts w:ascii="Traditional Arabic" w:hAnsi="Traditional Arabic" w:cs="Traditional Arabic"/>
          <w:b/>
          <w:bCs/>
          <w:color w:val="FF0000"/>
          <w:sz w:val="36"/>
          <w:szCs w:val="36"/>
          <w:u w:val="double"/>
          <w:rtl/>
        </w:rPr>
        <w:t>خلاصة الكتاب:</w:t>
      </w:r>
    </w:p>
    <w:p w14:paraId="7F25DC41" w14:textId="3F4CBBEE" w:rsidR="008A23E1" w:rsidRPr="002F5149" w:rsidRDefault="008A23E1" w:rsidP="008A23E1">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لقد توصلت هذه الدراسة إلى نتائج مهمة في تجلية طبيعة نظام الحكم والإدارة في عهد الخلافة الراشدة، والذي كان سائداً في هذه الفترة المبكرة من التاريخ الإسلامي.</w:t>
      </w:r>
    </w:p>
    <w:p w14:paraId="4DFCE13F" w14:textId="77777777" w:rsidR="00CA6BB9" w:rsidRPr="002F5149" w:rsidRDefault="008A23E1" w:rsidP="008A23E1">
      <w:pPr>
        <w:pStyle w:val="a3"/>
        <w:numPr>
          <w:ilvl w:val="0"/>
          <w:numId w:val="1"/>
        </w:numPr>
        <w:jc w:val="both"/>
        <w:rPr>
          <w:rFonts w:ascii="Traditional Arabic" w:hAnsi="Traditional Arabic" w:cs="Traditional Arabic"/>
          <w:sz w:val="36"/>
          <w:szCs w:val="36"/>
        </w:rPr>
      </w:pPr>
      <w:r w:rsidRPr="002F5149">
        <w:rPr>
          <w:rFonts w:ascii="Traditional Arabic" w:hAnsi="Traditional Arabic" w:cs="Traditional Arabic"/>
          <w:sz w:val="36"/>
          <w:szCs w:val="36"/>
          <w:rtl/>
        </w:rPr>
        <w:t>لقد بقي النبي ﷺ بصفته الدينية زعيماً للدولة حتى وفاته، فوجد المسلمون أنفسهم _ولأول مرة_ أمام موقف مطلوب منهم فيه إفراز قيادة للدولة الوليدة ونظاما</w:t>
      </w:r>
      <w:r w:rsidR="00C87B28" w:rsidRPr="002F5149">
        <w:rPr>
          <w:rFonts w:ascii="Traditional Arabic" w:hAnsi="Traditional Arabic" w:cs="Traditional Arabic"/>
          <w:sz w:val="36"/>
          <w:szCs w:val="36"/>
          <w:rtl/>
        </w:rPr>
        <w:t>ً</w:t>
      </w:r>
      <w:r w:rsidRPr="002F5149">
        <w:rPr>
          <w:rFonts w:ascii="Traditional Arabic" w:hAnsi="Traditional Arabic" w:cs="Traditional Arabic"/>
          <w:sz w:val="36"/>
          <w:szCs w:val="36"/>
          <w:rtl/>
        </w:rPr>
        <w:t xml:space="preserve"> للحكم والإدارة فيها، وهذا أدى بدوره إلى بروز الحاجة </w:t>
      </w:r>
      <w:r w:rsidRPr="002F5149">
        <w:rPr>
          <w:rFonts w:ascii="Traditional Arabic" w:hAnsi="Traditional Arabic" w:cs="Traditional Arabic"/>
          <w:sz w:val="36"/>
          <w:szCs w:val="36"/>
          <w:rtl/>
        </w:rPr>
        <w:lastRenderedPageBreak/>
        <w:t>للتفاهم على شكل ومضمون مؤسسة الحكم والإدارة في الدولة الإسلامية أو ما سُمي تاريخياً باسم "مؤسسة الخلافة "</w:t>
      </w:r>
      <w:r w:rsidR="00C87B28" w:rsidRPr="002F5149">
        <w:rPr>
          <w:rFonts w:ascii="Traditional Arabic" w:hAnsi="Traditional Arabic" w:cs="Traditional Arabic"/>
          <w:sz w:val="36"/>
          <w:szCs w:val="36"/>
          <w:rtl/>
        </w:rPr>
        <w:t>.</w:t>
      </w:r>
    </w:p>
    <w:p w14:paraId="044BB038" w14:textId="77777777" w:rsidR="002F5149" w:rsidRDefault="008A23E1" w:rsidP="008A23E1">
      <w:pPr>
        <w:pStyle w:val="a3"/>
        <w:numPr>
          <w:ilvl w:val="0"/>
          <w:numId w:val="1"/>
        </w:numPr>
        <w:jc w:val="both"/>
        <w:rPr>
          <w:rFonts w:ascii="Traditional Arabic" w:hAnsi="Traditional Arabic" w:cs="Traditional Arabic"/>
          <w:sz w:val="36"/>
          <w:szCs w:val="36"/>
        </w:rPr>
      </w:pPr>
      <w:r w:rsidRPr="002F5149">
        <w:rPr>
          <w:rFonts w:ascii="Traditional Arabic" w:hAnsi="Traditional Arabic" w:cs="Traditional Arabic"/>
          <w:sz w:val="36"/>
          <w:szCs w:val="36"/>
          <w:rtl/>
        </w:rPr>
        <w:t>وقد توصلت هذه الدراسة إلى أن الخلفاء الراشدين الأربعة وإن كان انتخاب كل خليفة منهم تم بصورة مختلفة عن ال</w:t>
      </w:r>
      <w:r w:rsidR="00CA6BB9" w:rsidRPr="002F5149">
        <w:rPr>
          <w:rFonts w:ascii="Traditional Arabic" w:hAnsi="Traditional Arabic" w:cs="Traditional Arabic"/>
          <w:sz w:val="36"/>
          <w:szCs w:val="36"/>
          <w:rtl/>
        </w:rPr>
        <w:t>آ</w:t>
      </w:r>
      <w:r w:rsidRPr="002F5149">
        <w:rPr>
          <w:rFonts w:ascii="Traditional Arabic" w:hAnsi="Traditional Arabic" w:cs="Traditional Arabic"/>
          <w:sz w:val="36"/>
          <w:szCs w:val="36"/>
          <w:rtl/>
        </w:rPr>
        <w:t>خر إلا أنها تتشابه في أنها تمت بموافقة الأمة ومشاورتها، حيث يقوم وجهاء القوم أو "أهل الحل والعقد" باختيار أكثر الأشخاص كفاءة وق</w:t>
      </w:r>
      <w:r w:rsidR="00C87B28" w:rsidRPr="002F5149">
        <w:rPr>
          <w:rFonts w:ascii="Traditional Arabic" w:hAnsi="Traditional Arabic" w:cs="Traditional Arabic"/>
          <w:sz w:val="36"/>
          <w:szCs w:val="36"/>
          <w:rtl/>
        </w:rPr>
        <w:t>َ</w:t>
      </w:r>
      <w:r w:rsidRPr="002F5149">
        <w:rPr>
          <w:rFonts w:ascii="Traditional Arabic" w:hAnsi="Traditional Arabic" w:cs="Traditional Arabic"/>
          <w:sz w:val="36"/>
          <w:szCs w:val="36"/>
          <w:rtl/>
        </w:rPr>
        <w:t>بولاً بحيث تتوفر فيه الشروط المتعارف عليها للرجل المناسب في هذا المنصب الحساس، ثم يُطرح هذا الاختيار أمام الناس في العاصمة "المدينة</w:t>
      </w:r>
      <w:r w:rsidR="00C87B28" w:rsidRPr="002F5149">
        <w:rPr>
          <w:rFonts w:ascii="Traditional Arabic" w:hAnsi="Traditional Arabic" w:cs="Traditional Arabic"/>
          <w:sz w:val="36"/>
          <w:szCs w:val="36"/>
          <w:rtl/>
        </w:rPr>
        <w:t xml:space="preserve"> المنورة</w:t>
      </w:r>
      <w:r w:rsidRPr="002F5149">
        <w:rPr>
          <w:rFonts w:ascii="Traditional Arabic" w:hAnsi="Traditional Arabic" w:cs="Traditional Arabic"/>
          <w:sz w:val="36"/>
          <w:szCs w:val="36"/>
          <w:rtl/>
        </w:rPr>
        <w:t>" لإقرار هذا الاختيار أو رفضه، ولقد استمرت هذه التجربة من سنة 11</w:t>
      </w:r>
      <w:r w:rsidR="00C87B28" w:rsidRPr="002F5149">
        <w:rPr>
          <w:rFonts w:ascii="Traditional Arabic" w:hAnsi="Traditional Arabic" w:cs="Traditional Arabic"/>
          <w:sz w:val="36"/>
          <w:szCs w:val="36"/>
          <w:rtl/>
        </w:rPr>
        <w:t xml:space="preserve"> حتى </w:t>
      </w:r>
      <w:r w:rsidRPr="002F5149">
        <w:rPr>
          <w:rFonts w:ascii="Traditional Arabic" w:hAnsi="Traditional Arabic" w:cs="Traditional Arabic"/>
          <w:sz w:val="36"/>
          <w:szCs w:val="36"/>
          <w:rtl/>
        </w:rPr>
        <w:t>40</w:t>
      </w:r>
      <w:r w:rsidR="00C87B28" w:rsidRPr="002F5149">
        <w:rPr>
          <w:rFonts w:ascii="Traditional Arabic" w:hAnsi="Traditional Arabic" w:cs="Traditional Arabic"/>
          <w:sz w:val="36"/>
          <w:szCs w:val="36"/>
          <w:rtl/>
        </w:rPr>
        <w:t>هـ</w:t>
      </w:r>
      <w:r w:rsidRPr="002F5149">
        <w:rPr>
          <w:rFonts w:ascii="Traditional Arabic" w:hAnsi="Traditional Arabic" w:cs="Traditional Arabic"/>
          <w:sz w:val="36"/>
          <w:szCs w:val="36"/>
          <w:rtl/>
        </w:rPr>
        <w:t>، وكان من الممكن أن تتطور لتؤدي إلى بلورة نظام سياسي واضح، يضمن انتقال السلطة بشكل سلمي، إلا أن هذه التجربة انقطعت مع الأسف بعد مقتل الخليفة علي</w:t>
      </w:r>
      <w:r w:rsidR="00C87B28" w:rsidRPr="002F5149">
        <w:rPr>
          <w:rFonts w:ascii="Traditional Arabic" w:hAnsi="Traditional Arabic" w:cs="Traditional Arabic"/>
          <w:sz w:val="36"/>
          <w:szCs w:val="36"/>
          <w:rtl/>
        </w:rPr>
        <w:t xml:space="preserve"> _</w:t>
      </w:r>
      <w:r w:rsidRPr="002F5149">
        <w:rPr>
          <w:rFonts w:ascii="Traditional Arabic" w:hAnsi="Traditional Arabic" w:cs="Traditional Arabic"/>
          <w:sz w:val="36"/>
          <w:szCs w:val="36"/>
          <w:rtl/>
        </w:rPr>
        <w:t>رضي الله عنه</w:t>
      </w:r>
      <w:r w:rsidR="00C87B28" w:rsidRPr="002F5149">
        <w:rPr>
          <w:rFonts w:ascii="Traditional Arabic" w:hAnsi="Traditional Arabic" w:cs="Traditional Arabic"/>
          <w:sz w:val="36"/>
          <w:szCs w:val="36"/>
          <w:rtl/>
        </w:rPr>
        <w:t>_</w:t>
      </w:r>
      <w:r w:rsidRPr="002F5149">
        <w:rPr>
          <w:rFonts w:ascii="Traditional Arabic" w:hAnsi="Traditional Arabic" w:cs="Traditional Arabic"/>
          <w:sz w:val="36"/>
          <w:szCs w:val="36"/>
          <w:rtl/>
        </w:rPr>
        <w:t xml:space="preserve"> سنة</w:t>
      </w:r>
      <w:r w:rsidR="00C87B28" w:rsidRPr="002F5149">
        <w:rPr>
          <w:rFonts w:ascii="Traditional Arabic" w:hAnsi="Traditional Arabic" w:cs="Traditional Arabic"/>
          <w:sz w:val="36"/>
          <w:szCs w:val="36"/>
          <w:rtl/>
        </w:rPr>
        <w:t xml:space="preserve"> </w:t>
      </w:r>
      <w:r w:rsidRPr="002F5149">
        <w:rPr>
          <w:rFonts w:ascii="Traditional Arabic" w:hAnsi="Traditional Arabic" w:cs="Traditional Arabic"/>
          <w:sz w:val="36"/>
          <w:szCs w:val="36"/>
          <w:rtl/>
        </w:rPr>
        <w:t>40ه</w:t>
      </w:r>
      <w:r w:rsidR="00C87B28" w:rsidRPr="002F5149">
        <w:rPr>
          <w:rFonts w:ascii="Traditional Arabic" w:hAnsi="Traditional Arabic" w:cs="Traditional Arabic"/>
          <w:sz w:val="36"/>
          <w:szCs w:val="36"/>
          <w:rtl/>
        </w:rPr>
        <w:t>ـ</w:t>
      </w:r>
      <w:r w:rsidRPr="002F5149">
        <w:rPr>
          <w:rFonts w:ascii="Traditional Arabic" w:hAnsi="Traditional Arabic" w:cs="Traditional Arabic"/>
          <w:sz w:val="36"/>
          <w:szCs w:val="36"/>
          <w:rtl/>
        </w:rPr>
        <w:t>، وبداية الحكم الوراثي في عهد بني أمية في السنة ذاتها.</w:t>
      </w:r>
    </w:p>
    <w:p w14:paraId="2078ADC5" w14:textId="77777777" w:rsidR="002F5149" w:rsidRDefault="008A23E1" w:rsidP="008A23E1">
      <w:pPr>
        <w:pStyle w:val="a3"/>
        <w:numPr>
          <w:ilvl w:val="0"/>
          <w:numId w:val="1"/>
        </w:numPr>
        <w:jc w:val="both"/>
        <w:rPr>
          <w:rFonts w:ascii="Traditional Arabic" w:hAnsi="Traditional Arabic" w:cs="Traditional Arabic"/>
          <w:sz w:val="36"/>
          <w:szCs w:val="36"/>
        </w:rPr>
      </w:pPr>
      <w:r w:rsidRPr="002F5149">
        <w:rPr>
          <w:rFonts w:ascii="Traditional Arabic" w:hAnsi="Traditional Arabic" w:cs="Traditional Arabic"/>
          <w:sz w:val="36"/>
          <w:szCs w:val="36"/>
          <w:rtl/>
        </w:rPr>
        <w:t xml:space="preserve">لقد بيَّنت هذه الدراسة أن أسلوب الحكم والإدارة في عهد الخلافة الراشدة كان متوازناً بين </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الإدارة المركزية واللامركزية</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 أم</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ا</w:t>
      </w:r>
      <w:r w:rsidR="002F5149" w:rsidRPr="002F5149">
        <w:rPr>
          <w:rFonts w:ascii="Traditional Arabic" w:hAnsi="Traditional Arabic" w:cs="Traditional Arabic" w:hint="cs"/>
          <w:sz w:val="36"/>
          <w:szCs w:val="36"/>
          <w:rtl/>
        </w:rPr>
        <w:t xml:space="preserve"> </w:t>
      </w:r>
      <w:r w:rsidRPr="002F5149">
        <w:rPr>
          <w:rFonts w:ascii="Traditional Arabic" w:hAnsi="Traditional Arabic" w:cs="Traditional Arabic"/>
          <w:sz w:val="36"/>
          <w:szCs w:val="36"/>
          <w:rtl/>
        </w:rPr>
        <w:t>"الإدارة المركزية" فكانت تعني أن الخليفة هو زعيم الدولة والقائد الأعلى للجيش، فهو الذي ي</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عي</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ن القادة العسكريين والولاة والقضاة والموظفين في أجهزة الدولة المختلفة، ويقوم بمراقبتهم ومحاسبتهم وعزلهم إذا اقتضت الحاجة، كما يرسم السياسات ويتخذ القرارات الكبرى، كإعلان الحرب أو السلم أو إقامة العلاقات، وأما "الإدارة اللامركزية"</w:t>
      </w:r>
      <w:r w:rsidR="002F5149" w:rsidRPr="002F5149">
        <w:rPr>
          <w:rFonts w:ascii="Traditional Arabic" w:hAnsi="Traditional Arabic" w:cs="Traditional Arabic" w:hint="cs"/>
          <w:sz w:val="36"/>
          <w:szCs w:val="36"/>
          <w:rtl/>
        </w:rPr>
        <w:t xml:space="preserve"> </w:t>
      </w:r>
      <w:r w:rsidRPr="002F5149">
        <w:rPr>
          <w:rFonts w:ascii="Traditional Arabic" w:hAnsi="Traditional Arabic" w:cs="Traditional Arabic"/>
          <w:sz w:val="36"/>
          <w:szCs w:val="36"/>
          <w:rtl/>
        </w:rPr>
        <w:t>فكانت تعني إطلاق الحرية للولاة والموظفين في الأمصار المختلفة في إدارة شؤون ولاياتهم بالطريقة التي يرونها مناسبة، مع ضرورة الالتزام بعدم مخالفة السياسات العامة للدولة.</w:t>
      </w:r>
    </w:p>
    <w:p w14:paraId="7BEFFE30" w14:textId="54C9C28B" w:rsidR="002F5149" w:rsidRDefault="008A23E1" w:rsidP="008A23E1">
      <w:pPr>
        <w:pStyle w:val="a3"/>
        <w:numPr>
          <w:ilvl w:val="0"/>
          <w:numId w:val="1"/>
        </w:numPr>
        <w:jc w:val="both"/>
        <w:rPr>
          <w:rFonts w:ascii="Traditional Arabic" w:hAnsi="Traditional Arabic" w:cs="Traditional Arabic"/>
          <w:sz w:val="36"/>
          <w:szCs w:val="36"/>
        </w:rPr>
      </w:pPr>
      <w:r w:rsidRPr="002F5149">
        <w:rPr>
          <w:rFonts w:ascii="Traditional Arabic" w:hAnsi="Traditional Arabic" w:cs="Traditional Arabic"/>
          <w:sz w:val="36"/>
          <w:szCs w:val="36"/>
          <w:rtl/>
        </w:rPr>
        <w:t>لقد توصلت الدراسة أيضاً إلى أن السلطات رغم أنها كانت مرك</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زة بشكل كبير بيد الخليفة إلا</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 xml:space="preserve"> أن نظام "الشورى" المطبق كان يحول دون التحول إلى الحكم الفردي المطلق، فكان الخلفاء لا يقطعون أمراً </w:t>
      </w:r>
      <w:r w:rsidR="002F5149" w:rsidRPr="002F5149">
        <w:rPr>
          <w:rFonts w:ascii="Traditional Arabic" w:hAnsi="Traditional Arabic" w:cs="Traditional Arabic" w:hint="cs"/>
          <w:sz w:val="36"/>
          <w:szCs w:val="36"/>
          <w:rtl/>
        </w:rPr>
        <w:t>_</w:t>
      </w:r>
      <w:r w:rsidRPr="002F5149">
        <w:rPr>
          <w:rFonts w:ascii="Traditional Arabic" w:hAnsi="Traditional Arabic" w:cs="Traditional Arabic"/>
          <w:sz w:val="36"/>
          <w:szCs w:val="36"/>
          <w:rtl/>
        </w:rPr>
        <w:t>وبخاصة القرارات الكبيرة</w:t>
      </w:r>
      <w:r w:rsidR="002F5149" w:rsidRPr="002F5149">
        <w:rPr>
          <w:rFonts w:ascii="Traditional Arabic" w:hAnsi="Traditional Arabic" w:cs="Traditional Arabic" w:hint="cs"/>
          <w:sz w:val="36"/>
          <w:szCs w:val="36"/>
          <w:rtl/>
        </w:rPr>
        <w:t>_</w:t>
      </w:r>
      <w:r w:rsidRPr="002F5149">
        <w:rPr>
          <w:rFonts w:ascii="Traditional Arabic" w:hAnsi="Traditional Arabic" w:cs="Traditional Arabic"/>
          <w:sz w:val="36"/>
          <w:szCs w:val="36"/>
          <w:rtl/>
        </w:rPr>
        <w:t xml:space="preserve"> إلا بعد استشارة ما سُمي تاريخياً باسم</w:t>
      </w:r>
      <w:r w:rsidR="002F5149" w:rsidRPr="002F5149">
        <w:rPr>
          <w:rFonts w:ascii="Traditional Arabic" w:hAnsi="Traditional Arabic" w:cs="Traditional Arabic" w:hint="cs"/>
          <w:sz w:val="36"/>
          <w:szCs w:val="36"/>
          <w:rtl/>
        </w:rPr>
        <w:t xml:space="preserve"> </w:t>
      </w:r>
      <w:r w:rsidRPr="002F5149">
        <w:rPr>
          <w:rFonts w:ascii="Traditional Arabic" w:hAnsi="Traditional Arabic" w:cs="Traditional Arabic"/>
          <w:sz w:val="36"/>
          <w:szCs w:val="36"/>
          <w:rtl/>
        </w:rPr>
        <w:t>"أهل الحل والعقد"، ومع أنهم كانوا يُستشارون بشكل مستمر إلا</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 xml:space="preserve"> أننا لا يمكننا القول </w:t>
      </w:r>
      <w:r w:rsidR="002F5149" w:rsidRPr="002F5149">
        <w:rPr>
          <w:rFonts w:ascii="Traditional Arabic" w:hAnsi="Traditional Arabic" w:cs="Traditional Arabic" w:hint="cs"/>
          <w:sz w:val="36"/>
          <w:szCs w:val="36"/>
          <w:rtl/>
        </w:rPr>
        <w:t>ب</w:t>
      </w:r>
      <w:r w:rsidRPr="002F5149">
        <w:rPr>
          <w:rFonts w:ascii="Traditional Arabic" w:hAnsi="Traditional Arabic" w:cs="Traditional Arabic"/>
          <w:sz w:val="36"/>
          <w:szCs w:val="36"/>
          <w:rtl/>
        </w:rPr>
        <w:t xml:space="preserve">أنهم شكَّلوا مجلساً واضح المعالم والهياكل والصلاحيات، فلم يكن هناك عددٌ ثابت لهم، أو مكانٌ وزمانٌ محددٌ للاجتماع، ولكن وبالنظر إلى هذه الهيئة أو مؤسسة الشورى </w:t>
      </w:r>
      <w:r w:rsidR="002F5149" w:rsidRPr="002F5149">
        <w:rPr>
          <w:rFonts w:ascii="Traditional Arabic" w:hAnsi="Traditional Arabic" w:cs="Traditional Arabic" w:hint="cs"/>
          <w:sz w:val="36"/>
          <w:szCs w:val="36"/>
          <w:rtl/>
        </w:rPr>
        <w:t>_</w:t>
      </w:r>
      <w:r w:rsidRPr="002F5149">
        <w:rPr>
          <w:rFonts w:ascii="Traditional Arabic" w:hAnsi="Traditional Arabic" w:cs="Traditional Arabic"/>
          <w:sz w:val="36"/>
          <w:szCs w:val="36"/>
          <w:rtl/>
        </w:rPr>
        <w:t>إذا جازت التسمية</w:t>
      </w:r>
      <w:r w:rsidR="002F5149" w:rsidRPr="002F5149">
        <w:rPr>
          <w:rFonts w:ascii="Traditional Arabic" w:hAnsi="Traditional Arabic" w:cs="Traditional Arabic" w:hint="cs"/>
          <w:sz w:val="36"/>
          <w:szCs w:val="36"/>
          <w:rtl/>
        </w:rPr>
        <w:t>_</w:t>
      </w:r>
      <w:r w:rsidRPr="002F5149">
        <w:rPr>
          <w:rFonts w:ascii="Traditional Arabic" w:hAnsi="Traditional Arabic" w:cs="Traditional Arabic"/>
          <w:sz w:val="36"/>
          <w:szCs w:val="36"/>
          <w:rtl/>
        </w:rPr>
        <w:t xml:space="preserve"> ضمن سياقها التاريخي والممارسات السائدة في تلك الأيام في دول الجوار نستطيع القول </w:t>
      </w:r>
      <w:r w:rsidR="002F5149" w:rsidRPr="002F5149">
        <w:rPr>
          <w:rFonts w:ascii="Traditional Arabic" w:hAnsi="Traditional Arabic" w:cs="Traditional Arabic" w:hint="cs"/>
          <w:sz w:val="36"/>
          <w:szCs w:val="36"/>
          <w:rtl/>
        </w:rPr>
        <w:t>ب</w:t>
      </w:r>
      <w:r w:rsidRPr="002F5149">
        <w:rPr>
          <w:rFonts w:ascii="Traditional Arabic" w:hAnsi="Traditional Arabic" w:cs="Traditional Arabic"/>
          <w:sz w:val="36"/>
          <w:szCs w:val="36"/>
          <w:rtl/>
        </w:rPr>
        <w:t>أنها كانت أسلوباً متقدماً في إشراك ممثلي الأمة في الحكم والإدارة، وكان يمكن لها أن تتطور لتصبح مؤسسة ثابتة لها صلاحياتها وهياكلها الواضحة التي تشبه إلى حد بعيد المجالس النيابية والتشريعية والشورية الحديثة.</w:t>
      </w:r>
    </w:p>
    <w:p w14:paraId="46124245" w14:textId="77777777" w:rsidR="002F5149" w:rsidRDefault="008A23E1" w:rsidP="008A23E1">
      <w:pPr>
        <w:pStyle w:val="a3"/>
        <w:numPr>
          <w:ilvl w:val="0"/>
          <w:numId w:val="1"/>
        </w:numPr>
        <w:jc w:val="both"/>
        <w:rPr>
          <w:rFonts w:ascii="Traditional Arabic" w:hAnsi="Traditional Arabic" w:cs="Traditional Arabic"/>
          <w:sz w:val="36"/>
          <w:szCs w:val="36"/>
        </w:rPr>
      </w:pPr>
      <w:r w:rsidRPr="002F5149">
        <w:rPr>
          <w:rFonts w:ascii="Traditional Arabic" w:hAnsi="Traditional Arabic" w:cs="Traditional Arabic"/>
          <w:sz w:val="36"/>
          <w:szCs w:val="36"/>
          <w:rtl/>
        </w:rPr>
        <w:t xml:space="preserve">كما أثبتت هذه الدراسة أن الدولة كانت حريصة على بناء مؤسسات إدارية ثابتة تأخذ على عاتقها إدارة الدولة وتسيير شؤونها، فتم إنشاء الدواوين المختلفة </w:t>
      </w:r>
      <w:r w:rsidR="002F5149" w:rsidRPr="002F5149">
        <w:rPr>
          <w:rFonts w:ascii="Traditional Arabic" w:hAnsi="Traditional Arabic" w:cs="Traditional Arabic" w:hint="cs"/>
          <w:sz w:val="36"/>
          <w:szCs w:val="36"/>
          <w:rtl/>
        </w:rPr>
        <w:t>_</w:t>
      </w:r>
      <w:r w:rsidRPr="002F5149">
        <w:rPr>
          <w:rFonts w:ascii="Traditional Arabic" w:hAnsi="Traditional Arabic" w:cs="Traditional Arabic"/>
          <w:sz w:val="36"/>
          <w:szCs w:val="36"/>
          <w:rtl/>
        </w:rPr>
        <w:t>الجند، المال، العطاء، المظالم، الكتابة والإنشاء، وما إلى ذلك</w:t>
      </w:r>
      <w:r w:rsidR="002F5149" w:rsidRPr="002F5149">
        <w:rPr>
          <w:rFonts w:ascii="Traditional Arabic" w:hAnsi="Traditional Arabic" w:cs="Traditional Arabic" w:hint="cs"/>
          <w:sz w:val="36"/>
          <w:szCs w:val="36"/>
          <w:rtl/>
        </w:rPr>
        <w:t>_</w:t>
      </w:r>
      <w:r w:rsidRPr="002F5149">
        <w:rPr>
          <w:rFonts w:ascii="Traditional Arabic" w:hAnsi="Traditional Arabic" w:cs="Traditional Arabic"/>
          <w:sz w:val="36"/>
          <w:szCs w:val="36"/>
          <w:rtl/>
        </w:rPr>
        <w:t xml:space="preserve"> تبعاً لحاجة الدولة وتطورها، ولم تتوانَ الدولة في الاستفادة من النظم الإدارية المعمول بها في البلاد المفتوحة بما لا</w:t>
      </w:r>
      <w:r w:rsidR="002F5149" w:rsidRPr="002F5149">
        <w:rPr>
          <w:rFonts w:ascii="Traditional Arabic" w:hAnsi="Traditional Arabic" w:cs="Traditional Arabic" w:hint="cs"/>
          <w:sz w:val="36"/>
          <w:szCs w:val="36"/>
          <w:rtl/>
        </w:rPr>
        <w:t> </w:t>
      </w:r>
      <w:r w:rsidRPr="002F5149">
        <w:rPr>
          <w:rFonts w:ascii="Traditional Arabic" w:hAnsi="Traditional Arabic" w:cs="Traditional Arabic"/>
          <w:sz w:val="36"/>
          <w:szCs w:val="36"/>
          <w:rtl/>
        </w:rPr>
        <w:t>يتعارض مع قيمها الأساسية</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 xml:space="preserve"> مما يدل على ثقة الدولة بقيمها الحضارية، واستيعابها للنظم الأخرى وصهرها لتتوافق مع فلسفتها وقيمها الجديدة.</w:t>
      </w:r>
    </w:p>
    <w:p w14:paraId="760E70FA" w14:textId="77777777" w:rsidR="002F5149" w:rsidRDefault="008A23E1" w:rsidP="008A23E1">
      <w:pPr>
        <w:pStyle w:val="a3"/>
        <w:numPr>
          <w:ilvl w:val="0"/>
          <w:numId w:val="1"/>
        </w:numPr>
        <w:jc w:val="both"/>
        <w:rPr>
          <w:rFonts w:ascii="Traditional Arabic" w:hAnsi="Traditional Arabic" w:cs="Traditional Arabic"/>
          <w:sz w:val="36"/>
          <w:szCs w:val="36"/>
        </w:rPr>
      </w:pPr>
      <w:r w:rsidRPr="002F5149">
        <w:rPr>
          <w:rFonts w:ascii="Traditional Arabic" w:hAnsi="Traditional Arabic" w:cs="Traditional Arabic"/>
          <w:sz w:val="36"/>
          <w:szCs w:val="36"/>
          <w:rtl/>
        </w:rPr>
        <w:lastRenderedPageBreak/>
        <w:t xml:space="preserve">وأوضحت هذه الدراسة أيضاً أن الدولة بدأت تُقسَّم إلى وحدات إدارية "أمصار" بعد فتح مكة سنة 8 </w:t>
      </w:r>
      <w:r w:rsidR="002F5149" w:rsidRPr="002F5149">
        <w:rPr>
          <w:rFonts w:ascii="Traditional Arabic" w:hAnsi="Traditional Arabic" w:cs="Traditional Arabic" w:hint="cs"/>
          <w:sz w:val="36"/>
          <w:szCs w:val="36"/>
          <w:rtl/>
        </w:rPr>
        <w:t>هـ</w:t>
      </w:r>
      <w:r w:rsidRPr="002F5149">
        <w:rPr>
          <w:rFonts w:ascii="Traditional Arabic" w:hAnsi="Traditional Arabic" w:cs="Traditional Arabic"/>
          <w:sz w:val="36"/>
          <w:szCs w:val="36"/>
          <w:rtl/>
        </w:rPr>
        <w:t>، وتطور الأمر بعد الفتوحات في عهد الخلفاء</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 xml:space="preserve"> فأصبح التقسيم الإداري الجغرافي للدولة يتشكل تدريجياً، وقد تبين أن هذه الوحدات الجغرافية لم تكن ثابتة في البداية، سواء من حيث عددها أو حجمها أو التغير المستمر في حك</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امها الإداريين، ذلك أن الدولة كانت في مرحلة النشوء والتكوين مع عدم وجود تجربة سابقة في إدارة الدول الكبيرة، فكان الخلفاء ي</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عي</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نون ولاة يفتقرون للخبرة أحياناً، فمن يُثب</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ت</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 xml:space="preserve"> قدرته وكفاءته الإدارية يُثبَّت في منصبه، كما هو الحال في الشام وواليها معاوية بن أبي سفيان أو مصر وواليها عمرو بن العاص</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 xml:space="preserve"> أو عدم القدرة على الاستمرار فيُعزل كما هو الحال في الكوفة وواليها عمار بن ياسر.</w:t>
      </w:r>
    </w:p>
    <w:p w14:paraId="54C73C7D" w14:textId="77777777" w:rsidR="002F5149" w:rsidRDefault="008A23E1" w:rsidP="008A23E1">
      <w:pPr>
        <w:pStyle w:val="a3"/>
        <w:numPr>
          <w:ilvl w:val="0"/>
          <w:numId w:val="1"/>
        </w:numPr>
        <w:jc w:val="both"/>
        <w:rPr>
          <w:rFonts w:ascii="Traditional Arabic" w:hAnsi="Traditional Arabic" w:cs="Traditional Arabic"/>
          <w:sz w:val="36"/>
          <w:szCs w:val="36"/>
        </w:rPr>
      </w:pPr>
      <w:r w:rsidRPr="002F5149">
        <w:rPr>
          <w:rFonts w:ascii="Traditional Arabic" w:hAnsi="Traditional Arabic" w:cs="Traditional Arabic"/>
          <w:sz w:val="36"/>
          <w:szCs w:val="36"/>
          <w:rtl/>
        </w:rPr>
        <w:t>كما توصل البحث إلى أن هذا التقسيم لم يكن متوازناً سواء كان من حيث الحجم أو الأهمية، فهناك ولايات كبيرة مثل</w:t>
      </w:r>
      <w:r w:rsidR="002F5149" w:rsidRPr="002F5149">
        <w:rPr>
          <w:rFonts w:ascii="Traditional Arabic" w:hAnsi="Traditional Arabic" w:cs="Traditional Arabic" w:hint="cs"/>
          <w:sz w:val="36"/>
          <w:szCs w:val="36"/>
          <w:rtl/>
        </w:rPr>
        <w:t xml:space="preserve"> </w:t>
      </w:r>
      <w:r w:rsidRPr="002F5149">
        <w:rPr>
          <w:rFonts w:ascii="Traditional Arabic" w:hAnsi="Traditional Arabic" w:cs="Traditional Arabic"/>
          <w:sz w:val="36"/>
          <w:szCs w:val="36"/>
          <w:rtl/>
        </w:rPr>
        <w:t>مصر والشام</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 xml:space="preserve"> وأخرى صغيرة مثل البحرين وعُمان، ذلك أن الدولة كانت قد ورثت هذه الوحدات الإدارية قبل فتحها، فكان من الحكمة إدارتها كما هي</w:t>
      </w:r>
      <w:r w:rsidR="002F5149" w:rsidRPr="002F5149">
        <w:rPr>
          <w:rFonts w:ascii="Traditional Arabic" w:hAnsi="Traditional Arabic" w:cs="Traditional Arabic" w:hint="cs"/>
          <w:sz w:val="36"/>
          <w:szCs w:val="36"/>
          <w:rtl/>
        </w:rPr>
        <w:t>،</w:t>
      </w:r>
      <w:r w:rsidRPr="002F5149">
        <w:rPr>
          <w:rFonts w:ascii="Traditional Arabic" w:hAnsi="Traditional Arabic" w:cs="Traditional Arabic"/>
          <w:sz w:val="36"/>
          <w:szCs w:val="36"/>
          <w:rtl/>
        </w:rPr>
        <w:t xml:space="preserve"> حتى تتجنب إحداث تغيرات إدارية وجغرافية كبيرة ومرتجلة.</w:t>
      </w:r>
    </w:p>
    <w:p w14:paraId="0514BCA3" w14:textId="77777777" w:rsidR="004F5571" w:rsidRDefault="008A23E1" w:rsidP="008A23E1">
      <w:pPr>
        <w:pStyle w:val="a3"/>
        <w:numPr>
          <w:ilvl w:val="0"/>
          <w:numId w:val="1"/>
        </w:numPr>
        <w:jc w:val="both"/>
        <w:rPr>
          <w:rFonts w:ascii="Traditional Arabic" w:hAnsi="Traditional Arabic" w:cs="Traditional Arabic"/>
          <w:sz w:val="36"/>
          <w:szCs w:val="36"/>
        </w:rPr>
      </w:pPr>
      <w:r w:rsidRPr="004F5571">
        <w:rPr>
          <w:rFonts w:ascii="Traditional Arabic" w:hAnsi="Traditional Arabic" w:cs="Traditional Arabic"/>
          <w:sz w:val="36"/>
          <w:szCs w:val="36"/>
          <w:rtl/>
        </w:rPr>
        <w:t>كما تبين من خلال استعراض طريقة اختيار النبي ﷺ والخلفاء من بعده لرجال الحكم والإدارة أنهم كانوا يمارسون مبدأ "اختيار الأصلح"، ممن تتوافر فيهم صفات الكفاءة والهيبة والتواضع، وقوة الشخصية، والبساطة، حيث قام الخلفاء بوضع قواعد إدارية واضحة للولاة والموظفين، فكانوا يزودونهم بالتوجيهات الإدارية اللازمة عند اختيارهم لتولي منصب ما، ويتابعون التوجيه والمراقبة الإدارية، ولذلك وجدنا أن الخليفة عمر سن</w:t>
      </w:r>
      <w:r w:rsidR="004F5571" w:rsidRPr="004F5571">
        <w:rPr>
          <w:rFonts w:ascii="Traditional Arabic" w:hAnsi="Traditional Arabic" w:cs="Traditional Arabic" w:hint="cs"/>
          <w:sz w:val="36"/>
          <w:szCs w:val="36"/>
          <w:rtl/>
        </w:rPr>
        <w:t>ّ</w:t>
      </w:r>
      <w:r w:rsidRPr="004F5571">
        <w:rPr>
          <w:rFonts w:ascii="Traditional Arabic" w:hAnsi="Traditional Arabic" w:cs="Traditional Arabic"/>
          <w:sz w:val="36"/>
          <w:szCs w:val="36"/>
          <w:rtl/>
        </w:rPr>
        <w:t xml:space="preserve"> سنَّة</w:t>
      </w:r>
      <w:r w:rsidR="004F5571" w:rsidRPr="004F5571">
        <w:rPr>
          <w:rFonts w:ascii="Traditional Arabic" w:hAnsi="Traditional Arabic" w:cs="Traditional Arabic" w:hint="cs"/>
          <w:sz w:val="36"/>
          <w:szCs w:val="36"/>
          <w:rtl/>
        </w:rPr>
        <w:t>َ</w:t>
      </w:r>
      <w:r w:rsidRPr="004F5571">
        <w:rPr>
          <w:rFonts w:ascii="Traditional Arabic" w:hAnsi="Traditional Arabic" w:cs="Traditional Arabic"/>
          <w:sz w:val="36"/>
          <w:szCs w:val="36"/>
          <w:rtl/>
        </w:rPr>
        <w:t xml:space="preserve"> عقد مؤتمرات عامة للقادة والولاة في موسم الحج لمحاسبتهم وتدارس الأمور معهم في القضايا التي تهم رعاياهم في الولايات المختلفة</w:t>
      </w:r>
      <w:r w:rsidR="004F5571" w:rsidRPr="004F5571">
        <w:rPr>
          <w:rFonts w:ascii="Traditional Arabic" w:hAnsi="Traditional Arabic" w:cs="Traditional Arabic" w:hint="cs"/>
          <w:sz w:val="36"/>
          <w:szCs w:val="36"/>
          <w:rtl/>
        </w:rPr>
        <w:t>،</w:t>
      </w:r>
      <w:r w:rsidRPr="004F5571">
        <w:rPr>
          <w:rFonts w:ascii="Traditional Arabic" w:hAnsi="Traditional Arabic" w:cs="Traditional Arabic"/>
          <w:sz w:val="36"/>
          <w:szCs w:val="36"/>
          <w:rtl/>
        </w:rPr>
        <w:t xml:space="preserve"> وقد أدى ذلك إلى زيادة وعي الأمة بحقوقها وواجباتها تجاه الدولة، بحيث لا تتغول الدولة بأجهزتها على حقوق الرعية، ولا تتعدى الرعية على حقوق الدولة.</w:t>
      </w:r>
    </w:p>
    <w:p w14:paraId="073C68A3" w14:textId="77777777" w:rsidR="006E6D45" w:rsidRDefault="008A23E1" w:rsidP="008A23E1">
      <w:pPr>
        <w:pStyle w:val="a3"/>
        <w:numPr>
          <w:ilvl w:val="0"/>
          <w:numId w:val="1"/>
        </w:numPr>
        <w:jc w:val="both"/>
        <w:rPr>
          <w:rFonts w:ascii="Traditional Arabic" w:hAnsi="Traditional Arabic" w:cs="Traditional Arabic"/>
          <w:sz w:val="36"/>
          <w:szCs w:val="36"/>
        </w:rPr>
      </w:pPr>
      <w:r w:rsidRPr="006E6D45">
        <w:rPr>
          <w:rFonts w:ascii="Traditional Arabic" w:hAnsi="Traditional Arabic" w:cs="Traditional Arabic"/>
          <w:sz w:val="36"/>
          <w:szCs w:val="36"/>
          <w:rtl/>
        </w:rPr>
        <w:t xml:space="preserve">وأظهر هذا البحث أن اتهام الخليفة الثالث عثمان بتولية بعض أقربائه غير الأكفاء في مناصب الدولة المختلفة </w:t>
      </w:r>
      <w:r w:rsidR="004F5571" w:rsidRPr="006E6D45">
        <w:rPr>
          <w:rFonts w:ascii="Traditional Arabic" w:hAnsi="Traditional Arabic" w:cs="Traditional Arabic" w:hint="cs"/>
          <w:sz w:val="36"/>
          <w:szCs w:val="36"/>
          <w:rtl/>
        </w:rPr>
        <w:t>_</w:t>
      </w:r>
      <w:r w:rsidRPr="006E6D45">
        <w:rPr>
          <w:rFonts w:ascii="Traditional Arabic" w:hAnsi="Traditional Arabic" w:cs="Traditional Arabic"/>
          <w:sz w:val="36"/>
          <w:szCs w:val="36"/>
          <w:rtl/>
        </w:rPr>
        <w:t>حسب زعم المتمردين</w:t>
      </w:r>
      <w:r w:rsidR="004F5571" w:rsidRPr="006E6D45">
        <w:rPr>
          <w:rFonts w:ascii="Traditional Arabic" w:hAnsi="Traditional Arabic" w:cs="Traditional Arabic" w:hint="cs"/>
          <w:sz w:val="36"/>
          <w:szCs w:val="36"/>
          <w:rtl/>
        </w:rPr>
        <w:t>_</w:t>
      </w:r>
      <w:r w:rsidRPr="006E6D45">
        <w:rPr>
          <w:rFonts w:ascii="Traditional Arabic" w:hAnsi="Traditional Arabic" w:cs="Traditional Arabic"/>
          <w:sz w:val="36"/>
          <w:szCs w:val="36"/>
          <w:rtl/>
        </w:rPr>
        <w:t xml:space="preserve"> كان الحجة التي بر</w:t>
      </w:r>
      <w:r w:rsidR="004F5571" w:rsidRPr="006E6D45">
        <w:rPr>
          <w:rFonts w:ascii="Traditional Arabic" w:hAnsi="Traditional Arabic" w:cs="Traditional Arabic" w:hint="cs"/>
          <w:sz w:val="36"/>
          <w:szCs w:val="36"/>
          <w:rtl/>
        </w:rPr>
        <w:t>َّ</w:t>
      </w:r>
      <w:r w:rsidRPr="006E6D45">
        <w:rPr>
          <w:rFonts w:ascii="Traditional Arabic" w:hAnsi="Traditional Arabic" w:cs="Traditional Arabic"/>
          <w:sz w:val="36"/>
          <w:szCs w:val="36"/>
          <w:rtl/>
        </w:rPr>
        <w:t xml:space="preserve">روا فيها تمردهم وقتلهم للخليفة </w:t>
      </w:r>
      <w:r w:rsidR="006E6D45" w:rsidRPr="006E6D45">
        <w:rPr>
          <w:rFonts w:ascii="Traditional Arabic" w:hAnsi="Traditional Arabic" w:cs="Traditional Arabic" w:hint="cs"/>
          <w:sz w:val="36"/>
          <w:szCs w:val="36"/>
          <w:rtl/>
        </w:rPr>
        <w:t>_</w:t>
      </w:r>
      <w:r w:rsidRPr="006E6D45">
        <w:rPr>
          <w:rFonts w:ascii="Traditional Arabic" w:hAnsi="Traditional Arabic" w:cs="Traditional Arabic"/>
          <w:sz w:val="36"/>
          <w:szCs w:val="36"/>
          <w:rtl/>
        </w:rPr>
        <w:t>رضي الله عنه</w:t>
      </w:r>
      <w:r w:rsidR="006E6D45" w:rsidRPr="006E6D45">
        <w:rPr>
          <w:rFonts w:ascii="Traditional Arabic" w:hAnsi="Traditional Arabic" w:cs="Traditional Arabic" w:hint="cs"/>
          <w:sz w:val="36"/>
          <w:szCs w:val="36"/>
          <w:rtl/>
        </w:rPr>
        <w:t>_</w:t>
      </w:r>
      <w:r w:rsidRPr="006E6D45">
        <w:rPr>
          <w:rFonts w:ascii="Traditional Arabic" w:hAnsi="Traditional Arabic" w:cs="Traditional Arabic"/>
          <w:sz w:val="36"/>
          <w:szCs w:val="36"/>
          <w:rtl/>
        </w:rPr>
        <w:t xml:space="preserve"> بعد ذلك، وبالتالي فتح الباب أمام حروب داخلية </w:t>
      </w:r>
      <w:r w:rsidR="006E6D45" w:rsidRPr="006E6D45">
        <w:rPr>
          <w:rFonts w:ascii="Traditional Arabic" w:hAnsi="Traditional Arabic" w:cs="Traditional Arabic" w:hint="cs"/>
          <w:sz w:val="36"/>
          <w:szCs w:val="36"/>
          <w:rtl/>
        </w:rPr>
        <w:t>_</w:t>
      </w:r>
      <w:r w:rsidRPr="006E6D45">
        <w:rPr>
          <w:rFonts w:ascii="Traditional Arabic" w:hAnsi="Traditional Arabic" w:cs="Traditional Arabic"/>
          <w:sz w:val="36"/>
          <w:szCs w:val="36"/>
          <w:rtl/>
        </w:rPr>
        <w:t>الجمل وصف</w:t>
      </w:r>
      <w:r w:rsidR="006E6D45" w:rsidRPr="006E6D45">
        <w:rPr>
          <w:rFonts w:ascii="Traditional Arabic" w:hAnsi="Traditional Arabic" w:cs="Traditional Arabic" w:hint="cs"/>
          <w:sz w:val="36"/>
          <w:szCs w:val="36"/>
          <w:rtl/>
        </w:rPr>
        <w:t>ّ</w:t>
      </w:r>
      <w:r w:rsidRPr="006E6D45">
        <w:rPr>
          <w:rFonts w:ascii="Traditional Arabic" w:hAnsi="Traditional Arabic" w:cs="Traditional Arabic"/>
          <w:sz w:val="36"/>
          <w:szCs w:val="36"/>
          <w:rtl/>
        </w:rPr>
        <w:t>ين</w:t>
      </w:r>
      <w:r w:rsidR="006E6D45" w:rsidRPr="006E6D45">
        <w:rPr>
          <w:rFonts w:ascii="Traditional Arabic" w:hAnsi="Traditional Arabic" w:cs="Traditional Arabic" w:hint="cs"/>
          <w:sz w:val="36"/>
          <w:szCs w:val="36"/>
          <w:rtl/>
        </w:rPr>
        <w:t>_</w:t>
      </w:r>
      <w:r w:rsidRPr="006E6D45">
        <w:rPr>
          <w:rFonts w:ascii="Traditional Arabic" w:hAnsi="Traditional Arabic" w:cs="Traditional Arabic"/>
          <w:sz w:val="36"/>
          <w:szCs w:val="36"/>
          <w:rtl/>
        </w:rPr>
        <w:t xml:space="preserve"> أدت إلى الاضطراب السياسي والإداري، وساهمت في تأخر استقرار ونضوج المؤسسات الإدارية المختلفة، وانتهت بتغيير النظام السياسي </w:t>
      </w:r>
      <w:r w:rsidR="006E6D45" w:rsidRPr="006E6D45">
        <w:rPr>
          <w:rFonts w:ascii="Traditional Arabic" w:hAnsi="Traditional Arabic" w:cs="Traditional Arabic" w:hint="cs"/>
          <w:sz w:val="36"/>
          <w:szCs w:val="36"/>
          <w:rtl/>
        </w:rPr>
        <w:t>_</w:t>
      </w:r>
      <w:r w:rsidRPr="006E6D45">
        <w:rPr>
          <w:rFonts w:ascii="Traditional Arabic" w:hAnsi="Traditional Arabic" w:cs="Traditional Arabic"/>
          <w:sz w:val="36"/>
          <w:szCs w:val="36"/>
          <w:rtl/>
        </w:rPr>
        <w:t>الشورى</w:t>
      </w:r>
      <w:r w:rsidR="006E6D45" w:rsidRPr="006E6D45">
        <w:rPr>
          <w:rFonts w:ascii="Traditional Arabic" w:hAnsi="Traditional Arabic" w:cs="Traditional Arabic" w:hint="cs"/>
          <w:sz w:val="36"/>
          <w:szCs w:val="36"/>
          <w:rtl/>
        </w:rPr>
        <w:t>_</w:t>
      </w:r>
      <w:r w:rsidRPr="006E6D45">
        <w:rPr>
          <w:rFonts w:ascii="Traditional Arabic" w:hAnsi="Traditional Arabic" w:cs="Traditional Arabic"/>
          <w:sz w:val="36"/>
          <w:szCs w:val="36"/>
          <w:rtl/>
        </w:rPr>
        <w:t xml:space="preserve"> الذي كان سائداً، وتفتيت وحدة الأمة والدولة معاً.</w:t>
      </w:r>
    </w:p>
    <w:p w14:paraId="511879E4" w14:textId="77777777" w:rsidR="006E6D45" w:rsidRDefault="008A23E1" w:rsidP="008A23E1">
      <w:pPr>
        <w:pStyle w:val="a3"/>
        <w:numPr>
          <w:ilvl w:val="0"/>
          <w:numId w:val="1"/>
        </w:numPr>
        <w:jc w:val="both"/>
        <w:rPr>
          <w:rFonts w:ascii="Traditional Arabic" w:hAnsi="Traditional Arabic" w:cs="Traditional Arabic"/>
          <w:sz w:val="36"/>
          <w:szCs w:val="36"/>
        </w:rPr>
      </w:pPr>
      <w:r w:rsidRPr="006E6D45">
        <w:rPr>
          <w:rFonts w:ascii="Traditional Arabic" w:hAnsi="Traditional Arabic" w:cs="Traditional Arabic"/>
          <w:sz w:val="36"/>
          <w:szCs w:val="36"/>
          <w:rtl/>
        </w:rPr>
        <w:t>كما قامت الدولة ابتداءً من عهد الخليفة عمر</w:t>
      </w:r>
      <w:r w:rsidR="006E6D45" w:rsidRPr="006E6D45">
        <w:rPr>
          <w:rFonts w:ascii="Traditional Arabic" w:hAnsi="Traditional Arabic" w:cs="Traditional Arabic" w:hint="cs"/>
          <w:sz w:val="36"/>
          <w:szCs w:val="36"/>
          <w:rtl/>
        </w:rPr>
        <w:t xml:space="preserve"> _</w:t>
      </w:r>
      <w:r w:rsidRPr="006E6D45">
        <w:rPr>
          <w:rFonts w:ascii="Traditional Arabic" w:hAnsi="Traditional Arabic" w:cs="Traditional Arabic"/>
          <w:sz w:val="36"/>
          <w:szCs w:val="36"/>
          <w:rtl/>
        </w:rPr>
        <w:t>رضي الله عنه</w:t>
      </w:r>
      <w:r w:rsidR="006E6D45" w:rsidRPr="006E6D45">
        <w:rPr>
          <w:rFonts w:ascii="Traditional Arabic" w:hAnsi="Traditional Arabic" w:cs="Traditional Arabic" w:hint="cs"/>
          <w:sz w:val="36"/>
          <w:szCs w:val="36"/>
          <w:rtl/>
        </w:rPr>
        <w:t>_</w:t>
      </w:r>
      <w:r w:rsidRPr="006E6D45">
        <w:rPr>
          <w:rFonts w:ascii="Traditional Arabic" w:hAnsi="Traditional Arabic" w:cs="Traditional Arabic"/>
          <w:sz w:val="36"/>
          <w:szCs w:val="36"/>
          <w:rtl/>
        </w:rPr>
        <w:t xml:space="preserve"> بإنشاء قوة عسكرية منظمة تابعة لها "مؤسسة الجيش"، فبعد أن كان التجنيد في عهدي النبي ﷺ وأبي بكر</w:t>
      </w:r>
      <w:r w:rsidR="006E6D45" w:rsidRPr="006E6D45">
        <w:rPr>
          <w:rFonts w:ascii="Traditional Arabic" w:hAnsi="Traditional Arabic" w:cs="Traditional Arabic" w:hint="cs"/>
          <w:sz w:val="36"/>
          <w:szCs w:val="36"/>
          <w:rtl/>
        </w:rPr>
        <w:t xml:space="preserve"> _</w:t>
      </w:r>
      <w:r w:rsidRPr="006E6D45">
        <w:rPr>
          <w:rFonts w:ascii="Traditional Arabic" w:hAnsi="Traditional Arabic" w:cs="Traditional Arabic"/>
          <w:sz w:val="36"/>
          <w:szCs w:val="36"/>
          <w:rtl/>
        </w:rPr>
        <w:t>رضي الله عنه</w:t>
      </w:r>
      <w:r w:rsidR="006E6D45" w:rsidRPr="006E6D45">
        <w:rPr>
          <w:rFonts w:ascii="Traditional Arabic" w:hAnsi="Traditional Arabic" w:cs="Traditional Arabic" w:hint="cs"/>
          <w:sz w:val="36"/>
          <w:szCs w:val="36"/>
          <w:rtl/>
        </w:rPr>
        <w:t>_</w:t>
      </w:r>
      <w:r w:rsidRPr="006E6D45">
        <w:rPr>
          <w:rFonts w:ascii="Traditional Arabic" w:hAnsi="Traditional Arabic" w:cs="Traditional Arabic"/>
          <w:sz w:val="36"/>
          <w:szCs w:val="36"/>
          <w:rtl/>
        </w:rPr>
        <w:t xml:space="preserve"> يقوم على التطوع بشكل أساسي </w:t>
      </w:r>
      <w:r w:rsidR="006E6D45" w:rsidRPr="006E6D45">
        <w:rPr>
          <w:rFonts w:ascii="Traditional Arabic" w:hAnsi="Traditional Arabic" w:cs="Traditional Arabic" w:hint="cs"/>
          <w:sz w:val="36"/>
          <w:szCs w:val="36"/>
          <w:rtl/>
        </w:rPr>
        <w:t>أ</w:t>
      </w:r>
      <w:r w:rsidRPr="006E6D45">
        <w:rPr>
          <w:rFonts w:ascii="Traditional Arabic" w:hAnsi="Traditional Arabic" w:cs="Traditional Arabic"/>
          <w:sz w:val="36"/>
          <w:szCs w:val="36"/>
          <w:rtl/>
        </w:rPr>
        <w:t xml:space="preserve">صبح إلزامياً، وأصبحت الدولة مسؤولة مسؤولية شبه كاملة عن تجهيز المقاتلين، وإمدادهم بالسلاح والتمويل والخدمات، وقامت </w:t>
      </w:r>
      <w:r w:rsidR="006E6D45" w:rsidRPr="006E6D45">
        <w:rPr>
          <w:rFonts w:ascii="Traditional Arabic" w:hAnsi="Traditional Arabic" w:cs="Traditional Arabic" w:hint="cs"/>
          <w:sz w:val="36"/>
          <w:szCs w:val="36"/>
          <w:rtl/>
        </w:rPr>
        <w:t>_</w:t>
      </w:r>
      <w:r w:rsidRPr="006E6D45">
        <w:rPr>
          <w:rFonts w:ascii="Traditional Arabic" w:hAnsi="Traditional Arabic" w:cs="Traditional Arabic"/>
          <w:sz w:val="36"/>
          <w:szCs w:val="36"/>
          <w:rtl/>
        </w:rPr>
        <w:t>تبعاً لذلك</w:t>
      </w:r>
      <w:r w:rsidR="006E6D45" w:rsidRPr="006E6D45">
        <w:rPr>
          <w:rFonts w:ascii="Traditional Arabic" w:hAnsi="Traditional Arabic" w:cs="Traditional Arabic" w:hint="cs"/>
          <w:sz w:val="36"/>
          <w:szCs w:val="36"/>
          <w:rtl/>
        </w:rPr>
        <w:t>_</w:t>
      </w:r>
      <w:r w:rsidRPr="006E6D45">
        <w:rPr>
          <w:rFonts w:ascii="Traditional Arabic" w:hAnsi="Traditional Arabic" w:cs="Traditional Arabic"/>
          <w:sz w:val="36"/>
          <w:szCs w:val="36"/>
          <w:rtl/>
        </w:rPr>
        <w:t xml:space="preserve"> ببناء المدن العسكرية الثابتة مثل البصرة والكوفة والفسطاط</w:t>
      </w:r>
      <w:r w:rsidR="006E6D45" w:rsidRPr="006E6D45">
        <w:rPr>
          <w:rFonts w:ascii="Traditional Arabic" w:hAnsi="Traditional Arabic" w:cs="Traditional Arabic" w:hint="cs"/>
          <w:sz w:val="36"/>
          <w:szCs w:val="36"/>
          <w:rtl/>
        </w:rPr>
        <w:t>،</w:t>
      </w:r>
      <w:r w:rsidRPr="006E6D45">
        <w:rPr>
          <w:rFonts w:ascii="Traditional Arabic" w:hAnsi="Traditional Arabic" w:cs="Traditional Arabic"/>
          <w:sz w:val="36"/>
          <w:szCs w:val="36"/>
          <w:rtl/>
        </w:rPr>
        <w:t xml:space="preserve"> ومع أن هذه المدن كانت بالأساس مدن</w:t>
      </w:r>
      <w:r w:rsidR="006E6D45" w:rsidRPr="006E6D45">
        <w:rPr>
          <w:rFonts w:ascii="Traditional Arabic" w:hAnsi="Traditional Arabic" w:cs="Traditional Arabic" w:hint="cs"/>
          <w:sz w:val="36"/>
          <w:szCs w:val="36"/>
          <w:rtl/>
        </w:rPr>
        <w:t>اً</w:t>
      </w:r>
      <w:r w:rsidRPr="006E6D45">
        <w:rPr>
          <w:rFonts w:ascii="Traditional Arabic" w:hAnsi="Traditional Arabic" w:cs="Traditional Arabic"/>
          <w:sz w:val="36"/>
          <w:szCs w:val="36"/>
          <w:rtl/>
        </w:rPr>
        <w:t xml:space="preserve"> عسكرية إلا</w:t>
      </w:r>
      <w:r w:rsidR="006E6D45" w:rsidRPr="006E6D45">
        <w:rPr>
          <w:rFonts w:ascii="Traditional Arabic" w:hAnsi="Traditional Arabic" w:cs="Traditional Arabic" w:hint="cs"/>
          <w:sz w:val="36"/>
          <w:szCs w:val="36"/>
          <w:rtl/>
        </w:rPr>
        <w:t>ّ</w:t>
      </w:r>
      <w:r w:rsidRPr="006E6D45">
        <w:rPr>
          <w:rFonts w:ascii="Traditional Arabic" w:hAnsi="Traditional Arabic" w:cs="Traditional Arabic"/>
          <w:sz w:val="36"/>
          <w:szCs w:val="36"/>
          <w:rtl/>
        </w:rPr>
        <w:t xml:space="preserve"> أن الخلفاء لم يغفلوا جانب التطور العمراني فيها، وبناء </w:t>
      </w:r>
      <w:r w:rsidRPr="006E6D45">
        <w:rPr>
          <w:rFonts w:ascii="Traditional Arabic" w:hAnsi="Traditional Arabic" w:cs="Traditional Arabic"/>
          <w:sz w:val="36"/>
          <w:szCs w:val="36"/>
          <w:rtl/>
        </w:rPr>
        <w:lastRenderedPageBreak/>
        <w:t>المراكز الإدارية فيها</w:t>
      </w:r>
      <w:r w:rsidR="006E6D45" w:rsidRPr="006E6D45">
        <w:rPr>
          <w:rFonts w:ascii="Traditional Arabic" w:hAnsi="Traditional Arabic" w:cs="Traditional Arabic" w:hint="cs"/>
          <w:sz w:val="36"/>
          <w:szCs w:val="36"/>
          <w:rtl/>
        </w:rPr>
        <w:t xml:space="preserve">، </w:t>
      </w:r>
      <w:r w:rsidRPr="006E6D45">
        <w:rPr>
          <w:rFonts w:ascii="Traditional Arabic" w:hAnsi="Traditional Arabic" w:cs="Traditional Arabic"/>
          <w:sz w:val="36"/>
          <w:szCs w:val="36"/>
          <w:rtl/>
        </w:rPr>
        <w:t>كدار الإمارة والديوان وبيت المال</w:t>
      </w:r>
      <w:r w:rsidR="006E6D45" w:rsidRPr="006E6D45">
        <w:rPr>
          <w:rFonts w:ascii="Traditional Arabic" w:hAnsi="Traditional Arabic" w:cs="Traditional Arabic" w:hint="cs"/>
          <w:sz w:val="36"/>
          <w:szCs w:val="36"/>
          <w:rtl/>
        </w:rPr>
        <w:t>،</w:t>
      </w:r>
      <w:r w:rsidRPr="006E6D45">
        <w:rPr>
          <w:rFonts w:ascii="Traditional Arabic" w:hAnsi="Traditional Arabic" w:cs="Traditional Arabic"/>
          <w:sz w:val="36"/>
          <w:szCs w:val="36"/>
          <w:rtl/>
        </w:rPr>
        <w:t xml:space="preserve">  كما أوجدت الدولة فيها </w:t>
      </w:r>
      <w:r w:rsidR="006E6D45" w:rsidRPr="006E6D45">
        <w:rPr>
          <w:rFonts w:ascii="Traditional Arabic" w:hAnsi="Traditional Arabic" w:cs="Traditional Arabic" w:hint="cs"/>
          <w:sz w:val="36"/>
          <w:szCs w:val="36"/>
          <w:rtl/>
        </w:rPr>
        <w:t>_</w:t>
      </w:r>
      <w:r w:rsidRPr="006E6D45">
        <w:rPr>
          <w:rFonts w:ascii="Traditional Arabic" w:hAnsi="Traditional Arabic" w:cs="Traditional Arabic"/>
          <w:sz w:val="36"/>
          <w:szCs w:val="36"/>
          <w:rtl/>
        </w:rPr>
        <w:t>ولأول مرة</w:t>
      </w:r>
      <w:r w:rsidR="006E6D45" w:rsidRPr="006E6D45">
        <w:rPr>
          <w:rFonts w:ascii="Traditional Arabic" w:hAnsi="Traditional Arabic" w:cs="Traditional Arabic" w:hint="cs"/>
          <w:sz w:val="36"/>
          <w:szCs w:val="36"/>
          <w:rtl/>
        </w:rPr>
        <w:t>_</w:t>
      </w:r>
      <w:r w:rsidRPr="006E6D45">
        <w:rPr>
          <w:rFonts w:ascii="Traditional Arabic" w:hAnsi="Traditional Arabic" w:cs="Traditional Arabic"/>
          <w:sz w:val="36"/>
          <w:szCs w:val="36"/>
          <w:rtl/>
        </w:rPr>
        <w:t xml:space="preserve"> ما يُسمى</w:t>
      </w:r>
      <w:r w:rsidR="006E6D45" w:rsidRPr="006E6D45">
        <w:rPr>
          <w:rFonts w:ascii="Traditional Arabic" w:hAnsi="Traditional Arabic" w:cs="Traditional Arabic" w:hint="cs"/>
          <w:sz w:val="36"/>
          <w:szCs w:val="36"/>
          <w:rtl/>
        </w:rPr>
        <w:t xml:space="preserve"> بـ</w:t>
      </w:r>
      <w:r w:rsidRPr="006E6D45">
        <w:rPr>
          <w:rFonts w:ascii="Traditional Arabic" w:hAnsi="Traditional Arabic" w:cs="Traditional Arabic"/>
          <w:sz w:val="36"/>
          <w:szCs w:val="36"/>
          <w:rtl/>
        </w:rPr>
        <w:t>"قوات الاحتياط"، فكانت تُشح</w:t>
      </w:r>
      <w:r w:rsidR="006E6D45" w:rsidRPr="006E6D45">
        <w:rPr>
          <w:rFonts w:ascii="Traditional Arabic" w:hAnsi="Traditional Arabic" w:cs="Traditional Arabic" w:hint="cs"/>
          <w:sz w:val="36"/>
          <w:szCs w:val="36"/>
          <w:rtl/>
        </w:rPr>
        <w:t>َ</w:t>
      </w:r>
      <w:r w:rsidRPr="006E6D45">
        <w:rPr>
          <w:rFonts w:ascii="Traditional Arabic" w:hAnsi="Traditional Arabic" w:cs="Traditional Arabic"/>
          <w:sz w:val="36"/>
          <w:szCs w:val="36"/>
          <w:rtl/>
        </w:rPr>
        <w:t>ن بالجنود والسلاح والتموين لتزويد جبهات القتال بها عند الحاجة.</w:t>
      </w:r>
    </w:p>
    <w:p w14:paraId="58D24185" w14:textId="77777777" w:rsidR="006E6D45" w:rsidRDefault="008A23E1" w:rsidP="008A23E1">
      <w:pPr>
        <w:pStyle w:val="a3"/>
        <w:numPr>
          <w:ilvl w:val="0"/>
          <w:numId w:val="1"/>
        </w:numPr>
        <w:jc w:val="both"/>
        <w:rPr>
          <w:rFonts w:ascii="Traditional Arabic" w:hAnsi="Traditional Arabic" w:cs="Traditional Arabic"/>
          <w:sz w:val="36"/>
          <w:szCs w:val="36"/>
        </w:rPr>
      </w:pPr>
      <w:r w:rsidRPr="006E6D45">
        <w:rPr>
          <w:rFonts w:ascii="Traditional Arabic" w:hAnsi="Traditional Arabic" w:cs="Traditional Arabic"/>
          <w:sz w:val="36"/>
          <w:szCs w:val="36"/>
          <w:rtl/>
        </w:rPr>
        <w:t>وأثبتت هذه الدراسة أن الدولة في هذه الفترة قامت بأعظم الإجراءات الإدارية المتعلقة بتنظيم شؤون الجيش، فأُنش</w:t>
      </w:r>
      <w:r w:rsidR="006E6D45" w:rsidRPr="006E6D45">
        <w:rPr>
          <w:rFonts w:ascii="Traditional Arabic" w:hAnsi="Traditional Arabic" w:cs="Traditional Arabic" w:hint="cs"/>
          <w:sz w:val="36"/>
          <w:szCs w:val="36"/>
          <w:rtl/>
        </w:rPr>
        <w:t>ئ</w:t>
      </w:r>
      <w:r w:rsidRPr="006E6D45">
        <w:rPr>
          <w:rFonts w:ascii="Traditional Arabic" w:hAnsi="Traditional Arabic" w:cs="Traditional Arabic"/>
          <w:sz w:val="36"/>
          <w:szCs w:val="36"/>
          <w:rtl/>
        </w:rPr>
        <w:t xml:space="preserve"> لهذا الغرض</w:t>
      </w:r>
      <w:r w:rsidR="006E6D45" w:rsidRPr="006E6D45">
        <w:rPr>
          <w:rFonts w:ascii="Traditional Arabic" w:hAnsi="Traditional Arabic" w:cs="Traditional Arabic" w:hint="cs"/>
          <w:sz w:val="36"/>
          <w:szCs w:val="36"/>
          <w:rtl/>
        </w:rPr>
        <w:t xml:space="preserve"> </w:t>
      </w:r>
      <w:r w:rsidRPr="006E6D45">
        <w:rPr>
          <w:rFonts w:ascii="Traditional Arabic" w:hAnsi="Traditional Arabic" w:cs="Traditional Arabic"/>
          <w:sz w:val="36"/>
          <w:szCs w:val="36"/>
          <w:rtl/>
        </w:rPr>
        <w:t>"ديوان الجند"، كسجل</w:t>
      </w:r>
      <w:r w:rsidR="006E6D45" w:rsidRPr="006E6D45">
        <w:rPr>
          <w:rFonts w:ascii="Traditional Arabic" w:hAnsi="Traditional Arabic" w:cs="Traditional Arabic" w:hint="cs"/>
          <w:sz w:val="36"/>
          <w:szCs w:val="36"/>
          <w:rtl/>
        </w:rPr>
        <w:t>ٍّ</w:t>
      </w:r>
      <w:r w:rsidRPr="006E6D45">
        <w:rPr>
          <w:rFonts w:ascii="Traditional Arabic" w:hAnsi="Traditional Arabic" w:cs="Traditional Arabic"/>
          <w:sz w:val="36"/>
          <w:szCs w:val="36"/>
          <w:rtl/>
        </w:rPr>
        <w:t xml:space="preserve"> عسكري توثيقي لتنظيم المقاتلة في إطار عسكري وإداري محكم، واشتمل هذا الديوان على الأنظمة التي بموجبها تُنظم العلاقة بين الدولة والجيش، فسُجلت فيه المعلومات الكاملة عن الجنود</w:t>
      </w:r>
      <w:r w:rsidR="006E6D45" w:rsidRPr="006E6D45">
        <w:rPr>
          <w:rFonts w:ascii="Traditional Arabic" w:hAnsi="Traditional Arabic" w:cs="Traditional Arabic" w:hint="cs"/>
          <w:sz w:val="36"/>
          <w:szCs w:val="36"/>
          <w:rtl/>
        </w:rPr>
        <w:t>،</w:t>
      </w:r>
      <w:r w:rsidRPr="006E6D45">
        <w:rPr>
          <w:rFonts w:ascii="Traditional Arabic" w:hAnsi="Traditional Arabic" w:cs="Traditional Arabic"/>
          <w:sz w:val="36"/>
          <w:szCs w:val="36"/>
          <w:rtl/>
        </w:rPr>
        <w:t xml:space="preserve"> وهو بذلك أشبه ما يكون بالسجل العسكري للجنود في العصر الحديث، وبناء على هذه المعلومات الدقيقة يتم تحديد حقوق الجندي المادية مثل الراتب والحوافز والإجازات وما إلى ذلك.</w:t>
      </w:r>
    </w:p>
    <w:p w14:paraId="19DCD2D0" w14:textId="77777777" w:rsidR="009D2417" w:rsidRDefault="008A23E1" w:rsidP="006E6D45">
      <w:pPr>
        <w:pStyle w:val="a3"/>
        <w:ind w:left="927"/>
        <w:jc w:val="both"/>
        <w:rPr>
          <w:rFonts w:ascii="Traditional Arabic" w:hAnsi="Traditional Arabic" w:cs="Traditional Arabic"/>
          <w:sz w:val="36"/>
          <w:szCs w:val="36"/>
          <w:rtl/>
        </w:rPr>
      </w:pPr>
      <w:r w:rsidRPr="006E6D45">
        <w:rPr>
          <w:rFonts w:ascii="Traditional Arabic" w:hAnsi="Traditional Arabic" w:cs="Traditional Arabic"/>
          <w:sz w:val="36"/>
          <w:szCs w:val="36"/>
          <w:rtl/>
        </w:rPr>
        <w:t>كما تم تنظيم الجيش تنظيماً داخلياً دقيقاً، فظهرت رتب عسكرية جديدة نتيجة ازدياد أعداد الجنود مثل "أمير التعبئة، وأمير الأعشار، وأمير الأسباع، وأمير الكردوس، وغير ذلك"،</w:t>
      </w:r>
      <w:r w:rsidR="006E6D45">
        <w:rPr>
          <w:rFonts w:ascii="Traditional Arabic" w:hAnsi="Traditional Arabic" w:cs="Traditional Arabic" w:hint="cs"/>
          <w:sz w:val="36"/>
          <w:szCs w:val="36"/>
          <w:rtl/>
        </w:rPr>
        <w:t xml:space="preserve"> </w:t>
      </w:r>
      <w:r w:rsidRPr="006E6D45">
        <w:rPr>
          <w:rFonts w:ascii="Traditional Arabic" w:hAnsi="Traditional Arabic" w:cs="Traditional Arabic"/>
          <w:sz w:val="36"/>
          <w:szCs w:val="36"/>
          <w:rtl/>
        </w:rPr>
        <w:t>وكان ثمة ربط واضح بين الجيش والقرار السياسي، إذ كان الخليفة هو القائد العام للجيش</w:t>
      </w:r>
      <w:r w:rsidR="006E6D45">
        <w:rPr>
          <w:rFonts w:ascii="Traditional Arabic" w:hAnsi="Traditional Arabic" w:cs="Traditional Arabic" w:hint="cs"/>
          <w:sz w:val="36"/>
          <w:szCs w:val="36"/>
          <w:rtl/>
        </w:rPr>
        <w:t>،</w:t>
      </w:r>
      <w:r w:rsidRPr="006E6D45">
        <w:rPr>
          <w:rFonts w:ascii="Traditional Arabic" w:hAnsi="Traditional Arabic" w:cs="Traditional Arabic"/>
          <w:sz w:val="36"/>
          <w:szCs w:val="36"/>
          <w:rtl/>
        </w:rPr>
        <w:t xml:space="preserve"> فهو الذي يعين القادة العسكريين، ويضع الخطط العامة للمعارك، ويحرك القطاعات العسكرية من مكان إلى آخر، في حين كانت مهمة القائد الميداني القيام بالتخطيط العسكري الميداني من حيث اختيار الموقع الملائم لإقامة الجنود وتفحص طبيعة الأرض التي سيقاتل عليها، وما يتبع ذلك من مهمات ميدانية مختلفة، مع الحرص على موافاة الخليفة بالتقارير الدورية عن سير الأمور في أرض المعركة</w:t>
      </w:r>
      <w:r w:rsidR="009D2417">
        <w:rPr>
          <w:rFonts w:ascii="Traditional Arabic" w:hAnsi="Traditional Arabic" w:cs="Traditional Arabic" w:hint="cs"/>
          <w:sz w:val="36"/>
          <w:szCs w:val="36"/>
          <w:rtl/>
        </w:rPr>
        <w:t>.</w:t>
      </w:r>
    </w:p>
    <w:p w14:paraId="6CE5512F" w14:textId="77777777" w:rsidR="009D2417" w:rsidRDefault="008A23E1" w:rsidP="009D2417">
      <w:pPr>
        <w:pStyle w:val="a3"/>
        <w:ind w:left="927"/>
        <w:jc w:val="both"/>
        <w:rPr>
          <w:rFonts w:ascii="Traditional Arabic" w:hAnsi="Traditional Arabic" w:cs="Traditional Arabic"/>
          <w:sz w:val="36"/>
          <w:szCs w:val="36"/>
          <w:rtl/>
        </w:rPr>
      </w:pPr>
      <w:r w:rsidRPr="006E6D45">
        <w:rPr>
          <w:rFonts w:ascii="Traditional Arabic" w:hAnsi="Traditional Arabic" w:cs="Traditional Arabic"/>
          <w:sz w:val="36"/>
          <w:szCs w:val="36"/>
          <w:rtl/>
        </w:rPr>
        <w:t>كما أننا وجدنا أن الخليفة كان يعزل القادة العسكريين حتى ولو كانوا من القادة العظام من أمثال خالد بن الوليد وشرحبيل بن حسنة دون أن يُحد</w:t>
      </w:r>
      <w:r w:rsidR="009D2417">
        <w:rPr>
          <w:rFonts w:ascii="Traditional Arabic" w:hAnsi="Traditional Arabic" w:cs="Traditional Arabic" w:hint="cs"/>
          <w:sz w:val="36"/>
          <w:szCs w:val="36"/>
          <w:rtl/>
        </w:rPr>
        <w:t>ِ</w:t>
      </w:r>
      <w:r w:rsidRPr="006E6D45">
        <w:rPr>
          <w:rFonts w:ascii="Traditional Arabic" w:hAnsi="Traditional Arabic" w:cs="Traditional Arabic"/>
          <w:sz w:val="36"/>
          <w:szCs w:val="36"/>
          <w:rtl/>
        </w:rPr>
        <w:t>ث ذلك هزات إدارية أو تمرداً على الدولة، مما جعلنا نؤكد بشكل حاسم أن الدولة في عهد الخلافة الراشدة استطاعت أن تبني جيشاً نظامياً متمتعاً بكافة الشروط اللازمة لجيش منضبط يتبع دولة حضارية، وأن تتفوق في إدارة المعارك وتنظيمها، وإعداد الجيوش وتعبئتها، وتوفير كافة مستلزماتها البشرية والمادية والعسكرية.</w:t>
      </w:r>
    </w:p>
    <w:p w14:paraId="4E6336AA" w14:textId="77777777" w:rsidR="00147FA2" w:rsidRDefault="008A23E1" w:rsidP="008A23E1">
      <w:pPr>
        <w:pStyle w:val="a3"/>
        <w:numPr>
          <w:ilvl w:val="0"/>
          <w:numId w:val="1"/>
        </w:numPr>
        <w:jc w:val="both"/>
        <w:rPr>
          <w:rFonts w:ascii="Traditional Arabic" w:hAnsi="Traditional Arabic" w:cs="Traditional Arabic"/>
          <w:sz w:val="36"/>
          <w:szCs w:val="36"/>
        </w:rPr>
      </w:pPr>
      <w:r w:rsidRPr="00147FA2">
        <w:rPr>
          <w:rFonts w:ascii="Traditional Arabic" w:hAnsi="Traditional Arabic" w:cs="Traditional Arabic"/>
          <w:sz w:val="36"/>
          <w:szCs w:val="36"/>
          <w:rtl/>
        </w:rPr>
        <w:t>وقد أثبت هذا البحث أن كثرة الموارد التي بدأت تتدفق على بيت المال نتيجة الفتوح استدعت إعادة النظر في بيت المال وتنظيم عمله وفق أسس إدارية جديدة، وضبط وإعداد ميزانية الدولة ضمن سياسة إدارية ومالية واضحة، ولذلك نجد أن الدولة قد عيَّنت عددا</w:t>
      </w:r>
      <w:r w:rsidR="009D2417" w:rsidRPr="00147FA2">
        <w:rPr>
          <w:rFonts w:ascii="Traditional Arabic" w:hAnsi="Traditional Arabic" w:cs="Traditional Arabic" w:hint="cs"/>
          <w:sz w:val="36"/>
          <w:szCs w:val="36"/>
          <w:rtl/>
        </w:rPr>
        <w:t>ً</w:t>
      </w:r>
      <w:r w:rsidRPr="00147FA2">
        <w:rPr>
          <w:rFonts w:ascii="Traditional Arabic" w:hAnsi="Traditional Arabic" w:cs="Traditional Arabic"/>
          <w:sz w:val="36"/>
          <w:szCs w:val="36"/>
          <w:rtl/>
        </w:rPr>
        <w:t xml:space="preserve"> ممن يتقنون القراءة والحساب وأصحاب الخبرة والتجربة مع طاقم من الكتبة </w:t>
      </w:r>
      <w:proofErr w:type="spellStart"/>
      <w:r w:rsidRPr="00147FA2">
        <w:rPr>
          <w:rFonts w:ascii="Traditional Arabic" w:hAnsi="Traditional Arabic" w:cs="Traditional Arabic"/>
          <w:sz w:val="36"/>
          <w:szCs w:val="36"/>
          <w:rtl/>
        </w:rPr>
        <w:t>والجباة</w:t>
      </w:r>
      <w:proofErr w:type="spellEnd"/>
      <w:r w:rsidRPr="00147FA2">
        <w:rPr>
          <w:rFonts w:ascii="Traditional Arabic" w:hAnsi="Traditional Arabic" w:cs="Traditional Arabic"/>
          <w:sz w:val="36"/>
          <w:szCs w:val="36"/>
          <w:rtl/>
        </w:rPr>
        <w:t xml:space="preserve"> والمحاسبين والحراس والمتطوعين ليقوموا بإحصاء الأموال الداخلة والخارجة إلى بيت المال، فشملت هذه الموارد الأموال النقدية والعينية، كما قُسمت الأراضي المفتوحة حسب طريقة فتحها حرباً أو سلماً وفرضت عليها الضريبة تبعاً لذلك، ولكن مع ذلك وجدنا صعوبة في التفريق فيما بينها بشكل حاسم</w:t>
      </w:r>
      <w:r w:rsidR="00147FA2" w:rsidRPr="00147FA2">
        <w:rPr>
          <w:rFonts w:ascii="Traditional Arabic" w:hAnsi="Traditional Arabic" w:cs="Traditional Arabic" w:hint="cs"/>
          <w:sz w:val="36"/>
          <w:szCs w:val="36"/>
          <w:rtl/>
        </w:rPr>
        <w:t>؛</w:t>
      </w:r>
      <w:r w:rsidRPr="00147FA2">
        <w:rPr>
          <w:rFonts w:ascii="Traditional Arabic" w:hAnsi="Traditional Arabic" w:cs="Traditional Arabic"/>
          <w:sz w:val="36"/>
          <w:szCs w:val="36"/>
          <w:rtl/>
        </w:rPr>
        <w:t xml:space="preserve"> لأن المصادر تخلط بين أصنافها، كما أن هناك خلطاً واضحاً بين الجزية  "ضريبة الرؤوس"  والخراج "ضريبة الأرض" أدى إلى صعوبة تحديد حجم غلة كل نوع من أنواع هذه الضرائب، إلا</w:t>
      </w:r>
      <w:r w:rsidR="00147FA2" w:rsidRPr="00147FA2">
        <w:rPr>
          <w:rFonts w:ascii="Traditional Arabic" w:hAnsi="Traditional Arabic" w:cs="Traditional Arabic" w:hint="cs"/>
          <w:sz w:val="36"/>
          <w:szCs w:val="36"/>
          <w:rtl/>
        </w:rPr>
        <w:t>ّ</w:t>
      </w:r>
      <w:r w:rsidRPr="00147FA2">
        <w:rPr>
          <w:rFonts w:ascii="Traditional Arabic" w:hAnsi="Traditional Arabic" w:cs="Traditional Arabic"/>
          <w:sz w:val="36"/>
          <w:szCs w:val="36"/>
          <w:rtl/>
        </w:rPr>
        <w:t xml:space="preserve"> أنَّ الدولة كانت قد راعت في كل الظروف أن تكون هذه الضرائب ضمن طاقة الناس ولكن دون المساس بالمصلحة العامة للدولة.</w:t>
      </w:r>
    </w:p>
    <w:p w14:paraId="3D8B815E" w14:textId="77777777" w:rsidR="00147FA2" w:rsidRDefault="008A23E1" w:rsidP="00147FA2">
      <w:pPr>
        <w:pStyle w:val="a3"/>
        <w:numPr>
          <w:ilvl w:val="0"/>
          <w:numId w:val="1"/>
        </w:numPr>
        <w:jc w:val="both"/>
        <w:rPr>
          <w:rFonts w:ascii="Traditional Arabic" w:hAnsi="Traditional Arabic" w:cs="Traditional Arabic"/>
          <w:sz w:val="36"/>
          <w:szCs w:val="36"/>
        </w:rPr>
      </w:pPr>
      <w:r w:rsidRPr="00147FA2">
        <w:rPr>
          <w:rFonts w:ascii="Traditional Arabic" w:hAnsi="Traditional Arabic" w:cs="Traditional Arabic"/>
          <w:sz w:val="36"/>
          <w:szCs w:val="36"/>
          <w:rtl/>
        </w:rPr>
        <w:lastRenderedPageBreak/>
        <w:t>وكان من نتائج هذه الدراسة أيضا</w:t>
      </w:r>
      <w:r w:rsidR="00147FA2" w:rsidRPr="00147FA2">
        <w:rPr>
          <w:rFonts w:ascii="Traditional Arabic" w:hAnsi="Traditional Arabic" w:cs="Traditional Arabic" w:hint="cs"/>
          <w:sz w:val="36"/>
          <w:szCs w:val="36"/>
          <w:rtl/>
        </w:rPr>
        <w:t>ً</w:t>
      </w:r>
      <w:r w:rsidRPr="00147FA2">
        <w:rPr>
          <w:rFonts w:ascii="Traditional Arabic" w:hAnsi="Traditional Arabic" w:cs="Traditional Arabic"/>
          <w:sz w:val="36"/>
          <w:szCs w:val="36"/>
          <w:rtl/>
        </w:rPr>
        <w:t xml:space="preserve"> أننا عرفنا أن شبكة العلاقات بين الدولة ومواطنيها قد تطورت من حيث زيادة مسؤولية الدولة تجاه الرعية، وزيادة واجبات المواطنين تجاه الدولة، فقامت الدولة بتنظيم جباية الضرائب، وفرضت العطاء للمستحقين، وهو أشبه ما يكون بخدمات الضمان الاجتماعي في أيامنا المعاصرة، كما فرضت الدولة راتباً خاصاً بالأطفال منذ ولادتهم وحتى سن البلوغ، وجعلت نفقة الأطفال اللقطاء على الدولة، وكانت هذه المساعدات تهدف إلى تقديم الإعانة للأسر ذات الأطفال</w:t>
      </w:r>
      <w:r w:rsidR="00147FA2" w:rsidRPr="00147FA2">
        <w:rPr>
          <w:rFonts w:ascii="Traditional Arabic" w:hAnsi="Traditional Arabic" w:cs="Traditional Arabic" w:hint="cs"/>
          <w:sz w:val="36"/>
          <w:szCs w:val="36"/>
          <w:rtl/>
        </w:rPr>
        <w:t>؛</w:t>
      </w:r>
      <w:r w:rsidRPr="00147FA2">
        <w:rPr>
          <w:rFonts w:ascii="Traditional Arabic" w:hAnsi="Traditional Arabic" w:cs="Traditional Arabic"/>
          <w:sz w:val="36"/>
          <w:szCs w:val="36"/>
          <w:rtl/>
        </w:rPr>
        <w:t xml:space="preserve"> لبناء أسر قوية ومجتمع متماسك</w:t>
      </w:r>
      <w:r w:rsidR="00147FA2">
        <w:rPr>
          <w:rFonts w:ascii="Traditional Arabic" w:hAnsi="Traditional Arabic" w:cs="Traditional Arabic" w:hint="cs"/>
          <w:sz w:val="36"/>
          <w:szCs w:val="36"/>
          <w:rtl/>
        </w:rPr>
        <w:t>.</w:t>
      </w:r>
    </w:p>
    <w:p w14:paraId="1F3C9168" w14:textId="77777777" w:rsidR="00147FA2" w:rsidRDefault="008A23E1" w:rsidP="00147FA2">
      <w:pPr>
        <w:pStyle w:val="a3"/>
        <w:ind w:left="927"/>
        <w:jc w:val="both"/>
        <w:rPr>
          <w:rFonts w:ascii="Traditional Arabic" w:hAnsi="Traditional Arabic" w:cs="Traditional Arabic"/>
          <w:sz w:val="36"/>
          <w:szCs w:val="36"/>
          <w:rtl/>
        </w:rPr>
      </w:pPr>
      <w:r w:rsidRPr="00147FA2">
        <w:rPr>
          <w:rFonts w:ascii="Traditional Arabic" w:hAnsi="Traditional Arabic" w:cs="Traditional Arabic"/>
          <w:sz w:val="36"/>
          <w:szCs w:val="36"/>
          <w:rtl/>
        </w:rPr>
        <w:t xml:space="preserve">كما تبين أن الدولة كانت تقوم بتوزيع المواد الغذائية </w:t>
      </w:r>
      <w:r w:rsidR="00147FA2">
        <w:rPr>
          <w:rFonts w:ascii="Traditional Arabic" w:hAnsi="Traditional Arabic" w:cs="Traditional Arabic" w:hint="cs"/>
          <w:sz w:val="36"/>
          <w:szCs w:val="36"/>
          <w:rtl/>
        </w:rPr>
        <w:t>_</w:t>
      </w:r>
      <w:r w:rsidRPr="00147FA2">
        <w:rPr>
          <w:rFonts w:ascii="Traditional Arabic" w:hAnsi="Traditional Arabic" w:cs="Traditional Arabic"/>
          <w:sz w:val="36"/>
          <w:szCs w:val="36"/>
          <w:rtl/>
        </w:rPr>
        <w:t>ولأول مرة</w:t>
      </w:r>
      <w:r w:rsidR="00147FA2">
        <w:rPr>
          <w:rFonts w:ascii="Traditional Arabic" w:hAnsi="Traditional Arabic" w:cs="Traditional Arabic" w:hint="cs"/>
          <w:sz w:val="36"/>
          <w:szCs w:val="36"/>
          <w:rtl/>
        </w:rPr>
        <w:t>_</w:t>
      </w:r>
      <w:r w:rsidRPr="00147FA2">
        <w:rPr>
          <w:rFonts w:ascii="Traditional Arabic" w:hAnsi="Traditional Arabic" w:cs="Traditional Arabic"/>
          <w:sz w:val="36"/>
          <w:szCs w:val="36"/>
          <w:rtl/>
        </w:rPr>
        <w:t xml:space="preserve"> من خلال "صِكاك" أو أوراق ثبوتية، وهو إجراء إداري مهم يدل على تطور في مفهوم الدولة وعلاقاتها مع المجتمع، والقيام بتوثيق الحقوق والواجبات، مما يؤكد أنها دولة حضارية تحترم الإنسان وتحافظ على حقوقه، كما بدأت الدولة كمؤسسة تترسخ في حياة الناس بعيدا</w:t>
      </w:r>
      <w:r w:rsidR="00147FA2">
        <w:rPr>
          <w:rFonts w:ascii="Traditional Arabic" w:hAnsi="Traditional Arabic" w:cs="Traditional Arabic" w:hint="cs"/>
          <w:sz w:val="36"/>
          <w:szCs w:val="36"/>
          <w:rtl/>
        </w:rPr>
        <w:t>ً</w:t>
      </w:r>
      <w:r w:rsidRPr="00147FA2">
        <w:rPr>
          <w:rFonts w:ascii="Traditional Arabic" w:hAnsi="Traditional Arabic" w:cs="Traditional Arabic"/>
          <w:sz w:val="36"/>
          <w:szCs w:val="36"/>
          <w:rtl/>
        </w:rPr>
        <w:t xml:space="preserve"> عن مفهوم البداوة السابق.</w:t>
      </w:r>
    </w:p>
    <w:p w14:paraId="08A44B02" w14:textId="77777777" w:rsidR="00F1464E" w:rsidRDefault="008A23E1" w:rsidP="00147FA2">
      <w:pPr>
        <w:pStyle w:val="a3"/>
        <w:ind w:left="927"/>
        <w:jc w:val="both"/>
        <w:rPr>
          <w:rFonts w:ascii="Traditional Arabic" w:hAnsi="Traditional Arabic" w:cs="Traditional Arabic"/>
          <w:sz w:val="36"/>
          <w:szCs w:val="36"/>
          <w:rtl/>
        </w:rPr>
      </w:pPr>
      <w:r w:rsidRPr="00147FA2">
        <w:rPr>
          <w:rFonts w:ascii="Traditional Arabic" w:hAnsi="Traditional Arabic" w:cs="Traditional Arabic"/>
          <w:sz w:val="36"/>
          <w:szCs w:val="36"/>
          <w:rtl/>
        </w:rPr>
        <w:t>كما نجد أن اهتمام الدولة اتجه أيضا</w:t>
      </w:r>
      <w:r w:rsidR="00147FA2">
        <w:rPr>
          <w:rFonts w:ascii="Traditional Arabic" w:hAnsi="Traditional Arabic" w:cs="Traditional Arabic" w:hint="cs"/>
          <w:sz w:val="36"/>
          <w:szCs w:val="36"/>
          <w:rtl/>
        </w:rPr>
        <w:t>ً</w:t>
      </w:r>
      <w:r w:rsidRPr="00147FA2">
        <w:rPr>
          <w:rFonts w:ascii="Traditional Arabic" w:hAnsi="Traditional Arabic" w:cs="Traditional Arabic"/>
          <w:sz w:val="36"/>
          <w:szCs w:val="36"/>
          <w:rtl/>
        </w:rPr>
        <w:t xml:space="preserve"> إلى تنمية الاقتصاد المحلي عن طريق تشجيع الزراعة، وتوزيع الأراضي البور على الراغبين بزراعتها والاستفادة منها</w:t>
      </w:r>
      <w:r w:rsidR="00F1464E">
        <w:rPr>
          <w:rFonts w:ascii="Traditional Arabic" w:hAnsi="Traditional Arabic" w:cs="Traditional Arabic" w:hint="cs"/>
          <w:sz w:val="36"/>
          <w:szCs w:val="36"/>
          <w:rtl/>
        </w:rPr>
        <w:t>.</w:t>
      </w:r>
    </w:p>
    <w:p w14:paraId="1DE57EE7" w14:textId="77777777" w:rsidR="00F1464E" w:rsidRDefault="008A23E1" w:rsidP="00147FA2">
      <w:pPr>
        <w:pStyle w:val="a3"/>
        <w:ind w:left="927"/>
        <w:jc w:val="both"/>
        <w:rPr>
          <w:rFonts w:ascii="Traditional Arabic" w:hAnsi="Traditional Arabic" w:cs="Traditional Arabic"/>
          <w:sz w:val="36"/>
          <w:szCs w:val="36"/>
          <w:rtl/>
        </w:rPr>
      </w:pPr>
      <w:r w:rsidRPr="00147FA2">
        <w:rPr>
          <w:rFonts w:ascii="Traditional Arabic" w:hAnsi="Traditional Arabic" w:cs="Traditional Arabic"/>
          <w:sz w:val="36"/>
          <w:szCs w:val="36"/>
          <w:rtl/>
        </w:rPr>
        <w:t>كما أن تعاملها بروح مفتوحة مع التجار الأجانب عن طريق تأمين الطرق التجارية، والتفريق بين التاجر المقيم والتاجر غير المقيم، بحيث يُفرض على الأول من الضرائب نصف ما يُفرض على الثاني في إشارة إلى تشجيع الاستثمار والتجارة في أسواق الدولة في عهد الخلافة الراشدة</w:t>
      </w:r>
      <w:r w:rsidR="00F1464E">
        <w:rPr>
          <w:rFonts w:ascii="Traditional Arabic" w:hAnsi="Traditional Arabic" w:cs="Traditional Arabic" w:hint="cs"/>
          <w:sz w:val="36"/>
          <w:szCs w:val="36"/>
          <w:rtl/>
        </w:rPr>
        <w:t>.</w:t>
      </w:r>
    </w:p>
    <w:p w14:paraId="0333D836" w14:textId="0842252F" w:rsidR="00147FA2" w:rsidRDefault="008A23E1" w:rsidP="00147FA2">
      <w:pPr>
        <w:pStyle w:val="a3"/>
        <w:ind w:left="927"/>
        <w:jc w:val="both"/>
        <w:rPr>
          <w:rFonts w:ascii="Traditional Arabic" w:hAnsi="Traditional Arabic" w:cs="Traditional Arabic"/>
          <w:sz w:val="36"/>
          <w:szCs w:val="36"/>
        </w:rPr>
      </w:pPr>
      <w:r w:rsidRPr="00147FA2">
        <w:rPr>
          <w:rFonts w:ascii="Traditional Arabic" w:hAnsi="Traditional Arabic" w:cs="Traditional Arabic"/>
          <w:sz w:val="36"/>
          <w:szCs w:val="36"/>
          <w:rtl/>
        </w:rPr>
        <w:t>إضافة إلى تحديد قيمة النقود المتداولة وتوحيد أوزانها</w:t>
      </w:r>
      <w:r w:rsidR="00F1464E">
        <w:rPr>
          <w:rFonts w:ascii="Traditional Arabic" w:hAnsi="Traditional Arabic" w:cs="Traditional Arabic" w:hint="cs"/>
          <w:sz w:val="36"/>
          <w:szCs w:val="36"/>
          <w:rtl/>
        </w:rPr>
        <w:t>؛</w:t>
      </w:r>
      <w:r w:rsidRPr="00147FA2">
        <w:rPr>
          <w:rFonts w:ascii="Traditional Arabic" w:hAnsi="Traditional Arabic" w:cs="Traditional Arabic"/>
          <w:sz w:val="36"/>
          <w:szCs w:val="36"/>
          <w:rtl/>
        </w:rPr>
        <w:t xml:space="preserve"> مما يسهل عملية البيع والشراء، وتحديد وضبط وحدات الوزن والكيل والمساحة المستعملة، وسن القوانين التي تنظم الحياة الاقتصادية، والعلاقات بين الناس، مما أدى إلى تنشيط الدورة التجارية الداخلية، ونمو الاقتصاد المحلي وارتفاع مستوى المعيشة بشكل كبير.</w:t>
      </w:r>
    </w:p>
    <w:p w14:paraId="6EA299A5" w14:textId="77777777" w:rsidR="00F1464E" w:rsidRDefault="008A23E1" w:rsidP="008A23E1">
      <w:pPr>
        <w:pStyle w:val="a3"/>
        <w:numPr>
          <w:ilvl w:val="0"/>
          <w:numId w:val="1"/>
        </w:numPr>
        <w:jc w:val="both"/>
        <w:rPr>
          <w:rFonts w:ascii="Traditional Arabic" w:hAnsi="Traditional Arabic" w:cs="Traditional Arabic"/>
          <w:sz w:val="36"/>
          <w:szCs w:val="36"/>
        </w:rPr>
      </w:pPr>
      <w:r w:rsidRPr="00F1464E">
        <w:rPr>
          <w:rFonts w:ascii="Traditional Arabic" w:hAnsi="Traditional Arabic" w:cs="Traditional Arabic"/>
          <w:sz w:val="36"/>
          <w:szCs w:val="36"/>
          <w:rtl/>
        </w:rPr>
        <w:t>لقد أوضحت لنا هذا الدراسة أيضاً أن وظيفة القضاء كانت في عهد</w:t>
      </w:r>
      <w:r w:rsidR="00F1464E" w:rsidRPr="00F1464E">
        <w:rPr>
          <w:rFonts w:ascii="Traditional Arabic" w:hAnsi="Traditional Arabic" w:cs="Traditional Arabic" w:hint="cs"/>
          <w:sz w:val="36"/>
          <w:szCs w:val="36"/>
          <w:rtl/>
        </w:rPr>
        <w:t>َ</w:t>
      </w:r>
      <w:r w:rsidRPr="00F1464E">
        <w:rPr>
          <w:rFonts w:ascii="Traditional Arabic" w:hAnsi="Traditional Arabic" w:cs="Traditional Arabic"/>
          <w:sz w:val="36"/>
          <w:szCs w:val="36"/>
          <w:rtl/>
        </w:rPr>
        <w:t xml:space="preserve">ي النبي </w:t>
      </w:r>
      <w:r w:rsidR="00F1464E" w:rsidRPr="00F1464E">
        <w:rPr>
          <w:rFonts w:ascii="Traditional Arabic" w:hAnsi="Traditional Arabic" w:cs="Traditional Arabic" w:hint="cs"/>
          <w:sz w:val="36"/>
          <w:szCs w:val="36"/>
          <w:rtl/>
        </w:rPr>
        <w:t xml:space="preserve">_صلى الله عليه وسلم_ </w:t>
      </w:r>
      <w:r w:rsidRPr="00F1464E">
        <w:rPr>
          <w:rFonts w:ascii="Traditional Arabic" w:hAnsi="Traditional Arabic" w:cs="Traditional Arabic"/>
          <w:sz w:val="36"/>
          <w:szCs w:val="36"/>
          <w:rtl/>
        </w:rPr>
        <w:t>وأبي بكر</w:t>
      </w:r>
      <w:r w:rsidR="00F1464E" w:rsidRPr="00F1464E">
        <w:rPr>
          <w:rFonts w:ascii="Traditional Arabic" w:hAnsi="Traditional Arabic" w:cs="Traditional Arabic" w:hint="cs"/>
          <w:sz w:val="36"/>
          <w:szCs w:val="36"/>
          <w:rtl/>
        </w:rPr>
        <w:t xml:space="preserve"> _</w:t>
      </w:r>
      <w:r w:rsidRPr="00F1464E">
        <w:rPr>
          <w:rFonts w:ascii="Traditional Arabic" w:hAnsi="Traditional Arabic" w:cs="Traditional Arabic"/>
          <w:sz w:val="36"/>
          <w:szCs w:val="36"/>
          <w:rtl/>
        </w:rPr>
        <w:t>رضي الله عنه</w:t>
      </w:r>
      <w:r w:rsidR="00F1464E" w:rsidRPr="00F1464E">
        <w:rPr>
          <w:rFonts w:ascii="Traditional Arabic" w:hAnsi="Traditional Arabic" w:cs="Traditional Arabic" w:hint="cs"/>
          <w:sz w:val="36"/>
          <w:szCs w:val="36"/>
          <w:rtl/>
        </w:rPr>
        <w:t>_</w:t>
      </w:r>
      <w:r w:rsidRPr="00F1464E">
        <w:rPr>
          <w:rFonts w:ascii="Traditional Arabic" w:hAnsi="Traditional Arabic" w:cs="Traditional Arabic"/>
          <w:sz w:val="36"/>
          <w:szCs w:val="36"/>
          <w:rtl/>
        </w:rPr>
        <w:t xml:space="preserve"> ضمن الوظيفة العامة للخليفة أو الوالي، وقد تم فصل القضاء عن الولاية العامة في أواخر عهد الخليفة عمر </w:t>
      </w:r>
      <w:r w:rsidR="00F1464E" w:rsidRPr="00F1464E">
        <w:rPr>
          <w:rFonts w:ascii="Traditional Arabic" w:hAnsi="Traditional Arabic" w:cs="Traditional Arabic" w:hint="cs"/>
          <w:sz w:val="36"/>
          <w:szCs w:val="36"/>
          <w:rtl/>
        </w:rPr>
        <w:t>_</w:t>
      </w:r>
      <w:r w:rsidRPr="00F1464E">
        <w:rPr>
          <w:rFonts w:ascii="Traditional Arabic" w:hAnsi="Traditional Arabic" w:cs="Traditional Arabic"/>
          <w:sz w:val="36"/>
          <w:szCs w:val="36"/>
          <w:rtl/>
        </w:rPr>
        <w:t>رضي الله عنه</w:t>
      </w:r>
      <w:r w:rsidR="00F1464E" w:rsidRPr="00F1464E">
        <w:rPr>
          <w:rFonts w:ascii="Traditional Arabic" w:hAnsi="Traditional Arabic" w:cs="Traditional Arabic" w:hint="cs"/>
          <w:sz w:val="36"/>
          <w:szCs w:val="36"/>
          <w:rtl/>
        </w:rPr>
        <w:t>_</w:t>
      </w:r>
      <w:r w:rsidRPr="00F1464E">
        <w:rPr>
          <w:rFonts w:ascii="Traditional Arabic" w:hAnsi="Traditional Arabic" w:cs="Traditional Arabic"/>
          <w:sz w:val="36"/>
          <w:szCs w:val="36"/>
          <w:rtl/>
        </w:rPr>
        <w:t xml:space="preserve"> بعد أن استقر الوضع في البلاد المفتوحة، وظهور المشكلات التي تحتاج إلى سلطة متفرغة بعيدة عن مهام الولاة المتعددة، فتم تعيين قضاة مستقلين في الولايات الكبيرة مثل البصرة، والكوفة</w:t>
      </w:r>
      <w:r w:rsidR="00F1464E" w:rsidRPr="00F1464E">
        <w:rPr>
          <w:rFonts w:ascii="Traditional Arabic" w:hAnsi="Traditional Arabic" w:cs="Traditional Arabic" w:hint="cs"/>
          <w:sz w:val="36"/>
          <w:szCs w:val="36"/>
          <w:rtl/>
        </w:rPr>
        <w:t xml:space="preserve"> </w:t>
      </w:r>
      <w:r w:rsidRPr="00F1464E">
        <w:rPr>
          <w:rFonts w:ascii="Traditional Arabic" w:hAnsi="Traditional Arabic" w:cs="Traditional Arabic"/>
          <w:sz w:val="36"/>
          <w:szCs w:val="36"/>
          <w:rtl/>
        </w:rPr>
        <w:t>وبلاد الشام ومصر، إلا</w:t>
      </w:r>
      <w:r w:rsidR="00F1464E" w:rsidRPr="00F1464E">
        <w:rPr>
          <w:rFonts w:ascii="Traditional Arabic" w:hAnsi="Traditional Arabic" w:cs="Traditional Arabic" w:hint="cs"/>
          <w:sz w:val="36"/>
          <w:szCs w:val="36"/>
          <w:rtl/>
        </w:rPr>
        <w:t>ّ</w:t>
      </w:r>
      <w:r w:rsidRPr="00F1464E">
        <w:rPr>
          <w:rFonts w:ascii="Traditional Arabic" w:hAnsi="Traditional Arabic" w:cs="Traditional Arabic"/>
          <w:sz w:val="36"/>
          <w:szCs w:val="36"/>
          <w:rtl/>
        </w:rPr>
        <w:t xml:space="preserve"> أن القضاء في هذه المرحلة لم يصل إلى درجة أن يكون مؤسسة واضحة المعالم والأسس بقدر ما كان بداية لإرساء وتأسيس مثل هذه المؤسسة، وكان واضحاً أن تعيين قضاة مستقلين في هذه الأمصار تأكيد</w:t>
      </w:r>
      <w:r w:rsidR="00F1464E" w:rsidRPr="00F1464E">
        <w:rPr>
          <w:rFonts w:ascii="Traditional Arabic" w:hAnsi="Traditional Arabic" w:cs="Traditional Arabic" w:hint="cs"/>
          <w:sz w:val="36"/>
          <w:szCs w:val="36"/>
          <w:rtl/>
        </w:rPr>
        <w:t>ٌ</w:t>
      </w:r>
      <w:r w:rsidRPr="00F1464E">
        <w:rPr>
          <w:rFonts w:ascii="Traditional Arabic" w:hAnsi="Traditional Arabic" w:cs="Traditional Arabic"/>
          <w:sz w:val="36"/>
          <w:szCs w:val="36"/>
          <w:rtl/>
        </w:rPr>
        <w:t xml:space="preserve"> لمثل هذا التوجه، وكان له أثره في تكامل قيام سلطة قضائية شبه مستقلة لها أسسها وقواعدها فيما بعد.</w:t>
      </w:r>
    </w:p>
    <w:p w14:paraId="7C15A8B2" w14:textId="77777777" w:rsidR="00F1464E" w:rsidRDefault="008A23E1" w:rsidP="008A23E1">
      <w:pPr>
        <w:pStyle w:val="a3"/>
        <w:numPr>
          <w:ilvl w:val="0"/>
          <w:numId w:val="1"/>
        </w:numPr>
        <w:jc w:val="both"/>
        <w:rPr>
          <w:rFonts w:ascii="Traditional Arabic" w:hAnsi="Traditional Arabic" w:cs="Traditional Arabic"/>
          <w:sz w:val="36"/>
          <w:szCs w:val="36"/>
        </w:rPr>
      </w:pPr>
      <w:r w:rsidRPr="00F1464E">
        <w:rPr>
          <w:rFonts w:ascii="Traditional Arabic" w:hAnsi="Traditional Arabic" w:cs="Traditional Arabic"/>
          <w:sz w:val="36"/>
          <w:szCs w:val="36"/>
          <w:rtl/>
        </w:rPr>
        <w:t xml:space="preserve">كما وضَّحت هذه الدراسة أن الخلفاء كانوا يتشددون في اختيار القضاة ضمن مواصفات دقيقة، فكانوا يقومون باختبار الأشخاص المرشحين لهذا المنصب، ويعيِّنون أولئك الذين تظهر عليهم علامات ذكاء متميزة في فهم القضايا واستيعاب حجج الخصوم وأدلتهم، كما حرص الخلفاء بعد ذلك على توجيه الرسائل إلى القضاة في أماكن عملهم يذكرونهم بأسس القضاء، وهذا التوجيه كان للتأكد من سلامة القضاء وعدالته، ولم يكن يمس بأي حال من الأحوال استقلاله ونزاهته، فكان القاضي بمنأى عن تدخل الخليفة في إجراءات التقاضي نفسها، </w:t>
      </w:r>
      <w:r w:rsidRPr="00F1464E">
        <w:rPr>
          <w:rFonts w:ascii="Traditional Arabic" w:hAnsi="Traditional Arabic" w:cs="Traditional Arabic"/>
          <w:sz w:val="36"/>
          <w:szCs w:val="36"/>
          <w:rtl/>
        </w:rPr>
        <w:lastRenderedPageBreak/>
        <w:t>بل إن الخلفاء أنفسهم خضعوا للمساءلة أمام القضاء إذ لا يوجد هناك شخص فوق القانون، حتى ولو كان خصمه من بعض رعايا الدولة غير المسلمين</w:t>
      </w:r>
      <w:r w:rsidR="00F1464E">
        <w:rPr>
          <w:rFonts w:ascii="Traditional Arabic" w:hAnsi="Traditional Arabic" w:cs="Traditional Arabic" w:hint="cs"/>
          <w:sz w:val="36"/>
          <w:szCs w:val="36"/>
          <w:rtl/>
        </w:rPr>
        <w:t>،</w:t>
      </w:r>
      <w:r w:rsidRPr="00F1464E">
        <w:rPr>
          <w:rFonts w:ascii="Traditional Arabic" w:hAnsi="Traditional Arabic" w:cs="Traditional Arabic"/>
          <w:sz w:val="36"/>
          <w:szCs w:val="36"/>
          <w:rtl/>
        </w:rPr>
        <w:t xml:space="preserve"> ومثال ذلك قصة تقاضي الخليفة علي </w:t>
      </w:r>
      <w:r w:rsidR="00F1464E">
        <w:rPr>
          <w:rFonts w:ascii="Traditional Arabic" w:hAnsi="Traditional Arabic" w:cs="Traditional Arabic" w:hint="cs"/>
          <w:sz w:val="36"/>
          <w:szCs w:val="36"/>
          <w:rtl/>
        </w:rPr>
        <w:t>_</w:t>
      </w:r>
      <w:r w:rsidRPr="00F1464E">
        <w:rPr>
          <w:rFonts w:ascii="Traditional Arabic" w:hAnsi="Traditional Arabic" w:cs="Traditional Arabic"/>
          <w:sz w:val="36"/>
          <w:szCs w:val="36"/>
          <w:rtl/>
        </w:rPr>
        <w:t>رضي الله عنه</w:t>
      </w:r>
      <w:r w:rsidR="00F1464E">
        <w:rPr>
          <w:rFonts w:ascii="Traditional Arabic" w:hAnsi="Traditional Arabic" w:cs="Traditional Arabic" w:hint="cs"/>
          <w:sz w:val="36"/>
          <w:szCs w:val="36"/>
          <w:rtl/>
        </w:rPr>
        <w:t>_</w:t>
      </w:r>
      <w:r w:rsidRPr="00F1464E">
        <w:rPr>
          <w:rFonts w:ascii="Traditional Arabic" w:hAnsi="Traditional Arabic" w:cs="Traditional Arabic"/>
          <w:sz w:val="36"/>
          <w:szCs w:val="36"/>
          <w:rtl/>
        </w:rPr>
        <w:t xml:space="preserve"> مع يهودي أمام القاضي المسلم في درع للخليفة فقدها، ولم يكن عنده دليل مقنع للقاضي</w:t>
      </w:r>
      <w:r w:rsidR="00F1464E">
        <w:rPr>
          <w:rFonts w:ascii="Traditional Arabic" w:hAnsi="Traditional Arabic" w:cs="Traditional Arabic" w:hint="cs"/>
          <w:sz w:val="36"/>
          <w:szCs w:val="36"/>
          <w:rtl/>
        </w:rPr>
        <w:t>،</w:t>
      </w:r>
      <w:r w:rsidRPr="00F1464E">
        <w:rPr>
          <w:rFonts w:ascii="Traditional Arabic" w:hAnsi="Traditional Arabic" w:cs="Traditional Arabic"/>
          <w:sz w:val="36"/>
          <w:szCs w:val="36"/>
          <w:rtl/>
        </w:rPr>
        <w:t xml:space="preserve"> وبالتالي </w:t>
      </w:r>
      <w:r w:rsidR="00F1464E">
        <w:rPr>
          <w:rFonts w:ascii="Traditional Arabic" w:hAnsi="Traditional Arabic" w:cs="Traditional Arabic" w:hint="cs"/>
          <w:sz w:val="36"/>
          <w:szCs w:val="36"/>
          <w:rtl/>
        </w:rPr>
        <w:t xml:space="preserve">كان </w:t>
      </w:r>
      <w:r w:rsidRPr="00F1464E">
        <w:rPr>
          <w:rFonts w:ascii="Traditional Arabic" w:hAnsi="Traditional Arabic" w:cs="Traditional Arabic"/>
          <w:sz w:val="36"/>
          <w:szCs w:val="36"/>
          <w:rtl/>
        </w:rPr>
        <w:t>الحكم لصالح اليهودي</w:t>
      </w:r>
      <w:r w:rsidR="00F1464E">
        <w:rPr>
          <w:rFonts w:ascii="Traditional Arabic" w:hAnsi="Traditional Arabic" w:cs="Traditional Arabic" w:hint="cs"/>
          <w:sz w:val="36"/>
          <w:szCs w:val="36"/>
          <w:rtl/>
        </w:rPr>
        <w:t>،</w:t>
      </w:r>
      <w:r w:rsidRPr="00F1464E">
        <w:rPr>
          <w:rFonts w:ascii="Traditional Arabic" w:hAnsi="Traditional Arabic" w:cs="Traditional Arabic"/>
          <w:sz w:val="36"/>
          <w:szCs w:val="36"/>
          <w:rtl/>
        </w:rPr>
        <w:t xml:space="preserve"> مما يشير إلى أن العدالة كانت مضمونة للجميع، بعيداً عن التأثر بهيبة الحاكم، وهذا من أهم أسس نزاهة القضاء باعتباره سلطة مستقلة في الوقت الحاضر</w:t>
      </w:r>
      <w:r w:rsidR="00F1464E">
        <w:rPr>
          <w:rFonts w:ascii="Traditional Arabic" w:hAnsi="Traditional Arabic" w:cs="Traditional Arabic" w:hint="cs"/>
          <w:sz w:val="36"/>
          <w:szCs w:val="36"/>
          <w:rtl/>
        </w:rPr>
        <w:t>.</w:t>
      </w:r>
    </w:p>
    <w:p w14:paraId="7FB8E84A" w14:textId="77777777" w:rsidR="00F1464E" w:rsidRDefault="008A23E1" w:rsidP="00F1464E">
      <w:pPr>
        <w:pStyle w:val="a3"/>
        <w:ind w:left="927"/>
        <w:jc w:val="both"/>
        <w:rPr>
          <w:rFonts w:ascii="Traditional Arabic" w:hAnsi="Traditional Arabic" w:cs="Traditional Arabic"/>
          <w:sz w:val="36"/>
          <w:szCs w:val="36"/>
          <w:rtl/>
        </w:rPr>
      </w:pPr>
      <w:r w:rsidRPr="00F1464E">
        <w:rPr>
          <w:rFonts w:ascii="Traditional Arabic" w:hAnsi="Traditional Arabic" w:cs="Traditional Arabic"/>
          <w:sz w:val="36"/>
          <w:szCs w:val="36"/>
          <w:rtl/>
        </w:rPr>
        <w:t>كما وجدنا أنه لم يُعرف في هذه الفترة ما يُسمى "الاختصاص القضائي"، فالقاضي يقوم بالفصل في جميع القضايا المعروضة عليه، وفي فترة لاحقة قام</w:t>
      </w:r>
      <w:r w:rsidR="00F1464E">
        <w:rPr>
          <w:rFonts w:ascii="Traditional Arabic" w:hAnsi="Traditional Arabic" w:cs="Traditional Arabic" w:hint="cs"/>
          <w:sz w:val="36"/>
          <w:szCs w:val="36"/>
          <w:rtl/>
        </w:rPr>
        <w:t xml:space="preserve"> </w:t>
      </w:r>
      <w:r w:rsidRPr="00F1464E">
        <w:rPr>
          <w:rFonts w:ascii="Traditional Arabic" w:hAnsi="Traditional Arabic" w:cs="Traditional Arabic"/>
          <w:sz w:val="36"/>
          <w:szCs w:val="36"/>
          <w:rtl/>
        </w:rPr>
        <w:t>"ق</w:t>
      </w:r>
      <w:r w:rsidR="00F1464E">
        <w:rPr>
          <w:rFonts w:ascii="Traditional Arabic" w:hAnsi="Traditional Arabic" w:cs="Traditional Arabic" w:hint="cs"/>
          <w:sz w:val="36"/>
          <w:szCs w:val="36"/>
          <w:rtl/>
        </w:rPr>
        <w:t>ُ</w:t>
      </w:r>
      <w:r w:rsidRPr="00F1464E">
        <w:rPr>
          <w:rFonts w:ascii="Traditional Arabic" w:hAnsi="Traditional Arabic" w:cs="Traditional Arabic"/>
          <w:sz w:val="36"/>
          <w:szCs w:val="36"/>
          <w:rtl/>
        </w:rPr>
        <w:t xml:space="preserve">ضاة المظالم" بالرقابة على عمال الإدارة من ولاة </w:t>
      </w:r>
      <w:proofErr w:type="spellStart"/>
      <w:r w:rsidRPr="00F1464E">
        <w:rPr>
          <w:rFonts w:ascii="Traditional Arabic" w:hAnsi="Traditional Arabic" w:cs="Traditional Arabic"/>
          <w:sz w:val="36"/>
          <w:szCs w:val="36"/>
          <w:rtl/>
        </w:rPr>
        <w:t>وجباة</w:t>
      </w:r>
      <w:proofErr w:type="spellEnd"/>
      <w:r w:rsidRPr="00F1464E">
        <w:rPr>
          <w:rFonts w:ascii="Traditional Arabic" w:hAnsi="Traditional Arabic" w:cs="Traditional Arabic"/>
          <w:sz w:val="36"/>
          <w:szCs w:val="36"/>
          <w:rtl/>
        </w:rPr>
        <w:t xml:space="preserve"> وقادة</w:t>
      </w:r>
      <w:r w:rsidR="00F1464E">
        <w:rPr>
          <w:rFonts w:ascii="Traditional Arabic" w:hAnsi="Traditional Arabic" w:cs="Traditional Arabic" w:hint="cs"/>
          <w:sz w:val="36"/>
          <w:szCs w:val="36"/>
          <w:rtl/>
        </w:rPr>
        <w:t>،</w:t>
      </w:r>
      <w:r w:rsidRPr="00F1464E">
        <w:rPr>
          <w:rFonts w:ascii="Traditional Arabic" w:hAnsi="Traditional Arabic" w:cs="Traditional Arabic"/>
          <w:sz w:val="36"/>
          <w:szCs w:val="36"/>
          <w:rtl/>
        </w:rPr>
        <w:t xml:space="preserve"> ومعاقبة أي معتدٍ على حقوق المواطنين وحرياتهم.</w:t>
      </w:r>
    </w:p>
    <w:p w14:paraId="762A68CF" w14:textId="4FDAC4B5" w:rsidR="00F1464E" w:rsidRDefault="008A23E1" w:rsidP="00F1464E">
      <w:pPr>
        <w:pStyle w:val="a3"/>
        <w:ind w:left="927"/>
        <w:jc w:val="both"/>
        <w:rPr>
          <w:rFonts w:ascii="Traditional Arabic" w:hAnsi="Traditional Arabic" w:cs="Traditional Arabic"/>
          <w:sz w:val="36"/>
          <w:szCs w:val="36"/>
          <w:rtl/>
        </w:rPr>
      </w:pPr>
      <w:r w:rsidRPr="002F5149">
        <w:rPr>
          <w:rFonts w:ascii="Traditional Arabic" w:hAnsi="Traditional Arabic" w:cs="Traditional Arabic"/>
          <w:sz w:val="36"/>
          <w:szCs w:val="36"/>
          <w:rtl/>
        </w:rPr>
        <w:t>كما أننا عرفنا أن "الحرس والشرطة" كانا تابعين للقضاء في البداية</w:t>
      </w:r>
      <w:r w:rsidR="00F1464E">
        <w:rPr>
          <w:rFonts w:ascii="Traditional Arabic" w:hAnsi="Traditional Arabic" w:cs="Traditional Arabic" w:hint="cs"/>
          <w:sz w:val="36"/>
          <w:szCs w:val="36"/>
          <w:rtl/>
        </w:rPr>
        <w:t>،</w:t>
      </w:r>
      <w:r w:rsidRPr="002F5149">
        <w:rPr>
          <w:rFonts w:ascii="Traditional Arabic" w:hAnsi="Traditional Arabic" w:cs="Traditional Arabic"/>
          <w:sz w:val="36"/>
          <w:szCs w:val="36"/>
          <w:rtl/>
        </w:rPr>
        <w:t xml:space="preserve"> إذ كانوا يقومون بتطبيق الحدود أمام القاضي، وكان أول من عيَّن صاحباً للشرطة مستقلاً عن القضاء الخليفة عثمان رضي الله عنه</w:t>
      </w:r>
      <w:r w:rsidR="00F1464E">
        <w:rPr>
          <w:rFonts w:ascii="Traditional Arabic" w:hAnsi="Traditional Arabic" w:cs="Traditional Arabic" w:hint="cs"/>
          <w:sz w:val="36"/>
          <w:szCs w:val="36"/>
          <w:rtl/>
        </w:rPr>
        <w:t>،</w:t>
      </w:r>
      <w:r w:rsidRPr="002F5149">
        <w:rPr>
          <w:rFonts w:ascii="Traditional Arabic" w:hAnsi="Traditional Arabic" w:cs="Traditional Arabic"/>
          <w:sz w:val="36"/>
          <w:szCs w:val="36"/>
          <w:rtl/>
        </w:rPr>
        <w:t xml:space="preserve"> ثم تطور هذا الأمر ليصبح في أواخر فترة الخليفة علي </w:t>
      </w:r>
      <w:r w:rsidR="00F1464E">
        <w:rPr>
          <w:rFonts w:ascii="Traditional Arabic" w:hAnsi="Traditional Arabic" w:cs="Traditional Arabic" w:hint="cs"/>
          <w:sz w:val="36"/>
          <w:szCs w:val="36"/>
          <w:rtl/>
        </w:rPr>
        <w:t>_</w:t>
      </w:r>
      <w:r w:rsidRPr="002F5149">
        <w:rPr>
          <w:rFonts w:ascii="Traditional Arabic" w:hAnsi="Traditional Arabic" w:cs="Traditional Arabic"/>
          <w:sz w:val="36"/>
          <w:szCs w:val="36"/>
          <w:rtl/>
        </w:rPr>
        <w:t>رضي الله عنه</w:t>
      </w:r>
      <w:r w:rsidR="00F1464E">
        <w:rPr>
          <w:rFonts w:ascii="Traditional Arabic" w:hAnsi="Traditional Arabic" w:cs="Traditional Arabic" w:hint="cs"/>
          <w:sz w:val="36"/>
          <w:szCs w:val="36"/>
          <w:rtl/>
        </w:rPr>
        <w:t>_</w:t>
      </w:r>
      <w:r w:rsidRPr="002F5149">
        <w:rPr>
          <w:rFonts w:ascii="Traditional Arabic" w:hAnsi="Traditional Arabic" w:cs="Traditional Arabic"/>
          <w:sz w:val="36"/>
          <w:szCs w:val="36"/>
          <w:rtl/>
        </w:rPr>
        <w:t xml:space="preserve"> من الأجهزة المستقلة عن القضاء كلياً، وأصبح منصب "صاحب الشرطة" يوازي في أهميته منصب "صاحب القضاء"</w:t>
      </w:r>
      <w:r w:rsidR="00F1464E">
        <w:rPr>
          <w:rFonts w:ascii="Traditional Arabic" w:hAnsi="Traditional Arabic" w:cs="Traditional Arabic" w:hint="cs"/>
          <w:sz w:val="36"/>
          <w:szCs w:val="36"/>
          <w:rtl/>
        </w:rPr>
        <w:t>،</w:t>
      </w:r>
      <w:r w:rsidRPr="002F5149">
        <w:rPr>
          <w:rFonts w:ascii="Traditional Arabic" w:hAnsi="Traditional Arabic" w:cs="Traditional Arabic"/>
          <w:sz w:val="36"/>
          <w:szCs w:val="36"/>
          <w:rtl/>
        </w:rPr>
        <w:t xml:space="preserve"> كما أنَّ الفتنة والاضطراب في عهد الخليفة علي </w:t>
      </w:r>
      <w:r w:rsidR="00F1464E">
        <w:rPr>
          <w:rFonts w:ascii="Traditional Arabic" w:hAnsi="Traditional Arabic" w:cs="Traditional Arabic" w:hint="cs"/>
          <w:sz w:val="36"/>
          <w:szCs w:val="36"/>
          <w:rtl/>
        </w:rPr>
        <w:t>_</w:t>
      </w:r>
      <w:r w:rsidRPr="002F5149">
        <w:rPr>
          <w:rFonts w:ascii="Traditional Arabic" w:hAnsi="Traditional Arabic" w:cs="Traditional Arabic"/>
          <w:sz w:val="36"/>
          <w:szCs w:val="36"/>
          <w:rtl/>
        </w:rPr>
        <w:t>رضي الله عنه</w:t>
      </w:r>
      <w:r w:rsidR="00F1464E">
        <w:rPr>
          <w:rFonts w:ascii="Traditional Arabic" w:hAnsi="Traditional Arabic" w:cs="Traditional Arabic" w:hint="cs"/>
          <w:sz w:val="36"/>
          <w:szCs w:val="36"/>
          <w:rtl/>
        </w:rPr>
        <w:t>_</w:t>
      </w:r>
      <w:r w:rsidRPr="002F5149">
        <w:rPr>
          <w:rFonts w:ascii="Traditional Arabic" w:hAnsi="Traditional Arabic" w:cs="Traditional Arabic"/>
          <w:sz w:val="36"/>
          <w:szCs w:val="36"/>
          <w:rtl/>
        </w:rPr>
        <w:t xml:space="preserve"> جعله أكثر أهمية، فكان لا بد أن يتمتع صاحب المنصب بكفاءة عالية لضبط الأمن في البلاد، وأن يكون محل ثقة الخليفة بشكل تام.</w:t>
      </w:r>
    </w:p>
    <w:p w14:paraId="1F7D0E49" w14:textId="77777777" w:rsidR="00F1464E" w:rsidRDefault="00F1464E" w:rsidP="00F1464E">
      <w:pPr>
        <w:jc w:val="both"/>
        <w:rPr>
          <w:rFonts w:ascii="Traditional Arabic" w:hAnsi="Traditional Arabic" w:cs="Traditional Arabic"/>
          <w:sz w:val="36"/>
          <w:szCs w:val="36"/>
          <w:rtl/>
        </w:rPr>
      </w:pPr>
    </w:p>
    <w:p w14:paraId="2DDAFD8C" w14:textId="0474D157" w:rsidR="00F1464E" w:rsidRPr="00F1464E" w:rsidRDefault="00F1464E" w:rsidP="00F1464E">
      <w:pPr>
        <w:jc w:val="both"/>
        <w:rPr>
          <w:rFonts w:ascii="Traditional Arabic" w:hAnsi="Traditional Arabic" w:cs="Traditional Arabic"/>
          <w:b/>
          <w:bCs/>
          <w:color w:val="FF0000"/>
          <w:sz w:val="36"/>
          <w:szCs w:val="36"/>
          <w:u w:val="double"/>
          <w:rtl/>
        </w:rPr>
      </w:pPr>
      <w:r>
        <w:rPr>
          <w:rFonts w:ascii="Traditional Arabic" w:hAnsi="Traditional Arabic" w:cs="Traditional Arabic" w:hint="cs"/>
          <w:b/>
          <w:bCs/>
          <w:color w:val="FF0000"/>
          <w:sz w:val="36"/>
          <w:szCs w:val="36"/>
          <w:u w:val="double"/>
          <w:rtl/>
        </w:rPr>
        <w:t>ختاماً:</w:t>
      </w:r>
    </w:p>
    <w:p w14:paraId="60224CE5" w14:textId="68D30635" w:rsidR="00472D33" w:rsidRPr="002F5149" w:rsidRDefault="008A23E1" w:rsidP="00D41297">
      <w:pPr>
        <w:jc w:val="both"/>
        <w:rPr>
          <w:rFonts w:ascii="Traditional Arabic" w:hAnsi="Traditional Arabic" w:cs="Traditional Arabic"/>
          <w:sz w:val="36"/>
          <w:szCs w:val="36"/>
          <w:rtl/>
        </w:rPr>
      </w:pPr>
      <w:r w:rsidRPr="002F5149">
        <w:rPr>
          <w:rFonts w:ascii="Traditional Arabic" w:hAnsi="Traditional Arabic" w:cs="Traditional Arabic"/>
          <w:sz w:val="36"/>
          <w:szCs w:val="36"/>
          <w:rtl/>
        </w:rPr>
        <w:t>هذا البحث أثبت أن هذه الأنظمة التي وضعتها الدولة العربية الإسلامية كانت تتلاءم مع طبيعة المرحلة، فهي أنظمة عربية النشأة استفادت من الأنظمة الإدارية المطبقة في البلاد المفتوحة، وصهرتها في بوتقة تتناسب مع قيمها ورسالتها الحضارية، واعتمدت في تطبيقها على عناصر مشهود لها بالكفاءة والتقوى والعلم، وكانت تتطور حسبما تقتضيه المصلحة العامة</w:t>
      </w:r>
      <w:r w:rsidR="00F1464E">
        <w:rPr>
          <w:rFonts w:ascii="Traditional Arabic" w:hAnsi="Traditional Arabic" w:cs="Traditional Arabic" w:hint="cs"/>
          <w:sz w:val="36"/>
          <w:szCs w:val="36"/>
          <w:rtl/>
        </w:rPr>
        <w:t>،</w:t>
      </w:r>
      <w:r w:rsidRPr="002F5149">
        <w:rPr>
          <w:rFonts w:ascii="Traditional Arabic" w:hAnsi="Traditional Arabic" w:cs="Traditional Arabic"/>
          <w:sz w:val="36"/>
          <w:szCs w:val="36"/>
          <w:rtl/>
        </w:rPr>
        <w:t xml:space="preserve"> فهي أنظمة ثابتة تستفيد من التجربة، وتنظر بعقل مفتوح لكل التجارب السابقة أو المطبقة</w:t>
      </w:r>
      <w:r w:rsidR="00F1464E">
        <w:rPr>
          <w:rFonts w:ascii="Traditional Arabic" w:hAnsi="Traditional Arabic" w:cs="Traditional Arabic" w:hint="cs"/>
          <w:sz w:val="36"/>
          <w:szCs w:val="36"/>
          <w:rtl/>
        </w:rPr>
        <w:t>،</w:t>
      </w:r>
      <w:r w:rsidRPr="002F5149">
        <w:rPr>
          <w:rFonts w:ascii="Traditional Arabic" w:hAnsi="Traditional Arabic" w:cs="Traditional Arabic"/>
          <w:sz w:val="36"/>
          <w:szCs w:val="36"/>
          <w:rtl/>
        </w:rPr>
        <w:t xml:space="preserve"> مما أدى إلى تطورها بشكل سليم ومتدرج بعيداً عن العفوية والارتجال.</w:t>
      </w:r>
    </w:p>
    <w:sectPr w:rsidR="00472D33" w:rsidRPr="002F5149" w:rsidSect="002F5149">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F3F1F"/>
    <w:multiLevelType w:val="hybridMultilevel"/>
    <w:tmpl w:val="D93099E8"/>
    <w:lvl w:ilvl="0" w:tplc="09AEA0E0">
      <w:start w:val="1"/>
      <w:numFmt w:val="decimal"/>
      <w:lvlText w:val="%1-"/>
      <w:lvlJc w:val="left"/>
      <w:pPr>
        <w:ind w:left="927" w:hanging="360"/>
      </w:pPr>
      <w:rPr>
        <w:rFonts w:hint="default"/>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32577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91"/>
    <w:rsid w:val="000844E8"/>
    <w:rsid w:val="000A78AA"/>
    <w:rsid w:val="000B5A54"/>
    <w:rsid w:val="00147FA2"/>
    <w:rsid w:val="002F5149"/>
    <w:rsid w:val="003519BC"/>
    <w:rsid w:val="00452A16"/>
    <w:rsid w:val="00472D33"/>
    <w:rsid w:val="004F5571"/>
    <w:rsid w:val="00574AD0"/>
    <w:rsid w:val="005E74F4"/>
    <w:rsid w:val="006B3B0D"/>
    <w:rsid w:val="006E6D45"/>
    <w:rsid w:val="008A23E1"/>
    <w:rsid w:val="009D2417"/>
    <w:rsid w:val="00AB440A"/>
    <w:rsid w:val="00B250FC"/>
    <w:rsid w:val="00C87B28"/>
    <w:rsid w:val="00CA6BB9"/>
    <w:rsid w:val="00D41297"/>
    <w:rsid w:val="00DB2066"/>
    <w:rsid w:val="00E50691"/>
    <w:rsid w:val="00EA1D03"/>
    <w:rsid w:val="00F14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ACCF"/>
  <w15:chartTrackingRefBased/>
  <w15:docId w15:val="{802FEB71-292B-4964-82FC-EA47CECC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D33"/>
  </w:style>
  <w:style w:type="paragraph" w:styleId="2">
    <w:name w:val="heading 2"/>
    <w:basedOn w:val="a"/>
    <w:next w:val="a"/>
    <w:link w:val="2Char"/>
    <w:autoRedefine/>
    <w:uiPriority w:val="9"/>
    <w:unhideWhenUsed/>
    <w:qFormat/>
    <w:rsid w:val="00AB440A"/>
    <w:pPr>
      <w:keepNext/>
      <w:keepLines/>
      <w:spacing w:before="40"/>
      <w:outlineLvl w:val="1"/>
    </w:pPr>
    <w:rPr>
      <w:rFonts w:asciiTheme="majorHAnsi" w:eastAsiaTheme="majorEastAsia" w:hAnsiTheme="majorHAnsi" w:cstheme="majorBidi"/>
      <w:color w:val="323E4F" w:themeColor="text2" w:themeShade="BF"/>
      <w:sz w:val="26"/>
      <w:szCs w:val="26"/>
    </w:rPr>
  </w:style>
  <w:style w:type="paragraph" w:styleId="3">
    <w:name w:val="heading 3"/>
    <w:basedOn w:val="a"/>
    <w:next w:val="a"/>
    <w:link w:val="3Char"/>
    <w:autoRedefine/>
    <w:uiPriority w:val="9"/>
    <w:unhideWhenUsed/>
    <w:qFormat/>
    <w:rsid w:val="00AB440A"/>
    <w:pPr>
      <w:keepNext/>
      <w:keepLines/>
      <w:spacing w:before="40"/>
      <w:outlineLvl w:val="2"/>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B440A"/>
    <w:rPr>
      <w:rFonts w:asciiTheme="majorHAnsi" w:eastAsiaTheme="majorEastAsia" w:hAnsiTheme="majorHAnsi" w:cstheme="majorBidi"/>
      <w:color w:val="323E4F" w:themeColor="text2" w:themeShade="BF"/>
      <w:sz w:val="26"/>
      <w:szCs w:val="26"/>
    </w:rPr>
  </w:style>
  <w:style w:type="character" w:customStyle="1" w:styleId="3Char">
    <w:name w:val="عنوان 3 Char"/>
    <w:basedOn w:val="a0"/>
    <w:link w:val="3"/>
    <w:uiPriority w:val="9"/>
    <w:rsid w:val="00AB440A"/>
    <w:rPr>
      <w:rFonts w:asciiTheme="majorHAnsi" w:eastAsiaTheme="majorEastAsia" w:hAnsiTheme="majorHAnsi" w:cstheme="majorBidi"/>
      <w:sz w:val="24"/>
      <w:szCs w:val="24"/>
    </w:rPr>
  </w:style>
  <w:style w:type="paragraph" w:styleId="a3">
    <w:name w:val="List Paragraph"/>
    <w:basedOn w:val="a"/>
    <w:uiPriority w:val="34"/>
    <w:qFormat/>
    <w:rsid w:val="00CA6BB9"/>
    <w:pPr>
      <w:ind w:left="720"/>
      <w:contextualSpacing/>
    </w:pPr>
  </w:style>
  <w:style w:type="character" w:styleId="Hyperlink">
    <w:name w:val="Hyperlink"/>
    <w:basedOn w:val="a0"/>
    <w:uiPriority w:val="99"/>
    <w:unhideWhenUsed/>
    <w:rsid w:val="00574AD0"/>
    <w:rPr>
      <w:color w:val="0563C1" w:themeColor="hyperlink"/>
      <w:u w:val="single"/>
    </w:rPr>
  </w:style>
  <w:style w:type="character" w:styleId="a4">
    <w:name w:val="Unresolved Mention"/>
    <w:basedOn w:val="a0"/>
    <w:uiPriority w:val="99"/>
    <w:semiHidden/>
    <w:unhideWhenUsed/>
    <w:rsid w:val="00574AD0"/>
    <w:rPr>
      <w:color w:val="605E5C"/>
      <w:shd w:val="clear" w:color="auto" w:fill="E1DFDD"/>
    </w:rPr>
  </w:style>
  <w:style w:type="character" w:styleId="a5">
    <w:name w:val="FollowedHyperlink"/>
    <w:basedOn w:val="a0"/>
    <w:uiPriority w:val="99"/>
    <w:semiHidden/>
    <w:unhideWhenUsed/>
    <w:rsid w:val="00EA1D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2039</Words>
  <Characters>11628</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لينو2020</dc:creator>
  <cp:keywords/>
  <dc:description/>
  <cp:lastModifiedBy>PS</cp:lastModifiedBy>
  <cp:revision>19</cp:revision>
  <dcterms:created xsi:type="dcterms:W3CDTF">2020-07-06T11:35:00Z</dcterms:created>
  <dcterms:modified xsi:type="dcterms:W3CDTF">2022-04-28T07:28:00Z</dcterms:modified>
</cp:coreProperties>
</file>